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306"/>
        <w:gridCol w:w="856"/>
        <w:gridCol w:w="3908"/>
      </w:tblGrid>
      <w:tr w:rsidR="00626F3F" w:rsidRPr="00495B0B" w:rsidTr="00BE5C85">
        <w:tc>
          <w:tcPr>
            <w:tcW w:w="3912" w:type="dxa"/>
          </w:tcPr>
          <w:p w:rsidR="00626F3F" w:rsidRPr="00495B0B" w:rsidRDefault="00BE5C85" w:rsidP="0076274A">
            <w:pPr>
              <w:keepNext/>
              <w:spacing w:after="0" w:line="240" w:lineRule="auto"/>
              <w:jc w:val="center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BE5C8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Чӑ</w:t>
            </w:r>
            <w:proofErr w:type="gramStart"/>
            <w:r w:rsidRPr="00BE5C8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proofErr w:type="spellEnd"/>
            <w:proofErr w:type="gramEnd"/>
            <w:r w:rsidRPr="00BE5C8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 xml:space="preserve"> </w:t>
            </w:r>
            <w:r w:rsidR="00626F3F"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Республики</w:t>
            </w:r>
          </w:p>
          <w:p w:rsidR="00626F3F" w:rsidRPr="00495B0B" w:rsidRDefault="00BE5C85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BE5C85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Улатӑ</w:t>
            </w:r>
            <w:proofErr w:type="gramStart"/>
            <w:r w:rsidRPr="00BE5C85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р</w:t>
            </w:r>
            <w:proofErr w:type="spellEnd"/>
            <w:proofErr w:type="gramEnd"/>
            <w:r w:rsidRPr="00BE5C85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 xml:space="preserve"> </w:t>
            </w:r>
            <w:r w:rsidR="00626F3F"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хула</w:t>
            </w:r>
            <w:r w:rsidR="00626F3F"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626F3F" w:rsidRPr="00495B0B" w:rsidRDefault="0076274A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 04</w:t>
            </w:r>
            <w:r w:rsidR="00E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E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6F3F"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26F3F" w:rsidRPr="00495B0B" w:rsidRDefault="00626F3F" w:rsidP="00FC477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626F3F" w:rsidRPr="00495B0B" w:rsidRDefault="00BE5C85" w:rsidP="00FC477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BE5C8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Улатӑ</w:t>
            </w:r>
            <w:proofErr w:type="gramStart"/>
            <w:r w:rsidRPr="00BE5C8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E5C8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</w:t>
            </w:r>
            <w:r w:rsidR="00626F3F"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626F3F" w:rsidRPr="00495B0B" w:rsidRDefault="00626F3F" w:rsidP="00FC477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626F3F" w:rsidRPr="00495B0B" w:rsidRDefault="00626F3F" w:rsidP="00FC477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D06F78" wp14:editId="2D5140B6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C9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6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26F3F" w:rsidRPr="00495B0B" w:rsidRDefault="00626F3F" w:rsidP="00FC477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626F3F" w:rsidRPr="00495B0B" w:rsidRDefault="00626F3F" w:rsidP="00F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626F3F" w:rsidRPr="00495B0B" w:rsidRDefault="00626F3F" w:rsidP="00FC477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F3F" w:rsidRPr="00CC2F7C" w:rsidTr="00BE5C85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218" w:type="dxa"/>
            <w:gridSpan w:val="2"/>
          </w:tcPr>
          <w:p w:rsidR="00626F3F" w:rsidRPr="00CC2F7C" w:rsidRDefault="00626F3F" w:rsidP="00B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Pr="00CC2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ключевых показателей эффективности </w:t>
            </w:r>
            <w:proofErr w:type="gramStart"/>
            <w:r w:rsidRPr="00CC2F7C"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антимонопольного</w:t>
            </w:r>
            <w:proofErr w:type="gramEnd"/>
            <w:r w:rsidRPr="00CC2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F7C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  <w:r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администрации города Алатыря Чувашской Республики</w:t>
            </w:r>
            <w:r w:rsidR="0054430B"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E56B43"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BE5C85"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CA7302" w:rsidRPr="00CC2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26F3F" w:rsidRPr="00CC2F7C" w:rsidTr="00BE5C85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218" w:type="dxa"/>
            <w:gridSpan w:val="2"/>
          </w:tcPr>
          <w:p w:rsidR="00626F3F" w:rsidRPr="00CC2F7C" w:rsidRDefault="00626F3F" w:rsidP="00F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26F3F" w:rsidRPr="00CC2F7C" w:rsidRDefault="00626F3F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F7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2C11" w:rsidRPr="00CC2F7C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="009B36AE" w:rsidRPr="00CC2F7C">
        <w:rPr>
          <w:rFonts w:ascii="Times New Roman" w:hAnsi="Times New Roman" w:cs="Times New Roman"/>
          <w:sz w:val="26"/>
          <w:szCs w:val="26"/>
        </w:rPr>
        <w:t xml:space="preserve">утвержденными </w:t>
      </w:r>
      <w:r w:rsidR="005E165D" w:rsidRPr="00CC2F7C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18 октября 2018 года № 2258-р</w:t>
      </w:r>
      <w:r w:rsidRPr="00CC2F7C">
        <w:rPr>
          <w:rFonts w:ascii="Times New Roman" w:hAnsi="Times New Roman" w:cs="Times New Roman"/>
          <w:sz w:val="26"/>
          <w:szCs w:val="26"/>
        </w:rPr>
        <w:t xml:space="preserve">, приказом Федеральной антимонопольной службы от </w:t>
      </w:r>
      <w:r w:rsidR="00BE5C85" w:rsidRPr="00CC2F7C">
        <w:rPr>
          <w:rFonts w:ascii="Times New Roman" w:hAnsi="Times New Roman" w:cs="Times New Roman"/>
          <w:sz w:val="26"/>
          <w:szCs w:val="26"/>
        </w:rPr>
        <w:t xml:space="preserve">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BE5C85" w:rsidRPr="00CC2F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BE5C85" w:rsidRPr="00CC2F7C">
        <w:rPr>
          <w:rFonts w:ascii="Times New Roman" w:hAnsi="Times New Roman" w:cs="Times New Roman"/>
          <w:sz w:val="26"/>
          <w:szCs w:val="26"/>
        </w:rPr>
        <w:t xml:space="preserve">» </w:t>
      </w:r>
      <w:r w:rsidRPr="00CC2F7C">
        <w:rPr>
          <w:rFonts w:ascii="Times New Roman" w:hAnsi="Times New Roman" w:cs="Times New Roman"/>
          <w:sz w:val="26"/>
          <w:szCs w:val="26"/>
        </w:rPr>
        <w:t>и распоряжением администрации</w:t>
      </w:r>
      <w:proofErr w:type="gramEnd"/>
      <w:r w:rsidRPr="00CC2F7C">
        <w:rPr>
          <w:rFonts w:ascii="Times New Roman" w:hAnsi="Times New Roman" w:cs="Times New Roman"/>
          <w:sz w:val="26"/>
          <w:szCs w:val="26"/>
        </w:rPr>
        <w:t xml:space="preserve"> города Алатыря Чувашской Республики от 14 февраля 2019 года № 40 «О системе внутреннего обеспечения соответствия требованиям антимонопольного законодательства»:</w:t>
      </w:r>
    </w:p>
    <w:p w:rsidR="00626F3F" w:rsidRPr="00CC2F7C" w:rsidRDefault="00EC1CF4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F7C">
        <w:rPr>
          <w:rFonts w:ascii="Times New Roman" w:hAnsi="Times New Roman" w:cs="Times New Roman"/>
          <w:sz w:val="26"/>
          <w:szCs w:val="26"/>
        </w:rPr>
        <w:t>1. Утвердить к</w:t>
      </w:r>
      <w:r w:rsidR="00626F3F" w:rsidRPr="00CC2F7C">
        <w:rPr>
          <w:rFonts w:ascii="Times New Roman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</w:t>
      </w:r>
      <w:proofErr w:type="spellStart"/>
      <w:r w:rsidR="00626F3F" w:rsidRPr="00CC2F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26F3F" w:rsidRPr="00CC2F7C">
        <w:rPr>
          <w:rFonts w:ascii="Times New Roman" w:hAnsi="Times New Roman" w:cs="Times New Roman"/>
          <w:sz w:val="26"/>
          <w:szCs w:val="26"/>
        </w:rPr>
        <w:t xml:space="preserve"> в администрации города Алатыря Чувашской Республики </w:t>
      </w:r>
      <w:r w:rsidR="0054430B" w:rsidRPr="00CC2F7C">
        <w:rPr>
          <w:rFonts w:ascii="Times New Roman" w:hAnsi="Times New Roman" w:cs="Times New Roman"/>
          <w:sz w:val="26"/>
          <w:szCs w:val="26"/>
        </w:rPr>
        <w:t>на</w:t>
      </w:r>
      <w:r w:rsidR="00E56B43" w:rsidRPr="00CC2F7C">
        <w:rPr>
          <w:rFonts w:ascii="Times New Roman" w:hAnsi="Times New Roman" w:cs="Times New Roman"/>
          <w:sz w:val="26"/>
          <w:szCs w:val="26"/>
        </w:rPr>
        <w:t xml:space="preserve"> 2023</w:t>
      </w:r>
      <w:r w:rsidR="005E165D" w:rsidRPr="00CC2F7C">
        <w:rPr>
          <w:rFonts w:ascii="Times New Roman" w:hAnsi="Times New Roman" w:cs="Times New Roman"/>
          <w:sz w:val="26"/>
          <w:szCs w:val="26"/>
        </w:rPr>
        <w:t xml:space="preserve"> год </w:t>
      </w:r>
      <w:r w:rsidR="00626F3F" w:rsidRPr="00CC2F7C">
        <w:rPr>
          <w:rFonts w:ascii="Times New Roman" w:hAnsi="Times New Roman" w:cs="Times New Roman"/>
          <w:sz w:val="26"/>
          <w:szCs w:val="26"/>
        </w:rPr>
        <w:t>согласно прил</w:t>
      </w:r>
      <w:r w:rsidR="00822C11" w:rsidRPr="00CC2F7C">
        <w:rPr>
          <w:rFonts w:ascii="Times New Roman" w:hAnsi="Times New Roman" w:cs="Times New Roman"/>
          <w:sz w:val="26"/>
          <w:szCs w:val="26"/>
        </w:rPr>
        <w:t>ожению</w:t>
      </w:r>
      <w:r w:rsidR="00626F3F" w:rsidRPr="00CC2F7C">
        <w:rPr>
          <w:rFonts w:ascii="Times New Roman" w:hAnsi="Times New Roman" w:cs="Times New Roman"/>
          <w:sz w:val="26"/>
          <w:szCs w:val="26"/>
        </w:rPr>
        <w:t>;</w:t>
      </w:r>
    </w:p>
    <w:p w:rsidR="00DC1210" w:rsidRPr="00CC2F7C" w:rsidRDefault="00626F3F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F7C">
        <w:rPr>
          <w:rFonts w:ascii="Times New Roman" w:hAnsi="Times New Roman" w:cs="Times New Roman"/>
          <w:sz w:val="26"/>
          <w:szCs w:val="26"/>
        </w:rPr>
        <w:t>2.</w:t>
      </w:r>
      <w:r w:rsidR="00EC1CF4" w:rsidRPr="00CC2F7C">
        <w:rPr>
          <w:rFonts w:ascii="Times New Roman" w:hAnsi="Times New Roman" w:cs="Times New Roman"/>
          <w:sz w:val="26"/>
          <w:szCs w:val="26"/>
        </w:rPr>
        <w:t> Расчет</w:t>
      </w:r>
      <w:r w:rsidR="00DC1210" w:rsidRPr="00CC2F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функционирования антимонопольного </w:t>
      </w:r>
      <w:proofErr w:type="spellStart"/>
      <w:r w:rsidR="00DC1210" w:rsidRPr="00CC2F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C1210" w:rsidRPr="00CC2F7C">
        <w:rPr>
          <w:rFonts w:ascii="Times New Roman" w:hAnsi="Times New Roman" w:cs="Times New Roman"/>
          <w:sz w:val="26"/>
          <w:szCs w:val="26"/>
        </w:rPr>
        <w:t xml:space="preserve"> </w:t>
      </w:r>
      <w:r w:rsidR="00EC1CF4" w:rsidRPr="00CC2F7C">
        <w:rPr>
          <w:rFonts w:ascii="Times New Roman" w:hAnsi="Times New Roman" w:cs="Times New Roman"/>
          <w:sz w:val="26"/>
          <w:szCs w:val="26"/>
        </w:rPr>
        <w:t>в администрации города Алатыря Чувашской Республики осуществлять согласно методике, утвержденн</w:t>
      </w:r>
      <w:r w:rsidR="00EC1CF4" w:rsidRPr="00CC2F7C">
        <w:rPr>
          <w:rFonts w:ascii="Times New Roman" w:hAnsi="Times New Roman" w:cs="Times New Roman"/>
          <w:b/>
          <w:sz w:val="26"/>
          <w:szCs w:val="26"/>
        </w:rPr>
        <w:t>о</w:t>
      </w:r>
      <w:r w:rsidR="00EC1CF4" w:rsidRPr="00CC2F7C">
        <w:rPr>
          <w:rFonts w:ascii="Times New Roman" w:hAnsi="Times New Roman" w:cs="Times New Roman"/>
          <w:sz w:val="26"/>
          <w:szCs w:val="26"/>
        </w:rPr>
        <w:t xml:space="preserve">й приказом Федеральной антимонопольной службы </w:t>
      </w:r>
      <w:r w:rsidR="00BE5C85" w:rsidRPr="00CC2F7C">
        <w:rPr>
          <w:rFonts w:ascii="Times New Roman" w:hAnsi="Times New Roman" w:cs="Times New Roman"/>
          <w:sz w:val="26"/>
          <w:szCs w:val="26"/>
        </w:rPr>
        <w:t xml:space="preserve">27 декабря 2022 г. № 1034/22 «Об утверждении </w:t>
      </w:r>
      <w:proofErr w:type="gramStart"/>
      <w:r w:rsidR="00BE5C85" w:rsidRPr="00CC2F7C">
        <w:rPr>
          <w:rFonts w:ascii="Times New Roman" w:hAnsi="Times New Roman" w:cs="Times New Roman"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="00BE5C85" w:rsidRPr="00CC2F7C">
        <w:rPr>
          <w:rFonts w:ascii="Times New Roman" w:hAnsi="Times New Roman" w:cs="Times New Roman"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="00BE5C85" w:rsidRPr="00CC2F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BE5C85" w:rsidRPr="00CC2F7C">
        <w:rPr>
          <w:rFonts w:ascii="Times New Roman" w:hAnsi="Times New Roman" w:cs="Times New Roman"/>
          <w:sz w:val="26"/>
          <w:szCs w:val="26"/>
        </w:rPr>
        <w:t>»</w:t>
      </w:r>
      <w:r w:rsidR="00DC1210" w:rsidRPr="00CC2F7C">
        <w:rPr>
          <w:rFonts w:ascii="Times New Roman" w:hAnsi="Times New Roman" w:cs="Times New Roman"/>
          <w:sz w:val="26"/>
          <w:szCs w:val="26"/>
        </w:rPr>
        <w:t>.</w:t>
      </w:r>
    </w:p>
    <w:p w:rsidR="00DA0FB7" w:rsidRPr="00CC2F7C" w:rsidRDefault="00626F3F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F7C">
        <w:rPr>
          <w:rFonts w:ascii="Times New Roman" w:hAnsi="Times New Roman" w:cs="Times New Roman"/>
          <w:sz w:val="26"/>
          <w:szCs w:val="26"/>
        </w:rPr>
        <w:t>3.</w:t>
      </w:r>
      <w:r w:rsidRPr="00CC2F7C">
        <w:rPr>
          <w:sz w:val="26"/>
          <w:szCs w:val="26"/>
        </w:rPr>
        <w:t xml:space="preserve"> </w:t>
      </w:r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Отделу культуры, по делам национальностей, туризма и архивного дела администрации города Алатыря Чувашской Республики (</w:t>
      </w:r>
      <w:proofErr w:type="spellStart"/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Кандрашин</w:t>
      </w:r>
      <w:r w:rsidR="00BE5C85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</w:t>
      </w:r>
      <w:r w:rsidR="00BE5C85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А.) ра</w:t>
      </w:r>
      <w:r w:rsidR="009A4B4C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зместить настоящее распоряжение</w:t>
      </w:r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proofErr w:type="gramStart"/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сайте</w:t>
      </w:r>
      <w:proofErr w:type="gramEnd"/>
      <w:r w:rsidR="00DA0FB7" w:rsidRPr="00CC2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CA7302" w:rsidRPr="00CC2F7C" w:rsidRDefault="00822C11" w:rsidP="00BE5C85">
      <w:pPr>
        <w:suppressAutoHyphens/>
        <w:overflowPunct w:val="0"/>
        <w:autoSpaceDE w:val="0"/>
        <w:spacing w:after="0" w:line="240" w:lineRule="auto"/>
        <w:ind w:left="-426"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C2F7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CA7302" w:rsidRPr="00CC2F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7302" w:rsidRPr="00CC2F7C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</w:t>
      </w:r>
      <w:r w:rsidR="00BE5C85" w:rsidRPr="00CC2F7C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CA7302" w:rsidRPr="00CC2F7C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BE5C85" w:rsidRPr="00CC2F7C">
        <w:rPr>
          <w:rFonts w:ascii="Times New Roman" w:hAnsi="Times New Roman" w:cs="Times New Roman"/>
          <w:sz w:val="26"/>
          <w:szCs w:val="26"/>
        </w:rPr>
        <w:t>А. Е. Моисееву</w:t>
      </w:r>
      <w:r w:rsidR="00CA7302" w:rsidRPr="00CC2F7C">
        <w:rPr>
          <w:rFonts w:ascii="Times New Roman" w:hAnsi="Times New Roman" w:cs="Times New Roman"/>
          <w:sz w:val="26"/>
          <w:szCs w:val="26"/>
        </w:rPr>
        <w:t>.</w:t>
      </w:r>
    </w:p>
    <w:p w:rsidR="00CA7302" w:rsidRPr="00CC2F7C" w:rsidRDefault="00CA7302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302" w:rsidRPr="00CC2F7C" w:rsidRDefault="00CA7302" w:rsidP="00BE5C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302" w:rsidRPr="00CC2F7C" w:rsidRDefault="00CA7302" w:rsidP="00BE5C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302" w:rsidRPr="00CC2F7C" w:rsidRDefault="00CA7302" w:rsidP="00BE5C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E5C85"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Алатыря </w:t>
      </w: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C85"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5C85"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П. В. Аринин</w:t>
      </w:r>
    </w:p>
    <w:p w:rsidR="00822C11" w:rsidRPr="00CC2F7C" w:rsidRDefault="00822C11" w:rsidP="00BE5C8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C85" w:rsidRDefault="00BE5C85" w:rsidP="00BE5C85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626F3F" w:rsidRPr="00D12AC4" w:rsidRDefault="00BE5C85" w:rsidP="00BE5C85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Моисеева А. Е.</w:t>
      </w:r>
      <w:r w:rsidR="00626F3F" w:rsidRPr="00D12AC4">
        <w:rPr>
          <w:rFonts w:ascii="Times New Roman" w:hAnsi="Times New Roman" w:cs="Times New Roman"/>
          <w:sz w:val="16"/>
          <w:szCs w:val="16"/>
        </w:rPr>
        <w:t xml:space="preserve"> (83531)20</w:t>
      </w:r>
      <w:r>
        <w:rPr>
          <w:rFonts w:ascii="Times New Roman" w:hAnsi="Times New Roman" w:cs="Times New Roman"/>
          <w:sz w:val="16"/>
          <w:szCs w:val="16"/>
        </w:rPr>
        <w:t>415</w:t>
      </w:r>
    </w:p>
    <w:p w:rsidR="00AF25B7" w:rsidRPr="00AF25B7" w:rsidRDefault="00822C11" w:rsidP="00BE5C85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5B7" w:rsidRPr="00AF25B7" w:rsidRDefault="00AF25B7" w:rsidP="00BE5C85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25B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F25B7" w:rsidRPr="00AF25B7" w:rsidRDefault="00AF25B7" w:rsidP="00BE5C85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25B7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</w:p>
    <w:p w:rsidR="00AF25B7" w:rsidRDefault="0076274A" w:rsidP="00BE5C85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</w:t>
      </w:r>
      <w:bookmarkStart w:id="0" w:name="_GoBack"/>
      <w:bookmarkEnd w:id="0"/>
      <w:r w:rsidRPr="0076274A">
        <w:rPr>
          <w:rFonts w:ascii="Times New Roman" w:hAnsi="Times New Roman" w:cs="Times New Roman"/>
          <w:sz w:val="24"/>
          <w:szCs w:val="24"/>
        </w:rPr>
        <w:t xml:space="preserve"> апреля 2024 г. № 75</w:t>
      </w:r>
    </w:p>
    <w:p w:rsidR="00CC2F7C" w:rsidRDefault="00CC2F7C" w:rsidP="00BE5C85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5B7" w:rsidRPr="00AF25B7" w:rsidRDefault="00AF25B7" w:rsidP="00BE5C85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5B7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</w:p>
    <w:p w:rsidR="00AF25B7" w:rsidRPr="00AF25B7" w:rsidRDefault="00AF25B7" w:rsidP="00BE5C85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5B7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AF25B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AF25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5B7" w:rsidRPr="00AF25B7" w:rsidRDefault="00AF25B7" w:rsidP="00BE5C8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F25B7">
        <w:rPr>
          <w:rFonts w:ascii="Times New Roman" w:hAnsi="Times New Roman" w:cs="Times New Roman"/>
          <w:sz w:val="28"/>
          <w:szCs w:val="28"/>
        </w:rPr>
        <w:t>в</w:t>
      </w:r>
      <w:r w:rsidRPr="00AF25B7">
        <w:t xml:space="preserve"> </w:t>
      </w:r>
      <w:r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Pr="00AF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B7" w:rsidRPr="00AF25B7" w:rsidRDefault="00AF25B7" w:rsidP="00BE5C85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F25B7">
        <w:rPr>
          <w:rFonts w:ascii="Times New Roman" w:hAnsi="Times New Roman" w:cs="Times New Roman"/>
          <w:bCs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5E165D" w:rsidRPr="005E165D">
        <w:rPr>
          <w:color w:val="22272F"/>
          <w:sz w:val="23"/>
          <w:szCs w:val="23"/>
          <w:shd w:val="clear" w:color="auto" w:fill="FFFFFF"/>
        </w:rPr>
        <w:t xml:space="preserve"> </w:t>
      </w:r>
      <w:r w:rsidR="0054430B">
        <w:rPr>
          <w:rFonts w:ascii="Times New Roman" w:hAnsi="Times New Roman" w:cs="Times New Roman"/>
          <w:sz w:val="28"/>
          <w:szCs w:val="28"/>
        </w:rPr>
        <w:t>(по сравнению с 202</w:t>
      </w:r>
      <w:r w:rsidR="00BE5C85">
        <w:rPr>
          <w:rFonts w:ascii="Times New Roman" w:hAnsi="Times New Roman" w:cs="Times New Roman"/>
          <w:sz w:val="28"/>
          <w:szCs w:val="28"/>
        </w:rPr>
        <w:t>3</w:t>
      </w:r>
      <w:r w:rsidR="005E165D" w:rsidRPr="005E165D">
        <w:rPr>
          <w:rFonts w:ascii="Times New Roman" w:hAnsi="Times New Roman" w:cs="Times New Roman"/>
          <w:sz w:val="28"/>
          <w:szCs w:val="28"/>
        </w:rPr>
        <w:t> годом)</w:t>
      </w:r>
      <w:r w:rsidRPr="005E165D">
        <w:rPr>
          <w:rFonts w:ascii="Times New Roman" w:hAnsi="Times New Roman" w:cs="Times New Roman"/>
          <w:sz w:val="28"/>
          <w:szCs w:val="28"/>
        </w:rPr>
        <w:t>;</w:t>
      </w:r>
    </w:p>
    <w:p w:rsidR="00AF25B7" w:rsidRPr="00AF25B7" w:rsidRDefault="00492227" w:rsidP="00BE5C85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оля проектов нормативных правовых актов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 (за исключением проектов нормативных правовых актов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>за отчетный финансовый год), в которых выявлены риски нарушения антимонопольного законодательства;</w:t>
      </w:r>
    </w:p>
    <w:p w:rsidR="00AF25B7" w:rsidRDefault="00492227" w:rsidP="00BE5C85">
      <w:pPr>
        <w:autoSpaceDE w:val="0"/>
        <w:autoSpaceDN w:val="0"/>
        <w:adjustRightInd w:val="0"/>
        <w:spacing w:before="28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оля нормативных правовых актов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Алатыря Чувашской Республики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(за исключением проектов нормативных правовых актов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города 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Алатыря Чувашской Республики</w:t>
      </w:r>
      <w:r w:rsidR="00AF25B7" w:rsidRPr="00AF25B7">
        <w:rPr>
          <w:rFonts w:ascii="Times New Roman" w:hAnsi="Times New Roman" w:cs="Times New Roman"/>
          <w:sz w:val="28"/>
          <w:szCs w:val="28"/>
        </w:rPr>
        <w:t xml:space="preserve"> </w:t>
      </w:r>
      <w:r w:rsidR="00AF25B7" w:rsidRPr="00AF25B7">
        <w:rPr>
          <w:rFonts w:ascii="Times New Roman" w:hAnsi="Times New Roman" w:cs="Times New Roman"/>
          <w:bCs/>
          <w:sz w:val="28"/>
          <w:szCs w:val="28"/>
        </w:rPr>
        <w:t>за отчетный финансовый год), в которых выявлены риски нарушения антимонопольного законодательства</w:t>
      </w:r>
      <w:r w:rsidR="007D34F8">
        <w:rPr>
          <w:rFonts w:ascii="Times New Roman" w:hAnsi="Times New Roman" w:cs="Times New Roman"/>
          <w:bCs/>
          <w:sz w:val="28"/>
          <w:szCs w:val="28"/>
        </w:rPr>
        <w:t>;</w:t>
      </w:r>
    </w:p>
    <w:p w:rsidR="007D34F8" w:rsidRPr="007D34F8" w:rsidRDefault="007D34F8" w:rsidP="00BE5C85">
      <w:pPr>
        <w:widowControl w:val="0"/>
        <w:autoSpaceDE w:val="0"/>
        <w:autoSpaceDN w:val="0"/>
        <w:adjustRightInd w:val="0"/>
        <w:spacing w:line="240" w:lineRule="auto"/>
        <w:ind w:left="-426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7D34F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оля муниципальных служащих администрации города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Алатыря Чувашской Республики</w:t>
      </w:r>
      <w:r w:rsidRPr="007D34F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7D34F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комплаенсу</w:t>
      </w:r>
      <w:proofErr w:type="spellEnd"/>
      <w:r w:rsidRPr="007D34F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D34F8" w:rsidRPr="007D34F8" w:rsidRDefault="007D34F8" w:rsidP="00BE5C85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5B7" w:rsidRPr="00AF25B7" w:rsidRDefault="00AF25B7" w:rsidP="00BE5C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F25B7" w:rsidRPr="00AF25B7" w:rsidRDefault="00AF25B7" w:rsidP="00BE5C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25B7" w:rsidRPr="00AF25B7" w:rsidRDefault="00AF25B7" w:rsidP="00BE5C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E567A" w:rsidRPr="00626F3F" w:rsidRDefault="00BE567A" w:rsidP="00BE5C85">
      <w:pPr>
        <w:ind w:left="-426"/>
      </w:pPr>
    </w:p>
    <w:sectPr w:rsidR="00BE567A" w:rsidRPr="0062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5"/>
    <w:rsid w:val="001D5E9A"/>
    <w:rsid w:val="001F5DD1"/>
    <w:rsid w:val="002479DF"/>
    <w:rsid w:val="00492227"/>
    <w:rsid w:val="004B5B54"/>
    <w:rsid w:val="0054430B"/>
    <w:rsid w:val="005C27F4"/>
    <w:rsid w:val="005E165D"/>
    <w:rsid w:val="00626F3F"/>
    <w:rsid w:val="00693A03"/>
    <w:rsid w:val="0076274A"/>
    <w:rsid w:val="00767D3F"/>
    <w:rsid w:val="007D34F8"/>
    <w:rsid w:val="00822C11"/>
    <w:rsid w:val="009A4B4C"/>
    <w:rsid w:val="009B36AE"/>
    <w:rsid w:val="00A14DD1"/>
    <w:rsid w:val="00A20A93"/>
    <w:rsid w:val="00A21865"/>
    <w:rsid w:val="00AF25B7"/>
    <w:rsid w:val="00B44DE6"/>
    <w:rsid w:val="00BE567A"/>
    <w:rsid w:val="00BE5C85"/>
    <w:rsid w:val="00C91BD4"/>
    <w:rsid w:val="00CA7302"/>
    <w:rsid w:val="00CC2F7C"/>
    <w:rsid w:val="00D728D3"/>
    <w:rsid w:val="00DA0FB7"/>
    <w:rsid w:val="00DC1210"/>
    <w:rsid w:val="00E56B43"/>
    <w:rsid w:val="00EC1CF4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Сочнева Светлана Георгиевна</cp:lastModifiedBy>
  <cp:revision>26</cp:revision>
  <cp:lastPrinted>2024-04-09T07:22:00Z</cp:lastPrinted>
  <dcterms:created xsi:type="dcterms:W3CDTF">2020-09-16T11:12:00Z</dcterms:created>
  <dcterms:modified xsi:type="dcterms:W3CDTF">2024-04-15T13:37:00Z</dcterms:modified>
</cp:coreProperties>
</file>