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E0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FA6B4" wp14:editId="10CB152B">
                <wp:simplePos x="0" y="0"/>
                <wp:positionH relativeFrom="column">
                  <wp:posOffset>88900</wp:posOffset>
                </wp:positionH>
                <wp:positionV relativeFrom="paragraph">
                  <wp:posOffset>1270</wp:posOffset>
                </wp:positionV>
                <wp:extent cx="2479040" cy="1838960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124B3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pt;margin-top:.1pt;width:195.2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31</w:t>
                      </w:r>
                      <w:r w:rsidR="00124B3A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1546F" wp14:editId="4210E7F6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840219" wp14:editId="1251691A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840219" wp14:editId="1251691A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124B3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31</w:t>
                      </w:r>
                      <w:r w:rsidR="00124B3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  поселокê</w:t>
                      </w:r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797FCC" w:rsidRDefault="00DE3CE4" w:rsidP="0079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sz w:val="26"/>
          <w:szCs w:val="26"/>
        </w:rPr>
        <w:t xml:space="preserve"> </w:t>
      </w:r>
    </w:p>
    <w:p w:rsidR="00124B3A" w:rsidRPr="00124B3A" w:rsidRDefault="004C7834" w:rsidP="00124B3A">
      <w:pPr>
        <w:pStyle w:val="1"/>
        <w:spacing w:before="0" w:line="240" w:lineRule="auto"/>
        <w:ind w:right="496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hyperlink r:id="rId11" w:history="1">
        <w:r w:rsidR="00124B3A" w:rsidRPr="00124B3A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Об утверждении фонда оплаты труда работников муниципальных учреждений Урмарского муниципального округа на 2023 год и на плановый период 2024 и 2025 годов</w:t>
        </w:r>
      </w:hyperlink>
    </w:p>
    <w:p w:rsidR="00124B3A" w:rsidRDefault="00124B3A" w:rsidP="0012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B3A" w:rsidRDefault="00124B3A" w:rsidP="0012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B3A" w:rsidRPr="00124B3A" w:rsidRDefault="00124B3A" w:rsidP="0012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4B3A">
        <w:rPr>
          <w:rFonts w:ascii="Times New Roman" w:hAnsi="Times New Roman" w:cs="Times New Roman"/>
          <w:sz w:val="24"/>
          <w:szCs w:val="24"/>
        </w:rPr>
        <w:t xml:space="preserve">В целях реализации решения Собрания депутатов Урмарского муниципального округа Чувашской Республики от 15.12.2022 № С-5/3  «О бюджете Урмарского муниципального округа Чувашской Республики на 2023 год и на плановый период 2024 и 2025 годов» Администрация Урмарского муниципального округа </w:t>
      </w:r>
      <w:proofErr w:type="gramStart"/>
      <w:r w:rsidRPr="00124B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4B3A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124B3A" w:rsidRPr="00124B3A" w:rsidRDefault="00124B3A" w:rsidP="0012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124B3A">
        <w:rPr>
          <w:rFonts w:ascii="Times New Roman" w:hAnsi="Times New Roman" w:cs="Times New Roman"/>
          <w:sz w:val="24"/>
          <w:szCs w:val="24"/>
        </w:rPr>
        <w:t>1. </w:t>
      </w:r>
      <w:bookmarkEnd w:id="1"/>
      <w:r w:rsidRPr="00124B3A">
        <w:rPr>
          <w:rFonts w:ascii="Times New Roman" w:hAnsi="Times New Roman" w:cs="Times New Roman"/>
          <w:sz w:val="24"/>
          <w:szCs w:val="24"/>
        </w:rPr>
        <w:t>Утвердить:</w:t>
      </w:r>
    </w:p>
    <w:p w:rsidR="00124B3A" w:rsidRPr="00124B3A" w:rsidRDefault="00124B3A" w:rsidP="0012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B3A">
        <w:rPr>
          <w:rFonts w:ascii="Times New Roman" w:hAnsi="Times New Roman" w:cs="Times New Roman"/>
          <w:sz w:val="24"/>
          <w:szCs w:val="24"/>
        </w:rPr>
        <w:t>- фонд оплаты труда работников казенных учреждений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2023 год и на плановый период 2024 и 2025 годов согласно приложению 1 к настоящему постановлению;</w:t>
      </w:r>
    </w:p>
    <w:p w:rsidR="00124B3A" w:rsidRPr="00124B3A" w:rsidRDefault="00124B3A" w:rsidP="0012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B3A">
        <w:rPr>
          <w:rFonts w:ascii="Times New Roman" w:hAnsi="Times New Roman" w:cs="Times New Roman"/>
          <w:sz w:val="24"/>
          <w:szCs w:val="24"/>
        </w:rPr>
        <w:t>- фонд оплаты труда работников бюджетных и автономных учреждений Урмарского муниципального округа,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в разрезе главных распорядителей средств бюджета Урмарского муниципального округа Чувашской Республики на 2023 год и на плановый период 2024 и 2025 годов согласно приложению 2 к настоящему постановлению.</w:t>
      </w:r>
      <w:proofErr w:type="gramEnd"/>
    </w:p>
    <w:p w:rsidR="00124B3A" w:rsidRPr="00124B3A" w:rsidRDefault="00124B3A" w:rsidP="00124B3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x-none"/>
        </w:rPr>
      </w:pPr>
      <w:r w:rsidRPr="00124B3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2. Признать утратившим силу постановление администрации Урмарского района от </w:t>
      </w:r>
      <w:r w:rsidRPr="00124B3A">
        <w:rPr>
          <w:rFonts w:ascii="Times New Roman" w:hAnsi="Times New Roman" w:cs="Times New Roman"/>
          <w:sz w:val="24"/>
          <w:szCs w:val="24"/>
          <w:lang w:eastAsia="x-none"/>
        </w:rPr>
        <w:t>19</w:t>
      </w:r>
      <w:r w:rsidRPr="00124B3A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  <w:r w:rsidRPr="00124B3A">
        <w:rPr>
          <w:rFonts w:ascii="Times New Roman" w:hAnsi="Times New Roman" w:cs="Times New Roman"/>
          <w:sz w:val="24"/>
          <w:szCs w:val="24"/>
          <w:lang w:eastAsia="x-none"/>
        </w:rPr>
        <w:t>01</w:t>
      </w:r>
      <w:r w:rsidRPr="00124B3A">
        <w:rPr>
          <w:rFonts w:ascii="Times New Roman" w:hAnsi="Times New Roman" w:cs="Times New Roman"/>
          <w:sz w:val="24"/>
          <w:szCs w:val="24"/>
          <w:lang w:val="x-none" w:eastAsia="x-none"/>
        </w:rPr>
        <w:t>.20</w:t>
      </w:r>
      <w:r w:rsidRPr="00124B3A">
        <w:rPr>
          <w:rFonts w:ascii="Times New Roman" w:hAnsi="Times New Roman" w:cs="Times New Roman"/>
          <w:sz w:val="24"/>
          <w:szCs w:val="24"/>
          <w:lang w:eastAsia="x-none"/>
        </w:rPr>
        <w:t>22</w:t>
      </w:r>
      <w:r w:rsidRPr="00124B3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№ </w:t>
      </w:r>
      <w:r w:rsidRPr="00124B3A">
        <w:rPr>
          <w:rFonts w:ascii="Times New Roman" w:hAnsi="Times New Roman" w:cs="Times New Roman"/>
          <w:sz w:val="24"/>
          <w:szCs w:val="24"/>
          <w:lang w:eastAsia="x-none"/>
        </w:rPr>
        <w:t xml:space="preserve">61 </w:t>
      </w:r>
      <w:r w:rsidRPr="00124B3A">
        <w:rPr>
          <w:rFonts w:ascii="Times New Roman" w:hAnsi="Times New Roman" w:cs="Times New Roman"/>
          <w:sz w:val="24"/>
          <w:szCs w:val="24"/>
          <w:lang w:val="x-none" w:eastAsia="x-none"/>
        </w:rPr>
        <w:t>«</w:t>
      </w:r>
      <w:r w:rsidRPr="00124B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Об утверждении фонда оплаты труда работников муниципальных  учреждений Урмарского района на 20</w:t>
      </w:r>
      <w:r w:rsidRPr="00124B3A">
        <w:rPr>
          <w:rFonts w:ascii="Times New Roman" w:hAnsi="Times New Roman" w:cs="Times New Roman"/>
          <w:bCs/>
          <w:sz w:val="24"/>
          <w:szCs w:val="24"/>
          <w:lang w:eastAsia="x-none"/>
        </w:rPr>
        <w:t>22</w:t>
      </w:r>
      <w:r w:rsidRPr="00124B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</w:t>
      </w:r>
      <w:r w:rsidRPr="00124B3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и на плановый период 2023 и 2024 годов</w:t>
      </w:r>
      <w:r w:rsidRPr="00124B3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»</w:t>
      </w:r>
      <w:r w:rsidRPr="00124B3A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</w:p>
    <w:p w:rsidR="00124B3A" w:rsidRPr="00124B3A" w:rsidRDefault="00124B3A" w:rsidP="00124B3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124B3A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proofErr w:type="gramStart"/>
      <w:r w:rsidRPr="00124B3A">
        <w:rPr>
          <w:rFonts w:ascii="Times New Roman" w:hAnsi="Times New Roman" w:cs="Times New Roman"/>
          <w:sz w:val="24"/>
          <w:szCs w:val="24"/>
        </w:rPr>
        <w:t>подлежит официальному опубликованию  и распространяется</w:t>
      </w:r>
      <w:proofErr w:type="gramEnd"/>
      <w:r w:rsidRPr="00124B3A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1 января 2023 года. </w:t>
      </w:r>
    </w:p>
    <w:p w:rsidR="00124B3A" w:rsidRPr="00124B3A" w:rsidRDefault="00124B3A" w:rsidP="0012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4B3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24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4B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финансовый отдел администрации Урмарского муниципального округа Чувашской Республики.</w:t>
      </w:r>
    </w:p>
    <w:p w:rsidR="00124B3A" w:rsidRDefault="00124B3A" w:rsidP="00124B3A">
      <w:pPr>
        <w:pStyle w:val="aff6"/>
        <w:rPr>
          <w:rFonts w:ascii="Times New Roman" w:hAnsi="Times New Roman" w:cs="Times New Roman"/>
        </w:rPr>
      </w:pPr>
    </w:p>
    <w:p w:rsidR="00124B3A" w:rsidRDefault="00124B3A" w:rsidP="00124B3A">
      <w:pPr>
        <w:pStyle w:val="aff6"/>
        <w:rPr>
          <w:rFonts w:ascii="Times New Roman" w:hAnsi="Times New Roman" w:cs="Times New Roman"/>
        </w:rPr>
      </w:pPr>
    </w:p>
    <w:p w:rsidR="00124B3A" w:rsidRDefault="00124B3A" w:rsidP="00124B3A">
      <w:pPr>
        <w:pStyle w:val="aff6"/>
        <w:rPr>
          <w:rFonts w:ascii="Times New Roman" w:hAnsi="Times New Roman" w:cs="Times New Roman"/>
        </w:rPr>
      </w:pPr>
    </w:p>
    <w:p w:rsidR="00124B3A" w:rsidRPr="00124B3A" w:rsidRDefault="00124B3A" w:rsidP="00124B3A">
      <w:pPr>
        <w:pStyle w:val="aff6"/>
        <w:rPr>
          <w:rFonts w:ascii="Times New Roman" w:hAnsi="Times New Roman" w:cs="Times New Roman"/>
        </w:rPr>
      </w:pPr>
      <w:r w:rsidRPr="00124B3A">
        <w:rPr>
          <w:rFonts w:ascii="Times New Roman" w:hAnsi="Times New Roman" w:cs="Times New Roman"/>
        </w:rPr>
        <w:t xml:space="preserve">Глава Урмарского </w:t>
      </w:r>
    </w:p>
    <w:p w:rsidR="00124B3A" w:rsidRPr="00124B3A" w:rsidRDefault="00124B3A" w:rsidP="00124B3A">
      <w:pPr>
        <w:pStyle w:val="af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124B3A">
        <w:rPr>
          <w:rFonts w:ascii="Times New Roman" w:hAnsi="Times New Roman" w:cs="Times New Roman"/>
        </w:rPr>
        <w:t>В.В.</w:t>
      </w:r>
      <w:r>
        <w:rPr>
          <w:rFonts w:ascii="Times New Roman" w:hAnsi="Times New Roman" w:cs="Times New Roman"/>
        </w:rPr>
        <w:t xml:space="preserve"> </w:t>
      </w:r>
      <w:r w:rsidRPr="00124B3A">
        <w:rPr>
          <w:rFonts w:ascii="Times New Roman" w:hAnsi="Times New Roman" w:cs="Times New Roman"/>
        </w:rPr>
        <w:t>Шигильдеев</w:t>
      </w:r>
      <w:bookmarkEnd w:id="0"/>
    </w:p>
    <w:p w:rsidR="00124B3A" w:rsidRPr="00124B3A" w:rsidRDefault="00124B3A" w:rsidP="0012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B3A" w:rsidRDefault="00124B3A" w:rsidP="00124B3A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0"/>
          <w:szCs w:val="20"/>
        </w:rPr>
      </w:pPr>
    </w:p>
    <w:p w:rsidR="00124B3A" w:rsidRDefault="00124B3A" w:rsidP="00124B3A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0"/>
          <w:szCs w:val="20"/>
        </w:rPr>
      </w:pPr>
    </w:p>
    <w:p w:rsidR="00124B3A" w:rsidRDefault="00124B3A" w:rsidP="00124B3A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0"/>
          <w:szCs w:val="20"/>
        </w:rPr>
      </w:pPr>
    </w:p>
    <w:p w:rsidR="00124B3A" w:rsidRDefault="00124B3A" w:rsidP="00124B3A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4B3A">
        <w:rPr>
          <w:rFonts w:ascii="Times New Roman" w:hAnsi="Times New Roman" w:cs="Times New Roman"/>
          <w:sz w:val="20"/>
          <w:szCs w:val="20"/>
        </w:rPr>
        <w:t>Енькова</w:t>
      </w:r>
      <w:proofErr w:type="spellEnd"/>
      <w:r w:rsidRPr="00124B3A">
        <w:rPr>
          <w:rFonts w:ascii="Times New Roman" w:hAnsi="Times New Roman" w:cs="Times New Roman"/>
          <w:sz w:val="20"/>
          <w:szCs w:val="20"/>
        </w:rPr>
        <w:t xml:space="preserve"> Альбина Васильевна</w:t>
      </w:r>
    </w:p>
    <w:p w:rsidR="00124B3A" w:rsidRPr="00124B3A" w:rsidRDefault="00124B3A" w:rsidP="00124B3A">
      <w:pPr>
        <w:spacing w:after="0" w:line="240" w:lineRule="auto"/>
        <w:ind w:hanging="108"/>
        <w:jc w:val="both"/>
        <w:rPr>
          <w:rFonts w:ascii="Times New Roman" w:hAnsi="Times New Roman" w:cs="Times New Roman"/>
          <w:sz w:val="20"/>
          <w:szCs w:val="20"/>
        </w:rPr>
      </w:pPr>
      <w:r w:rsidRPr="00124B3A">
        <w:rPr>
          <w:rFonts w:ascii="Times New Roman" w:hAnsi="Times New Roman" w:cs="Times New Roman"/>
          <w:sz w:val="20"/>
          <w:szCs w:val="20"/>
        </w:rPr>
        <w:t>8(835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24B3A">
        <w:rPr>
          <w:rFonts w:ascii="Times New Roman" w:hAnsi="Times New Roman" w:cs="Times New Roman"/>
          <w:sz w:val="20"/>
          <w:szCs w:val="20"/>
        </w:rPr>
        <w:t>44)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124B3A">
        <w:rPr>
          <w:rFonts w:ascii="Times New Roman" w:hAnsi="Times New Roman" w:cs="Times New Roman"/>
          <w:sz w:val="20"/>
          <w:szCs w:val="20"/>
        </w:rPr>
        <w:t>-17-01</w:t>
      </w:r>
    </w:p>
    <w:p w:rsidR="00124B3A" w:rsidRDefault="00124B3A" w:rsidP="00124B3A">
      <w:pPr>
        <w:spacing w:after="0" w:line="240" w:lineRule="auto"/>
        <w:ind w:left="353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4B3A" w:rsidRDefault="00124B3A" w:rsidP="00124B3A">
      <w:pPr>
        <w:spacing w:after="0" w:line="240" w:lineRule="auto"/>
        <w:ind w:left="3539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4B3A" w:rsidRPr="00500A10" w:rsidRDefault="00124B3A" w:rsidP="00124B3A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24B3A" w:rsidRPr="00500A10" w:rsidRDefault="00124B3A" w:rsidP="00124B3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124B3A" w:rsidRPr="00500A10" w:rsidRDefault="00124B3A" w:rsidP="00124B3A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24B3A" w:rsidRDefault="00124B3A" w:rsidP="00124B3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124B3A" w:rsidRPr="00500A10" w:rsidRDefault="00124B3A" w:rsidP="00124B3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24B3A" w:rsidRDefault="00124B3A" w:rsidP="00124B3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15.03.2023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318</w:t>
      </w:r>
    </w:p>
    <w:p w:rsidR="00124B3A" w:rsidRPr="00923298" w:rsidRDefault="00124B3A" w:rsidP="00124B3A">
      <w:pPr>
        <w:jc w:val="both"/>
        <w:rPr>
          <w:rFonts w:ascii="Times New Roman" w:hAnsi="Times New Roman"/>
          <w:sz w:val="24"/>
          <w:szCs w:val="24"/>
        </w:rPr>
      </w:pPr>
    </w:p>
    <w:p w:rsidR="00124B3A" w:rsidRPr="00124B3A" w:rsidRDefault="00124B3A" w:rsidP="00124B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x-none"/>
        </w:rPr>
      </w:pPr>
      <w:r w:rsidRPr="00124B3A">
        <w:rPr>
          <w:rFonts w:ascii="Times New Roman" w:hAnsi="Times New Roman" w:cs="Times New Roman"/>
          <w:color w:val="auto"/>
          <w:sz w:val="24"/>
          <w:szCs w:val="24"/>
        </w:rPr>
        <w:t>Фонд оплаты труда</w:t>
      </w:r>
      <w:r w:rsidRPr="00124B3A">
        <w:rPr>
          <w:rFonts w:ascii="Times New Roman" w:hAnsi="Times New Roman" w:cs="Times New Roman"/>
          <w:color w:val="auto"/>
          <w:sz w:val="24"/>
          <w:szCs w:val="24"/>
        </w:rPr>
        <w:br/>
        <w:t>работников казенных учреждений Урмарского муниципального округа в разрезе главных распорядителей средств  бюджета Урмарского муниципального округа Чувашской Республики на 2023 год и на плановый период 2024 и 2025 годов</w:t>
      </w:r>
    </w:p>
    <w:p w:rsidR="00124B3A" w:rsidRPr="00124B3A" w:rsidRDefault="00124B3A" w:rsidP="0012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620"/>
        <w:gridCol w:w="1203"/>
        <w:gridCol w:w="1559"/>
        <w:gridCol w:w="1276"/>
      </w:tblGrid>
      <w:tr w:rsidR="00124B3A" w:rsidRPr="00124B3A" w:rsidTr="00124B3A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№ </w:t>
            </w:r>
            <w:proofErr w:type="gramStart"/>
            <w:r w:rsidRPr="00124B3A">
              <w:rPr>
                <w:rFonts w:ascii="Times New Roman" w:hAnsi="Times New Roman" w:cs="Times New Roman"/>
              </w:rPr>
              <w:t>п</w:t>
            </w:r>
            <w:proofErr w:type="gramEnd"/>
            <w:r w:rsidRPr="00124B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Наименование разделов, учреждений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Фонд оплаты труда (тыс. рублей)</w:t>
            </w:r>
          </w:p>
        </w:tc>
      </w:tr>
      <w:tr w:rsidR="00124B3A" w:rsidRPr="00124B3A" w:rsidTr="00124B3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2025 год</w:t>
            </w: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Style w:val="aff7"/>
                <w:rFonts w:ascii="Times New Roman" w:eastAsia="SimSun" w:hAnsi="Times New Roman" w:cs="Times New Roman"/>
                <w:color w:val="auto"/>
              </w:rPr>
              <w:t>Общегосударственные вопросы - всего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10314,9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10314,9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10314,9</w:t>
            </w: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МУНИЦИПАЛЬНОЕ КАЗЕННОЕ УЧРЕЖДЕНИЕ "ЦЕНТР ФИНАНСОВОГО И ХОЗЯЙСТВЕННОГО ОБЕСПЕЧЕНИЯ" УРМАРСКОГО МУНИЦИПАЛЬНОГО ОКРУГА ЧУВАШСКОЙ РЕСПУБЛИКИ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A">
              <w:rPr>
                <w:rFonts w:ascii="Times New Roman" w:hAnsi="Times New Roman" w:cs="Times New Roman"/>
                <w:sz w:val="24"/>
                <w:szCs w:val="24"/>
              </w:rPr>
              <w:t>10314,9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A">
              <w:rPr>
                <w:rFonts w:ascii="Times New Roman" w:hAnsi="Times New Roman" w:cs="Times New Roman"/>
                <w:sz w:val="24"/>
                <w:szCs w:val="24"/>
              </w:rPr>
              <w:t>10314,9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10314,9</w:t>
            </w: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Style w:val="aff7"/>
                <w:rFonts w:ascii="Times New Roman" w:eastAsia="SimSun" w:hAnsi="Times New Roman" w:cs="Times New Roman"/>
                <w:color w:val="auto"/>
              </w:rPr>
              <w:t>Национальная безопасность и правоохранительная деятельность - всего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1020,0</w:t>
            </w: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Администрация Урмарского муниципального округа Чувашской Республики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1020,0</w:t>
            </w: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Style w:val="aff7"/>
                <w:rFonts w:ascii="Times New Roman" w:eastAsia="SimSun" w:hAnsi="Times New Roman" w:cs="Times New Roman"/>
                <w:color w:val="auto"/>
              </w:rPr>
              <w:t>Образование - всего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3106,0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2304,1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2304,1</w:t>
            </w: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3A" w:rsidRPr="00124B3A" w:rsidTr="00124B3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3106,0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2304,1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2304,1</w:t>
            </w:r>
          </w:p>
        </w:tc>
      </w:tr>
    </w:tbl>
    <w:p w:rsidR="00124B3A" w:rsidRPr="00124B3A" w:rsidRDefault="00124B3A" w:rsidP="0012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124B3A" w:rsidRDefault="00124B3A" w:rsidP="00124B3A">
      <w:pPr>
        <w:spacing w:line="240" w:lineRule="auto"/>
        <w:jc w:val="right"/>
        <w:rPr>
          <w:rStyle w:val="aff7"/>
          <w:rFonts w:ascii="Times New Roman" w:hAnsi="Times New Roman" w:cs="Times New Roman"/>
          <w:color w:val="auto"/>
          <w:sz w:val="24"/>
          <w:szCs w:val="24"/>
        </w:rPr>
      </w:pPr>
    </w:p>
    <w:p w:rsidR="00124B3A" w:rsidRPr="00500A10" w:rsidRDefault="00124B3A" w:rsidP="00124B3A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24B3A" w:rsidRPr="00500A10" w:rsidRDefault="00124B3A" w:rsidP="00124B3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ЁН</w:t>
      </w:r>
    </w:p>
    <w:p w:rsidR="00124B3A" w:rsidRPr="00500A10" w:rsidRDefault="00124B3A" w:rsidP="00124B3A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24B3A" w:rsidRDefault="00124B3A" w:rsidP="00124B3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124B3A" w:rsidRPr="00500A10" w:rsidRDefault="00124B3A" w:rsidP="00124B3A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24B3A" w:rsidRDefault="00124B3A" w:rsidP="00124B3A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15.03.2023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318</w:t>
      </w:r>
    </w:p>
    <w:p w:rsidR="00124B3A" w:rsidRPr="00124B3A" w:rsidRDefault="00124B3A" w:rsidP="00124B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B3A" w:rsidRPr="00124B3A" w:rsidRDefault="00124B3A" w:rsidP="00124B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24B3A">
        <w:rPr>
          <w:rFonts w:ascii="Times New Roman" w:hAnsi="Times New Roman" w:cs="Times New Roman"/>
          <w:color w:val="auto"/>
          <w:sz w:val="24"/>
          <w:szCs w:val="24"/>
        </w:rPr>
        <w:t>Фонд оплаты труда</w:t>
      </w:r>
      <w:r w:rsidRPr="00124B3A">
        <w:rPr>
          <w:rFonts w:ascii="Times New Roman" w:hAnsi="Times New Roman" w:cs="Times New Roman"/>
          <w:color w:val="auto"/>
          <w:sz w:val="24"/>
          <w:szCs w:val="24"/>
        </w:rPr>
        <w:br/>
        <w:t>работников бюджетных и автономных учреждений Урмарского муниципального округа, учтенный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Республики, в разрезе главных распорядителей средств бюджета Урмарского муниципального округа Чувашской Республики на 2023 год и на плановый период 2024 и 2025 годов</w:t>
      </w:r>
      <w:proofErr w:type="gramEnd"/>
    </w:p>
    <w:p w:rsidR="00124B3A" w:rsidRPr="00124B3A" w:rsidRDefault="00124B3A" w:rsidP="0012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344"/>
        <w:gridCol w:w="1560"/>
        <w:gridCol w:w="1134"/>
      </w:tblGrid>
      <w:tr w:rsidR="00124B3A" w:rsidRPr="00124B3A" w:rsidTr="00124B3A"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 xml:space="preserve">Фонд оплаты труда работников бюджетных и автономных учреждений Урмарского муниципального округа Чувашской Республики, </w:t>
            </w:r>
            <w:proofErr w:type="gramStart"/>
            <w:r w:rsidRPr="00124B3A">
              <w:rPr>
                <w:rFonts w:ascii="Times New Roman" w:hAnsi="Times New Roman" w:cs="Times New Roman"/>
              </w:rPr>
              <w:t>учтенный</w:t>
            </w:r>
            <w:proofErr w:type="gramEnd"/>
            <w:r w:rsidRPr="00124B3A">
              <w:rPr>
                <w:rFonts w:ascii="Times New Roman" w:hAnsi="Times New Roman" w:cs="Times New Roman"/>
              </w:rPr>
              <w:t xml:space="preserve"> при расчете субсидий на финансовое обеспечение выполнения муниципального задания бюджетным и автономным учреждениям Урмарского муниципального округа Чувашской Республики (тыс. рублей)</w:t>
            </w:r>
          </w:p>
        </w:tc>
      </w:tr>
      <w:tr w:rsidR="00124B3A" w:rsidRPr="00124B3A" w:rsidTr="00124B3A"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2025 год</w:t>
            </w:r>
          </w:p>
        </w:tc>
      </w:tr>
      <w:tr w:rsidR="00124B3A" w:rsidRPr="00124B3A" w:rsidTr="00124B3A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Style w:val="aff7"/>
                <w:rFonts w:ascii="Times New Roman" w:eastAsia="SimSun" w:hAnsi="Times New Roman" w:cs="Times New Roman"/>
                <w:color w:val="auto"/>
              </w:rPr>
              <w:t>1. Общегосударственные вопросы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635,0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637,9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636,3</w:t>
            </w:r>
          </w:p>
        </w:tc>
      </w:tr>
      <w:tr w:rsidR="00124B3A" w:rsidRPr="00124B3A" w:rsidTr="00124B3A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B3A" w:rsidRPr="00124B3A" w:rsidTr="00124B3A"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Администрация Урмарского муниципального округа Чувашской Республики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637,9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636,3</w:t>
            </w:r>
          </w:p>
        </w:tc>
      </w:tr>
      <w:tr w:rsidR="00124B3A" w:rsidRPr="00124B3A" w:rsidTr="00124B3A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Style w:val="aff7"/>
                <w:rFonts w:ascii="Times New Roman" w:eastAsia="SimSun" w:hAnsi="Times New Roman" w:cs="Times New Roman"/>
                <w:color w:val="auto"/>
              </w:rPr>
              <w:t>2. Образование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191941,0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132865,7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134365,7</w:t>
            </w:r>
          </w:p>
        </w:tc>
      </w:tr>
      <w:tr w:rsidR="00124B3A" w:rsidRPr="00124B3A" w:rsidTr="00124B3A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124B3A" w:rsidRPr="00124B3A" w:rsidTr="00124B3A"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A">
              <w:rPr>
                <w:rFonts w:ascii="Times New Roman" w:hAnsi="Times New Roman" w:cs="Times New Roman"/>
                <w:sz w:val="24"/>
                <w:szCs w:val="24"/>
              </w:rPr>
              <w:t>191941,0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132865,7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134365,7</w:t>
            </w:r>
          </w:p>
        </w:tc>
      </w:tr>
      <w:tr w:rsidR="00124B3A" w:rsidRPr="00124B3A" w:rsidTr="00124B3A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Style w:val="aff7"/>
                <w:rFonts w:ascii="Times New Roman" w:eastAsia="SimSun" w:hAnsi="Times New Roman" w:cs="Times New Roman"/>
                <w:color w:val="auto"/>
              </w:rPr>
              <w:t>3. Культура и кинематография -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14158,9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10015,4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r w:rsidRPr="00124B3A">
              <w:rPr>
                <w:rFonts w:ascii="Times New Roman" w:hAnsi="Times New Roman" w:cs="Times New Roman"/>
                <w:b/>
              </w:rPr>
              <w:t>6521,3</w:t>
            </w:r>
          </w:p>
        </w:tc>
      </w:tr>
      <w:tr w:rsidR="00124B3A" w:rsidRPr="00124B3A" w:rsidTr="00124B3A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A" w:rsidRPr="00124B3A" w:rsidRDefault="00124B3A" w:rsidP="00124B3A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124B3A" w:rsidRPr="00124B3A" w:rsidTr="00124B3A"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6"/>
              <w:jc w:val="both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Администрация Урмарского муниципального округа Чувашской Республики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14158,9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10015,4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3A" w:rsidRPr="00124B3A" w:rsidRDefault="00124B3A" w:rsidP="00124B3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124B3A">
              <w:rPr>
                <w:rFonts w:ascii="Times New Roman" w:hAnsi="Times New Roman" w:cs="Times New Roman"/>
              </w:rPr>
              <w:t>6521,3</w:t>
            </w:r>
          </w:p>
        </w:tc>
      </w:tr>
    </w:tbl>
    <w:p w:rsidR="00124B3A" w:rsidRPr="00124B3A" w:rsidRDefault="00124B3A" w:rsidP="00124B3A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999" w:rsidRPr="00124B3A" w:rsidRDefault="00C65999" w:rsidP="00124B3A">
      <w:pPr>
        <w:pStyle w:val="aff0"/>
        <w:tabs>
          <w:tab w:val="left" w:pos="4395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</w:p>
    <w:sectPr w:rsidR="00C65999" w:rsidRPr="00124B3A" w:rsidSect="00124B3A">
      <w:pgSz w:w="11906" w:h="16838"/>
      <w:pgMar w:top="1276" w:right="70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34" w:rsidRDefault="004C7834" w:rsidP="00C65999">
      <w:pPr>
        <w:spacing w:after="0" w:line="240" w:lineRule="auto"/>
      </w:pPr>
      <w:r>
        <w:separator/>
      </w:r>
    </w:p>
  </w:endnote>
  <w:endnote w:type="continuationSeparator" w:id="0">
    <w:p w:rsidR="004C7834" w:rsidRDefault="004C7834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34" w:rsidRDefault="004C7834" w:rsidP="00C65999">
      <w:pPr>
        <w:spacing w:after="0" w:line="240" w:lineRule="auto"/>
      </w:pPr>
      <w:r>
        <w:separator/>
      </w:r>
    </w:p>
  </w:footnote>
  <w:footnote w:type="continuationSeparator" w:id="0">
    <w:p w:rsidR="004C7834" w:rsidRDefault="004C7834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124B3A"/>
    <w:rsid w:val="001B40AF"/>
    <w:rsid w:val="002C7D15"/>
    <w:rsid w:val="00315E3A"/>
    <w:rsid w:val="003B1E19"/>
    <w:rsid w:val="004C7834"/>
    <w:rsid w:val="004E04A2"/>
    <w:rsid w:val="00544681"/>
    <w:rsid w:val="005B6381"/>
    <w:rsid w:val="006A37B3"/>
    <w:rsid w:val="00797FCC"/>
    <w:rsid w:val="00806479"/>
    <w:rsid w:val="00827496"/>
    <w:rsid w:val="00891B04"/>
    <w:rsid w:val="00972EEB"/>
    <w:rsid w:val="00A531D3"/>
    <w:rsid w:val="00AA1A20"/>
    <w:rsid w:val="00B24BA4"/>
    <w:rsid w:val="00B567CA"/>
    <w:rsid w:val="00B60CF7"/>
    <w:rsid w:val="00B7013A"/>
    <w:rsid w:val="00BD1D2F"/>
    <w:rsid w:val="00C65999"/>
    <w:rsid w:val="00C729AC"/>
    <w:rsid w:val="00CE57BB"/>
    <w:rsid w:val="00DE3CE4"/>
    <w:rsid w:val="00EE4895"/>
    <w:rsid w:val="00F058BA"/>
    <w:rsid w:val="00F95AA8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  <w:style w:type="paragraph" w:customStyle="1" w:styleId="11">
    <w:name w:val="Без интервала1"/>
    <w:rsid w:val="004E04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Гипертекстовая ссылка"/>
    <w:uiPriority w:val="99"/>
    <w:rsid w:val="004E04A2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customStyle="1" w:styleId="aff5">
    <w:name w:val="Нормальный (таблица)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Цветовое выделение"/>
    <w:uiPriority w:val="99"/>
    <w:rsid w:val="00124B3A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  <w:style w:type="paragraph" w:customStyle="1" w:styleId="11">
    <w:name w:val="Без интервала1"/>
    <w:rsid w:val="004E04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Гипертекстовая ссылка"/>
    <w:uiPriority w:val="99"/>
    <w:rsid w:val="004E04A2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customStyle="1" w:styleId="aff5">
    <w:name w:val="Нормальный (таблица)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124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Цветовое выделение"/>
    <w:uiPriority w:val="99"/>
    <w:rsid w:val="00124B3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2425568.0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6921-2D7F-41DF-BE49-729C1337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2023-03-15T12:00:00Z</cp:lastPrinted>
  <dcterms:created xsi:type="dcterms:W3CDTF">2023-03-17T07:10:00Z</dcterms:created>
  <dcterms:modified xsi:type="dcterms:W3CDTF">2023-03-17T07:10:00Z</dcterms:modified>
</cp:coreProperties>
</file>