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13" w:rsidRDefault="007B7B13">
      <w:pPr>
        <w:pStyle w:val="Standard"/>
        <w:spacing w:after="0"/>
        <w:jc w:val="right"/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988"/>
        <w:gridCol w:w="430"/>
        <w:gridCol w:w="3921"/>
        <w:gridCol w:w="97"/>
      </w:tblGrid>
      <w:tr w:rsidR="007B7B13" w:rsidTr="00820D2F">
        <w:trPr>
          <w:cantSplit/>
          <w:trHeight w:val="1792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tabs>
                <w:tab w:val="left" w:pos="4285"/>
              </w:tabs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ЧĂВАШ РЕСПУБЛИКИН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ПАТĂРЬЕЛ                                     МУНИЦИПАЛЛĂ ОКРУГĔН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АДМИНИСТРАЦИЙĔ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159EABB6" wp14:editId="032E2290">
                  <wp:extent cx="532766" cy="858521"/>
                  <wp:effectExtent l="0" t="0" r="634" b="0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6" cy="858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ЧУВАШСКАЯ РЕСПУБЛИКА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АДМИНИСТРАЦИЯ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БАТЫРЕВСКОГО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МУНИЦИПАЛЬНОГО ОКРУГА</w:t>
            </w:r>
          </w:p>
          <w:p w:rsidR="007B7B13" w:rsidRDefault="007B7B13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80"/>
                <w:kern w:val="0"/>
                <w:sz w:val="24"/>
                <w:szCs w:val="24"/>
                <w:lang w:eastAsia="ru-RU"/>
              </w:rPr>
            </w:pPr>
          </w:p>
        </w:tc>
      </w:tr>
      <w:tr w:rsidR="007B7B13" w:rsidTr="00820D2F">
        <w:trPr>
          <w:cantSplit/>
          <w:trHeight w:val="1349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24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ХУШУ</w:t>
            </w:r>
          </w:p>
          <w:p w:rsidR="007B7B13" w:rsidRDefault="007E64E2">
            <w:pPr>
              <w:widowControl/>
              <w:spacing w:after="0"/>
              <w:ind w:hanging="142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09.11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.2023 ç., </w:t>
            </w:r>
            <w:r w:rsidR="0011103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567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№  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Патăрьел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ялě</w:t>
            </w:r>
            <w:proofErr w:type="spellEnd"/>
          </w:p>
        </w:tc>
        <w:tc>
          <w:tcPr>
            <w:tcW w:w="1418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7B7B13">
            <w:pPr>
              <w:widowControl/>
              <w:spacing w:after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widowControl/>
              <w:spacing w:after="24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РАСПОРЯЖЕНИЕ</w:t>
            </w:r>
          </w:p>
          <w:p w:rsidR="007B7B13" w:rsidRDefault="007E64E2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09.11</w:t>
            </w:r>
            <w:r w:rsidR="002521C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.2023 г. № </w:t>
            </w:r>
            <w:r w:rsidR="0011103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567</w:t>
            </w:r>
          </w:p>
          <w:p w:rsidR="007B7B13" w:rsidRDefault="002521C8">
            <w:pPr>
              <w:widowControl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село Батырево</w:t>
            </w:r>
          </w:p>
        </w:tc>
      </w:tr>
      <w:tr w:rsidR="007B7B13" w:rsidTr="00820D2F">
        <w:trPr>
          <w:gridAfter w:val="1"/>
          <w:wAfter w:w="97" w:type="dxa"/>
        </w:trPr>
        <w:tc>
          <w:tcPr>
            <w:tcW w:w="55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pStyle w:val="Standard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 условиях приватизации муниципального имущества Батыревского муниципального округа Чувашской Республики             </w:t>
            </w:r>
          </w:p>
        </w:tc>
        <w:tc>
          <w:tcPr>
            <w:tcW w:w="43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7B7B13">
            <w:pPr>
              <w:pStyle w:val="Standard"/>
              <w:spacing w:after="0"/>
              <w:jc w:val="center"/>
            </w:pPr>
            <w:bookmarkStart w:id="0" w:name="_GoBack"/>
            <w:bookmarkEnd w:id="0"/>
          </w:p>
        </w:tc>
      </w:tr>
    </w:tbl>
    <w:p w:rsidR="007B7B13" w:rsidRDefault="007B7B13">
      <w:pPr>
        <w:pStyle w:val="Standard"/>
        <w:spacing w:after="0"/>
        <w:jc w:val="center"/>
      </w:pPr>
    </w:p>
    <w:p w:rsidR="007B7B13" w:rsidRDefault="002521C8">
      <w:pPr>
        <w:widowControl/>
        <w:spacing w:after="0"/>
        <w:ind w:firstLine="709"/>
        <w:jc w:val="both"/>
        <w:textAlignment w:val="auto"/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В соответствии с Федеральным законом «О приватизации государственного и муниципального имущества»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от 21.12.2001 № 178-ФЗ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, решением Собрания депутатов Батыревского муниципального округа Чувашской Республики от 30.03.2023 г.  № 11/22 «О порядке принятия решений об условиях приватизации муниципального имущества Батыревского муниципального округа Чувашской Республики», Прогнозным планом (программой) приватизации муниципального имущества Батыревского муниципального округа Чувашской Республики на 2023 год и основными направлениями приватизации муниципального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имущества Батыревского муниципального округа Чувашской Республики на 2024-2025 годы, утвержденным решением Собрания депутатов Батыревского муниципального округа от 16.12.2022 №6/2:</w:t>
      </w:r>
    </w:p>
    <w:p w:rsidR="007B7B13" w:rsidRDefault="002521C8">
      <w:pPr>
        <w:widowControl/>
        <w:spacing w:after="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1. 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Приватизировать путем проведения аукциона с открытой формой подачи предложений о цене имущества в электронной форме, следующее муниципальное имущество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, являющееся казной Батыревского муниципального округа Чувашской Республики:</w:t>
      </w:r>
    </w:p>
    <w:p w:rsidR="007B7B13" w:rsidRDefault="002521C8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  <w:lang w:eastAsia="ru-RU"/>
        </w:rPr>
        <w:t>Лот №1.</w:t>
      </w:r>
    </w:p>
    <w:p w:rsidR="007B7B13" w:rsidRDefault="002521C8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Земельный участок площадью 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457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 кадастровым номером 21:08:320601: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234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категория земель: земли сельскохозяйственного назначения, с расположенным на нем объектом недвижимого имущества: здание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общей площадью 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190,1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кв. м, кадастровый номер 21:08:320502: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90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1-этажное, назначение: нежилое, по адресу: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Чувашская Республика, Батыревский р-н, д. Шаймурзино, ул. К. Маркса, д.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30.</w:t>
      </w:r>
      <w:proofErr w:type="gramEnd"/>
    </w:p>
    <w:p w:rsidR="007B7B13" w:rsidRDefault="002521C8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Начальная цена продажи – 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>267 300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>Двести шестьдесят семь тысяч триста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 рублей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00 копеек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с учетом налога на добавленную стоимость, согласно отчету об оценке № 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>82-б/2023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от 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>02.11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.2023 г., в том числе:</w:t>
      </w:r>
    </w:p>
    <w:p w:rsidR="007B7B13" w:rsidRDefault="002521C8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 земельного участка 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>1 300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>Одна тысяча триста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) рублей 00 копеек без НДС, </w:t>
      </w:r>
    </w:p>
    <w:p w:rsidR="007B7B13" w:rsidRDefault="002521C8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 здания – 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>266 000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>Двести шестьдесят шесть тысяч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) рублей 00 копеек с учетом НДС. </w:t>
      </w:r>
    </w:p>
    <w:p w:rsidR="007B7B13" w:rsidRDefault="002521C8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Размер задатка (10% от начальной цены имущества) – 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>26 730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Двадцать шесть тысяч семьсот тридцать)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рублей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00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коп.</w:t>
      </w:r>
    </w:p>
    <w:p w:rsidR="007B7B13" w:rsidRDefault="002521C8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Величина повышения начальной цены («Шаг аукциона») – 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>13 365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>Тринадцать тысяч триста шестьдесят пять)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рублей 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 коп. (5 % от начальной цены продажи).</w:t>
      </w:r>
    </w:p>
    <w:p w:rsidR="007B7B13" w:rsidRDefault="002521C8">
      <w:pPr>
        <w:widowControl/>
        <w:spacing w:after="0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Обременения объектов - отсутствуют.</w:t>
      </w:r>
    </w:p>
    <w:p w:rsidR="007B7B13" w:rsidRDefault="002521C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  <w:lang w:eastAsia="ru-RU"/>
        </w:rPr>
        <w:t>Лот №2.</w:t>
      </w:r>
    </w:p>
    <w:p w:rsidR="003C6529" w:rsidRDefault="002521C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Земельный участок площадью 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11 135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с кадастровым номером 21:08: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110603:5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, категория земель: земли 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населенных пунктов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, с расположенным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на нем объект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ами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недвижимого имущества: </w:t>
      </w:r>
    </w:p>
    <w:p w:rsidR="007B7B13" w:rsidRDefault="002521C8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здание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общей площадью 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185,2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кв. м, кадастровый номер 21:08: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110603:110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, 1-этажное, назначение: нежилое, по адресу: Чувашская Республика, Батыревский р-н, 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с. </w:t>
      </w:r>
      <w:proofErr w:type="spellStart"/>
      <w:r w:rsidR="003C652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Туруново</w:t>
      </w:r>
      <w:proofErr w:type="spellEnd"/>
      <w:r w:rsidR="003C652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, ул. Магистральная, д. 34;</w:t>
      </w:r>
    </w:p>
    <w:p w:rsidR="003C6529" w:rsidRDefault="003C6529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здание,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общей площадью 133,7 кв. м, кадастровый номер 21:08:110603:92, 1-этажное, назначение: нежилое, по адресу: Чувашская Республика, Батыревский р-н, с.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Туруново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, ул. Магистральная, д. 34.</w:t>
      </w:r>
    </w:p>
    <w:p w:rsidR="007B7B13" w:rsidRDefault="002521C8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Начальная цена продажи – 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>470 000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>Четыреста семьдесят тысяч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) рублей </w:t>
      </w:r>
      <w:r w:rsidR="003C652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00 копеек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с учетом налога на добавленную стоимость, согласно отчету об оценке № </w:t>
      </w:r>
      <w:r w:rsidR="00E665C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О-1273/2023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от </w:t>
      </w:r>
      <w:r w:rsidR="00E665C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07.11.2023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г., в том числе:</w:t>
      </w:r>
    </w:p>
    <w:p w:rsidR="007B7B13" w:rsidRDefault="002521C8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 земельного участка </w:t>
      </w:r>
      <w:r w:rsidR="00E665CF">
        <w:rPr>
          <w:rFonts w:ascii="Times New Roman" w:eastAsia="Times New Roman" w:hAnsi="Times New Roman" w:cs="Times New Roman"/>
          <w:kern w:val="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E665CF">
        <w:rPr>
          <w:rFonts w:ascii="Times New Roman" w:eastAsia="Times New Roman" w:hAnsi="Times New Roman" w:cs="Times New Roman"/>
          <w:kern w:val="0"/>
          <w:sz w:val="24"/>
          <w:szCs w:val="24"/>
        </w:rPr>
        <w:t>140 000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(Сто сорок </w:t>
      </w:r>
      <w:r w:rsidR="00E665CF">
        <w:rPr>
          <w:rFonts w:ascii="Times New Roman" w:eastAsia="Times New Roman" w:hAnsi="Times New Roman" w:cs="Times New Roman"/>
          <w:kern w:val="0"/>
          <w:sz w:val="24"/>
          <w:szCs w:val="24"/>
        </w:rPr>
        <w:t>тысяч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) рублей 00 копеек без НДС, </w:t>
      </w:r>
    </w:p>
    <w:p w:rsidR="00E665CF" w:rsidRDefault="002521C8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 здания </w:t>
      </w:r>
      <w:r w:rsidR="00E665CF">
        <w:rPr>
          <w:rFonts w:ascii="Times New Roman" w:eastAsia="Times New Roman" w:hAnsi="Times New Roman" w:cs="Times New Roman"/>
          <w:kern w:val="0"/>
          <w:sz w:val="24"/>
          <w:szCs w:val="24"/>
        </w:rPr>
        <w:t>(кадастровый номер 21:08:110603:110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) – </w:t>
      </w:r>
      <w:r w:rsidR="00E665CF">
        <w:rPr>
          <w:rFonts w:ascii="Times New Roman" w:eastAsia="Times New Roman" w:hAnsi="Times New Roman" w:cs="Times New Roman"/>
          <w:kern w:val="0"/>
          <w:sz w:val="24"/>
          <w:szCs w:val="24"/>
        </w:rPr>
        <w:t>216 000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(Двести </w:t>
      </w:r>
      <w:r w:rsidR="00E665CF">
        <w:rPr>
          <w:rFonts w:ascii="Times New Roman" w:eastAsia="Times New Roman" w:hAnsi="Times New Roman" w:cs="Times New Roman"/>
          <w:kern w:val="0"/>
          <w:sz w:val="24"/>
          <w:szCs w:val="24"/>
        </w:rPr>
        <w:t>шестнадцать тысяч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 рублей 00 копеек с уче</w:t>
      </w:r>
      <w:r w:rsidR="00E665CF">
        <w:rPr>
          <w:rFonts w:ascii="Times New Roman" w:eastAsia="Times New Roman" w:hAnsi="Times New Roman" w:cs="Times New Roman"/>
          <w:kern w:val="0"/>
          <w:sz w:val="24"/>
          <w:szCs w:val="24"/>
        </w:rPr>
        <w:t>том НДС;</w:t>
      </w:r>
    </w:p>
    <w:p w:rsidR="007B7B13" w:rsidRDefault="002521C8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E665CF">
        <w:rPr>
          <w:rFonts w:ascii="Times New Roman" w:eastAsia="Times New Roman" w:hAnsi="Times New Roman" w:cs="Times New Roman"/>
          <w:kern w:val="0"/>
          <w:sz w:val="24"/>
          <w:szCs w:val="24"/>
        </w:rPr>
        <w:t>- здания (кадастровый номер 21:08:110603:92) – 114 000 (Сто четырнадцать тысяч) рублей 00 копеек с учетом НДС.</w:t>
      </w:r>
    </w:p>
    <w:p w:rsidR="007B7B13" w:rsidRDefault="002521C8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Размер задатка (10% от начальной цены имущества) – </w:t>
      </w:r>
      <w:r w:rsidR="00E665CF">
        <w:rPr>
          <w:rFonts w:ascii="Times New Roman" w:eastAsia="Times New Roman" w:hAnsi="Times New Roman" w:cs="Times New Roman"/>
          <w:kern w:val="0"/>
          <w:sz w:val="24"/>
          <w:szCs w:val="24"/>
        </w:rPr>
        <w:t>47 000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</w:t>
      </w:r>
      <w:r w:rsidR="00E665CF">
        <w:rPr>
          <w:rFonts w:ascii="Times New Roman" w:eastAsia="Times New Roman" w:hAnsi="Times New Roman" w:cs="Times New Roman"/>
          <w:kern w:val="0"/>
          <w:sz w:val="24"/>
          <w:szCs w:val="24"/>
        </w:rPr>
        <w:t>Сорок семь тысяч)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ру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л</w:t>
      </w:r>
      <w:r w:rsidR="00E665CF">
        <w:rPr>
          <w:rFonts w:ascii="Times New Roman" w:eastAsia="Times New Roman" w:hAnsi="Times New Roman" w:cs="Times New Roman"/>
          <w:kern w:val="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00 коп.</w:t>
      </w:r>
    </w:p>
    <w:p w:rsidR="007B7B13" w:rsidRDefault="002521C8">
      <w:pPr>
        <w:widowControl/>
        <w:tabs>
          <w:tab w:val="left" w:pos="284"/>
        </w:tabs>
        <w:suppressAutoHyphens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Величина повышения начальной цены («Шаг аукциона») – </w:t>
      </w:r>
      <w:r w:rsidR="00E665CF">
        <w:rPr>
          <w:rFonts w:ascii="Times New Roman" w:eastAsia="Times New Roman" w:hAnsi="Times New Roman" w:cs="Times New Roman"/>
          <w:kern w:val="0"/>
          <w:sz w:val="24"/>
          <w:szCs w:val="24"/>
        </w:rPr>
        <w:t>23 500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</w:t>
      </w:r>
      <w:r w:rsidR="00E665CF">
        <w:rPr>
          <w:rFonts w:ascii="Times New Roman" w:eastAsia="Times New Roman" w:hAnsi="Times New Roman" w:cs="Times New Roman"/>
          <w:kern w:val="0"/>
          <w:sz w:val="24"/>
          <w:szCs w:val="24"/>
        </w:rPr>
        <w:t>Двадцать три тысячи пятьсот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) рублей </w:t>
      </w:r>
      <w:r w:rsidR="00E665CF"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 коп. (5 % от начальной цены продажи).</w:t>
      </w:r>
    </w:p>
    <w:p w:rsidR="007B7B13" w:rsidRDefault="002521C8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Утвердить аукционную документацию для проведения открытого аукциона в электронной форме по продаже муниципального имущества Батыревского муниципального округа Чувашской Республики, согласно приложению.</w:t>
      </w:r>
    </w:p>
    <w:p w:rsidR="007B7B13" w:rsidRDefault="002521C8">
      <w:pPr>
        <w:widowControl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3. Единой комиссии по проведению торгов провести мероприятия по продаже имущества, указанного в пункте 1 настоящего распоряжения, в установленном порядке.</w:t>
      </w:r>
    </w:p>
    <w:p w:rsidR="007B7B13" w:rsidRDefault="002521C8">
      <w:pPr>
        <w:widowControl/>
        <w:shd w:val="clear" w:color="auto" w:fill="FFFFFF"/>
        <w:spacing w:after="0"/>
        <w:ind w:firstLine="708"/>
        <w:jc w:val="both"/>
        <w:textAlignment w:val="auto"/>
      </w:pPr>
      <w:bookmarkStart w:id="1" w:name="sub_4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распоряжения возложить на заместителя главы - начальника отдела экономики, сельского хозяйства и инвестиционной деятельности администрации Батыревского муниципального округа.</w:t>
      </w:r>
    </w:p>
    <w:p w:rsidR="007B7B13" w:rsidRDefault="007B7B13">
      <w:pPr>
        <w:autoSpaceDE w:val="0"/>
        <w:spacing w:after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bookmarkEnd w:id="1"/>
    <w:p w:rsidR="007B7B13" w:rsidRDefault="007B7B13">
      <w:pPr>
        <w:widowControl/>
        <w:tabs>
          <w:tab w:val="left" w:pos="540"/>
        </w:tabs>
        <w:spacing w:after="0"/>
        <w:jc w:val="center"/>
        <w:textAlignment w:val="auto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</w:rPr>
      </w:pPr>
    </w:p>
    <w:tbl>
      <w:tblPr>
        <w:tblW w:w="984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7"/>
        <w:gridCol w:w="4631"/>
      </w:tblGrid>
      <w:tr w:rsidR="007B7B13">
        <w:tc>
          <w:tcPr>
            <w:tcW w:w="52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pStyle w:val="a8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Батыревского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муниципального округа</w:t>
            </w:r>
          </w:p>
        </w:tc>
        <w:tc>
          <w:tcPr>
            <w:tcW w:w="4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B13" w:rsidRDefault="002521C8">
            <w:pPr>
              <w:pStyle w:val="a9"/>
              <w:tabs>
                <w:tab w:val="left" w:pos="9835"/>
              </w:tabs>
              <w:spacing w:after="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="00820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Селиванов</w:t>
            </w:r>
          </w:p>
        </w:tc>
      </w:tr>
    </w:tbl>
    <w:p w:rsidR="007B7B13" w:rsidRDefault="007B7B13">
      <w:pPr>
        <w:pStyle w:val="Standard"/>
      </w:pPr>
    </w:p>
    <w:sectPr w:rsidR="007B7B13">
      <w:pgSz w:w="11906" w:h="16838"/>
      <w:pgMar w:top="709" w:right="707" w:bottom="761" w:left="13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C1D" w:rsidRDefault="00B15C1D">
      <w:pPr>
        <w:spacing w:after="0"/>
      </w:pPr>
      <w:r>
        <w:separator/>
      </w:r>
    </w:p>
  </w:endnote>
  <w:endnote w:type="continuationSeparator" w:id="0">
    <w:p w:rsidR="00B15C1D" w:rsidRDefault="00B15C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C1D" w:rsidRDefault="00B15C1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B15C1D" w:rsidRDefault="00B15C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2F2F"/>
    <w:multiLevelType w:val="multilevel"/>
    <w:tmpl w:val="93FA5D6A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FF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F613E40"/>
    <w:multiLevelType w:val="multilevel"/>
    <w:tmpl w:val="E0E06B5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Times New Roman"/>
        <w:color w:val="auto"/>
        <w:sz w:val="22"/>
        <w:szCs w:val="22"/>
      </w:rPr>
    </w:lvl>
    <w:lvl w:ilvl="1">
      <w:start w:val="4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19DC407D"/>
    <w:multiLevelType w:val="multilevel"/>
    <w:tmpl w:val="55FC2E7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>
    <w:nsid w:val="1A27006E"/>
    <w:multiLevelType w:val="multilevel"/>
    <w:tmpl w:val="440AA9BA"/>
    <w:styleLink w:val="WW8Num14"/>
    <w:lvl w:ilvl="0">
      <w:start w:val="1"/>
      <w:numFmt w:val="decimal"/>
      <w:lvlText w:val="%1."/>
      <w:lvlJc w:val="left"/>
      <w:pPr>
        <w:ind w:left="502" w:hanging="360"/>
      </w:pPr>
      <w:rPr>
        <w:rFonts w:ascii="Cambria" w:hAnsi="Cambria" w:cs="Cambria"/>
        <w:b w:val="0"/>
        <w:bCs w:val="0"/>
        <w:spacing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A877513"/>
    <w:multiLevelType w:val="multilevel"/>
    <w:tmpl w:val="4880EE50"/>
    <w:styleLink w:val="WW8Num1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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"/>
      <w:lvlJc w:val="left"/>
      <w:pPr>
        <w:ind w:left="2160" w:hanging="360"/>
      </w:pPr>
    </w:lvl>
    <w:lvl w:ilvl="5">
      <w:numFmt w:val="bullet"/>
      <w:lvlText w:val="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"/>
      <w:lvlJc w:val="left"/>
      <w:pPr>
        <w:ind w:left="3240" w:hanging="360"/>
      </w:pPr>
    </w:lvl>
    <w:lvl w:ilvl="8">
      <w:numFmt w:val="bullet"/>
      <w:lvlText w:val=""/>
      <w:lvlJc w:val="left"/>
      <w:pPr>
        <w:ind w:left="3600" w:hanging="360"/>
      </w:pPr>
    </w:lvl>
  </w:abstractNum>
  <w:abstractNum w:abstractNumId="5">
    <w:nsid w:val="3E1736F3"/>
    <w:multiLevelType w:val="multilevel"/>
    <w:tmpl w:val="6F188176"/>
    <w:styleLink w:val="WW8Num6"/>
    <w:lvl w:ilvl="0">
      <w:start w:val="6"/>
      <w:numFmt w:val="decimal"/>
      <w:lvlText w:val="%1."/>
      <w:lvlJc w:val="left"/>
      <w:pPr>
        <w:ind w:left="720" w:hanging="360"/>
      </w:pPr>
      <w:rPr>
        <w:rFonts w:ascii="Symbol" w:hAnsi="Symbol" w:cs="Symbol"/>
        <w:lang w:val="ru-RU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color w:val="000000"/>
        <w:sz w:val="22"/>
        <w:szCs w:val="22"/>
        <w:lang w:val="ru-RU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>
    <w:nsid w:val="618618EB"/>
    <w:multiLevelType w:val="multilevel"/>
    <w:tmpl w:val="49E43934"/>
    <w:styleLink w:val="WW8Num27"/>
    <w:lvl w:ilvl="0">
      <w:numFmt w:val="bullet"/>
      <w:lvlText w:val=""/>
      <w:lvlJc w:val="left"/>
      <w:pPr>
        <w:ind w:left="349" w:hanging="360"/>
      </w:pPr>
      <w:rPr>
        <w:rFonts w:ascii="Symbol" w:eastAsia="OpenSymbol, 'Arial Unicode MS'" w:hAnsi="Symbol" w:cs="OpenSymbol, 'Arial Unicode MS'"/>
        <w:sz w:val="28"/>
        <w:szCs w:val="28"/>
      </w:rPr>
    </w:lvl>
    <w:lvl w:ilvl="1">
      <w:start w:val="1"/>
      <w:numFmt w:val="decimal"/>
      <w:lvlText w:val="%2."/>
      <w:lvlJc w:val="left"/>
      <w:pPr>
        <w:ind w:left="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decimal"/>
      <w:lvlText w:val="%5."/>
      <w:lvlJc w:val="left"/>
      <w:pPr>
        <w:ind w:left="1080" w:hanging="360"/>
      </w:pPr>
    </w:lvl>
    <w:lvl w:ilvl="5">
      <w:start w:val="1"/>
      <w:numFmt w:val="decimal"/>
      <w:lvlText w:val="%6.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decimal"/>
      <w:lvlText w:val="%8."/>
      <w:lvlJc w:val="left"/>
      <w:pPr>
        <w:ind w:left="2160" w:hanging="360"/>
      </w:pPr>
    </w:lvl>
    <w:lvl w:ilvl="8">
      <w:start w:val="1"/>
      <w:numFmt w:val="decimal"/>
      <w:lvlText w:val="%9."/>
      <w:lvlJc w:val="left"/>
      <w:pPr>
        <w:ind w:left="2520" w:hanging="360"/>
      </w:pPr>
    </w:lvl>
  </w:abstractNum>
  <w:abstractNum w:abstractNumId="7">
    <w:nsid w:val="6D756D63"/>
    <w:multiLevelType w:val="multilevel"/>
    <w:tmpl w:val="7C821AFA"/>
    <w:styleLink w:val="WW8Num21"/>
    <w:lvl w:ilvl="0">
      <w:numFmt w:val="bullet"/>
      <w:lvlText w:val=""/>
      <w:lvlJc w:val="left"/>
      <w:pPr>
        <w:ind w:left="1429" w:hanging="360"/>
      </w:pPr>
      <w:rPr>
        <w:rFonts w:ascii="Symbol" w:hAnsi="Symbol" w:cs="Wingdings"/>
        <w:b w:val="0"/>
        <w:bCs w:val="0"/>
        <w:i/>
        <w:color w:val="000000"/>
        <w:sz w:val="28"/>
        <w:szCs w:val="28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B7B13"/>
    <w:rsid w:val="00042C7D"/>
    <w:rsid w:val="00064C3F"/>
    <w:rsid w:val="00111033"/>
    <w:rsid w:val="002521C8"/>
    <w:rsid w:val="003C6529"/>
    <w:rsid w:val="004B603F"/>
    <w:rsid w:val="007B7B13"/>
    <w:rsid w:val="007E64E2"/>
    <w:rsid w:val="00820D2F"/>
    <w:rsid w:val="00926C55"/>
    <w:rsid w:val="00B15C1D"/>
    <w:rsid w:val="00E6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outlineLvl w:val="4"/>
    </w:pPr>
    <w:rPr>
      <w:b/>
      <w:bCs/>
    </w:rPr>
  </w:style>
  <w:style w:type="paragraph" w:styleId="6">
    <w:name w:val="heading 6"/>
    <w:basedOn w:val="Heading"/>
    <w:next w:val="Textbody"/>
    <w:pPr>
      <w:outlineLvl w:val="5"/>
    </w:pPr>
    <w:rPr>
      <w:b/>
      <w:bCs/>
    </w:rPr>
  </w:style>
  <w:style w:type="paragraph" w:styleId="7">
    <w:name w:val="heading 7"/>
    <w:basedOn w:val="Heading"/>
    <w:next w:val="Textbody"/>
    <w:pPr>
      <w:outlineLvl w:val="6"/>
    </w:pPr>
    <w:rPr>
      <w:b/>
      <w:bCs/>
    </w:rPr>
  </w:style>
  <w:style w:type="paragraph" w:styleId="8">
    <w:name w:val="heading 8"/>
    <w:basedOn w:val="Heading"/>
    <w:next w:val="Textbody"/>
    <w:pPr>
      <w:outlineLvl w:val="7"/>
    </w:pPr>
    <w:rPr>
      <w:b/>
      <w:bCs/>
    </w:rPr>
  </w:style>
  <w:style w:type="paragraph" w:styleId="9">
    <w:name w:val="heading 9"/>
    <w:basedOn w:val="Heading"/>
    <w:next w:val="Textbody"/>
    <w:p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widowControl w:val="0"/>
      <w:spacing w:after="120" w:line="100" w:lineRule="atLeast"/>
      <w:ind w:left="283" w:firstLine="720"/>
      <w:jc w:val="both"/>
    </w:pPr>
    <w:rPr>
      <w:rFonts w:ascii="Arial" w:hAnsi="Arial" w:cs="Arial"/>
      <w:sz w:val="20"/>
      <w:szCs w:val="20"/>
    </w:rPr>
  </w:style>
  <w:style w:type="paragraph" w:styleId="20">
    <w:name w:val="Body Text Indent 2"/>
    <w:basedOn w:val="Standard"/>
    <w:pPr>
      <w:widowControl w:val="0"/>
      <w:spacing w:after="0" w:line="100" w:lineRule="atLeast"/>
      <w:ind w:firstLine="780"/>
      <w:jc w:val="both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pPr>
      <w:widowControl/>
      <w:spacing w:after="200" w:line="276" w:lineRule="auto"/>
      <w:ind w:left="720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Framecontents">
    <w:name w:val="Frame contents"/>
    <w:basedOn w:val="Textbody"/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styleId="a6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a7">
    <w:name w:val="No Spacing"/>
    <w:pPr>
      <w:widowControl/>
      <w:suppressAutoHyphens/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ConsPlusNormal">
    <w:name w:val="ConsPlusNormal"/>
    <w:pPr>
      <w:suppressAutoHyphens/>
      <w:spacing w:after="0" w:line="100" w:lineRule="atLeast"/>
    </w:pPr>
    <w:rPr>
      <w:rFonts w:eastAsia="Times New Roman" w:cs="Calibri"/>
      <w:szCs w:val="20"/>
      <w:lang w:eastAsia="ru-RU"/>
    </w:rPr>
  </w:style>
  <w:style w:type="paragraph" w:customStyle="1" w:styleId="21">
    <w:name w:val="Основной текст 21"/>
    <w:basedOn w:val="Standard"/>
    <w:pPr>
      <w:spacing w:after="120" w:line="480" w:lineRule="auto"/>
    </w:pPr>
  </w:style>
  <w:style w:type="paragraph" w:customStyle="1" w:styleId="a8">
    <w:name w:val="Прижатый влево"/>
    <w:basedOn w:val="Standard"/>
    <w:next w:val="Standard"/>
  </w:style>
  <w:style w:type="paragraph" w:customStyle="1" w:styleId="a9">
    <w:name w:val="Нормальный (таблица)"/>
    <w:basedOn w:val="Standard"/>
    <w:next w:val="Standard"/>
  </w:style>
  <w:style w:type="paragraph" w:customStyle="1" w:styleId="aa">
    <w:name w:val="Текст (справка)"/>
    <w:basedOn w:val="Standard"/>
    <w:next w:val="Standard"/>
    <w:pPr>
      <w:ind w:left="170" w:right="170"/>
    </w:pPr>
  </w:style>
  <w:style w:type="paragraph" w:customStyle="1" w:styleId="ab">
    <w:name w:val="Комментарий"/>
    <w:basedOn w:val="aa"/>
    <w:next w:val="Standard"/>
    <w:pPr>
      <w:spacing w:before="75" w:after="0"/>
      <w:ind w:right="0"/>
      <w:jc w:val="both"/>
    </w:pPr>
    <w:rPr>
      <w:color w:val="353842"/>
    </w:rPr>
  </w:style>
  <w:style w:type="paragraph" w:customStyle="1" w:styleId="ac">
    <w:name w:val="Таблицы (моноширинный)"/>
    <w:basedOn w:val="Standard"/>
    <w:next w:val="Standard"/>
    <w:rPr>
      <w:rFonts w:ascii="Courier New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6z0">
    <w:name w:val="WW8Num6z0"/>
    <w:rPr>
      <w:rFonts w:ascii="Symbol" w:hAnsi="Symbol" w:cs="Symbol"/>
      <w:lang w:val="ru-RU"/>
    </w:rPr>
  </w:style>
  <w:style w:type="character" w:customStyle="1" w:styleId="WW8Num6z1">
    <w:name w:val="WW8Num6z1"/>
    <w:rPr>
      <w:color w:val="000000"/>
      <w:sz w:val="22"/>
      <w:szCs w:val="22"/>
      <w:lang w:val="ru-RU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0">
    <w:name w:val="WW8Num3z0"/>
    <w:rPr>
      <w:rFonts w:ascii="Symbol" w:hAnsi="Symbol" w:cs="Times New Roman"/>
      <w:color w:val="auto"/>
      <w:sz w:val="22"/>
      <w:szCs w:val="22"/>
    </w:rPr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8z0">
    <w:name w:val="WW8Num18z0"/>
  </w:style>
  <w:style w:type="character" w:customStyle="1" w:styleId="WW8Num18z1">
    <w:name w:val="WW8Num18z1"/>
    <w:rPr>
      <w:color w:val="0000FF"/>
      <w:sz w:val="22"/>
      <w:szCs w:val="22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styleId="ad">
    <w:name w:val="Emphasis"/>
    <w:rPr>
      <w:i/>
      <w:iCs/>
    </w:rPr>
  </w:style>
  <w:style w:type="character" w:customStyle="1" w:styleId="WW8Num14z0">
    <w:name w:val="WW8Num14z0"/>
    <w:rPr>
      <w:rFonts w:ascii="Cambria" w:hAnsi="Cambria" w:cs="Cambria"/>
      <w:b w:val="0"/>
      <w:bCs w:val="0"/>
      <w:spacing w:val="0"/>
      <w:sz w:val="28"/>
      <w:szCs w:val="28"/>
    </w:rPr>
  </w:style>
  <w:style w:type="character" w:customStyle="1" w:styleId="WW8Num27z0">
    <w:name w:val="WW8Num27z0"/>
    <w:rPr>
      <w:rFonts w:ascii="OpenSymbol, 'Arial Unicode MS'" w:eastAsia="OpenSymbol, 'Arial Unicode MS'" w:hAnsi="OpenSymbol, 'Arial Unicode MS'" w:cs="OpenSymbol, 'Arial Unicode MS'"/>
      <w:sz w:val="28"/>
      <w:szCs w:val="28"/>
    </w:rPr>
  </w:style>
  <w:style w:type="character" w:customStyle="1" w:styleId="WW8Num21z0">
    <w:name w:val="WW8Num21z0"/>
    <w:rPr>
      <w:rFonts w:ascii="Wingdings" w:hAnsi="Wingdings" w:cs="Wingdings"/>
      <w:b w:val="0"/>
      <w:bCs w:val="0"/>
      <w:i/>
      <w:color w:val="000000"/>
      <w:sz w:val="28"/>
      <w:szCs w:val="28"/>
      <w:shd w:val="clear" w:color="auto" w:fill="FFFFFF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e">
    <w:name w:val="Öâåòîâîå âûäåëåíèå"/>
    <w:rPr>
      <w:b/>
      <w:bCs/>
      <w:color w:val="26282F"/>
    </w:rPr>
  </w:style>
  <w:style w:type="character" w:customStyle="1" w:styleId="10">
    <w:name w:val="Заголовок 1 Знак"/>
    <w:basedOn w:val="a0"/>
    <w:rPr>
      <w:rFonts w:ascii="Arial" w:eastAsia="Times New Roman" w:hAnsi="Arial" w:cs="Arial"/>
      <w:bCs/>
      <w:color w:val="000080"/>
      <w:sz w:val="20"/>
      <w:szCs w:val="20"/>
    </w:rPr>
  </w:style>
  <w:style w:type="character" w:customStyle="1" w:styleId="af">
    <w:name w:val="Гипертекстовая ссылка"/>
    <w:rPr>
      <w:rFonts w:cs="Times New Roman"/>
      <w:color w:val="008000"/>
    </w:rPr>
  </w:style>
  <w:style w:type="character" w:customStyle="1" w:styleId="af0">
    <w:name w:val="Верх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1">
    <w:name w:val="Ниж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2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/>
      <w:sz w:val="28"/>
      <w:szCs w:val="28"/>
    </w:rPr>
  </w:style>
  <w:style w:type="character" w:styleId="af3">
    <w:name w:val="Hyperlink"/>
    <w:rPr>
      <w:color w:val="0563C1"/>
      <w:u w:val="single"/>
    </w:rPr>
  </w:style>
  <w:style w:type="character" w:styleId="af4">
    <w:name w:val="page number"/>
    <w:basedOn w:val="a0"/>
  </w:style>
  <w:style w:type="character" w:customStyle="1" w:styleId="af5">
    <w:name w:val="Цветовое выделение"/>
    <w:rPr>
      <w:b/>
      <w:bCs/>
      <w:color w:val="000080"/>
    </w:rPr>
  </w:style>
  <w:style w:type="character" w:styleId="af6">
    <w:name w:val="Placeholder Text"/>
    <w:basedOn w:val="a0"/>
    <w:rPr>
      <w:color w:val="80808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</w:rPr>
  </w:style>
  <w:style w:type="paragraph" w:customStyle="1" w:styleId="af7">
    <w:name w:val="Заголовок"/>
    <w:basedOn w:val="a"/>
    <w:next w:val="af8"/>
    <w:pPr>
      <w:keepNext/>
      <w:widowControl/>
      <w:spacing w:before="240" w:after="120" w:line="276" w:lineRule="auto"/>
      <w:textAlignment w:val="auto"/>
    </w:pPr>
    <w:rPr>
      <w:rFonts w:ascii="Arial" w:eastAsia="Microsoft YaHei" w:hAnsi="Arial" w:cs="Mangal"/>
      <w:kern w:val="0"/>
      <w:sz w:val="28"/>
      <w:szCs w:val="28"/>
      <w:lang w:eastAsia="ar-SA"/>
    </w:rPr>
  </w:style>
  <w:style w:type="paragraph" w:styleId="af8">
    <w:name w:val="Body Text"/>
    <w:basedOn w:val="a"/>
    <w:pPr>
      <w:widowControl/>
      <w:spacing w:after="120" w:line="276" w:lineRule="auto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af9">
    <w:name w:val="Основной текст Знак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11">
    <w:name w:val="Название1"/>
    <w:basedOn w:val="a"/>
    <w:pPr>
      <w:widowControl/>
      <w:suppressLineNumbers/>
      <w:spacing w:before="120" w:after="120" w:line="276" w:lineRule="auto"/>
      <w:textAlignment w:val="auto"/>
    </w:pPr>
    <w:rPr>
      <w:rFonts w:ascii="TimesET" w:eastAsia="Calibri" w:hAnsi="TimesET" w:cs="Mangal"/>
      <w:i/>
      <w:iCs/>
      <w:kern w:val="0"/>
      <w:sz w:val="24"/>
      <w:szCs w:val="24"/>
      <w:lang w:eastAsia="ar-SA"/>
    </w:rPr>
  </w:style>
  <w:style w:type="paragraph" w:customStyle="1" w:styleId="12">
    <w:name w:val="Указатель1"/>
    <w:basedOn w:val="a"/>
    <w:pPr>
      <w:widowControl/>
      <w:suppressLineNumbers/>
      <w:spacing w:after="200" w:line="276" w:lineRule="auto"/>
      <w:textAlignment w:val="auto"/>
    </w:pPr>
    <w:rPr>
      <w:rFonts w:ascii="TimesET" w:eastAsia="Calibri" w:hAnsi="TimesET" w:cs="Mangal"/>
      <w:kern w:val="0"/>
      <w:sz w:val="48"/>
      <w:szCs w:val="48"/>
      <w:lang w:eastAsia="ar-SA"/>
    </w:rPr>
  </w:style>
  <w:style w:type="paragraph" w:customStyle="1" w:styleId="ConsPlusNonformat">
    <w:name w:val="ConsPlusNonformat"/>
    <w:pPr>
      <w:suppressAutoHyphens/>
      <w:spacing w:after="0" w:line="100" w:lineRule="atLeast"/>
      <w:textAlignment w:val="auto"/>
    </w:pPr>
    <w:rPr>
      <w:rFonts w:ascii="Courier New" w:eastAsia="Times New Roman" w:hAnsi="Courier New" w:cs="Courier New"/>
      <w:b/>
      <w:kern w:val="0"/>
      <w:sz w:val="20"/>
      <w:szCs w:val="20"/>
      <w:lang w:eastAsia="ar-SA"/>
    </w:rPr>
  </w:style>
  <w:style w:type="paragraph" w:styleId="afa">
    <w:name w:val="head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3">
    <w:name w:val="Верх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b">
    <w:name w:val="foot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4">
    <w:name w:val="Ниж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c">
    <w:name w:val="Balloon Text"/>
    <w:basedOn w:val="a"/>
    <w:pPr>
      <w:widowControl/>
      <w:spacing w:after="0" w:line="100" w:lineRule="atLeast"/>
      <w:textAlignment w:val="auto"/>
    </w:pPr>
    <w:rPr>
      <w:rFonts w:ascii="Tahoma" w:eastAsia="Calibri" w:hAnsi="Tahoma"/>
      <w:kern w:val="0"/>
      <w:sz w:val="16"/>
      <w:szCs w:val="16"/>
      <w:lang w:eastAsia="ar-SA"/>
    </w:rPr>
  </w:style>
  <w:style w:type="paragraph" w:customStyle="1" w:styleId="ConsPlusCell">
    <w:name w:val="ConsPlusCell"/>
    <w:pPr>
      <w:suppressAutoHyphens/>
      <w:spacing w:after="0" w:line="100" w:lineRule="atLeast"/>
      <w:textAlignment w:val="auto"/>
    </w:pPr>
    <w:rPr>
      <w:rFonts w:ascii="Arial" w:eastAsia="Times New Roman" w:hAnsi="Arial" w:cs="Arial"/>
      <w:kern w:val="0"/>
      <w:sz w:val="20"/>
      <w:szCs w:val="20"/>
      <w:lang w:eastAsia="ar-SA"/>
    </w:rPr>
  </w:style>
  <w:style w:type="character" w:styleId="afd">
    <w:name w:val="Strong"/>
    <w:basedOn w:val="a0"/>
    <w:rPr>
      <w:b/>
      <w:bCs/>
    </w:rPr>
  </w:style>
  <w:style w:type="numbering" w:customStyle="1" w:styleId="WW8Num6">
    <w:name w:val="WW8Num6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8">
    <w:name w:val="WW8Num18"/>
    <w:basedOn w:val="a2"/>
    <w:pPr>
      <w:numPr>
        <w:numId w:val="3"/>
      </w:numPr>
    </w:pPr>
  </w:style>
  <w:style w:type="numbering" w:customStyle="1" w:styleId="WW8Num19">
    <w:name w:val="WW8Num19"/>
    <w:basedOn w:val="a2"/>
    <w:pPr>
      <w:numPr>
        <w:numId w:val="4"/>
      </w:numPr>
    </w:pPr>
  </w:style>
  <w:style w:type="numbering" w:customStyle="1" w:styleId="WW8Num14">
    <w:name w:val="WW8Num14"/>
    <w:basedOn w:val="a2"/>
    <w:pPr>
      <w:numPr>
        <w:numId w:val="5"/>
      </w:numPr>
    </w:pPr>
  </w:style>
  <w:style w:type="numbering" w:customStyle="1" w:styleId="WW8Num27">
    <w:name w:val="WW8Num27"/>
    <w:basedOn w:val="a2"/>
    <w:pPr>
      <w:numPr>
        <w:numId w:val="6"/>
      </w:numPr>
    </w:pPr>
  </w:style>
  <w:style w:type="numbering" w:customStyle="1" w:styleId="WW8Num21">
    <w:name w:val="WW8Num21"/>
    <w:basedOn w:val="a2"/>
    <w:pPr>
      <w:numPr>
        <w:numId w:val="7"/>
      </w:numPr>
    </w:pPr>
  </w:style>
  <w:style w:type="numbering" w:customStyle="1" w:styleId="WW8Num1">
    <w:name w:val="WW8Num1"/>
    <w:basedOn w:val="a2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outlineLvl w:val="4"/>
    </w:pPr>
    <w:rPr>
      <w:b/>
      <w:bCs/>
    </w:rPr>
  </w:style>
  <w:style w:type="paragraph" w:styleId="6">
    <w:name w:val="heading 6"/>
    <w:basedOn w:val="Heading"/>
    <w:next w:val="Textbody"/>
    <w:pPr>
      <w:outlineLvl w:val="5"/>
    </w:pPr>
    <w:rPr>
      <w:b/>
      <w:bCs/>
    </w:rPr>
  </w:style>
  <w:style w:type="paragraph" w:styleId="7">
    <w:name w:val="heading 7"/>
    <w:basedOn w:val="Heading"/>
    <w:next w:val="Textbody"/>
    <w:pPr>
      <w:outlineLvl w:val="6"/>
    </w:pPr>
    <w:rPr>
      <w:b/>
      <w:bCs/>
    </w:rPr>
  </w:style>
  <w:style w:type="paragraph" w:styleId="8">
    <w:name w:val="heading 8"/>
    <w:basedOn w:val="Heading"/>
    <w:next w:val="Textbody"/>
    <w:pPr>
      <w:outlineLvl w:val="7"/>
    </w:pPr>
    <w:rPr>
      <w:b/>
      <w:bCs/>
    </w:rPr>
  </w:style>
  <w:style w:type="paragraph" w:styleId="9">
    <w:name w:val="heading 9"/>
    <w:basedOn w:val="Heading"/>
    <w:next w:val="Textbody"/>
    <w:p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widowControl w:val="0"/>
      <w:spacing w:after="120" w:line="100" w:lineRule="atLeast"/>
      <w:ind w:left="283" w:firstLine="720"/>
      <w:jc w:val="both"/>
    </w:pPr>
    <w:rPr>
      <w:rFonts w:ascii="Arial" w:hAnsi="Arial" w:cs="Arial"/>
      <w:sz w:val="20"/>
      <w:szCs w:val="20"/>
    </w:rPr>
  </w:style>
  <w:style w:type="paragraph" w:styleId="20">
    <w:name w:val="Body Text Indent 2"/>
    <w:basedOn w:val="Standard"/>
    <w:pPr>
      <w:widowControl w:val="0"/>
      <w:spacing w:after="0" w:line="100" w:lineRule="atLeast"/>
      <w:ind w:firstLine="780"/>
      <w:jc w:val="both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pPr>
      <w:widowControl/>
      <w:spacing w:after="200" w:line="276" w:lineRule="auto"/>
      <w:ind w:left="720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Framecontents">
    <w:name w:val="Frame contents"/>
    <w:basedOn w:val="Textbody"/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styleId="a6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a7">
    <w:name w:val="No Spacing"/>
    <w:pPr>
      <w:widowControl/>
      <w:suppressAutoHyphens/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ConsPlusNormal">
    <w:name w:val="ConsPlusNormal"/>
    <w:pPr>
      <w:suppressAutoHyphens/>
      <w:spacing w:after="0" w:line="100" w:lineRule="atLeast"/>
    </w:pPr>
    <w:rPr>
      <w:rFonts w:eastAsia="Times New Roman" w:cs="Calibri"/>
      <w:szCs w:val="20"/>
      <w:lang w:eastAsia="ru-RU"/>
    </w:rPr>
  </w:style>
  <w:style w:type="paragraph" w:customStyle="1" w:styleId="21">
    <w:name w:val="Основной текст 21"/>
    <w:basedOn w:val="Standard"/>
    <w:pPr>
      <w:spacing w:after="120" w:line="480" w:lineRule="auto"/>
    </w:pPr>
  </w:style>
  <w:style w:type="paragraph" w:customStyle="1" w:styleId="a8">
    <w:name w:val="Прижатый влево"/>
    <w:basedOn w:val="Standard"/>
    <w:next w:val="Standard"/>
  </w:style>
  <w:style w:type="paragraph" w:customStyle="1" w:styleId="a9">
    <w:name w:val="Нормальный (таблица)"/>
    <w:basedOn w:val="Standard"/>
    <w:next w:val="Standard"/>
  </w:style>
  <w:style w:type="paragraph" w:customStyle="1" w:styleId="aa">
    <w:name w:val="Текст (справка)"/>
    <w:basedOn w:val="Standard"/>
    <w:next w:val="Standard"/>
    <w:pPr>
      <w:ind w:left="170" w:right="170"/>
    </w:pPr>
  </w:style>
  <w:style w:type="paragraph" w:customStyle="1" w:styleId="ab">
    <w:name w:val="Комментарий"/>
    <w:basedOn w:val="aa"/>
    <w:next w:val="Standard"/>
    <w:pPr>
      <w:spacing w:before="75" w:after="0"/>
      <w:ind w:right="0"/>
      <w:jc w:val="both"/>
    </w:pPr>
    <w:rPr>
      <w:color w:val="353842"/>
    </w:rPr>
  </w:style>
  <w:style w:type="paragraph" w:customStyle="1" w:styleId="ac">
    <w:name w:val="Таблицы (моноширинный)"/>
    <w:basedOn w:val="Standard"/>
    <w:next w:val="Standard"/>
    <w:rPr>
      <w:rFonts w:ascii="Courier New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6z0">
    <w:name w:val="WW8Num6z0"/>
    <w:rPr>
      <w:rFonts w:ascii="Symbol" w:hAnsi="Symbol" w:cs="Symbol"/>
      <w:lang w:val="ru-RU"/>
    </w:rPr>
  </w:style>
  <w:style w:type="character" w:customStyle="1" w:styleId="WW8Num6z1">
    <w:name w:val="WW8Num6z1"/>
    <w:rPr>
      <w:color w:val="000000"/>
      <w:sz w:val="22"/>
      <w:szCs w:val="22"/>
      <w:lang w:val="ru-RU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0">
    <w:name w:val="WW8Num3z0"/>
    <w:rPr>
      <w:rFonts w:ascii="Symbol" w:hAnsi="Symbol" w:cs="Times New Roman"/>
      <w:color w:val="auto"/>
      <w:sz w:val="22"/>
      <w:szCs w:val="22"/>
    </w:rPr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8z0">
    <w:name w:val="WW8Num18z0"/>
  </w:style>
  <w:style w:type="character" w:customStyle="1" w:styleId="WW8Num18z1">
    <w:name w:val="WW8Num18z1"/>
    <w:rPr>
      <w:color w:val="0000FF"/>
      <w:sz w:val="22"/>
      <w:szCs w:val="22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styleId="ad">
    <w:name w:val="Emphasis"/>
    <w:rPr>
      <w:i/>
      <w:iCs/>
    </w:rPr>
  </w:style>
  <w:style w:type="character" w:customStyle="1" w:styleId="WW8Num14z0">
    <w:name w:val="WW8Num14z0"/>
    <w:rPr>
      <w:rFonts w:ascii="Cambria" w:hAnsi="Cambria" w:cs="Cambria"/>
      <w:b w:val="0"/>
      <w:bCs w:val="0"/>
      <w:spacing w:val="0"/>
      <w:sz w:val="28"/>
      <w:szCs w:val="28"/>
    </w:rPr>
  </w:style>
  <w:style w:type="character" w:customStyle="1" w:styleId="WW8Num27z0">
    <w:name w:val="WW8Num27z0"/>
    <w:rPr>
      <w:rFonts w:ascii="OpenSymbol, 'Arial Unicode MS'" w:eastAsia="OpenSymbol, 'Arial Unicode MS'" w:hAnsi="OpenSymbol, 'Arial Unicode MS'" w:cs="OpenSymbol, 'Arial Unicode MS'"/>
      <w:sz w:val="28"/>
      <w:szCs w:val="28"/>
    </w:rPr>
  </w:style>
  <w:style w:type="character" w:customStyle="1" w:styleId="WW8Num21z0">
    <w:name w:val="WW8Num21z0"/>
    <w:rPr>
      <w:rFonts w:ascii="Wingdings" w:hAnsi="Wingdings" w:cs="Wingdings"/>
      <w:b w:val="0"/>
      <w:bCs w:val="0"/>
      <w:i/>
      <w:color w:val="000000"/>
      <w:sz w:val="28"/>
      <w:szCs w:val="28"/>
      <w:shd w:val="clear" w:color="auto" w:fill="FFFFFF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e">
    <w:name w:val="Öâåòîâîå âûäåëåíèå"/>
    <w:rPr>
      <w:b/>
      <w:bCs/>
      <w:color w:val="26282F"/>
    </w:rPr>
  </w:style>
  <w:style w:type="character" w:customStyle="1" w:styleId="10">
    <w:name w:val="Заголовок 1 Знак"/>
    <w:basedOn w:val="a0"/>
    <w:rPr>
      <w:rFonts w:ascii="Arial" w:eastAsia="Times New Roman" w:hAnsi="Arial" w:cs="Arial"/>
      <w:bCs/>
      <w:color w:val="000080"/>
      <w:sz w:val="20"/>
      <w:szCs w:val="20"/>
    </w:rPr>
  </w:style>
  <w:style w:type="character" w:customStyle="1" w:styleId="af">
    <w:name w:val="Гипертекстовая ссылка"/>
    <w:rPr>
      <w:rFonts w:cs="Times New Roman"/>
      <w:color w:val="008000"/>
    </w:rPr>
  </w:style>
  <w:style w:type="character" w:customStyle="1" w:styleId="af0">
    <w:name w:val="Верх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1">
    <w:name w:val="Нижний колонтитул Знак"/>
    <w:basedOn w:val="a0"/>
    <w:rPr>
      <w:rFonts w:ascii="TimesET" w:eastAsia="Calibri" w:hAnsi="TimesET" w:cs="Times New Roman"/>
      <w:sz w:val="48"/>
      <w:szCs w:val="48"/>
    </w:rPr>
  </w:style>
  <w:style w:type="character" w:customStyle="1" w:styleId="af2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rPr>
      <w:rFonts w:ascii="Times New Roman" w:hAnsi="Times New Roman" w:cs="Times New Roman"/>
      <w:sz w:val="28"/>
      <w:szCs w:val="28"/>
    </w:rPr>
  </w:style>
  <w:style w:type="character" w:styleId="af3">
    <w:name w:val="Hyperlink"/>
    <w:rPr>
      <w:color w:val="0563C1"/>
      <w:u w:val="single"/>
    </w:rPr>
  </w:style>
  <w:style w:type="character" w:styleId="af4">
    <w:name w:val="page number"/>
    <w:basedOn w:val="a0"/>
  </w:style>
  <w:style w:type="character" w:customStyle="1" w:styleId="af5">
    <w:name w:val="Цветовое выделение"/>
    <w:rPr>
      <w:b/>
      <w:bCs/>
      <w:color w:val="000080"/>
    </w:rPr>
  </w:style>
  <w:style w:type="character" w:styleId="af6">
    <w:name w:val="Placeholder Text"/>
    <w:basedOn w:val="a0"/>
    <w:rPr>
      <w:color w:val="80808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</w:rPr>
  </w:style>
  <w:style w:type="paragraph" w:customStyle="1" w:styleId="af7">
    <w:name w:val="Заголовок"/>
    <w:basedOn w:val="a"/>
    <w:next w:val="af8"/>
    <w:pPr>
      <w:keepNext/>
      <w:widowControl/>
      <w:spacing w:before="240" w:after="120" w:line="276" w:lineRule="auto"/>
      <w:textAlignment w:val="auto"/>
    </w:pPr>
    <w:rPr>
      <w:rFonts w:ascii="Arial" w:eastAsia="Microsoft YaHei" w:hAnsi="Arial" w:cs="Mangal"/>
      <w:kern w:val="0"/>
      <w:sz w:val="28"/>
      <w:szCs w:val="28"/>
      <w:lang w:eastAsia="ar-SA"/>
    </w:rPr>
  </w:style>
  <w:style w:type="paragraph" w:styleId="af8">
    <w:name w:val="Body Text"/>
    <w:basedOn w:val="a"/>
    <w:pPr>
      <w:widowControl/>
      <w:spacing w:after="120" w:line="276" w:lineRule="auto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af9">
    <w:name w:val="Основной текст Знак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customStyle="1" w:styleId="11">
    <w:name w:val="Название1"/>
    <w:basedOn w:val="a"/>
    <w:pPr>
      <w:widowControl/>
      <w:suppressLineNumbers/>
      <w:spacing w:before="120" w:after="120" w:line="276" w:lineRule="auto"/>
      <w:textAlignment w:val="auto"/>
    </w:pPr>
    <w:rPr>
      <w:rFonts w:ascii="TimesET" w:eastAsia="Calibri" w:hAnsi="TimesET" w:cs="Mangal"/>
      <w:i/>
      <w:iCs/>
      <w:kern w:val="0"/>
      <w:sz w:val="24"/>
      <w:szCs w:val="24"/>
      <w:lang w:eastAsia="ar-SA"/>
    </w:rPr>
  </w:style>
  <w:style w:type="paragraph" w:customStyle="1" w:styleId="12">
    <w:name w:val="Указатель1"/>
    <w:basedOn w:val="a"/>
    <w:pPr>
      <w:widowControl/>
      <w:suppressLineNumbers/>
      <w:spacing w:after="200" w:line="276" w:lineRule="auto"/>
      <w:textAlignment w:val="auto"/>
    </w:pPr>
    <w:rPr>
      <w:rFonts w:ascii="TimesET" w:eastAsia="Calibri" w:hAnsi="TimesET" w:cs="Mangal"/>
      <w:kern w:val="0"/>
      <w:sz w:val="48"/>
      <w:szCs w:val="48"/>
      <w:lang w:eastAsia="ar-SA"/>
    </w:rPr>
  </w:style>
  <w:style w:type="paragraph" w:customStyle="1" w:styleId="ConsPlusNonformat">
    <w:name w:val="ConsPlusNonformat"/>
    <w:pPr>
      <w:suppressAutoHyphens/>
      <w:spacing w:after="0" w:line="100" w:lineRule="atLeast"/>
      <w:textAlignment w:val="auto"/>
    </w:pPr>
    <w:rPr>
      <w:rFonts w:ascii="Courier New" w:eastAsia="Times New Roman" w:hAnsi="Courier New" w:cs="Courier New"/>
      <w:b/>
      <w:kern w:val="0"/>
      <w:sz w:val="20"/>
      <w:szCs w:val="20"/>
      <w:lang w:eastAsia="ar-SA"/>
    </w:rPr>
  </w:style>
  <w:style w:type="paragraph" w:styleId="afa">
    <w:name w:val="head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3">
    <w:name w:val="Верх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b">
    <w:name w:val="footer"/>
    <w:basedOn w:val="a"/>
    <w:pPr>
      <w:widowControl/>
      <w:suppressLineNumbers/>
      <w:tabs>
        <w:tab w:val="center" w:pos="4677"/>
        <w:tab w:val="right" w:pos="9355"/>
      </w:tabs>
      <w:spacing w:after="0" w:line="100" w:lineRule="atLeast"/>
      <w:textAlignment w:val="auto"/>
    </w:pPr>
    <w:rPr>
      <w:rFonts w:ascii="TimesET" w:eastAsia="Calibri" w:hAnsi="TimesET" w:cs="Times New Roman"/>
      <w:kern w:val="0"/>
      <w:sz w:val="48"/>
      <w:szCs w:val="48"/>
      <w:lang w:eastAsia="ar-SA"/>
    </w:rPr>
  </w:style>
  <w:style w:type="character" w:customStyle="1" w:styleId="14">
    <w:name w:val="Нижний колонтитул Знак1"/>
    <w:basedOn w:val="a0"/>
    <w:rPr>
      <w:rFonts w:ascii="TimesET" w:eastAsia="Calibri" w:hAnsi="TimesET" w:cs="Times New Roman"/>
      <w:kern w:val="0"/>
      <w:sz w:val="48"/>
      <w:szCs w:val="48"/>
      <w:lang w:eastAsia="ar-SA"/>
    </w:rPr>
  </w:style>
  <w:style w:type="paragraph" w:styleId="afc">
    <w:name w:val="Balloon Text"/>
    <w:basedOn w:val="a"/>
    <w:pPr>
      <w:widowControl/>
      <w:spacing w:after="0" w:line="100" w:lineRule="atLeast"/>
      <w:textAlignment w:val="auto"/>
    </w:pPr>
    <w:rPr>
      <w:rFonts w:ascii="Tahoma" w:eastAsia="Calibri" w:hAnsi="Tahoma"/>
      <w:kern w:val="0"/>
      <w:sz w:val="16"/>
      <w:szCs w:val="16"/>
      <w:lang w:eastAsia="ar-SA"/>
    </w:rPr>
  </w:style>
  <w:style w:type="paragraph" w:customStyle="1" w:styleId="ConsPlusCell">
    <w:name w:val="ConsPlusCell"/>
    <w:pPr>
      <w:suppressAutoHyphens/>
      <w:spacing w:after="0" w:line="100" w:lineRule="atLeast"/>
      <w:textAlignment w:val="auto"/>
    </w:pPr>
    <w:rPr>
      <w:rFonts w:ascii="Arial" w:eastAsia="Times New Roman" w:hAnsi="Arial" w:cs="Arial"/>
      <w:kern w:val="0"/>
      <w:sz w:val="20"/>
      <w:szCs w:val="20"/>
      <w:lang w:eastAsia="ar-SA"/>
    </w:rPr>
  </w:style>
  <w:style w:type="character" w:styleId="afd">
    <w:name w:val="Strong"/>
    <w:basedOn w:val="a0"/>
    <w:rPr>
      <w:b/>
      <w:bCs/>
    </w:rPr>
  </w:style>
  <w:style w:type="numbering" w:customStyle="1" w:styleId="WW8Num6">
    <w:name w:val="WW8Num6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8">
    <w:name w:val="WW8Num18"/>
    <w:basedOn w:val="a2"/>
    <w:pPr>
      <w:numPr>
        <w:numId w:val="3"/>
      </w:numPr>
    </w:pPr>
  </w:style>
  <w:style w:type="numbering" w:customStyle="1" w:styleId="WW8Num19">
    <w:name w:val="WW8Num19"/>
    <w:basedOn w:val="a2"/>
    <w:pPr>
      <w:numPr>
        <w:numId w:val="4"/>
      </w:numPr>
    </w:pPr>
  </w:style>
  <w:style w:type="numbering" w:customStyle="1" w:styleId="WW8Num14">
    <w:name w:val="WW8Num14"/>
    <w:basedOn w:val="a2"/>
    <w:pPr>
      <w:numPr>
        <w:numId w:val="5"/>
      </w:numPr>
    </w:pPr>
  </w:style>
  <w:style w:type="numbering" w:customStyle="1" w:styleId="WW8Num27">
    <w:name w:val="WW8Num27"/>
    <w:basedOn w:val="a2"/>
    <w:pPr>
      <w:numPr>
        <w:numId w:val="6"/>
      </w:numPr>
    </w:pPr>
  </w:style>
  <w:style w:type="numbering" w:customStyle="1" w:styleId="WW8Num21">
    <w:name w:val="WW8Num21"/>
    <w:basedOn w:val="a2"/>
    <w:pPr>
      <w:numPr>
        <w:numId w:val="7"/>
      </w:numPr>
    </w:pPr>
  </w:style>
  <w:style w:type="numbering" w:customStyle="1" w:styleId="WW8Num1">
    <w:name w:val="WW8Num1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buch3</dc:creator>
  <cp:lastModifiedBy>Анисимова Екатерина Петровна</cp:lastModifiedBy>
  <cp:revision>7</cp:revision>
  <cp:lastPrinted>2023-11-09T13:41:00Z</cp:lastPrinted>
  <dcterms:created xsi:type="dcterms:W3CDTF">2023-07-07T11:13:00Z</dcterms:created>
  <dcterms:modified xsi:type="dcterms:W3CDTF">2023-11-10T05:24:00Z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