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E6" w:rsidRPr="00042336" w:rsidRDefault="007B3CE6" w:rsidP="007B3CE6">
      <w:r w:rsidRPr="00042336">
        <w:t xml:space="preserve">                                                                                                                                                            </w:t>
      </w:r>
    </w:p>
    <w:p w:rsidR="007B3CE6" w:rsidRPr="00042336" w:rsidRDefault="007B3CE6" w:rsidP="007B3CE6">
      <w:pPr>
        <w:ind w:left="567" w:hanging="567"/>
      </w:pPr>
    </w:p>
    <w:p w:rsidR="007B3CE6" w:rsidRPr="00042336" w:rsidRDefault="007B3CE6" w:rsidP="007B3CE6">
      <w:pPr>
        <w:ind w:left="567" w:hanging="567"/>
      </w:pPr>
      <w:r w:rsidRPr="00042336">
        <w:t xml:space="preserve">                                                                      </w:t>
      </w:r>
    </w:p>
    <w:p w:rsidR="007B3CE6" w:rsidRPr="00042336" w:rsidRDefault="007B3CE6" w:rsidP="007B3CE6">
      <w:pPr>
        <w:ind w:left="567" w:hanging="567"/>
      </w:pPr>
      <w:r w:rsidRPr="000423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8.05pt;margin-top:3.6pt;width:56.7pt;height:56.7pt;z-index:251659264;mso-wrap-edited:f" wrapcoords="-284 0 -284 21316 21600 21316 21600 0 -284 0">
            <v:imagedata r:id="rId7" o:title="Gerb-ch"/>
          </v:shape>
        </w:pict>
      </w:r>
    </w:p>
    <w:tbl>
      <w:tblPr>
        <w:tblpPr w:leftFromText="180" w:rightFromText="180" w:vertAnchor="text" w:tblpX="206" w:tblpY="1"/>
        <w:tblOverlap w:val="never"/>
        <w:tblW w:w="10134" w:type="dxa"/>
        <w:tblLook w:val="04A0" w:firstRow="1" w:lastRow="0" w:firstColumn="1" w:lastColumn="0" w:noHBand="0" w:noVBand="1"/>
      </w:tblPr>
      <w:tblGrid>
        <w:gridCol w:w="3794"/>
        <w:gridCol w:w="2347"/>
        <w:gridCol w:w="3993"/>
      </w:tblGrid>
      <w:tr w:rsidR="007B3CE6" w:rsidRPr="00042336" w:rsidTr="00F518A9">
        <w:tc>
          <w:tcPr>
            <w:tcW w:w="3794" w:type="dxa"/>
          </w:tcPr>
          <w:p w:rsidR="007B3CE6" w:rsidRPr="000D0437" w:rsidRDefault="007B3CE6" w:rsidP="00F518A9">
            <w:pPr>
              <w:pStyle w:val="a3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0D0437">
              <w:rPr>
                <w:noProof/>
              </w:rPr>
              <w:pict>
                <v:shape id="Рисунок 5" o:spid="_x0000_s1027" type="#_x0000_t75" alt="CH" style="position:absolute;left:0;text-align:left;margin-left:217.4pt;margin-top:7.2pt;width:64.9pt;height:67.1pt;z-index:251660288;visibility:visible" o:allowincell="f">
                  <v:imagedata r:id="rId8" o:title=""/>
                  <w10:wrap type="topAndBottom"/>
                </v:shape>
              </w:pict>
            </w:r>
            <w:r w:rsidRPr="000D0437">
              <w:rPr>
                <w:rFonts w:ascii="Arial Cyr Chuv" w:hAnsi="Arial Cyr Chuv"/>
                <w:b/>
                <w:sz w:val="22"/>
                <w:szCs w:val="18"/>
              </w:rPr>
              <w:t>ЧЁВАШ РЕСПУБЛИКИ</w:t>
            </w:r>
          </w:p>
          <w:p w:rsidR="007B3CE6" w:rsidRPr="000D0437" w:rsidRDefault="007B3CE6" w:rsidP="00F518A9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7B3CE6" w:rsidRPr="000D0437" w:rsidRDefault="007B3CE6" w:rsidP="00F518A9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0D0437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:rsidR="007B3CE6" w:rsidRPr="000D0437" w:rsidRDefault="007B3CE6" w:rsidP="00F518A9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0D0437">
              <w:rPr>
                <w:rFonts w:ascii="Arial Cyr Chuv" w:hAnsi="Arial Cyr Chuv"/>
                <w:b/>
                <w:sz w:val="22"/>
                <w:szCs w:val="18"/>
              </w:rPr>
              <w:t>МУНИЦИПАЛЛЁ ОКРУГ</w:t>
            </w:r>
            <w:proofErr w:type="gramStart"/>
            <w:r w:rsidRPr="000D0437">
              <w:rPr>
                <w:rFonts w:ascii="Arial Cyr Chuv" w:hAnsi="Arial Cyr Chuv"/>
                <w:b/>
                <w:sz w:val="22"/>
                <w:szCs w:val="18"/>
              </w:rPr>
              <w:t>,Н</w:t>
            </w:r>
            <w:proofErr w:type="gramEnd"/>
            <w:r w:rsidRPr="000D0437">
              <w:rPr>
                <w:rFonts w:ascii="Arial Cyr Chuv" w:hAnsi="Arial Cyr Chuv"/>
                <w:b/>
                <w:sz w:val="22"/>
                <w:szCs w:val="18"/>
              </w:rPr>
              <w:t xml:space="preserve"> А</w:t>
            </w:r>
            <w:r w:rsidRPr="000D0437">
              <w:rPr>
                <w:rFonts w:ascii="Arial Cyr Chuv" w:hAnsi="Arial Cyr Chuv"/>
                <w:b/>
                <w:sz w:val="22"/>
                <w:szCs w:val="18"/>
              </w:rPr>
              <w:t>Д</w:t>
            </w:r>
            <w:r w:rsidRPr="000D0437">
              <w:rPr>
                <w:rFonts w:ascii="Arial Cyr Chuv" w:hAnsi="Arial Cyr Chuv"/>
                <w:b/>
                <w:sz w:val="22"/>
                <w:szCs w:val="18"/>
              </w:rPr>
              <w:t>МИНИСТРАЦИЙ,</w:t>
            </w:r>
          </w:p>
          <w:p w:rsidR="007B3CE6" w:rsidRPr="000D0437" w:rsidRDefault="007B3CE6" w:rsidP="00F518A9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7B3CE6" w:rsidRPr="000D0437" w:rsidRDefault="007B3CE6" w:rsidP="00F518A9">
            <w:pPr>
              <w:pStyle w:val="a3"/>
              <w:jc w:val="center"/>
              <w:rPr>
                <w:rFonts w:ascii="Arial Cyr Chuv" w:hAnsi="Arial Cyr Chuv"/>
              </w:rPr>
            </w:pPr>
            <w:r w:rsidRPr="000D0437">
              <w:rPr>
                <w:rFonts w:ascii="Arial Cyr Chuv" w:hAnsi="Arial Cyr Chuv"/>
                <w:b/>
              </w:rPr>
              <w:t>ЙЫШЁНУ</w:t>
            </w:r>
          </w:p>
          <w:p w:rsidR="007B3CE6" w:rsidRPr="000D0437" w:rsidRDefault="007B3CE6" w:rsidP="00F518A9">
            <w:pPr>
              <w:pStyle w:val="a3"/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38"/>
              <w:gridCol w:w="1216"/>
            </w:tblGrid>
            <w:tr w:rsidR="007B3CE6" w:rsidRPr="00042336" w:rsidTr="00F518A9">
              <w:tc>
                <w:tcPr>
                  <w:tcW w:w="1413" w:type="dxa"/>
                  <w:tcBorders>
                    <w:bottom w:val="single" w:sz="4" w:space="0" w:color="auto"/>
                  </w:tcBorders>
                </w:tcPr>
                <w:p w:rsidR="007B3CE6" w:rsidRPr="000D0437" w:rsidRDefault="007B3CE6" w:rsidP="00F518A9">
                  <w:pPr>
                    <w:pStyle w:val="a3"/>
                    <w:framePr w:hSpace="180" w:wrap="around" w:vAnchor="text" w:hAnchor="text" w:x="206" w:y="1"/>
                    <w:suppressOverlap/>
                    <w:rPr>
                      <w:sz w:val="22"/>
                      <w:szCs w:val="18"/>
                      <w:u w:val="single"/>
                    </w:rPr>
                  </w:pPr>
                  <w:r>
                    <w:rPr>
                      <w:sz w:val="22"/>
                      <w:szCs w:val="18"/>
                      <w:u w:val="single"/>
                    </w:rPr>
                    <w:t>28.03.2023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</w:tcBorders>
                </w:tcPr>
                <w:p w:rsidR="007B3CE6" w:rsidRPr="000D0437" w:rsidRDefault="007B3CE6" w:rsidP="00F518A9">
                  <w:pPr>
                    <w:pStyle w:val="a3"/>
                    <w:framePr w:hSpace="180" w:wrap="around" w:vAnchor="text" w:hAnchor="text" w:x="206" w:y="1"/>
                    <w:suppressOverlap/>
                    <w:jc w:val="center"/>
                    <w:rPr>
                      <w:b/>
                      <w:sz w:val="22"/>
                      <w:szCs w:val="18"/>
                    </w:rPr>
                  </w:pPr>
                  <w:r w:rsidRPr="000D0437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</w:tcPr>
                <w:p w:rsidR="007B3CE6" w:rsidRPr="000D0437" w:rsidRDefault="007B3CE6" w:rsidP="00F518A9">
                  <w:pPr>
                    <w:pStyle w:val="a3"/>
                    <w:framePr w:hSpace="180" w:wrap="around" w:vAnchor="text" w:hAnchor="text" w:x="206" w:y="1"/>
                    <w:suppressOverlap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644</w:t>
                  </w:r>
                </w:p>
              </w:tc>
            </w:tr>
          </w:tbl>
          <w:p w:rsidR="007B3CE6" w:rsidRPr="000D0437" w:rsidRDefault="007B3CE6" w:rsidP="00F518A9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0D0437">
              <w:rPr>
                <w:rFonts w:ascii="Arial Cyr Chuv" w:hAnsi="Arial Cyr Chuv"/>
                <w:b/>
                <w:sz w:val="22"/>
                <w:szCs w:val="18"/>
              </w:rPr>
              <w:t>К\</w:t>
            </w:r>
            <w:proofErr w:type="spellStart"/>
            <w:r w:rsidRPr="000D0437">
              <w:rPr>
                <w:rFonts w:ascii="Arial Cyr Chuv" w:hAnsi="Arial Cyr Chuv"/>
                <w:b/>
                <w:sz w:val="22"/>
                <w:szCs w:val="18"/>
              </w:rPr>
              <w:t>ке</w:t>
            </w:r>
            <w:proofErr w:type="spellEnd"/>
            <w:r w:rsidRPr="000D0437">
              <w:rPr>
                <w:rFonts w:ascii="Arial Cyr Chuv" w:hAnsi="Arial Cyr Chuv"/>
                <w:b/>
                <w:sz w:val="22"/>
                <w:szCs w:val="18"/>
              </w:rPr>
              <w:t>= поселок.</w:t>
            </w:r>
          </w:p>
        </w:tc>
        <w:tc>
          <w:tcPr>
            <w:tcW w:w="2347" w:type="dxa"/>
          </w:tcPr>
          <w:p w:rsidR="007B3CE6" w:rsidRPr="000D0437" w:rsidRDefault="007B3CE6" w:rsidP="00F518A9">
            <w:pPr>
              <w:pStyle w:val="a3"/>
              <w:rPr>
                <w:b/>
                <w:sz w:val="22"/>
                <w:szCs w:val="18"/>
              </w:rPr>
            </w:pPr>
          </w:p>
        </w:tc>
        <w:tc>
          <w:tcPr>
            <w:tcW w:w="3993" w:type="dxa"/>
          </w:tcPr>
          <w:p w:rsidR="007B3CE6" w:rsidRPr="000D0437" w:rsidRDefault="007B3CE6" w:rsidP="00F518A9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0D0437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:rsidR="007B3CE6" w:rsidRPr="000D0437" w:rsidRDefault="007B3CE6" w:rsidP="00F518A9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7B3CE6" w:rsidRDefault="007B3CE6" w:rsidP="00F518A9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0D0437">
              <w:rPr>
                <w:rFonts w:ascii="Arial Cyr Chuv" w:hAnsi="Arial Cyr Chuv"/>
                <w:b/>
                <w:sz w:val="22"/>
                <w:szCs w:val="18"/>
              </w:rPr>
              <w:t xml:space="preserve">АДМИНИСТРАЦИЯ  </w:t>
            </w:r>
          </w:p>
          <w:p w:rsidR="007B3CE6" w:rsidRDefault="007B3CE6" w:rsidP="00F518A9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0D0437">
              <w:rPr>
                <w:rFonts w:ascii="Arial Cyr Chuv" w:hAnsi="Arial Cyr Chuv"/>
                <w:b/>
                <w:sz w:val="22"/>
                <w:szCs w:val="18"/>
              </w:rPr>
              <w:t xml:space="preserve">ЧЕБОКСАРСКОГО </w:t>
            </w:r>
          </w:p>
          <w:p w:rsidR="007B3CE6" w:rsidRPr="000D0437" w:rsidRDefault="007B3CE6" w:rsidP="00F518A9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bookmarkStart w:id="0" w:name="_GoBack"/>
            <w:bookmarkEnd w:id="0"/>
            <w:r w:rsidRPr="000D0437">
              <w:rPr>
                <w:rFonts w:ascii="Arial Cyr Chuv" w:hAnsi="Arial Cyr Chuv"/>
                <w:b/>
                <w:sz w:val="22"/>
                <w:szCs w:val="18"/>
              </w:rPr>
              <w:t>МУНИЦ</w:t>
            </w:r>
            <w:r w:rsidRPr="000D0437">
              <w:rPr>
                <w:rFonts w:ascii="Arial Cyr Chuv" w:hAnsi="Arial Cyr Chuv"/>
                <w:b/>
                <w:sz w:val="22"/>
                <w:szCs w:val="18"/>
              </w:rPr>
              <w:t>И</w:t>
            </w:r>
            <w:r w:rsidRPr="000D0437">
              <w:rPr>
                <w:rFonts w:ascii="Arial Cyr Chuv" w:hAnsi="Arial Cyr Chuv"/>
                <w:b/>
                <w:sz w:val="22"/>
                <w:szCs w:val="18"/>
              </w:rPr>
              <w:t>ПАЛЬНОГО ОКРУГА</w:t>
            </w:r>
          </w:p>
          <w:p w:rsidR="007B3CE6" w:rsidRPr="000D0437" w:rsidRDefault="007B3CE6" w:rsidP="00F518A9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7B3CE6" w:rsidRPr="000D0437" w:rsidRDefault="007B3CE6" w:rsidP="00F518A9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0D0437">
              <w:rPr>
                <w:rFonts w:ascii="Arial Cyr Chuv" w:hAnsi="Arial Cyr Chuv"/>
                <w:b/>
              </w:rPr>
              <w:t>ПОСТАНОВЛЕНИЕ</w:t>
            </w:r>
          </w:p>
          <w:p w:rsidR="007B3CE6" w:rsidRPr="000D0437" w:rsidRDefault="007B3CE6" w:rsidP="00F518A9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58"/>
              <w:gridCol w:w="1523"/>
            </w:tblGrid>
            <w:tr w:rsidR="007B3CE6" w:rsidRPr="00042336" w:rsidTr="00F518A9"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3CE6" w:rsidRPr="000D0437" w:rsidRDefault="007B3CE6" w:rsidP="00F518A9">
                  <w:pPr>
                    <w:pStyle w:val="a3"/>
                    <w:framePr w:hSpace="180" w:wrap="around" w:vAnchor="text" w:hAnchor="text" w:x="206" w:y="1"/>
                    <w:suppressOverlap/>
                    <w:rPr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3CE6" w:rsidRPr="000D0437" w:rsidRDefault="007B3CE6" w:rsidP="00F518A9">
                  <w:pPr>
                    <w:pStyle w:val="a3"/>
                    <w:framePr w:hSpace="180" w:wrap="around" w:vAnchor="text" w:hAnchor="text" w:x="206" w:y="1"/>
                    <w:suppressOverlap/>
                    <w:jc w:val="center"/>
                    <w:rPr>
                      <w:b/>
                      <w:sz w:val="22"/>
                      <w:szCs w:val="18"/>
                    </w:rPr>
                  </w:pPr>
                  <w:r w:rsidRPr="000D0437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3CE6" w:rsidRPr="000D0437" w:rsidRDefault="007B3CE6" w:rsidP="00F518A9">
                  <w:pPr>
                    <w:pStyle w:val="a3"/>
                    <w:framePr w:hSpace="180" w:wrap="around" w:vAnchor="text" w:hAnchor="text" w:x="206" w:y="1"/>
                    <w:suppressOverlap/>
                    <w:rPr>
                      <w:sz w:val="22"/>
                      <w:szCs w:val="18"/>
                    </w:rPr>
                  </w:pPr>
                </w:p>
              </w:tc>
            </w:tr>
          </w:tbl>
          <w:p w:rsidR="007B3CE6" w:rsidRPr="000D0437" w:rsidRDefault="007B3CE6" w:rsidP="00F518A9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0D0437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:rsidR="007B3CE6" w:rsidRPr="00042336" w:rsidRDefault="007B3CE6" w:rsidP="007B3CE6">
      <w:pPr>
        <w:ind w:left="567" w:hanging="567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7"/>
        <w:gridCol w:w="438"/>
      </w:tblGrid>
      <w:tr w:rsidR="007B3CE6" w:rsidRPr="00042336" w:rsidTr="00F518A9">
        <w:trPr>
          <w:trHeight w:val="1864"/>
        </w:trPr>
        <w:tc>
          <w:tcPr>
            <w:tcW w:w="5787" w:type="dxa"/>
            <w:hideMark/>
          </w:tcPr>
          <w:p w:rsidR="007B3CE6" w:rsidRPr="00042336" w:rsidRDefault="007B3CE6" w:rsidP="00F518A9">
            <w:pPr>
              <w:jc w:val="both"/>
              <w:rPr>
                <w:sz w:val="25"/>
                <w:szCs w:val="25"/>
              </w:rPr>
            </w:pPr>
          </w:p>
          <w:p w:rsidR="007B3CE6" w:rsidRPr="00042336" w:rsidRDefault="007B3CE6" w:rsidP="00F518A9">
            <w:pPr>
              <w:jc w:val="both"/>
              <w:rPr>
                <w:sz w:val="25"/>
                <w:szCs w:val="25"/>
              </w:rPr>
            </w:pPr>
          </w:p>
          <w:p w:rsidR="007B3CE6" w:rsidRPr="00042336" w:rsidRDefault="007B3CE6" w:rsidP="00F518A9">
            <w:pPr>
              <w:jc w:val="both"/>
              <w:rPr>
                <w:b/>
                <w:sz w:val="26"/>
                <w:szCs w:val="26"/>
              </w:rPr>
            </w:pPr>
            <w:r w:rsidRPr="00042336">
              <w:rPr>
                <w:b/>
                <w:sz w:val="26"/>
                <w:szCs w:val="26"/>
              </w:rPr>
              <w:t>Об утверждении муниципальной программы Чебоксарского муниципального округа Ч</w:t>
            </w:r>
            <w:r w:rsidRPr="00042336">
              <w:rPr>
                <w:b/>
                <w:sz w:val="26"/>
                <w:szCs w:val="26"/>
              </w:rPr>
              <w:t>у</w:t>
            </w:r>
            <w:r w:rsidRPr="00042336">
              <w:rPr>
                <w:b/>
                <w:sz w:val="26"/>
                <w:szCs w:val="26"/>
              </w:rPr>
              <w:t>вашской Республики «Повышение безопасн</w:t>
            </w:r>
            <w:r w:rsidRPr="00042336">
              <w:rPr>
                <w:b/>
                <w:sz w:val="26"/>
                <w:szCs w:val="26"/>
              </w:rPr>
              <w:t>о</w:t>
            </w:r>
            <w:r w:rsidRPr="00042336">
              <w:rPr>
                <w:b/>
                <w:sz w:val="26"/>
                <w:szCs w:val="26"/>
              </w:rPr>
              <w:t>сти жизнедеятельности населения и террит</w:t>
            </w:r>
            <w:r w:rsidRPr="00042336">
              <w:rPr>
                <w:b/>
                <w:sz w:val="26"/>
                <w:szCs w:val="26"/>
              </w:rPr>
              <w:t>о</w:t>
            </w:r>
            <w:r w:rsidRPr="00042336">
              <w:rPr>
                <w:b/>
                <w:sz w:val="26"/>
                <w:szCs w:val="26"/>
              </w:rPr>
              <w:t>рий Чебоксарского муниципального округа Чувашской Республики»</w:t>
            </w:r>
          </w:p>
        </w:tc>
        <w:tc>
          <w:tcPr>
            <w:tcW w:w="438" w:type="dxa"/>
          </w:tcPr>
          <w:p w:rsidR="007B3CE6" w:rsidRPr="00042336" w:rsidRDefault="007B3CE6" w:rsidP="00F518A9">
            <w:pPr>
              <w:ind w:firstLine="567"/>
              <w:jc w:val="both"/>
              <w:rPr>
                <w:b/>
                <w:sz w:val="25"/>
                <w:szCs w:val="25"/>
              </w:rPr>
            </w:pPr>
          </w:p>
        </w:tc>
      </w:tr>
    </w:tbl>
    <w:p w:rsidR="007B3CE6" w:rsidRPr="00042336" w:rsidRDefault="007B3CE6" w:rsidP="007B3CE6">
      <w:pPr>
        <w:ind w:firstLine="567"/>
        <w:jc w:val="both"/>
        <w:rPr>
          <w:sz w:val="25"/>
          <w:szCs w:val="25"/>
        </w:rPr>
      </w:pPr>
      <w:r w:rsidRPr="00042336">
        <w:rPr>
          <w:sz w:val="25"/>
          <w:szCs w:val="25"/>
        </w:rPr>
        <w:t xml:space="preserve"> </w:t>
      </w:r>
    </w:p>
    <w:p w:rsidR="007B3CE6" w:rsidRPr="00042336" w:rsidRDefault="007B3CE6" w:rsidP="007B3CE6">
      <w:pPr>
        <w:jc w:val="both"/>
        <w:rPr>
          <w:sz w:val="25"/>
          <w:szCs w:val="25"/>
        </w:rPr>
      </w:pP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>В целях достижения высоких стандартов благосостояния населения, повышения безопасности жизнедеятельности населения и территорий, администрация Чебоксарск</w:t>
      </w:r>
      <w:r w:rsidRPr="00042336">
        <w:rPr>
          <w:sz w:val="26"/>
          <w:szCs w:val="26"/>
        </w:rPr>
        <w:t>о</w:t>
      </w:r>
      <w:r w:rsidRPr="00042336">
        <w:rPr>
          <w:sz w:val="26"/>
          <w:szCs w:val="26"/>
        </w:rPr>
        <w:t xml:space="preserve">го муниципального округа Чувашской Республики </w:t>
      </w:r>
      <w:proofErr w:type="gramStart"/>
      <w:r w:rsidRPr="00042336">
        <w:rPr>
          <w:sz w:val="26"/>
          <w:szCs w:val="26"/>
        </w:rPr>
        <w:t>п</w:t>
      </w:r>
      <w:proofErr w:type="gramEnd"/>
      <w:r w:rsidRPr="00042336">
        <w:rPr>
          <w:sz w:val="26"/>
          <w:szCs w:val="26"/>
        </w:rPr>
        <w:t xml:space="preserve"> о с т а н о в л я е т: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>1. Утвердить прилагаемую муниципальную программу Чебоксарского муниц</w:t>
      </w:r>
      <w:r w:rsidRPr="00042336">
        <w:rPr>
          <w:sz w:val="26"/>
          <w:szCs w:val="26"/>
        </w:rPr>
        <w:t>и</w:t>
      </w:r>
      <w:r w:rsidRPr="00042336">
        <w:rPr>
          <w:sz w:val="26"/>
          <w:szCs w:val="26"/>
        </w:rPr>
        <w:t>пального округа Чувашской Республики «Повышение безопасности жизнедеятельности населения и территорий Чебоксарского муниципального округа Чувашской Республ</w:t>
      </w:r>
      <w:r w:rsidRPr="00042336">
        <w:rPr>
          <w:sz w:val="26"/>
          <w:szCs w:val="26"/>
        </w:rPr>
        <w:t>и</w:t>
      </w:r>
      <w:r w:rsidRPr="00042336">
        <w:rPr>
          <w:sz w:val="26"/>
          <w:szCs w:val="26"/>
        </w:rPr>
        <w:t>ки» (далее - Муниципальная программа).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>2. Утвердить ответственным исполнителем Муниципальной программы начальн</w:t>
      </w:r>
      <w:r w:rsidRPr="00042336">
        <w:rPr>
          <w:sz w:val="26"/>
          <w:szCs w:val="26"/>
        </w:rPr>
        <w:t>и</w:t>
      </w:r>
      <w:r w:rsidRPr="00042336">
        <w:rPr>
          <w:sz w:val="26"/>
          <w:szCs w:val="26"/>
        </w:rPr>
        <w:t>ка отдела мобилизационной подготовки и специальных программ, сектор ГО ЧС адм</w:t>
      </w:r>
      <w:r w:rsidRPr="00042336">
        <w:rPr>
          <w:sz w:val="26"/>
          <w:szCs w:val="26"/>
        </w:rPr>
        <w:t>и</w:t>
      </w:r>
      <w:r w:rsidRPr="00042336">
        <w:rPr>
          <w:sz w:val="26"/>
          <w:szCs w:val="26"/>
        </w:rPr>
        <w:t xml:space="preserve">нистрации Чебоксарского муниципального округа Чувашской Республики. 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>3. Финансовому отделу администрации Чебоксарского муниципального округа Ч</w:t>
      </w:r>
      <w:r w:rsidRPr="00042336">
        <w:rPr>
          <w:sz w:val="26"/>
          <w:szCs w:val="26"/>
        </w:rPr>
        <w:t>у</w:t>
      </w:r>
      <w:r w:rsidRPr="00042336">
        <w:rPr>
          <w:sz w:val="26"/>
          <w:szCs w:val="26"/>
        </w:rPr>
        <w:t>вашской Республики при формировании проекта бюджета на очередной финансовый год и плановый период предусматривать бюджетные ассигнования, на реализацию М</w:t>
      </w:r>
      <w:r w:rsidRPr="00042336">
        <w:rPr>
          <w:sz w:val="26"/>
          <w:szCs w:val="26"/>
        </w:rPr>
        <w:t>у</w:t>
      </w:r>
      <w:r w:rsidRPr="00042336">
        <w:rPr>
          <w:sz w:val="26"/>
          <w:szCs w:val="26"/>
        </w:rPr>
        <w:t>ниципальной программы исходя из реальных возможностей бюджета.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>4. Признать утратившим силу постановления администрации Чебоксарского рай</w:t>
      </w:r>
      <w:r w:rsidRPr="00042336">
        <w:rPr>
          <w:sz w:val="26"/>
          <w:szCs w:val="26"/>
        </w:rPr>
        <w:t>о</w:t>
      </w:r>
      <w:r w:rsidRPr="00042336">
        <w:rPr>
          <w:sz w:val="26"/>
          <w:szCs w:val="26"/>
        </w:rPr>
        <w:t xml:space="preserve">на Чувашской Республики: 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 xml:space="preserve">от 28 декабря 2018 г. N 1451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Об утверждении муниципальной программы Чебо</w:t>
      </w:r>
      <w:r w:rsidRPr="00042336">
        <w:rPr>
          <w:sz w:val="26"/>
          <w:szCs w:val="26"/>
        </w:rPr>
        <w:t>к</w:t>
      </w:r>
      <w:r w:rsidRPr="00042336">
        <w:rPr>
          <w:sz w:val="26"/>
          <w:szCs w:val="26"/>
        </w:rPr>
        <w:t xml:space="preserve">сарского района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Повышение безопасности жизнедеятельности населения и территорий Чебоксарского района Чувашской Республики</w:t>
      </w:r>
      <w:r w:rsidRPr="00042336">
        <w:rPr>
          <w:rFonts w:hint="eastAsia"/>
          <w:sz w:val="26"/>
          <w:szCs w:val="26"/>
        </w:rPr>
        <w:t>»</w:t>
      </w:r>
      <w:r w:rsidRPr="00042336">
        <w:rPr>
          <w:sz w:val="26"/>
          <w:szCs w:val="26"/>
        </w:rPr>
        <w:t>;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 xml:space="preserve">от 7 мая 2019 г. N 429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 xml:space="preserve">О внесении изменений в муниципальную программу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П</w:t>
      </w:r>
      <w:r w:rsidRPr="00042336">
        <w:rPr>
          <w:sz w:val="26"/>
          <w:szCs w:val="26"/>
        </w:rPr>
        <w:t>о</w:t>
      </w:r>
      <w:r w:rsidRPr="00042336">
        <w:rPr>
          <w:sz w:val="26"/>
          <w:szCs w:val="26"/>
        </w:rPr>
        <w:t>вышение безопасности жизнедеятельности населения и территорий Чебоксарского ра</w:t>
      </w:r>
      <w:r w:rsidRPr="00042336">
        <w:rPr>
          <w:sz w:val="26"/>
          <w:szCs w:val="26"/>
        </w:rPr>
        <w:t>й</w:t>
      </w:r>
      <w:r w:rsidRPr="00042336">
        <w:rPr>
          <w:sz w:val="26"/>
          <w:szCs w:val="26"/>
        </w:rPr>
        <w:t>она Чувашской Республики</w:t>
      </w:r>
      <w:r w:rsidRPr="00042336">
        <w:rPr>
          <w:rFonts w:hint="eastAsia"/>
          <w:sz w:val="26"/>
          <w:szCs w:val="26"/>
        </w:rPr>
        <w:t>»</w:t>
      </w:r>
      <w:r w:rsidRPr="00042336">
        <w:rPr>
          <w:sz w:val="26"/>
          <w:szCs w:val="26"/>
        </w:rPr>
        <w:t>;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 xml:space="preserve">от 15 августа 2019 г. N 850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 xml:space="preserve">О внесении изменений в муниципальную программу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Повышение безопасности жизнедеятельности населения и территорий Чебоксарского района Чувашской Республики</w:t>
      </w:r>
      <w:r w:rsidRPr="00042336">
        <w:rPr>
          <w:rFonts w:hint="eastAsia"/>
          <w:sz w:val="26"/>
          <w:szCs w:val="26"/>
        </w:rPr>
        <w:t>»</w:t>
      </w:r>
      <w:r w:rsidRPr="00042336">
        <w:rPr>
          <w:sz w:val="26"/>
          <w:szCs w:val="26"/>
        </w:rPr>
        <w:t>;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 xml:space="preserve">от 23 августа 2019 г. N 871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О внесении изменений в постановление администр</w:t>
      </w:r>
      <w:r w:rsidRPr="00042336">
        <w:rPr>
          <w:sz w:val="26"/>
          <w:szCs w:val="26"/>
        </w:rPr>
        <w:t>а</w:t>
      </w:r>
      <w:r w:rsidRPr="00042336">
        <w:rPr>
          <w:sz w:val="26"/>
          <w:szCs w:val="26"/>
        </w:rPr>
        <w:t xml:space="preserve">ции Чебоксарского района Чувашской Республики от 28.12.2018 N 1451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Об утвержд</w:t>
      </w:r>
      <w:r w:rsidRPr="00042336">
        <w:rPr>
          <w:sz w:val="26"/>
          <w:szCs w:val="26"/>
        </w:rPr>
        <w:t>е</w:t>
      </w:r>
      <w:r w:rsidRPr="00042336">
        <w:rPr>
          <w:sz w:val="26"/>
          <w:szCs w:val="26"/>
        </w:rPr>
        <w:t xml:space="preserve">нии муниципальной программы Чебоксарского района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Повышение безопасности жи</w:t>
      </w:r>
      <w:r w:rsidRPr="00042336">
        <w:rPr>
          <w:sz w:val="26"/>
          <w:szCs w:val="26"/>
        </w:rPr>
        <w:t>з</w:t>
      </w:r>
      <w:r w:rsidRPr="00042336">
        <w:rPr>
          <w:sz w:val="26"/>
          <w:szCs w:val="26"/>
        </w:rPr>
        <w:t>недеятельности населения и территорий Чебоксарского района Чувашской Республики</w:t>
      </w:r>
      <w:r w:rsidRPr="00042336">
        <w:rPr>
          <w:rFonts w:hint="eastAsia"/>
          <w:sz w:val="26"/>
          <w:szCs w:val="26"/>
        </w:rPr>
        <w:t>»</w:t>
      </w:r>
      <w:r w:rsidRPr="00042336">
        <w:rPr>
          <w:sz w:val="26"/>
          <w:szCs w:val="26"/>
        </w:rPr>
        <w:t>;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lastRenderedPageBreak/>
        <w:t xml:space="preserve">от 20 ноября 2019 г. N 1234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 xml:space="preserve">О внесении изменений в муниципальную программу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Повышение безопасности жизнедеятельности населения и территорий Чебоксарского района Чувашской Республики</w:t>
      </w:r>
      <w:r w:rsidRPr="00042336">
        <w:rPr>
          <w:rFonts w:hint="eastAsia"/>
          <w:sz w:val="26"/>
          <w:szCs w:val="26"/>
        </w:rPr>
        <w:t>»</w:t>
      </w:r>
      <w:r w:rsidRPr="00042336">
        <w:rPr>
          <w:sz w:val="26"/>
          <w:szCs w:val="26"/>
        </w:rPr>
        <w:t>;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 xml:space="preserve">от 10 января 2020 г. N 2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 xml:space="preserve">О внесении изменений в муниципальную программу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Повышение безопасности жизнедеятельности населения и территорий Чебоксарского района Чувашской Республики</w:t>
      </w:r>
      <w:r w:rsidRPr="00042336">
        <w:rPr>
          <w:rFonts w:hint="eastAsia"/>
          <w:sz w:val="26"/>
          <w:szCs w:val="26"/>
        </w:rPr>
        <w:t>»</w:t>
      </w:r>
      <w:r w:rsidRPr="00042336">
        <w:rPr>
          <w:sz w:val="26"/>
          <w:szCs w:val="26"/>
        </w:rPr>
        <w:t>;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 xml:space="preserve">от 25 ноября 2020 г. N 1481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О внесении изменений в постановление администр</w:t>
      </w:r>
      <w:r w:rsidRPr="00042336">
        <w:rPr>
          <w:sz w:val="26"/>
          <w:szCs w:val="26"/>
        </w:rPr>
        <w:t>а</w:t>
      </w:r>
      <w:r w:rsidRPr="00042336">
        <w:rPr>
          <w:sz w:val="26"/>
          <w:szCs w:val="26"/>
        </w:rPr>
        <w:t xml:space="preserve">ции Чебоксарского района от 28.12.2018 N 1451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Об утвержд</w:t>
      </w:r>
      <w:r w:rsidRPr="00042336">
        <w:rPr>
          <w:sz w:val="26"/>
          <w:szCs w:val="26"/>
        </w:rPr>
        <w:t>е</w:t>
      </w:r>
      <w:r w:rsidRPr="00042336">
        <w:rPr>
          <w:sz w:val="26"/>
          <w:szCs w:val="26"/>
        </w:rPr>
        <w:t xml:space="preserve">нии муниципальной программы Чебоксарского района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Повышение безопасности жи</w:t>
      </w:r>
      <w:r w:rsidRPr="00042336">
        <w:rPr>
          <w:sz w:val="26"/>
          <w:szCs w:val="26"/>
        </w:rPr>
        <w:t>з</w:t>
      </w:r>
      <w:r w:rsidRPr="00042336">
        <w:rPr>
          <w:sz w:val="26"/>
          <w:szCs w:val="26"/>
        </w:rPr>
        <w:t>недеятельности населения и территорий Чебоксарского района Чувашской Республики</w:t>
      </w:r>
      <w:r w:rsidRPr="00042336">
        <w:rPr>
          <w:rFonts w:hint="eastAsia"/>
          <w:sz w:val="26"/>
          <w:szCs w:val="26"/>
        </w:rPr>
        <w:t>»</w:t>
      </w:r>
      <w:r w:rsidRPr="00042336">
        <w:rPr>
          <w:sz w:val="26"/>
          <w:szCs w:val="26"/>
        </w:rPr>
        <w:t>;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 xml:space="preserve">от 24 января 2022 г. N 26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 xml:space="preserve">О внесении изменений в постановление администрации Чебоксарского района от 28.12.2018 N 1451 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Об утверждении муниципал</w:t>
      </w:r>
      <w:r w:rsidRPr="00042336">
        <w:rPr>
          <w:sz w:val="26"/>
          <w:szCs w:val="26"/>
        </w:rPr>
        <w:t>ь</w:t>
      </w:r>
      <w:r w:rsidRPr="00042336">
        <w:rPr>
          <w:sz w:val="26"/>
          <w:szCs w:val="26"/>
        </w:rPr>
        <w:t>ной программы Чебоксарского района </w:t>
      </w:r>
      <w:r w:rsidRPr="00042336">
        <w:rPr>
          <w:rFonts w:hint="eastAsia"/>
          <w:sz w:val="26"/>
          <w:szCs w:val="26"/>
        </w:rPr>
        <w:t>«</w:t>
      </w:r>
      <w:r w:rsidRPr="00042336">
        <w:rPr>
          <w:sz w:val="26"/>
          <w:szCs w:val="26"/>
        </w:rPr>
        <w:t>Повышение безопасности жизнедеятельности населения и территорий Чебоксарского района Чувашской Республики</w:t>
      </w:r>
      <w:r w:rsidRPr="00042336">
        <w:rPr>
          <w:rFonts w:hint="eastAsia"/>
          <w:sz w:val="26"/>
          <w:szCs w:val="26"/>
        </w:rPr>
        <w:t>»</w:t>
      </w:r>
      <w:r w:rsidRPr="00042336">
        <w:rPr>
          <w:sz w:val="26"/>
          <w:szCs w:val="26"/>
        </w:rPr>
        <w:t>.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</w:rPr>
      </w:pPr>
      <w:r w:rsidRPr="00042336">
        <w:rPr>
          <w:sz w:val="26"/>
          <w:szCs w:val="26"/>
        </w:rPr>
        <w:t>5. Контроль над выполнением настоящего постановления возложить на отдел м</w:t>
      </w:r>
      <w:r w:rsidRPr="00042336">
        <w:rPr>
          <w:sz w:val="26"/>
          <w:szCs w:val="26"/>
        </w:rPr>
        <w:t>о</w:t>
      </w:r>
      <w:r w:rsidRPr="00042336">
        <w:rPr>
          <w:sz w:val="26"/>
          <w:szCs w:val="26"/>
        </w:rPr>
        <w:t>билизационной подготовки и специальных программ, сектор ГО ЧС администрации Ч</w:t>
      </w:r>
      <w:r w:rsidRPr="00042336">
        <w:rPr>
          <w:sz w:val="26"/>
          <w:szCs w:val="26"/>
        </w:rPr>
        <w:t>е</w:t>
      </w:r>
      <w:r w:rsidRPr="00042336">
        <w:rPr>
          <w:sz w:val="26"/>
          <w:szCs w:val="26"/>
        </w:rPr>
        <w:t>боксарского муниципального округа Чувашской Республики.</w:t>
      </w:r>
    </w:p>
    <w:p w:rsidR="007B3CE6" w:rsidRPr="00042336" w:rsidRDefault="007B3CE6" w:rsidP="007B3CE6">
      <w:pPr>
        <w:ind w:firstLine="567"/>
        <w:jc w:val="both"/>
        <w:rPr>
          <w:sz w:val="26"/>
          <w:szCs w:val="26"/>
          <w:lang w:eastAsia="ar-SA"/>
        </w:rPr>
      </w:pPr>
      <w:r w:rsidRPr="00042336">
        <w:rPr>
          <w:sz w:val="26"/>
          <w:szCs w:val="26"/>
        </w:rPr>
        <w:t xml:space="preserve">6. Настоящее постановление вступает в силу </w:t>
      </w:r>
      <w:r>
        <w:rPr>
          <w:sz w:val="26"/>
          <w:szCs w:val="26"/>
        </w:rPr>
        <w:t>со дня</w:t>
      </w:r>
      <w:r w:rsidRPr="00042336">
        <w:rPr>
          <w:sz w:val="26"/>
          <w:szCs w:val="26"/>
        </w:rPr>
        <w:t xml:space="preserve"> его официального опубликов</w:t>
      </w:r>
      <w:r w:rsidRPr="00042336">
        <w:rPr>
          <w:sz w:val="26"/>
          <w:szCs w:val="26"/>
        </w:rPr>
        <w:t>а</w:t>
      </w:r>
      <w:r w:rsidRPr="00042336">
        <w:rPr>
          <w:sz w:val="26"/>
          <w:szCs w:val="26"/>
        </w:rPr>
        <w:t xml:space="preserve">ния в </w:t>
      </w:r>
      <w:r>
        <w:rPr>
          <w:sz w:val="26"/>
          <w:szCs w:val="26"/>
        </w:rPr>
        <w:t xml:space="preserve">периодическом печатном </w:t>
      </w:r>
      <w:proofErr w:type="gramStart"/>
      <w:r w:rsidRPr="00042336">
        <w:rPr>
          <w:sz w:val="26"/>
          <w:szCs w:val="26"/>
        </w:rPr>
        <w:t>издании</w:t>
      </w:r>
      <w:proofErr w:type="gramEnd"/>
      <w:r w:rsidRPr="00042336">
        <w:rPr>
          <w:sz w:val="26"/>
          <w:szCs w:val="26"/>
        </w:rPr>
        <w:t xml:space="preserve"> «Ве</w:t>
      </w:r>
      <w:r>
        <w:rPr>
          <w:sz w:val="26"/>
          <w:szCs w:val="26"/>
        </w:rPr>
        <w:t>домости</w:t>
      </w:r>
      <w:r w:rsidRPr="00042336">
        <w:rPr>
          <w:sz w:val="26"/>
          <w:szCs w:val="26"/>
        </w:rPr>
        <w:t xml:space="preserve"> Чебоксарского муниципального округа».  </w:t>
      </w:r>
    </w:p>
    <w:p w:rsidR="007B3CE6" w:rsidRPr="00042336" w:rsidRDefault="007B3CE6" w:rsidP="007B3CE6">
      <w:pPr>
        <w:ind w:left="567" w:hanging="567"/>
        <w:jc w:val="both"/>
        <w:rPr>
          <w:sz w:val="25"/>
          <w:szCs w:val="25"/>
        </w:rPr>
      </w:pPr>
    </w:p>
    <w:p w:rsidR="007B3CE6" w:rsidRPr="00042336" w:rsidRDefault="007B3CE6" w:rsidP="007B3CE6">
      <w:pPr>
        <w:ind w:left="567" w:hanging="567"/>
        <w:jc w:val="both"/>
        <w:rPr>
          <w:sz w:val="25"/>
          <w:szCs w:val="25"/>
        </w:rPr>
      </w:pPr>
    </w:p>
    <w:p w:rsidR="007B3CE6" w:rsidRPr="00042336" w:rsidRDefault="007B3CE6" w:rsidP="007B3CE6">
      <w:pPr>
        <w:ind w:left="567" w:hanging="567"/>
        <w:jc w:val="both"/>
        <w:rPr>
          <w:sz w:val="25"/>
          <w:szCs w:val="25"/>
        </w:rPr>
      </w:pPr>
    </w:p>
    <w:p w:rsidR="007B3CE6" w:rsidRPr="00042336" w:rsidRDefault="007B3CE6" w:rsidP="007B3CE6">
      <w:pPr>
        <w:ind w:left="567" w:hanging="567"/>
        <w:jc w:val="both"/>
        <w:rPr>
          <w:sz w:val="25"/>
          <w:szCs w:val="25"/>
        </w:rPr>
      </w:pPr>
      <w:r w:rsidRPr="00042336">
        <w:rPr>
          <w:sz w:val="25"/>
          <w:szCs w:val="25"/>
        </w:rPr>
        <w:t>Глава Чебоксарского</w:t>
      </w:r>
    </w:p>
    <w:p w:rsidR="007B3CE6" w:rsidRPr="00042336" w:rsidRDefault="007B3CE6" w:rsidP="007B3CE6">
      <w:pPr>
        <w:ind w:left="567" w:hanging="567"/>
        <w:rPr>
          <w:sz w:val="25"/>
          <w:szCs w:val="25"/>
        </w:rPr>
      </w:pPr>
      <w:r w:rsidRPr="00042336">
        <w:rPr>
          <w:sz w:val="25"/>
          <w:szCs w:val="25"/>
        </w:rPr>
        <w:t xml:space="preserve">муниципального округа                                                                                              Н.Е. </w:t>
      </w:r>
      <w:proofErr w:type="spellStart"/>
      <w:r w:rsidRPr="00042336">
        <w:rPr>
          <w:sz w:val="25"/>
          <w:szCs w:val="25"/>
        </w:rPr>
        <w:t>Хорасев</w:t>
      </w:r>
      <w:proofErr w:type="spellEnd"/>
    </w:p>
    <w:p w:rsidR="007B3CE6" w:rsidRPr="00042336" w:rsidRDefault="007B3CE6" w:rsidP="007B3CE6">
      <w:pPr>
        <w:ind w:left="567" w:hanging="567"/>
        <w:jc w:val="both"/>
        <w:rPr>
          <w:sz w:val="25"/>
          <w:szCs w:val="25"/>
        </w:rPr>
      </w:pPr>
    </w:p>
    <w:p w:rsidR="007B3CE6" w:rsidRPr="00042336" w:rsidRDefault="007B3CE6" w:rsidP="007B3CE6">
      <w:pPr>
        <w:ind w:left="567" w:hanging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br w:type="page"/>
      </w:r>
      <w:r w:rsidRPr="00042336">
        <w:rPr>
          <w:sz w:val="22"/>
          <w:szCs w:val="22"/>
        </w:rPr>
        <w:lastRenderedPageBreak/>
        <w:t>УТВЕРЖДЕНА</w:t>
      </w:r>
    </w:p>
    <w:p w:rsidR="007B3CE6" w:rsidRPr="00042336" w:rsidRDefault="007B3CE6" w:rsidP="007B3CE6">
      <w:pPr>
        <w:ind w:left="567" w:hanging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 xml:space="preserve">постановлением администрации </w:t>
      </w:r>
    </w:p>
    <w:p w:rsidR="007B3CE6" w:rsidRPr="00042336" w:rsidRDefault="007B3CE6" w:rsidP="007B3CE6">
      <w:pPr>
        <w:ind w:left="567" w:hanging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 xml:space="preserve">Чебоксарского муниципального округа </w:t>
      </w:r>
    </w:p>
    <w:p w:rsidR="007B3CE6" w:rsidRPr="00042336" w:rsidRDefault="007B3CE6" w:rsidP="007B3CE6">
      <w:pPr>
        <w:ind w:left="567" w:hanging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>Чувашкой Республики</w:t>
      </w:r>
    </w:p>
    <w:p w:rsidR="007B3CE6" w:rsidRPr="00042336" w:rsidRDefault="007B3CE6" w:rsidP="007B3CE6">
      <w:pPr>
        <w:ind w:left="567" w:hanging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>от _______.2023 г. № ____</w:t>
      </w:r>
    </w:p>
    <w:p w:rsidR="007B3CE6" w:rsidRPr="00042336" w:rsidRDefault="007B3CE6" w:rsidP="007B3CE6">
      <w:pPr>
        <w:widowControl w:val="0"/>
        <w:tabs>
          <w:tab w:val="left" w:pos="6444"/>
        </w:tabs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sz w:val="20"/>
          <w:szCs w:val="20"/>
        </w:rPr>
      </w:pPr>
      <w:r w:rsidRPr="00042336">
        <w:rPr>
          <w:sz w:val="20"/>
          <w:szCs w:val="20"/>
        </w:rPr>
        <w:t xml:space="preserve">                                                                                                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sz w:val="20"/>
          <w:szCs w:val="20"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 w:rsidRPr="00042336">
        <w:rPr>
          <w:b/>
          <w:bCs/>
        </w:rPr>
        <w:t xml:space="preserve">МУНИЦИПАЛЬНАЯ ПРОГРАММА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2336">
        <w:rPr>
          <w:b/>
          <w:bCs/>
        </w:rPr>
        <w:t xml:space="preserve">ЧЕБОКСАРСКОГО МУНИЦИПАЛЬНОГО ОКРУГА   </w:t>
      </w:r>
      <w:r>
        <w:rPr>
          <w:b/>
          <w:bCs/>
        </w:rPr>
        <w:t>«</w:t>
      </w:r>
      <w:r w:rsidRPr="00042336">
        <w:rPr>
          <w:b/>
          <w:bCs/>
        </w:rPr>
        <w:t>ПОВЫШЕНИЕ БЕЗОПАСН</w:t>
      </w:r>
      <w:r w:rsidRPr="00042336">
        <w:rPr>
          <w:b/>
          <w:bCs/>
        </w:rPr>
        <w:t>О</w:t>
      </w:r>
      <w:r w:rsidRPr="00042336">
        <w:rPr>
          <w:b/>
          <w:bCs/>
        </w:rPr>
        <w:t>СТИ ЖИЗНЕДЕЯТЕЛЬНОСТИ НАСЕЛЕНИЯ И ТЕРРИТОРИЙ ЧЕБОКСАРСКОГО МУНИЦИПАЛЬНОГО ОКРУГА ЧУВАШСКОЙ РЕСПУБЛИКИ</w:t>
      </w:r>
      <w:r>
        <w:rPr>
          <w:b/>
          <w:bCs/>
        </w:rPr>
        <w:t>»</w:t>
      </w:r>
      <w:r w:rsidRPr="00042336">
        <w:rPr>
          <w:b/>
          <w:bCs/>
        </w:rPr>
        <w:t xml:space="preserve"> </w:t>
      </w:r>
    </w:p>
    <w:p w:rsidR="007B3CE6" w:rsidRPr="00042336" w:rsidRDefault="007B3CE6" w:rsidP="007B3CE6">
      <w:pPr>
        <w:widowControl w:val="0"/>
        <w:tabs>
          <w:tab w:val="left" w:pos="3892"/>
        </w:tabs>
        <w:autoSpaceDE w:val="0"/>
        <w:autoSpaceDN w:val="0"/>
        <w:adjustRightInd w:val="0"/>
        <w:ind w:left="567" w:hanging="567"/>
      </w:pPr>
      <w:r w:rsidRPr="00042336">
        <w:tab/>
      </w:r>
      <w:r w:rsidRPr="00042336"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Ответственный исполнитель:</w:t>
            </w:r>
          </w:p>
        </w:tc>
        <w:tc>
          <w:tcPr>
            <w:tcW w:w="581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Отдел мобилизационной подготовки и специальных программ, сектор ГО ЧС администрации Чебоксарск</w:t>
            </w:r>
            <w:r w:rsidRPr="00042336">
              <w:t>о</w:t>
            </w:r>
            <w:r w:rsidRPr="00042336">
              <w:t>го муниципального округа Чувашской Республики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Дата составления проекта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муниципальной программы:</w:t>
            </w:r>
          </w:p>
        </w:tc>
        <w:tc>
          <w:tcPr>
            <w:tcW w:w="581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30 декабря 2022 года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Непосредственные исполнители м</w:t>
            </w:r>
            <w:r w:rsidRPr="00042336">
              <w:t>у</w:t>
            </w:r>
            <w:r w:rsidRPr="00042336">
              <w:t>ниципальной программы:</w:t>
            </w:r>
          </w:p>
        </w:tc>
        <w:tc>
          <w:tcPr>
            <w:tcW w:w="581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</w:p>
          <w:p w:rsidR="007B3CE6" w:rsidRPr="00042336" w:rsidRDefault="007B3CE6" w:rsidP="00F518A9">
            <w:r w:rsidRPr="00042336">
              <w:t>Начальник отдела мобилизационной подготовки и специальных программ, заведующий сек</w:t>
            </w:r>
            <w:r>
              <w:t>т</w:t>
            </w:r>
            <w:r w:rsidRPr="00042336">
              <w:t xml:space="preserve">ором и ГО ЧС   администрации Чебоксарского муниципального округа Чувашской Республики      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2336">
              <w:t xml:space="preserve">Гельметдинов Р.Г., </w:t>
            </w:r>
            <w:r w:rsidRPr="00042336">
              <w:rPr>
                <w:bCs/>
              </w:rPr>
              <w:t>тел. 2-17-30, (</w:t>
            </w:r>
            <w:proofErr w:type="spellStart"/>
            <w:r w:rsidRPr="00042336">
              <w:rPr>
                <w:bCs/>
                <w:lang w:val="en-US"/>
              </w:rPr>
              <w:t>chgo</w:t>
            </w:r>
            <w:proofErr w:type="spellEnd"/>
            <w:r w:rsidRPr="00042336">
              <w:rPr>
                <w:bCs/>
              </w:rPr>
              <w:t>@</w:t>
            </w:r>
            <w:r w:rsidRPr="00042336">
              <w:rPr>
                <w:bCs/>
                <w:lang w:val="en-US"/>
              </w:rPr>
              <w:t>cap</w:t>
            </w:r>
            <w:r w:rsidRPr="00042336">
              <w:rPr>
                <w:bCs/>
              </w:rPr>
              <w:t>.</w:t>
            </w:r>
            <w:proofErr w:type="spellStart"/>
            <w:r w:rsidRPr="00042336">
              <w:rPr>
                <w:bCs/>
                <w:lang w:val="en-US"/>
              </w:rPr>
              <w:t>ru</w:t>
            </w:r>
            <w:proofErr w:type="spellEnd"/>
            <w:r w:rsidRPr="00042336">
              <w:rPr>
                <w:bCs/>
              </w:rPr>
              <w:t xml:space="preserve">) </w:t>
            </w:r>
            <w:r w:rsidRPr="00042336">
              <w:rPr>
                <w:rFonts w:ascii="Verdana" w:hAnsi="Verdana"/>
              </w:rPr>
              <w:t xml:space="preserve"> 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CE6" w:rsidRPr="00042336" w:rsidRDefault="007B3CE6" w:rsidP="007B3CE6">
      <w:pPr>
        <w:ind w:left="567" w:hanging="567"/>
        <w:jc w:val="center"/>
      </w:pPr>
    </w:p>
    <w:p w:rsidR="007B3CE6" w:rsidRPr="00042336" w:rsidRDefault="007B3CE6" w:rsidP="007B3CE6">
      <w:pPr>
        <w:jc w:val="center"/>
        <w:rPr>
          <w:b/>
        </w:rPr>
      </w:pPr>
      <w:r w:rsidRPr="00042336">
        <w:rPr>
          <w:b/>
        </w:rPr>
        <w:t>ПАСПОРТ</w:t>
      </w:r>
    </w:p>
    <w:p w:rsidR="007B3CE6" w:rsidRPr="00042336" w:rsidRDefault="007B3CE6" w:rsidP="007B3CE6">
      <w:pPr>
        <w:jc w:val="center"/>
        <w:rPr>
          <w:b/>
        </w:rPr>
      </w:pPr>
      <w:r w:rsidRPr="00042336">
        <w:rPr>
          <w:b/>
        </w:rPr>
        <w:t xml:space="preserve">МУНИЦИПАЛЬНОЙ ПРОГРАММЫ ЧЕБОКСАРСКОГО МУНИЦИПАЛЬНОГО ОКРУГА ЧУВАШСКОЙ РЕСПУБЛИКИ </w:t>
      </w:r>
      <w:r>
        <w:rPr>
          <w:b/>
        </w:rPr>
        <w:t>«</w:t>
      </w:r>
      <w:r w:rsidRPr="00042336">
        <w:rPr>
          <w:b/>
        </w:rPr>
        <w:t>ПОВЫШЕНИЕ БЕЗОПАСНОСТИ ЖИЗН</w:t>
      </w:r>
      <w:r w:rsidRPr="00042336">
        <w:rPr>
          <w:b/>
        </w:rPr>
        <w:t>Е</w:t>
      </w:r>
      <w:r w:rsidRPr="00042336">
        <w:rPr>
          <w:b/>
        </w:rPr>
        <w:t>ДЕЯТЕЛЬНОСТИ НАСЕЛЕНИЯ И ТЕРРИТОРИЙ ЧЕБОКСАРСКОГО МУНИЦ</w:t>
      </w:r>
      <w:r w:rsidRPr="00042336">
        <w:rPr>
          <w:b/>
        </w:rPr>
        <w:t>И</w:t>
      </w:r>
      <w:r w:rsidRPr="00042336">
        <w:rPr>
          <w:b/>
        </w:rPr>
        <w:t>ПАЛЬНОГО ОКРУГА ЧУВАШСКОЙ РЕСПУБЛИКИ</w:t>
      </w:r>
      <w:r>
        <w:rPr>
          <w:b/>
        </w:rPr>
        <w:t>»</w:t>
      </w:r>
      <w:r w:rsidRPr="00042336">
        <w:rPr>
          <w:b/>
        </w:rPr>
        <w:t xml:space="preserve"> (ДАЛЕЕ - МУНИЦИПАЛЬНАЯ ПРОГРАММА)</w:t>
      </w:r>
    </w:p>
    <w:p w:rsidR="007B3CE6" w:rsidRPr="00042336" w:rsidRDefault="007B3CE6" w:rsidP="007B3CE6">
      <w:pPr>
        <w:ind w:left="567" w:hanging="567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952"/>
        <w:gridCol w:w="284"/>
      </w:tblGrid>
      <w:tr w:rsidR="007B3CE6" w:rsidRPr="00042336" w:rsidTr="00F518A9">
        <w:trPr>
          <w:gridAfter w:val="1"/>
          <w:wAfter w:w="28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Ответственный испо</w:t>
            </w:r>
            <w:r w:rsidRPr="00042336">
              <w:t>л</w:t>
            </w:r>
            <w:r w:rsidRPr="00042336">
              <w:t>нитель Муниципал</w:t>
            </w:r>
            <w:r w:rsidRPr="00042336">
              <w:t>ь</w:t>
            </w:r>
            <w:r w:rsidRPr="00042336">
              <w:t>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 xml:space="preserve">Отдел мобилизационной подготовки и специальных программ, сектор  ГО ЧС администрации Чебоксарского муниципального округа </w:t>
            </w:r>
          </w:p>
        </w:tc>
      </w:tr>
      <w:tr w:rsidR="007B3CE6" w:rsidRPr="00042336" w:rsidTr="00F518A9">
        <w:trPr>
          <w:gridAfter w:val="1"/>
          <w:wAfter w:w="28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Соисполнители Мун</w:t>
            </w:r>
            <w:r w:rsidRPr="00042336">
              <w:t>и</w:t>
            </w:r>
            <w:r w:rsidRPr="00042336">
              <w:t>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Отдел образования и молодежной политики администрации Ч</w:t>
            </w:r>
            <w:r w:rsidRPr="00042336">
              <w:t>е</w:t>
            </w:r>
            <w:r w:rsidRPr="00042336">
              <w:t>боксарского муниципального округа;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Отдел культуры, социального развития и архивного дела админ</w:t>
            </w:r>
            <w:r w:rsidRPr="00042336">
              <w:t>и</w:t>
            </w:r>
            <w:r w:rsidRPr="00042336">
              <w:t>страции Чебоксарского муниципального округа;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>Управление по благоустройству и развитию территорий админ</w:t>
            </w:r>
            <w:r w:rsidRPr="00042336">
              <w:t>и</w:t>
            </w:r>
            <w:r w:rsidRPr="00042336">
              <w:t>страции Чебоксарского муниципального округа</w:t>
            </w:r>
          </w:p>
          <w:p w:rsidR="007B3CE6" w:rsidRPr="00042336" w:rsidRDefault="007B3CE6" w:rsidP="00F518A9">
            <w:pPr>
              <w:jc w:val="both"/>
            </w:pPr>
          </w:p>
        </w:tc>
      </w:tr>
      <w:tr w:rsidR="007B3CE6" w:rsidRPr="00042336" w:rsidTr="00F518A9">
        <w:trPr>
          <w:gridAfter w:val="1"/>
          <w:wAfter w:w="28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Участники Муниц</w:t>
            </w:r>
            <w:r w:rsidRPr="00042336">
              <w:t>и</w:t>
            </w:r>
            <w:r w:rsidRPr="00042336">
              <w:t>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Структурные подразделения администрации Чебоксарского м</w:t>
            </w:r>
            <w:r w:rsidRPr="00042336">
              <w:t>у</w:t>
            </w:r>
            <w:r w:rsidRPr="00042336">
              <w:t>ниципального округа;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 xml:space="preserve">Отделение надзорной деятельности по Чебоксарскому району УНД и </w:t>
            </w:r>
            <w:proofErr w:type="gramStart"/>
            <w:r w:rsidRPr="00042336">
              <w:t>ПР</w:t>
            </w:r>
            <w:proofErr w:type="gramEnd"/>
            <w:r w:rsidRPr="00042336">
              <w:t xml:space="preserve"> ГУ МЧС России по Чувашской Республике-Чувашии (по согласованию);</w:t>
            </w:r>
          </w:p>
          <w:p w:rsidR="007B3CE6" w:rsidRPr="00042336" w:rsidRDefault="007B3CE6" w:rsidP="00F518A9">
            <w:pPr>
              <w:jc w:val="both"/>
            </w:pPr>
            <w:r w:rsidRPr="00042336">
              <w:t>41 ПСЧ – ФКУ 5 ОФПС по Чувашской Республике - Чувашия (по согласованию);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Отдел МВД РФ по Чебоксарскому району (по согласованию);</w:t>
            </w:r>
          </w:p>
          <w:p w:rsidR="007B3CE6" w:rsidRPr="00042336" w:rsidRDefault="007B3CE6" w:rsidP="00F518A9">
            <w:pPr>
              <w:jc w:val="both"/>
            </w:pPr>
            <w:r w:rsidRPr="00042336">
              <w:t xml:space="preserve">Чебоксарское отделение вневедомственной охраны - филиал </w:t>
            </w:r>
            <w:r>
              <w:t>ФГКУ «</w:t>
            </w:r>
            <w:r w:rsidRPr="00042336">
              <w:t>УВО ВНГ России по Чувашской Республике-Чувашии</w:t>
            </w:r>
            <w:r>
              <w:t>»</w:t>
            </w:r>
            <w:r w:rsidRPr="00042336">
              <w:t xml:space="preserve"> (по согласованию)</w:t>
            </w:r>
          </w:p>
        </w:tc>
      </w:tr>
      <w:tr w:rsidR="007B3CE6" w:rsidRPr="00042336" w:rsidTr="00F518A9">
        <w:trPr>
          <w:gridAfter w:val="1"/>
          <w:wAfter w:w="28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lastRenderedPageBreak/>
              <w:t>Подпрограммы Мун</w:t>
            </w:r>
            <w:r w:rsidRPr="00042336">
              <w:t>и</w:t>
            </w:r>
            <w:r w:rsidRPr="00042336">
              <w:t>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>
              <w:t>«</w:t>
            </w:r>
            <w:hyperlink w:anchor="P1531">
              <w:r w:rsidRPr="00042336">
                <w:t>Защита населения и территорий от чрезвычайных ситуаций</w:t>
              </w:r>
            </w:hyperlink>
            <w:r w:rsidRPr="00042336">
              <w:t xml:space="preserve"> (д</w:t>
            </w:r>
            <w:r w:rsidRPr="00042336">
              <w:t>а</w:t>
            </w:r>
            <w:r w:rsidRPr="00042336">
              <w:t>лее - ЧС) природного и техногенного характера, обеспечение п</w:t>
            </w:r>
            <w:r w:rsidRPr="00042336">
              <w:t>о</w:t>
            </w:r>
            <w:r w:rsidRPr="00042336">
              <w:t>жарной безопасности и безопасности населения на водных объе</w:t>
            </w:r>
            <w:r w:rsidRPr="00042336">
              <w:t>к</w:t>
            </w:r>
            <w:r w:rsidRPr="00042336">
              <w:t>тах на территории Чебоксарского муниципального округа Чува</w:t>
            </w:r>
            <w:r w:rsidRPr="00042336">
              <w:t>ш</w:t>
            </w:r>
            <w:r w:rsidRPr="00042336">
              <w:t>ской Республики</w:t>
            </w:r>
            <w:r>
              <w:t>»</w:t>
            </w:r>
            <w:r w:rsidRPr="00042336">
              <w:t>;</w:t>
            </w:r>
          </w:p>
          <w:p w:rsidR="007B3CE6" w:rsidRPr="00042336" w:rsidRDefault="007B3CE6" w:rsidP="00F518A9">
            <w:pPr>
              <w:jc w:val="both"/>
            </w:pPr>
            <w:r>
              <w:t>«</w:t>
            </w:r>
            <w:hyperlink w:anchor="P2229">
              <w:r w:rsidRPr="00042336">
                <w:t>Профилактика терроризма и экстремистской деятельности</w:t>
              </w:r>
            </w:hyperlink>
            <w:r w:rsidRPr="00042336">
              <w:t xml:space="preserve"> в Ч</w:t>
            </w:r>
            <w:r w:rsidRPr="00042336">
              <w:t>е</w:t>
            </w:r>
            <w:r w:rsidRPr="00042336">
              <w:t>боксарском муниципальном округе Чувашской Республики</w:t>
            </w:r>
            <w:r>
              <w:t>»</w:t>
            </w:r>
            <w:r w:rsidRPr="00042336">
              <w:t>;</w:t>
            </w:r>
          </w:p>
          <w:p w:rsidR="007B3CE6" w:rsidRPr="00042336" w:rsidRDefault="007B3CE6" w:rsidP="00F518A9">
            <w:pPr>
              <w:jc w:val="both"/>
            </w:pPr>
            <w:r>
              <w:t>«</w:t>
            </w:r>
            <w:hyperlink w:anchor="P2994">
              <w:r w:rsidRPr="00042336">
                <w:t>Построение (развитие) аппаратно-программного комплекса</w:t>
              </w:r>
            </w:hyperlink>
            <w:r>
              <w:t xml:space="preserve"> «</w:t>
            </w:r>
            <w:r w:rsidRPr="00042336">
              <w:t>Безопасный город" на территории Чебоксарского муниципал</w:t>
            </w:r>
            <w:r w:rsidRPr="00042336">
              <w:t>ь</w:t>
            </w:r>
            <w:r w:rsidRPr="00042336">
              <w:t>ного округа Чувашской Республики</w:t>
            </w:r>
            <w:r>
              <w:t>»</w:t>
            </w:r>
            <w:r w:rsidRPr="00042336">
              <w:t>;</w:t>
            </w:r>
          </w:p>
          <w:p w:rsidR="007B3CE6" w:rsidRPr="00042336" w:rsidRDefault="007B3CE6" w:rsidP="00F518A9">
            <w:pPr>
              <w:jc w:val="both"/>
            </w:pPr>
            <w:r>
              <w:t>«</w:t>
            </w:r>
            <w:r w:rsidRPr="00042336">
              <w:t>Обеспечение реализации муниципальной программы Чебокса</w:t>
            </w:r>
            <w:r w:rsidRPr="00042336">
              <w:t>р</w:t>
            </w:r>
            <w:r w:rsidRPr="00042336">
              <w:t>ского муниципального округа</w:t>
            </w:r>
            <w:r>
              <w:t xml:space="preserve"> Чувашской Республики «</w:t>
            </w:r>
            <w:r w:rsidRPr="00042336">
              <w:t>Повыш</w:t>
            </w:r>
            <w:r w:rsidRPr="00042336">
              <w:t>е</w:t>
            </w:r>
            <w:r w:rsidRPr="00042336">
              <w:t>ние безопасности жизнедеятельности населения и территорий Ч</w:t>
            </w:r>
            <w:r w:rsidRPr="00042336">
              <w:t>е</w:t>
            </w:r>
            <w:r w:rsidRPr="00042336">
              <w:t>боксарского муниципального округа</w:t>
            </w:r>
            <w:r>
              <w:t xml:space="preserve"> Чувашской Республики»</w:t>
            </w:r>
          </w:p>
        </w:tc>
      </w:tr>
      <w:tr w:rsidR="007B3CE6" w:rsidRPr="00042336" w:rsidTr="00F518A9">
        <w:trPr>
          <w:gridAfter w:val="1"/>
          <w:wAfter w:w="28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предупреждение возникновения и развития чрезвычайных ситу</w:t>
            </w:r>
            <w:r w:rsidRPr="00042336">
              <w:t>а</w:t>
            </w:r>
            <w:r w:rsidRPr="00042336">
              <w:t>ций природного и техногенного характера, организация экстре</w:t>
            </w:r>
            <w:r w:rsidRPr="00042336">
              <w:t>н</w:t>
            </w:r>
            <w:r w:rsidRPr="00042336">
              <w:t>ного реагирования при чрезвычайных ситуациях природного и техногенного характера, организация аварийно-спасательных р</w:t>
            </w:r>
            <w:r w:rsidRPr="00042336">
              <w:t>а</w:t>
            </w:r>
            <w:r w:rsidRPr="00042336">
              <w:t>бот по ликвидации возникших чрезвычайных ситуаций приро</w:t>
            </w:r>
            <w:r w:rsidRPr="00042336">
              <w:t>д</w:t>
            </w:r>
            <w:r w:rsidRPr="00042336">
              <w:t>ного и техногенного характера;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</w:t>
            </w:r>
            <w:r w:rsidRPr="00042336">
              <w:t>и</w:t>
            </w:r>
            <w:r w:rsidRPr="00042336">
              <w:t>ты от чрезвычайных ситуаций природного и техногенного хара</w:t>
            </w:r>
            <w:r w:rsidRPr="00042336">
              <w:t>к</w:t>
            </w:r>
            <w:r w:rsidRPr="00042336">
              <w:t>тера и террористических акций;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повышение общего уровня безопасности, правопорядка и бе</w:t>
            </w:r>
            <w:r w:rsidRPr="00042336">
              <w:t>з</w:t>
            </w:r>
            <w:r w:rsidRPr="00042336">
              <w:t>опасности среды обитания;</w:t>
            </w:r>
          </w:p>
          <w:p w:rsidR="007B3CE6" w:rsidRPr="00042336" w:rsidRDefault="007B3CE6" w:rsidP="00F518A9">
            <w:pPr>
              <w:jc w:val="both"/>
            </w:pPr>
            <w:r w:rsidRPr="00042336">
              <w:t>создание комплексной информационной системы, обеспечива</w:t>
            </w:r>
            <w:r w:rsidRPr="00042336">
              <w:t>ю</w:t>
            </w:r>
            <w:r w:rsidRPr="00042336">
              <w:t>щей прогнозирование, мониторинг, предупреждение и ликвид</w:t>
            </w:r>
            <w:r w:rsidRPr="00042336">
              <w:t>а</w:t>
            </w:r>
            <w:r w:rsidRPr="00042336">
              <w:t>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7B3CE6" w:rsidRPr="00042336" w:rsidTr="00F518A9">
        <w:trPr>
          <w:gridAfter w:val="1"/>
          <w:wAfter w:w="28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Задачи Муниципал</w:t>
            </w:r>
            <w:r w:rsidRPr="00042336">
              <w:t>ь</w:t>
            </w:r>
            <w:r w:rsidRPr="00042336">
              <w:t>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совершенствование организации профилактики ЧС, пропаганды и обучения населения по вопросам гражданской обороны (далее - ГО), защиты от ЧС и террористических акций;</w:t>
            </w:r>
          </w:p>
          <w:p w:rsidR="007B3CE6" w:rsidRPr="00042336" w:rsidRDefault="007B3CE6" w:rsidP="00F518A9">
            <w:pPr>
              <w:jc w:val="both"/>
            </w:pPr>
            <w:r w:rsidRPr="00042336">
              <w:t>своевременное информирование населения Чебоксарского мун</w:t>
            </w:r>
            <w:r w:rsidRPr="00042336">
              <w:t>и</w:t>
            </w:r>
            <w:r w:rsidRPr="00042336">
              <w:t>ципального округа Чувашской Республики о ЧС, мерах по обе</w:t>
            </w:r>
            <w:r w:rsidRPr="00042336">
              <w:t>с</w:t>
            </w:r>
            <w:r w:rsidRPr="00042336">
              <w:t>печению безопасности населения и территорий;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обучение населения Чебоксарского муниципального округа в о</w:t>
            </w:r>
            <w:r w:rsidRPr="00042336">
              <w:t>б</w:t>
            </w:r>
            <w:r w:rsidRPr="00042336">
              <w:t>ласти гражданской защиты;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повышение эффективности взаимодействия органов местного с</w:t>
            </w:r>
            <w:r w:rsidRPr="00042336">
              <w:t>а</w:t>
            </w:r>
            <w:r w:rsidRPr="00042336">
              <w:t>моуправления, подразделений территориальных органов фед</w:t>
            </w:r>
            <w:r w:rsidRPr="00042336">
              <w:t>е</w:t>
            </w:r>
            <w:r w:rsidRPr="00042336">
              <w:t>ральных органов исполнительной власти в Чебоксарском мун</w:t>
            </w:r>
            <w:r w:rsidRPr="00042336">
              <w:t>и</w:t>
            </w:r>
            <w:r w:rsidRPr="00042336">
              <w:t>ципальном округе, организаций в вопросах профилактики терр</w:t>
            </w:r>
            <w:r w:rsidRPr="00042336">
              <w:t>о</w:t>
            </w:r>
            <w:r w:rsidRPr="00042336">
              <w:t>ризма и экстремизма;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организация контроля над обстановкой на улице и в других общ</w:t>
            </w:r>
            <w:r w:rsidRPr="00042336">
              <w:t>е</w:t>
            </w:r>
            <w:r w:rsidRPr="00042336">
              <w:t>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</w:tc>
      </w:tr>
      <w:tr w:rsidR="007B3CE6" w:rsidRPr="00042336" w:rsidTr="00F518A9">
        <w:trPr>
          <w:gridAfter w:val="1"/>
          <w:wAfter w:w="28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r w:rsidRPr="00042336">
              <w:t>Целевые индикаторы и показатели Муниц</w:t>
            </w:r>
            <w:r w:rsidRPr="00042336">
              <w:t>и</w:t>
            </w:r>
            <w:r w:rsidRPr="00042336">
              <w:t>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к 2036 году будут достигнуты следующие целевые индикаторы и показатели:</w:t>
            </w:r>
          </w:p>
          <w:p w:rsidR="007B3CE6" w:rsidRPr="00042336" w:rsidRDefault="007B3CE6" w:rsidP="00F518A9">
            <w:pPr>
              <w:jc w:val="both"/>
            </w:pPr>
            <w:r w:rsidRPr="00042336">
              <w:t>готовность систем оповещения Чебоксарского муниципального округа, входящих в состав региональной автоматизированной с</w:t>
            </w:r>
            <w:r w:rsidRPr="00042336">
              <w:t>и</w:t>
            </w:r>
            <w:r w:rsidRPr="00042336">
              <w:t>стемы централизованного оповещения - 100 процентов;</w:t>
            </w:r>
          </w:p>
          <w:p w:rsidR="007B3CE6" w:rsidRPr="00042336" w:rsidRDefault="007B3CE6" w:rsidP="00F518A9">
            <w:pPr>
              <w:jc w:val="both"/>
            </w:pPr>
            <w:r w:rsidRPr="00042336">
              <w:lastRenderedPageBreak/>
              <w:t>готовность защитных сооружений ГО Чебоксарского муниц</w:t>
            </w:r>
            <w:r w:rsidRPr="00042336">
              <w:t>и</w:t>
            </w:r>
            <w:r w:rsidRPr="00042336">
              <w:t>пального округа к использованию - 100 процентов;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доля руководящего состава и должностных лиц, прошедших по</w:t>
            </w:r>
            <w:r w:rsidRPr="00042336">
              <w:t>д</w:t>
            </w:r>
            <w:r w:rsidRPr="00042336">
              <w:t>готовку по вопросам гражданской обороны, защиты от ЧС и те</w:t>
            </w:r>
            <w:r w:rsidRPr="00042336">
              <w:t>р</w:t>
            </w:r>
            <w:r w:rsidRPr="00042336">
              <w:t>рористических актов - 95,0 процента</w:t>
            </w:r>
          </w:p>
        </w:tc>
      </w:tr>
      <w:tr w:rsidR="007B3CE6" w:rsidRPr="00042336" w:rsidTr="00F518A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r w:rsidRPr="00042336">
              <w:lastRenderedPageBreak/>
              <w:t>Срок реализации М</w:t>
            </w:r>
            <w:r w:rsidRPr="00042336">
              <w:t>у</w:t>
            </w:r>
            <w:r w:rsidRPr="00042336">
              <w:t>ниципальной програ</w:t>
            </w:r>
            <w:r w:rsidRPr="00042336">
              <w:t>м</w:t>
            </w:r>
            <w:r w:rsidRPr="00042336">
              <w:t>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-</w:t>
            </w: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2023 - 2035 годы</w:t>
            </w:r>
          </w:p>
          <w:p w:rsidR="007B3CE6" w:rsidRPr="00042336" w:rsidRDefault="007B3CE6" w:rsidP="00F518A9">
            <w:pPr>
              <w:jc w:val="both"/>
            </w:pPr>
            <w:r w:rsidRPr="00042336">
              <w:t>1 этап - 2023 - 2025 годы;</w:t>
            </w:r>
          </w:p>
          <w:p w:rsidR="007B3CE6" w:rsidRPr="00042336" w:rsidRDefault="007B3CE6" w:rsidP="00F518A9">
            <w:pPr>
              <w:jc w:val="both"/>
            </w:pPr>
            <w:r w:rsidRPr="00042336">
              <w:t>2 этап - 2026 - 2030 годы;</w:t>
            </w:r>
          </w:p>
          <w:p w:rsidR="007B3CE6" w:rsidRPr="00042336" w:rsidRDefault="007B3CE6" w:rsidP="00F518A9">
            <w:pPr>
              <w:jc w:val="both"/>
            </w:pPr>
            <w:r w:rsidRPr="00042336">
              <w:t>3 этап - 2031 - 2035 годы</w:t>
            </w:r>
          </w:p>
        </w:tc>
      </w:tr>
      <w:tr w:rsidR="007B3CE6" w:rsidRPr="00042336" w:rsidTr="00F518A9">
        <w:trPr>
          <w:gridAfter w:val="1"/>
          <w:wAfter w:w="28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r w:rsidRPr="00042336">
              <w:t>Объемы финансиров</w:t>
            </w:r>
            <w:r w:rsidRPr="00042336">
              <w:t>а</w:t>
            </w:r>
            <w:r w:rsidRPr="00042336">
              <w:t>ния Муниципальной программы с разби</w:t>
            </w:r>
            <w:r w:rsidRPr="00042336">
              <w:t>в</w:t>
            </w:r>
            <w:r w:rsidRPr="00042336">
              <w:t>кой по годам реализ</w:t>
            </w:r>
            <w:r w:rsidRPr="00042336">
              <w:t>а</w:t>
            </w:r>
            <w:r w:rsidRPr="00042336">
              <w:t>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прогнозируемый объем финансирования мероприятий Муниц</w:t>
            </w:r>
            <w:r w:rsidRPr="00042336">
              <w:t>и</w:t>
            </w:r>
            <w:r w:rsidRPr="00042336">
              <w:t xml:space="preserve">пальной программы в 2023 - 2035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составляет </w:t>
            </w:r>
            <w:r w:rsidRPr="00042336">
              <w:rPr>
                <w:szCs w:val="26"/>
              </w:rPr>
              <w:t xml:space="preserve">586754,5 </w:t>
            </w:r>
            <w:r w:rsidRPr="00042336">
              <w:t xml:space="preserve"> тыс. рублей, в том числе: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>в 2023 году – 46 788,5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>в 2024 году – 44 795,5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>в 2025 году – 45 015,5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 xml:space="preserve">в 2026-2030 </w:t>
            </w:r>
            <w:proofErr w:type="gramStart"/>
            <w:r w:rsidRPr="00042336">
              <w:rPr>
                <w:szCs w:val="26"/>
              </w:rPr>
              <w:t>годах</w:t>
            </w:r>
            <w:proofErr w:type="gramEnd"/>
            <w:r w:rsidRPr="00042336">
              <w:rPr>
                <w:szCs w:val="26"/>
              </w:rPr>
              <w:t xml:space="preserve"> – 225 077,5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 xml:space="preserve">в 2030-2035 </w:t>
            </w:r>
            <w:proofErr w:type="gramStart"/>
            <w:r w:rsidRPr="00042336">
              <w:rPr>
                <w:szCs w:val="26"/>
              </w:rPr>
              <w:t>годах</w:t>
            </w:r>
            <w:proofErr w:type="gramEnd"/>
            <w:r w:rsidRPr="00042336">
              <w:rPr>
                <w:szCs w:val="26"/>
              </w:rPr>
              <w:t xml:space="preserve"> – 225 077,5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>из них средства: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>федерального бюджета – 0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 xml:space="preserve">республиканского бюджета Чувашской Республики –                 0 рублей; 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highlight w:val="yellow"/>
              </w:rPr>
            </w:pPr>
            <w:r w:rsidRPr="00042336">
              <w:rPr>
                <w:szCs w:val="26"/>
              </w:rPr>
              <w:t>местного бюджета – 586 754,5 тыс. рублей, в том числе: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>в 2023 году – 46 788,5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>в 2024 году – 44 795,5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>в 2025 году – 45 015,5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 xml:space="preserve">в 2026-2030 </w:t>
            </w:r>
            <w:proofErr w:type="gramStart"/>
            <w:r w:rsidRPr="00042336">
              <w:rPr>
                <w:szCs w:val="26"/>
              </w:rPr>
              <w:t>годах</w:t>
            </w:r>
            <w:proofErr w:type="gramEnd"/>
            <w:r w:rsidRPr="00042336">
              <w:rPr>
                <w:szCs w:val="26"/>
              </w:rPr>
              <w:t xml:space="preserve"> – 225 077,5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 xml:space="preserve">в 2030-2035 </w:t>
            </w:r>
            <w:proofErr w:type="gramStart"/>
            <w:r w:rsidRPr="00042336">
              <w:rPr>
                <w:szCs w:val="26"/>
              </w:rPr>
              <w:t>годах</w:t>
            </w:r>
            <w:proofErr w:type="gramEnd"/>
            <w:r w:rsidRPr="00042336">
              <w:rPr>
                <w:szCs w:val="26"/>
              </w:rPr>
              <w:t xml:space="preserve"> – 225 077,5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42336">
              <w:rPr>
                <w:szCs w:val="26"/>
              </w:rPr>
              <w:t>Объемы финансирования муниципальной программы уточняются при формировании местного бюджета на оч</w:t>
            </w:r>
            <w:r w:rsidRPr="00042336">
              <w:rPr>
                <w:szCs w:val="26"/>
              </w:rPr>
              <w:t>е</w:t>
            </w:r>
            <w:r w:rsidRPr="00042336">
              <w:rPr>
                <w:szCs w:val="26"/>
              </w:rPr>
              <w:t>редной финансовый год и плановый период.</w:t>
            </w:r>
          </w:p>
          <w:p w:rsidR="007B3CE6" w:rsidRPr="00042336" w:rsidRDefault="007B3CE6" w:rsidP="00F518A9">
            <w:pPr>
              <w:jc w:val="both"/>
            </w:pPr>
          </w:p>
        </w:tc>
      </w:tr>
      <w:tr w:rsidR="007B3CE6" w:rsidRPr="00042336" w:rsidTr="00F518A9">
        <w:trPr>
          <w:gridAfter w:val="1"/>
          <w:wAfter w:w="28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Ожидаемые результ</w:t>
            </w:r>
            <w:r w:rsidRPr="00042336">
              <w:t>а</w:t>
            </w:r>
            <w:r w:rsidRPr="00042336">
              <w:t>ты реализации Мун</w:t>
            </w:r>
            <w:r w:rsidRPr="00042336">
              <w:t>и</w:t>
            </w:r>
            <w:r w:rsidRPr="00042336">
              <w:t>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реализация Муниципальной программы позволит:</w:t>
            </w:r>
          </w:p>
          <w:p w:rsidR="007B3CE6" w:rsidRPr="00042336" w:rsidRDefault="007B3CE6" w:rsidP="00F518A9">
            <w:pPr>
              <w:jc w:val="both"/>
            </w:pPr>
            <w:r w:rsidRPr="00042336">
              <w:t>обеспечить гарантированное и своевременное информирование населения Чебоксарского муниципального округа об угрозе и возникновении кризисных ситуаций;</w:t>
            </w:r>
          </w:p>
          <w:p w:rsidR="007B3CE6" w:rsidRPr="00042336" w:rsidRDefault="007B3CE6" w:rsidP="00F518A9">
            <w:pPr>
              <w:jc w:val="both"/>
            </w:pPr>
            <w:r w:rsidRPr="00042336">
              <w:t xml:space="preserve">обеспечить устойчивое функционирование системы мониторинга и лабораторного контроля в </w:t>
            </w:r>
            <w:proofErr w:type="gramStart"/>
            <w:r w:rsidRPr="00042336">
              <w:t>очагах</w:t>
            </w:r>
            <w:proofErr w:type="gramEnd"/>
            <w:r w:rsidRPr="00042336">
              <w:t xml:space="preserve"> поражения и муниципального округах ЧС природного и техногенного характера;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довести до требуемого уровня объемы запасов средств индивид</w:t>
            </w:r>
            <w:r w:rsidRPr="00042336">
              <w:t>у</w:t>
            </w:r>
            <w:r w:rsidRPr="00042336">
              <w:t>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7B3CE6" w:rsidRPr="00042336" w:rsidRDefault="007B3CE6" w:rsidP="00F518A9">
            <w:pPr>
              <w:jc w:val="both"/>
            </w:pPr>
            <w:r w:rsidRPr="00042336">
              <w:t>развить теоретические и практические навыки действий насел</w:t>
            </w:r>
            <w:r w:rsidRPr="00042336">
              <w:t>е</w:t>
            </w:r>
            <w:r w:rsidRPr="00042336">
              <w:t xml:space="preserve">ния в </w:t>
            </w:r>
            <w:proofErr w:type="gramStart"/>
            <w:r w:rsidRPr="00042336">
              <w:t>условиях</w:t>
            </w:r>
            <w:proofErr w:type="gramEnd"/>
            <w:r w:rsidRPr="00042336">
              <w:t xml:space="preserve"> ЧС природного и техногенного характера;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>снизить количество преступлений на улице и в других общ</w:t>
            </w:r>
            <w:r w:rsidRPr="00042336">
              <w:t>е</w:t>
            </w:r>
            <w:r w:rsidRPr="00042336">
              <w:t>ственных местах;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обеспечить всему населению Чебоксарского муниципального округа Чувашской Республики возможность обращения к эк</w:t>
            </w:r>
            <w:r w:rsidRPr="00042336">
              <w:t>с</w:t>
            </w:r>
            <w:r w:rsidRPr="00042336">
              <w:t xml:space="preserve">тренным оперативным службам по типу </w:t>
            </w:r>
            <w:r>
              <w:t>«</w:t>
            </w:r>
            <w:r w:rsidRPr="00042336">
              <w:t>одного окна</w:t>
            </w:r>
            <w:r>
              <w:t>»</w:t>
            </w:r>
            <w:r w:rsidRPr="00042336">
              <w:t xml:space="preserve"> и снизить экономические затраты на осуществление взаимодействия эк</w:t>
            </w:r>
            <w:r w:rsidRPr="00042336">
              <w:t>с</w:t>
            </w:r>
            <w:r w:rsidRPr="00042336">
              <w:t>тренных оперативных служб</w:t>
            </w:r>
          </w:p>
        </w:tc>
      </w:tr>
    </w:tbl>
    <w:p w:rsidR="007B3CE6" w:rsidRPr="00042336" w:rsidRDefault="007B3CE6" w:rsidP="007B3CE6">
      <w:pPr>
        <w:ind w:left="567" w:hanging="567"/>
        <w:jc w:val="both"/>
      </w:pPr>
    </w:p>
    <w:p w:rsidR="007B3CE6" w:rsidRPr="00042336" w:rsidRDefault="007B3CE6" w:rsidP="007B3CE6">
      <w:pPr>
        <w:jc w:val="center"/>
        <w:rPr>
          <w:b/>
        </w:rPr>
      </w:pPr>
      <w:r w:rsidRPr="00042336">
        <w:rPr>
          <w:b/>
        </w:rPr>
        <w:t>Раздел I. ПРИОРИТЕТЫ В СФЕРЕ РЕАЛИЗАЦИИ</w:t>
      </w:r>
    </w:p>
    <w:p w:rsidR="007B3CE6" w:rsidRPr="00042336" w:rsidRDefault="007B3CE6" w:rsidP="007B3CE6">
      <w:pPr>
        <w:jc w:val="center"/>
        <w:rPr>
          <w:b/>
        </w:rPr>
      </w:pPr>
      <w:r w:rsidRPr="00042336">
        <w:rPr>
          <w:b/>
        </w:rPr>
        <w:lastRenderedPageBreak/>
        <w:t>МУНИЦИПАЛЬНОЙ ПРОГРАММЫ, ЦЕЛИ, ЗАДАЧИ,</w:t>
      </w:r>
    </w:p>
    <w:p w:rsidR="007B3CE6" w:rsidRPr="00042336" w:rsidRDefault="007B3CE6" w:rsidP="007B3CE6">
      <w:pPr>
        <w:jc w:val="center"/>
        <w:rPr>
          <w:b/>
        </w:rPr>
      </w:pPr>
      <w:r w:rsidRPr="00042336">
        <w:rPr>
          <w:b/>
        </w:rPr>
        <w:t>ОСНОВНЫЕ ОЖИДАЕМЫЕ КОНЕЧНЫЕ РЕЗУЛЬТАТЫ</w:t>
      </w:r>
    </w:p>
    <w:p w:rsidR="007B3CE6" w:rsidRPr="00042336" w:rsidRDefault="007B3CE6" w:rsidP="007B3CE6">
      <w:pPr>
        <w:ind w:left="567" w:hanging="567"/>
        <w:jc w:val="both"/>
      </w:pP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>Приоритеты в сфере повышения безопасности жизнедеятельности населения и террит</w:t>
      </w:r>
      <w:r w:rsidRPr="00042336">
        <w:t>о</w:t>
      </w:r>
      <w:r w:rsidRPr="00042336">
        <w:t xml:space="preserve">рий Чебоксарского муниципального округа Чувашской Республики определены </w:t>
      </w:r>
      <w:hyperlink r:id="rId9">
        <w:r w:rsidRPr="00042336">
          <w:t>Основами</w:t>
        </w:r>
      </w:hyperlink>
      <w:r w:rsidRPr="00042336">
        <w:t xml:space="preserve"> го</w:t>
      </w:r>
      <w:r w:rsidRPr="00042336">
        <w:t>с</w:t>
      </w:r>
      <w:r w:rsidRPr="00042336">
        <w:t xml:space="preserve">ударственной политики Российской Федерации в области защиты населения и территорий от чрезвычайных ситуаций (далее - ЧС) на период до 2030 года, утвержденных </w:t>
      </w:r>
      <w:hyperlink r:id="rId10">
        <w:r w:rsidRPr="00042336">
          <w:t>Указом</w:t>
        </w:r>
      </w:hyperlink>
      <w:r w:rsidRPr="00042336">
        <w:t xml:space="preserve"> Президента Российской Федерации 11 января 2018 г. N 12, </w:t>
      </w:r>
      <w:hyperlink r:id="rId11">
        <w:r w:rsidRPr="00042336">
          <w:t>Концепцией</w:t>
        </w:r>
      </w:hyperlink>
      <w:r w:rsidRPr="00042336">
        <w:t xml:space="preserve"> построения и развития аппаратно-программного комплекса </w:t>
      </w:r>
      <w:r>
        <w:t>«</w:t>
      </w:r>
      <w:r w:rsidRPr="00042336">
        <w:t>Безопасный город</w:t>
      </w:r>
      <w:r>
        <w:t>»</w:t>
      </w:r>
      <w:r w:rsidRPr="00042336">
        <w:t>, утвержденной распоряжением Правительства Российской Федерации</w:t>
      </w:r>
      <w:proofErr w:type="gramEnd"/>
      <w:r w:rsidRPr="00042336">
        <w:t xml:space="preserve"> от 3 декабря 2014 г. N 2446-р, </w:t>
      </w:r>
      <w:hyperlink r:id="rId12">
        <w:r w:rsidRPr="00042336">
          <w:t>Стратегией</w:t>
        </w:r>
      </w:hyperlink>
      <w:r w:rsidRPr="00042336">
        <w:t xml:space="preserve"> социально-экономического развития Чувашской Республики до 2035 года, утвержденной постановлением Кабинета Мин</w:t>
      </w:r>
      <w:r w:rsidRPr="00042336">
        <w:t>и</w:t>
      </w:r>
      <w:r w:rsidRPr="00042336">
        <w:t xml:space="preserve">стров Чувашской Республики от 28 июня 2018 г. N 254, в ежегодных </w:t>
      </w:r>
      <w:hyperlink r:id="rId13">
        <w:r w:rsidRPr="00042336">
          <w:t>посланиях</w:t>
        </w:r>
      </w:hyperlink>
      <w:r w:rsidRPr="00042336">
        <w:t xml:space="preserve"> Главы Чува</w:t>
      </w:r>
      <w:r w:rsidRPr="00042336">
        <w:t>ш</w:t>
      </w:r>
      <w:r w:rsidRPr="00042336">
        <w:t>ской Республики Государственному Совету Чувашской Республики.</w:t>
      </w:r>
    </w:p>
    <w:p w:rsidR="007B3CE6" w:rsidRPr="00042336" w:rsidRDefault="007B3CE6" w:rsidP="007B3CE6">
      <w:pPr>
        <w:ind w:firstLine="567"/>
        <w:jc w:val="both"/>
      </w:pPr>
      <w:r w:rsidRPr="00042336">
        <w:t>Муниципальная программа направлена на достижение следующих целей: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обеспечение безопасности жизнедеятельности жителей муниципального округа, включая защищенность от преступных и противоправных действий, ЧС природного и техногенного х</w:t>
      </w:r>
      <w:r w:rsidRPr="00042336">
        <w:t>а</w:t>
      </w:r>
      <w:r w:rsidRPr="00042336">
        <w:t>рактера;</w:t>
      </w:r>
    </w:p>
    <w:p w:rsidR="007B3CE6" w:rsidRPr="00042336" w:rsidRDefault="007B3CE6" w:rsidP="007B3CE6">
      <w:pPr>
        <w:ind w:firstLine="567"/>
        <w:jc w:val="both"/>
      </w:pPr>
      <w:r w:rsidRPr="00042336">
        <w:t>предупреждение возникновения и развития ЧС природного и техногенного характера;</w:t>
      </w:r>
    </w:p>
    <w:p w:rsidR="007B3CE6" w:rsidRPr="00042336" w:rsidRDefault="007B3CE6" w:rsidP="007B3CE6">
      <w:pPr>
        <w:ind w:firstLine="567"/>
        <w:jc w:val="both"/>
      </w:pPr>
      <w:r w:rsidRPr="00042336">
        <w:t>подготовка населения по вопросам гражданской обороны (далее - ГО), защиты от ЧС пр</w:t>
      </w:r>
      <w:r w:rsidRPr="00042336">
        <w:t>и</w:t>
      </w:r>
      <w:r w:rsidRPr="00042336">
        <w:t>родного и техногенного характера и террористических акций;</w:t>
      </w: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>создание в Чебоксарском муниципальном округе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  <w:proofErr w:type="gramEnd"/>
    </w:p>
    <w:p w:rsidR="007B3CE6" w:rsidRPr="00042336" w:rsidRDefault="007B3CE6" w:rsidP="007B3CE6">
      <w:pPr>
        <w:ind w:firstLine="567"/>
        <w:jc w:val="both"/>
      </w:pPr>
      <w:r w:rsidRPr="00042336">
        <w:t>Для достижения поставленных целей необходимо решение следующих задач:</w:t>
      </w:r>
    </w:p>
    <w:p w:rsidR="007B3CE6" w:rsidRPr="00042336" w:rsidRDefault="007B3CE6" w:rsidP="007B3CE6">
      <w:pPr>
        <w:ind w:firstLine="567"/>
        <w:jc w:val="both"/>
      </w:pPr>
      <w:r w:rsidRPr="00042336">
        <w:t>своевременное информирование населения Чебоксарского муниципального округа Ч</w:t>
      </w:r>
      <w:r w:rsidRPr="00042336">
        <w:t>у</w:t>
      </w:r>
      <w:r w:rsidRPr="00042336">
        <w:t>вашской Республики о ЧС природного и техногенного характера, мерах по обеспечению бе</w:t>
      </w:r>
      <w:r w:rsidRPr="00042336">
        <w:t>з</w:t>
      </w:r>
      <w:r w:rsidRPr="00042336">
        <w:t>опасности населения и территорий;</w:t>
      </w:r>
    </w:p>
    <w:p w:rsidR="007B3CE6" w:rsidRPr="00042336" w:rsidRDefault="007B3CE6" w:rsidP="007B3CE6">
      <w:pPr>
        <w:ind w:firstLine="567"/>
        <w:jc w:val="both"/>
      </w:pPr>
      <w:r w:rsidRPr="00042336">
        <w:t>повышение мобильности спасательных сил;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обеспечение противопожарной службы специальной техникой и имуществом, необход</w:t>
      </w:r>
      <w:r w:rsidRPr="00042336">
        <w:t>и</w:t>
      </w:r>
      <w:r w:rsidRPr="00042336">
        <w:t>мым для проведения поисково-спасательных работ и пожаротушения;</w:t>
      </w:r>
    </w:p>
    <w:p w:rsidR="007B3CE6" w:rsidRPr="00042336" w:rsidRDefault="007B3CE6" w:rsidP="007B3CE6">
      <w:pPr>
        <w:ind w:firstLine="567"/>
        <w:jc w:val="both"/>
      </w:pPr>
      <w:r w:rsidRPr="00042336">
        <w:t>снижение угрозы и возможного ущерба от пожаров и ЧС природного и техногенного х</w:t>
      </w:r>
      <w:r w:rsidRPr="00042336">
        <w:t>а</w:t>
      </w:r>
      <w:r w:rsidRPr="00042336">
        <w:t>рактера;</w:t>
      </w:r>
    </w:p>
    <w:p w:rsidR="007B3CE6" w:rsidRPr="00042336" w:rsidRDefault="007B3CE6" w:rsidP="007B3CE6">
      <w:pPr>
        <w:ind w:firstLine="567"/>
        <w:jc w:val="both"/>
      </w:pPr>
      <w:r w:rsidRPr="00042336">
        <w:t>совершенствование системы подготовки руководящего состава и специалистов аварийно-спасательных сил;</w:t>
      </w:r>
    </w:p>
    <w:p w:rsidR="007B3CE6" w:rsidRPr="00042336" w:rsidRDefault="007B3CE6" w:rsidP="007B3CE6">
      <w:pPr>
        <w:ind w:firstLine="567"/>
        <w:jc w:val="both"/>
      </w:pPr>
      <w:r w:rsidRPr="00042336">
        <w:t>подготовка населения Чебоксарского муниципального округа Чувашской Республики в области ГО и защиты от ЧС природного и техногенного характера;</w:t>
      </w:r>
    </w:p>
    <w:p w:rsidR="007B3CE6" w:rsidRPr="00042336" w:rsidRDefault="007B3CE6" w:rsidP="007B3CE6">
      <w:pPr>
        <w:ind w:firstLine="567"/>
        <w:jc w:val="both"/>
      </w:pPr>
      <w:r w:rsidRPr="00042336">
        <w:t>организация контроля над обстановкой на улице и в других общественных местах, сво</w:t>
      </w:r>
      <w:r w:rsidRPr="00042336">
        <w:t>е</w:t>
      </w:r>
      <w:r w:rsidRPr="00042336">
        <w:t>временное реагирование на осложнение оперативной обстановки и оперативное управление с</w:t>
      </w:r>
      <w:r w:rsidRPr="00042336">
        <w:t>и</w:t>
      </w:r>
      <w:r w:rsidRPr="00042336">
        <w:t>лами и средствами, задействованными в охране общественного порядка;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доведение </w:t>
      </w:r>
      <w:proofErr w:type="gramStart"/>
      <w:r w:rsidRPr="00042336">
        <w:t>уровня готовности системы оповещения населения</w:t>
      </w:r>
      <w:proofErr w:type="gramEnd"/>
      <w:r w:rsidRPr="00042336">
        <w:t xml:space="preserve"> об опасностях, возника</w:t>
      </w:r>
      <w:r w:rsidRPr="00042336">
        <w:t>ю</w:t>
      </w:r>
      <w:r w:rsidRPr="00042336">
        <w:t>щих при военных конфликтах и ЧС, а также обеспеченности населения защитными сооружен</w:t>
      </w:r>
      <w:r w:rsidRPr="00042336">
        <w:t>и</w:t>
      </w:r>
      <w:r w:rsidRPr="00042336">
        <w:t>ями гражданской обороны, средствами индивидуальной защиты органов дыхания и медици</w:t>
      </w:r>
      <w:r w:rsidRPr="00042336">
        <w:t>н</w:t>
      </w:r>
      <w:r w:rsidRPr="00042336">
        <w:t>скими средствами индивидуальной защиты до 100%;</w:t>
      </w: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>формирование коммуникационной платформы для органов местного самоуправления в Чебоксарском муниципальном округе Чувашской Республики с целью устранения рисков для обеспечения безопасности среды обитания на базе межведомственного взаимодействия.</w:t>
      </w:r>
      <w:proofErr w:type="gramEnd"/>
    </w:p>
    <w:p w:rsidR="007B3CE6" w:rsidRPr="00042336" w:rsidRDefault="007B3CE6" w:rsidP="007B3CE6">
      <w:pPr>
        <w:ind w:firstLine="567"/>
        <w:jc w:val="both"/>
      </w:pPr>
      <w:r w:rsidRPr="00042336">
        <w:t xml:space="preserve">Муниципальная программа будет реализовываться в 2023 - 2035 </w:t>
      </w:r>
      <w:proofErr w:type="gramStart"/>
      <w:r w:rsidRPr="00042336">
        <w:t>годах</w:t>
      </w:r>
      <w:proofErr w:type="gramEnd"/>
      <w:r w:rsidRPr="00042336">
        <w:t xml:space="preserve"> в три этапа:</w:t>
      </w:r>
    </w:p>
    <w:p w:rsidR="007B3CE6" w:rsidRPr="00042336" w:rsidRDefault="007B3CE6" w:rsidP="007B3CE6">
      <w:pPr>
        <w:ind w:firstLine="567"/>
        <w:jc w:val="both"/>
      </w:pPr>
      <w:r w:rsidRPr="00042336">
        <w:t>1 этап - 2023 - 2025 годы;</w:t>
      </w:r>
    </w:p>
    <w:p w:rsidR="007B3CE6" w:rsidRPr="00042336" w:rsidRDefault="007B3CE6" w:rsidP="007B3CE6">
      <w:pPr>
        <w:ind w:firstLine="567"/>
        <w:jc w:val="both"/>
      </w:pPr>
      <w:r w:rsidRPr="00042336">
        <w:t>2 этап - 2026 - 2030 годы;</w:t>
      </w:r>
    </w:p>
    <w:p w:rsidR="007B3CE6" w:rsidRPr="00042336" w:rsidRDefault="007B3CE6" w:rsidP="007B3CE6">
      <w:pPr>
        <w:ind w:firstLine="567"/>
        <w:jc w:val="both"/>
      </w:pPr>
      <w:r w:rsidRPr="00042336">
        <w:t>3 этап - 2031 - 2035 годы.</w:t>
      </w:r>
    </w:p>
    <w:p w:rsidR="007B3CE6" w:rsidRPr="00042336" w:rsidRDefault="007B3CE6" w:rsidP="007B3CE6">
      <w:pPr>
        <w:ind w:firstLine="567"/>
        <w:jc w:val="both"/>
      </w:pPr>
      <w:r w:rsidRPr="00042336">
        <w:t>Каждый из этапов отличается условиями и факторами социально-экономического разв</w:t>
      </w:r>
      <w:r w:rsidRPr="00042336">
        <w:t>и</w:t>
      </w:r>
      <w:r w:rsidRPr="00042336">
        <w:t>тия, и приоритетами государственной политики на федеральном уровне с учетом региональных особенностей Чувашской Республики.</w:t>
      </w:r>
    </w:p>
    <w:p w:rsidR="007B3CE6" w:rsidRPr="00042336" w:rsidRDefault="007B3CE6" w:rsidP="007B3CE6">
      <w:pPr>
        <w:ind w:firstLine="567"/>
        <w:jc w:val="both"/>
      </w:pPr>
      <w:r w:rsidRPr="00042336">
        <w:t>В рамках 1 этапа Муниципальной программы будет продолжена реализация ранее нач</w:t>
      </w:r>
      <w:r w:rsidRPr="00042336">
        <w:t>а</w:t>
      </w:r>
      <w:r w:rsidRPr="00042336">
        <w:t>тых мероприятий, направленных на обеспечение безопасности жизнедеятельности жителей м</w:t>
      </w:r>
      <w:r w:rsidRPr="00042336">
        <w:t>у</w:t>
      </w:r>
      <w:r w:rsidRPr="00042336">
        <w:lastRenderedPageBreak/>
        <w:t>ниципального округа, включая защищенность от преступных и противоправных действий, ЧС природного и техногенного характера.</w:t>
      </w:r>
    </w:p>
    <w:p w:rsidR="007B3CE6" w:rsidRPr="00042336" w:rsidRDefault="007B3CE6" w:rsidP="007B3CE6">
      <w:pPr>
        <w:ind w:firstLine="567"/>
        <w:jc w:val="both"/>
      </w:pPr>
      <w:r w:rsidRPr="00042336">
        <w:t>На 2 и 3 этапах реализации Муниципальной программы планируется продолжить работу по совершенствованию предупреждения возникновения и развития ЧС природного и техноге</w:t>
      </w:r>
      <w:r w:rsidRPr="00042336">
        <w:t>н</w:t>
      </w:r>
      <w:r w:rsidRPr="00042336">
        <w:t>ного характера, повысить мобильность спасательных сил, а также продолжить подготовку населения Чебоксарского муниципального округа Чувашской Республики в области ГО и защ</w:t>
      </w:r>
      <w:r w:rsidRPr="00042336">
        <w:t>и</w:t>
      </w:r>
      <w:r w:rsidRPr="00042336">
        <w:t>ты от ЧС природного и техногенного характера.</w:t>
      </w:r>
    </w:p>
    <w:p w:rsidR="007B3CE6" w:rsidRPr="00042336" w:rsidRDefault="007B3CE6" w:rsidP="007B3CE6">
      <w:pPr>
        <w:ind w:firstLine="567"/>
        <w:jc w:val="both"/>
      </w:pPr>
      <w:r w:rsidRPr="00042336">
        <w:t>Реализация Муниципальной программы позволит: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обеспечить устойчивое функционирование системы мониторинга и лабораторного ко</w:t>
      </w:r>
      <w:r w:rsidRPr="00042336">
        <w:t>н</w:t>
      </w:r>
      <w:r w:rsidRPr="00042336">
        <w:t xml:space="preserve">троля в </w:t>
      </w:r>
      <w:proofErr w:type="gramStart"/>
      <w:r w:rsidRPr="00042336">
        <w:t>очагах</w:t>
      </w:r>
      <w:proofErr w:type="gramEnd"/>
      <w:r w:rsidRPr="00042336">
        <w:t xml:space="preserve"> поражения и муниципального округах ЧС природного и техногенного характера;</w:t>
      </w:r>
    </w:p>
    <w:p w:rsidR="007B3CE6" w:rsidRPr="00042336" w:rsidRDefault="007B3CE6" w:rsidP="007B3CE6">
      <w:pPr>
        <w:ind w:firstLine="567"/>
        <w:jc w:val="both"/>
      </w:pPr>
      <w:r w:rsidRPr="00042336"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</w:t>
      </w:r>
      <w:r w:rsidRPr="00042336">
        <w:t>о</w:t>
      </w:r>
      <w:r w:rsidRPr="00042336">
        <w:t>жаемый период;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развить теоретические и практические навыки действий населения в </w:t>
      </w:r>
      <w:proofErr w:type="gramStart"/>
      <w:r w:rsidRPr="00042336">
        <w:t>условиях</w:t>
      </w:r>
      <w:proofErr w:type="gramEnd"/>
      <w:r w:rsidRPr="00042336">
        <w:t xml:space="preserve"> ЧС приро</w:t>
      </w:r>
      <w:r w:rsidRPr="00042336">
        <w:t>д</w:t>
      </w:r>
      <w:r w:rsidRPr="00042336">
        <w:t>ного и техногенного характера;</w:t>
      </w:r>
    </w:p>
    <w:p w:rsidR="007B3CE6" w:rsidRPr="00042336" w:rsidRDefault="007B3CE6" w:rsidP="007B3CE6">
      <w:pPr>
        <w:ind w:firstLine="567"/>
        <w:jc w:val="both"/>
      </w:pPr>
      <w:r w:rsidRPr="00042336">
        <w:t>снизить количество преступлений на улице и в других общественных местах;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обеспечить всему населению Чебоксарского муниципального округа Чувашской Респу</w:t>
      </w:r>
      <w:r w:rsidRPr="00042336">
        <w:t>б</w:t>
      </w:r>
      <w:r w:rsidRPr="00042336">
        <w:t xml:space="preserve">лики возможность обращения к экстренным оперативным службам по типу </w:t>
      </w:r>
      <w:r>
        <w:t>«</w:t>
      </w:r>
      <w:r w:rsidRPr="00042336">
        <w:t>одного окна</w:t>
      </w:r>
      <w:r>
        <w:t>»</w:t>
      </w:r>
      <w:r w:rsidRPr="00042336">
        <w:t xml:space="preserve"> и снизить экономические затраты на осуществление взаимодействия экстренных оперативных служб.</w:t>
      </w:r>
    </w:p>
    <w:p w:rsidR="007B3CE6" w:rsidRPr="00042336" w:rsidRDefault="007B3CE6" w:rsidP="007B3CE6">
      <w:pPr>
        <w:ind w:firstLine="567"/>
        <w:jc w:val="both"/>
      </w:pPr>
      <w:hyperlink w:anchor="P265">
        <w:r w:rsidRPr="00042336">
          <w:t>Сведения</w:t>
        </w:r>
      </w:hyperlink>
      <w:r w:rsidRPr="00042336">
        <w:t xml:space="preserve"> о целевых индикаторах и показателях Муниципальной программы, подпр</w:t>
      </w:r>
      <w:r w:rsidRPr="00042336">
        <w:t>о</w:t>
      </w:r>
      <w:r w:rsidRPr="00042336">
        <w:t>грамм Муниципальной программы и их значениях приведены в приложении № 1 к Муниц</w:t>
      </w:r>
      <w:r w:rsidRPr="00042336">
        <w:t>и</w:t>
      </w:r>
      <w:r w:rsidRPr="00042336">
        <w:t>пальной программе.</w:t>
      </w:r>
    </w:p>
    <w:p w:rsidR="007B3CE6" w:rsidRPr="00042336" w:rsidRDefault="007B3CE6" w:rsidP="007B3CE6">
      <w:pPr>
        <w:ind w:firstLine="567"/>
        <w:jc w:val="both"/>
      </w:pPr>
      <w:r w:rsidRPr="00042336">
        <w:t>Перечень целевых индикаторов и показателей носит открытый характер и предусматрив</w:t>
      </w:r>
      <w:r w:rsidRPr="00042336">
        <w:t>а</w:t>
      </w:r>
      <w:r w:rsidRPr="00042336">
        <w:t xml:space="preserve">ет возможность корректировки в </w:t>
      </w:r>
      <w:proofErr w:type="gramStart"/>
      <w:r w:rsidRPr="00042336">
        <w:t>случае</w:t>
      </w:r>
      <w:proofErr w:type="gramEnd"/>
      <w:r w:rsidRPr="00042336">
        <w:t xml:space="preserve"> потери информативности целевого индикатора и пок</w:t>
      </w:r>
      <w:r w:rsidRPr="00042336">
        <w:t>а</w:t>
      </w:r>
      <w:r w:rsidRPr="00042336">
        <w:t>зателя (достижения максимального значения) и изменения приоритетов государственной пол</w:t>
      </w:r>
      <w:r w:rsidRPr="00042336">
        <w:t>и</w:t>
      </w:r>
      <w:r w:rsidRPr="00042336">
        <w:t>тики в рассматриваемой сфере.</w:t>
      </w:r>
    </w:p>
    <w:p w:rsidR="007B3CE6" w:rsidRPr="00042336" w:rsidRDefault="007B3CE6" w:rsidP="007B3CE6">
      <w:pPr>
        <w:ind w:firstLine="567"/>
        <w:jc w:val="both"/>
      </w:pPr>
    </w:p>
    <w:p w:rsidR="007B3CE6" w:rsidRPr="00042336" w:rsidRDefault="007B3CE6" w:rsidP="007B3CE6">
      <w:pPr>
        <w:jc w:val="center"/>
        <w:rPr>
          <w:b/>
        </w:rPr>
      </w:pPr>
      <w:r w:rsidRPr="00042336">
        <w:rPr>
          <w:b/>
        </w:rPr>
        <w:t>Раздел II. ОБОБЩЕННАЯ ХАРАКТЕРИСТИКА ОСНОВНЫХ МЕРОПРИЯТИЙ</w:t>
      </w:r>
    </w:p>
    <w:p w:rsidR="007B3CE6" w:rsidRPr="00042336" w:rsidRDefault="007B3CE6" w:rsidP="007B3CE6">
      <w:pPr>
        <w:jc w:val="center"/>
        <w:rPr>
          <w:b/>
        </w:rPr>
      </w:pPr>
      <w:r w:rsidRPr="00042336">
        <w:rPr>
          <w:b/>
        </w:rPr>
        <w:t>ПОДПРОГРАММ МУНИЦИПАЛЬНОЙ ПРОГРАММЫ</w:t>
      </w:r>
    </w:p>
    <w:p w:rsidR="007B3CE6" w:rsidRPr="00042336" w:rsidRDefault="007B3CE6" w:rsidP="007B3CE6">
      <w:pPr>
        <w:jc w:val="both"/>
      </w:pPr>
    </w:p>
    <w:p w:rsidR="007B3CE6" w:rsidRPr="00042336" w:rsidRDefault="007B3CE6" w:rsidP="007B3CE6">
      <w:pPr>
        <w:ind w:firstLine="567"/>
        <w:jc w:val="both"/>
      </w:pPr>
      <w:r w:rsidRPr="00042336">
        <w:t xml:space="preserve">Задачи Муниципальной программы будут решаться в </w:t>
      </w:r>
      <w:proofErr w:type="gramStart"/>
      <w:r w:rsidRPr="00042336">
        <w:t>рамках</w:t>
      </w:r>
      <w:proofErr w:type="gramEnd"/>
      <w:r w:rsidRPr="00042336">
        <w:t xml:space="preserve"> четырех подпрограмм.</w:t>
      </w:r>
    </w:p>
    <w:p w:rsidR="007B3CE6" w:rsidRPr="00042336" w:rsidRDefault="007B3CE6" w:rsidP="007B3CE6">
      <w:pPr>
        <w:ind w:firstLine="567"/>
        <w:jc w:val="both"/>
        <w:rPr>
          <w:b/>
        </w:rPr>
      </w:pPr>
      <w:r w:rsidRPr="00042336">
        <w:rPr>
          <w:b/>
        </w:rPr>
        <w:t xml:space="preserve">Подпрограмма </w:t>
      </w:r>
      <w:r>
        <w:rPr>
          <w:b/>
        </w:rPr>
        <w:t>«</w:t>
      </w:r>
      <w:r w:rsidRPr="00042336">
        <w:rPr>
          <w:b/>
        </w:rPr>
        <w:t>Защита населения и территорий от чрезвычайных ситуаций пр</w:t>
      </w:r>
      <w:r w:rsidRPr="00042336">
        <w:rPr>
          <w:b/>
        </w:rPr>
        <w:t>и</w:t>
      </w:r>
      <w:r w:rsidRPr="00042336">
        <w:rPr>
          <w:b/>
        </w:rPr>
        <w:t>родного и техногенного характера, обеспечение пожарной безопасности и безопасности населения на водных объектах на территории Чебоксарского муниципального округа Ч</w:t>
      </w:r>
      <w:r w:rsidRPr="00042336">
        <w:rPr>
          <w:b/>
        </w:rPr>
        <w:t>у</w:t>
      </w:r>
      <w:r w:rsidRPr="00042336">
        <w:rPr>
          <w:b/>
        </w:rPr>
        <w:t>вашской Республики</w:t>
      </w:r>
      <w:r>
        <w:rPr>
          <w:b/>
        </w:rPr>
        <w:t>»</w:t>
      </w:r>
      <w:r w:rsidRPr="00042336">
        <w:rPr>
          <w:b/>
        </w:rPr>
        <w:t xml:space="preserve"> объединяет четыре основных мероприятий: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1.</w:t>
      </w:r>
      <w:r w:rsidRPr="00042336">
        <w:t xml:space="preserve"> Обеспечение первичных мер пожарной безопасности на терр</w:t>
      </w:r>
      <w:r w:rsidRPr="00042336">
        <w:t>и</w:t>
      </w:r>
      <w:r w:rsidRPr="00042336">
        <w:t>тории Чебоксарского муниципального округа.</w:t>
      </w:r>
    </w:p>
    <w:p w:rsidR="007B3CE6" w:rsidRPr="00042336" w:rsidRDefault="007B3CE6" w:rsidP="007B3CE6">
      <w:pPr>
        <w:ind w:firstLine="567"/>
        <w:jc w:val="both"/>
      </w:pPr>
      <w:r w:rsidRPr="00042336">
        <w:t>Предусматриваются обеспечение необходимого уровня пожарной безопасности и мин</w:t>
      </w:r>
      <w:r w:rsidRPr="00042336">
        <w:t>и</w:t>
      </w:r>
      <w:r w:rsidRPr="00042336">
        <w:t>мизации потерь вследствие пожаров для устойчивого функционирования объектов экономики и организаций на территории Чебоксарского муниципального округа, что включает в себя: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оказание содействия в </w:t>
      </w:r>
      <w:proofErr w:type="gramStart"/>
      <w:r w:rsidRPr="00042336">
        <w:t>тушении</w:t>
      </w:r>
      <w:proofErr w:type="gramEnd"/>
      <w:r w:rsidRPr="00042336">
        <w:t xml:space="preserve"> пожаров в населенных пунктах;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оказание содействия в </w:t>
      </w:r>
      <w:proofErr w:type="gramStart"/>
      <w:r w:rsidRPr="00042336">
        <w:t>оснащении</w:t>
      </w:r>
      <w:proofErr w:type="gramEnd"/>
      <w:r w:rsidRPr="00042336">
        <w:t xml:space="preserve"> противопожарной службы техникой, оборудованием и имуществом, разработку и внедрение новых технологий пожаротушения.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2.</w:t>
      </w:r>
      <w:r w:rsidRPr="00042336">
        <w:t xml:space="preserve"> Реализация мероприятий по подготовке населения Чебоксарск</w:t>
      </w:r>
      <w:r w:rsidRPr="00042336">
        <w:t>о</w:t>
      </w:r>
      <w:r w:rsidRPr="00042336">
        <w:t>го муниципального округа Чувашской Республики к действиям в чрезвычайных ситуациях пр</w:t>
      </w:r>
      <w:r w:rsidRPr="00042336">
        <w:t>и</w:t>
      </w:r>
      <w:r w:rsidRPr="00042336">
        <w:t>родного и техногенного характера.</w:t>
      </w: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</w:t>
      </w:r>
      <w:r w:rsidRPr="00042336">
        <w:t>а</w:t>
      </w:r>
      <w:r w:rsidRPr="00042336">
        <w:t>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lastRenderedPageBreak/>
        <w:t>Основное мероприятие 3.</w:t>
      </w:r>
      <w:r w:rsidRPr="00042336"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7B3CE6" w:rsidRPr="00042336" w:rsidRDefault="007B3CE6" w:rsidP="007B3CE6">
      <w:pPr>
        <w:ind w:firstLine="567"/>
        <w:jc w:val="both"/>
      </w:pPr>
      <w:r w:rsidRPr="00042336">
        <w:t>В рамках выполнения основного мероприятия планируется: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оказание содействия в </w:t>
      </w:r>
      <w:proofErr w:type="gramStart"/>
      <w:r w:rsidRPr="00042336">
        <w:t>содержании</w:t>
      </w:r>
      <w:proofErr w:type="gramEnd"/>
      <w:r w:rsidRPr="00042336">
        <w:t xml:space="preserve"> материально-технических запасов в целях ГО;</w:t>
      </w: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>реализация мероприятий по развитию системы обеспечения вызова экстренных опера</w:t>
      </w:r>
      <w:r>
        <w:t>ти</w:t>
      </w:r>
      <w:r>
        <w:t>в</w:t>
      </w:r>
      <w:r>
        <w:t>ных служб по единому номеру «</w:t>
      </w:r>
      <w:r w:rsidRPr="00042336">
        <w:t>112</w:t>
      </w:r>
      <w:r>
        <w:t>»</w:t>
      </w:r>
      <w:r w:rsidRPr="00042336">
        <w:t xml:space="preserve"> (далее - система-112), предполагающих повышение кач</w:t>
      </w:r>
      <w:r w:rsidRPr="00042336">
        <w:t>е</w:t>
      </w:r>
      <w:r w:rsidRPr="00042336">
        <w:t>ства и эффективности взаимодействия оперативных служб при их совместных действиях в эк</w:t>
      </w:r>
      <w:r w:rsidRPr="00042336">
        <w:t>с</w:t>
      </w:r>
      <w:r w:rsidRPr="00042336">
        <w:t xml:space="preserve">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</w:t>
      </w:r>
      <w:r>
        <w:t>«</w:t>
      </w:r>
      <w:r w:rsidRPr="00042336">
        <w:t>одного</w:t>
      </w:r>
      <w:proofErr w:type="gramEnd"/>
      <w:r w:rsidRPr="00042336">
        <w:t xml:space="preserve"> окна</w:t>
      </w:r>
      <w:r>
        <w:t>»</w:t>
      </w:r>
      <w:r w:rsidRPr="00042336">
        <w:t xml:space="preserve"> и снижение экономических затрат на осуществление взаим</w:t>
      </w:r>
      <w:r w:rsidRPr="00042336">
        <w:t>о</w:t>
      </w:r>
      <w:r w:rsidRPr="00042336">
        <w:t>действия экстренных оперативных служб.</w:t>
      </w:r>
    </w:p>
    <w:p w:rsidR="007B3CE6" w:rsidRPr="00042336" w:rsidRDefault="007B3CE6" w:rsidP="007B3CE6">
      <w:pPr>
        <w:ind w:firstLine="567"/>
        <w:jc w:val="both"/>
      </w:pPr>
      <w:r w:rsidRPr="00042336">
        <w:t>Поддержание органов управления, сил и средств органов управления в постоянной гото</w:t>
      </w:r>
      <w:r w:rsidRPr="00042336">
        <w:t>в</w:t>
      </w:r>
      <w:r w:rsidRPr="00042336">
        <w:t>ности по предупреждению и ликвидации чрезвычайных ситуаций и последствий стихийных бедствий.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4.</w:t>
      </w:r>
      <w:r w:rsidRPr="00042336">
        <w:t xml:space="preserve"> Совершенствование </w:t>
      </w:r>
      <w:proofErr w:type="gramStart"/>
      <w:r w:rsidRPr="00042336">
        <w:t>функционирования органов управления районного звена территориальной подсистемы Чувашской Республики единой</w:t>
      </w:r>
      <w:proofErr w:type="gramEnd"/>
      <w:r w:rsidRPr="00042336">
        <w:t xml:space="preserve"> государственной системы предупреждения и ликвидации чрезвычайных ситуаций, систем оповещения и инфо</w:t>
      </w:r>
      <w:r w:rsidRPr="00042336">
        <w:t>р</w:t>
      </w:r>
      <w:r w:rsidRPr="00042336">
        <w:t>мирования населения.</w:t>
      </w:r>
    </w:p>
    <w:p w:rsidR="007B3CE6" w:rsidRPr="00042336" w:rsidRDefault="007B3CE6" w:rsidP="007B3CE6">
      <w:pPr>
        <w:ind w:firstLine="567"/>
        <w:jc w:val="both"/>
      </w:pPr>
      <w:r w:rsidRPr="00042336">
        <w:t>Предусматривается создание и развитие на территории Чебоксарского муниципального округа Чувашской Республики комплексной системы экстренного оповещения населения об угрозе возникновения или, о возникновении чрезвычайных ситуаций природного и техногенн</w:t>
      </w:r>
      <w:r w:rsidRPr="00042336">
        <w:t>о</w:t>
      </w:r>
      <w:r w:rsidRPr="00042336">
        <w:t>го характера.</w:t>
      </w:r>
    </w:p>
    <w:p w:rsidR="007B3CE6" w:rsidRPr="00042336" w:rsidRDefault="007B3CE6" w:rsidP="007B3CE6">
      <w:pPr>
        <w:ind w:firstLine="567"/>
        <w:jc w:val="both"/>
      </w:pPr>
      <w:r w:rsidRPr="00042336"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7B3CE6" w:rsidRPr="00042336" w:rsidRDefault="007B3CE6" w:rsidP="007B3CE6">
      <w:pPr>
        <w:ind w:firstLine="567"/>
        <w:jc w:val="both"/>
        <w:rPr>
          <w:b/>
        </w:rPr>
      </w:pPr>
      <w:r w:rsidRPr="00042336">
        <w:rPr>
          <w:b/>
        </w:rPr>
        <w:t xml:space="preserve">Подпрограмма </w:t>
      </w:r>
      <w:r>
        <w:rPr>
          <w:b/>
        </w:rPr>
        <w:t>«</w:t>
      </w:r>
      <w:r w:rsidRPr="00042336">
        <w:rPr>
          <w:b/>
        </w:rPr>
        <w:t>Профилактика терроризма и экстремистской деятельности в Чебо</w:t>
      </w:r>
      <w:r w:rsidRPr="00042336">
        <w:rPr>
          <w:b/>
        </w:rPr>
        <w:t>к</w:t>
      </w:r>
      <w:r w:rsidRPr="00042336">
        <w:rPr>
          <w:b/>
        </w:rPr>
        <w:t>сарском муниципальном округе Чувашской Республики</w:t>
      </w:r>
      <w:r>
        <w:rPr>
          <w:b/>
        </w:rPr>
        <w:t>»</w:t>
      </w:r>
      <w:r w:rsidRPr="00042336">
        <w:rPr>
          <w:b/>
        </w:rPr>
        <w:t xml:space="preserve"> объединяет шесть основных м</w:t>
      </w:r>
      <w:r w:rsidRPr="00042336">
        <w:rPr>
          <w:b/>
        </w:rPr>
        <w:t>е</w:t>
      </w:r>
      <w:r w:rsidRPr="00042336">
        <w:rPr>
          <w:b/>
        </w:rPr>
        <w:t>роприятий: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1.</w:t>
      </w:r>
      <w:r w:rsidRPr="00042336">
        <w:t xml:space="preserve"> Совершенствование взаимодействия органов местного сам</w:t>
      </w:r>
      <w:r w:rsidRPr="00042336">
        <w:t>о</w:t>
      </w:r>
      <w:r w:rsidRPr="00042336">
        <w:t>управления Чебоксарского муниципального округа и институтов гражданского общества в р</w:t>
      </w:r>
      <w:r w:rsidRPr="00042336">
        <w:t>а</w:t>
      </w:r>
      <w:r w:rsidRPr="00042336">
        <w:t>боте по профилактике терроризма и экстремистской деятельности</w:t>
      </w:r>
    </w:p>
    <w:p w:rsidR="007B3CE6" w:rsidRPr="00042336" w:rsidRDefault="007B3CE6" w:rsidP="007B3CE6">
      <w:pPr>
        <w:ind w:firstLine="567"/>
        <w:jc w:val="both"/>
      </w:pPr>
      <w:r w:rsidRPr="00042336">
        <w:t>Данное мероприятие предусматривает:</w:t>
      </w:r>
    </w:p>
    <w:p w:rsidR="007B3CE6" w:rsidRPr="00042336" w:rsidRDefault="007B3CE6" w:rsidP="007B3CE6">
      <w:pPr>
        <w:ind w:firstLine="567"/>
        <w:jc w:val="both"/>
      </w:pPr>
      <w:r w:rsidRPr="00042336">
        <w:t>проведение научно-практических конференций и круглых столов по вопросам профила</w:t>
      </w:r>
      <w:r w:rsidRPr="00042336">
        <w:t>к</w:t>
      </w:r>
      <w:r w:rsidRPr="00042336">
        <w:t>тики терроризма и экстремизма, формирования толерантности в современных условиях;</w:t>
      </w:r>
    </w:p>
    <w:p w:rsidR="007B3CE6" w:rsidRPr="00042336" w:rsidRDefault="007B3CE6" w:rsidP="007B3CE6">
      <w:pPr>
        <w:ind w:firstLine="567"/>
        <w:jc w:val="both"/>
      </w:pPr>
      <w:r w:rsidRPr="00042336">
        <w:t>разработку текстов лекций и методических рекомендаций по вопросам профилактики те</w:t>
      </w:r>
      <w:r w:rsidRPr="00042336">
        <w:t>р</w:t>
      </w:r>
      <w:r w:rsidRPr="00042336">
        <w:t>роризма и экстремизма;</w:t>
      </w:r>
    </w:p>
    <w:p w:rsidR="007B3CE6" w:rsidRPr="00042336" w:rsidRDefault="007B3CE6" w:rsidP="007B3CE6">
      <w:pPr>
        <w:ind w:firstLine="567"/>
        <w:jc w:val="both"/>
      </w:pPr>
      <w:r w:rsidRPr="00042336">
        <w:t>проведение мониторинга состояния стабильности в обществе;</w:t>
      </w:r>
    </w:p>
    <w:p w:rsidR="007B3CE6" w:rsidRPr="00042336" w:rsidRDefault="007B3CE6" w:rsidP="007B3CE6">
      <w:pPr>
        <w:ind w:firstLine="567"/>
        <w:jc w:val="both"/>
      </w:pPr>
      <w:r w:rsidRPr="00042336">
        <w:t>повышение квалификации и обучение педагогов-психологов образовательных организ</w:t>
      </w:r>
      <w:r w:rsidRPr="00042336">
        <w:t>а</w:t>
      </w:r>
      <w:r w:rsidRPr="00042336">
        <w:t>ций по профилактике терроризма и экстремистской деятельности.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2.</w:t>
      </w:r>
      <w:r w:rsidRPr="00042336">
        <w:t xml:space="preserve"> Профилактическая работа по укреплению стабильности в общ</w:t>
      </w:r>
      <w:r w:rsidRPr="00042336">
        <w:t>е</w:t>
      </w:r>
      <w:r w:rsidRPr="00042336">
        <w:t>стве</w:t>
      </w:r>
    </w:p>
    <w:p w:rsidR="007B3CE6" w:rsidRPr="00042336" w:rsidRDefault="007B3CE6" w:rsidP="007B3CE6">
      <w:pPr>
        <w:ind w:firstLine="567"/>
        <w:jc w:val="both"/>
      </w:pPr>
      <w:r w:rsidRPr="00042336">
        <w:t>Данное мероприятие предусматривает: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взаимодействие с руководителями организаций в </w:t>
      </w:r>
      <w:proofErr w:type="gramStart"/>
      <w:r w:rsidRPr="00042336">
        <w:t>целях</w:t>
      </w:r>
      <w:proofErr w:type="gramEnd"/>
      <w:r w:rsidRPr="00042336">
        <w:t xml:space="preserve"> обеспечения социального, наци</w:t>
      </w:r>
      <w:r w:rsidRPr="00042336">
        <w:t>о</w:t>
      </w:r>
      <w:r w:rsidRPr="00042336">
        <w:t>нального и конфессионального согласия в обществе;</w:t>
      </w: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>проведение комплексных обследований образовательных организаций, учреждений кул</w:t>
      </w:r>
      <w:r w:rsidRPr="00042336">
        <w:t>ь</w:t>
      </w:r>
      <w:r w:rsidRPr="00042336">
        <w:t>туры и спорта и прилегающих к ним территорий в целях проверки их антитеррористической защищенности и пожарной безопасности;</w:t>
      </w:r>
      <w:proofErr w:type="gramEnd"/>
    </w:p>
    <w:p w:rsidR="007B3CE6" w:rsidRPr="00042336" w:rsidRDefault="007B3CE6" w:rsidP="007B3CE6">
      <w:pPr>
        <w:ind w:firstLine="567"/>
        <w:jc w:val="both"/>
      </w:pPr>
      <w:r w:rsidRPr="00042336">
        <w:t xml:space="preserve">оказание содействия в </w:t>
      </w:r>
      <w:proofErr w:type="gramStart"/>
      <w:r w:rsidRPr="00042336">
        <w:t>трудоустройстве</w:t>
      </w:r>
      <w:proofErr w:type="gramEnd"/>
      <w:r w:rsidRPr="00042336">
        <w:t xml:space="preserve"> выпускникам общеобразовательных организаций, профессиональных образовательных организаций, образовательных организаций высшего о</w:t>
      </w:r>
      <w:r w:rsidRPr="00042336">
        <w:t>б</w:t>
      </w:r>
      <w:r w:rsidRPr="00042336">
        <w:t>разования, подросткам, находящимся в трудной жизненной ситуации;</w:t>
      </w:r>
    </w:p>
    <w:p w:rsidR="007B3CE6" w:rsidRPr="00042336" w:rsidRDefault="007B3CE6" w:rsidP="007B3CE6">
      <w:pPr>
        <w:ind w:firstLine="567"/>
        <w:jc w:val="both"/>
      </w:pPr>
      <w:r w:rsidRPr="00042336">
        <w:t>проведение мероприятий, направленных на правовое просвещение населения, формиров</w:t>
      </w:r>
      <w:r w:rsidRPr="00042336">
        <w:t>а</w:t>
      </w:r>
      <w:r w:rsidRPr="00042336">
        <w:t>ние толерантности, укрепление стабильности в обществе.</w:t>
      </w:r>
    </w:p>
    <w:p w:rsidR="007B3CE6" w:rsidRPr="00042336" w:rsidRDefault="007B3CE6" w:rsidP="007B3CE6">
      <w:pPr>
        <w:ind w:firstLine="567"/>
        <w:jc w:val="both"/>
      </w:pPr>
      <w:r w:rsidRPr="00042336">
        <w:t>Основное мероприятие 3. Образовательно-воспитательные, культурно-массовые и спо</w:t>
      </w:r>
      <w:r w:rsidRPr="00042336">
        <w:t>р</w:t>
      </w:r>
      <w:r w:rsidRPr="00042336">
        <w:t>тивные мероприятия</w:t>
      </w:r>
    </w:p>
    <w:p w:rsidR="007B3CE6" w:rsidRPr="00042336" w:rsidRDefault="007B3CE6" w:rsidP="007B3CE6">
      <w:pPr>
        <w:ind w:firstLine="567"/>
        <w:jc w:val="both"/>
      </w:pPr>
      <w:r w:rsidRPr="00042336">
        <w:t>Данное мероприятие предусматривает:</w:t>
      </w:r>
    </w:p>
    <w:p w:rsidR="007B3CE6" w:rsidRPr="00042336" w:rsidRDefault="007B3CE6" w:rsidP="007B3CE6">
      <w:pPr>
        <w:ind w:firstLine="567"/>
        <w:jc w:val="both"/>
      </w:pPr>
      <w:r w:rsidRPr="00042336">
        <w:lastRenderedPageBreak/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7B3CE6" w:rsidRPr="00042336" w:rsidRDefault="007B3CE6" w:rsidP="007B3CE6">
      <w:pPr>
        <w:ind w:firstLine="567"/>
        <w:jc w:val="both"/>
      </w:pPr>
      <w:r w:rsidRPr="00042336">
        <w:t>проведение мероприятий, направленных на организацию содержательного досуга мол</w:t>
      </w:r>
      <w:r w:rsidRPr="00042336">
        <w:t>о</w:t>
      </w:r>
      <w:r w:rsidRPr="00042336">
        <w:t>дежи и несовершеннолетних;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формирование патриотизма, духовно-нравственных ценностей в </w:t>
      </w:r>
      <w:proofErr w:type="gramStart"/>
      <w:r w:rsidRPr="00042336">
        <w:t>обществе</w:t>
      </w:r>
      <w:proofErr w:type="gramEnd"/>
      <w:r w:rsidRPr="00042336">
        <w:t>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4.</w:t>
      </w:r>
      <w:r w:rsidRPr="00042336">
        <w:t xml:space="preserve"> Информационная работа по профилактике терроризма и эк</w:t>
      </w:r>
      <w:r w:rsidRPr="00042336">
        <w:t>с</w:t>
      </w:r>
      <w:r w:rsidRPr="00042336">
        <w:t>тремистской деятельности</w:t>
      </w:r>
    </w:p>
    <w:p w:rsidR="007B3CE6" w:rsidRPr="00042336" w:rsidRDefault="007B3CE6" w:rsidP="007B3CE6">
      <w:pPr>
        <w:ind w:firstLine="567"/>
        <w:jc w:val="both"/>
      </w:pPr>
      <w:r w:rsidRPr="00042336">
        <w:t>Данное мероприятие предусматривает:</w:t>
      </w:r>
    </w:p>
    <w:p w:rsidR="007B3CE6" w:rsidRPr="00042336" w:rsidRDefault="007B3CE6" w:rsidP="007B3CE6">
      <w:pPr>
        <w:ind w:firstLine="567"/>
        <w:jc w:val="both"/>
      </w:pPr>
      <w:r w:rsidRPr="00042336">
        <w:t>освещение в СМИ хода реализации подпрограммы;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размещение в </w:t>
      </w:r>
      <w:proofErr w:type="gramStart"/>
      <w:r w:rsidRPr="00042336">
        <w:t>местах</w:t>
      </w:r>
      <w:proofErr w:type="gramEnd"/>
      <w:r w:rsidRPr="00042336">
        <w:t xml:space="preserve"> массового пребывания людей наружной социальной рекламы, направленной на профилактику терроризма и экстремизма;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оформление в образовательных </w:t>
      </w:r>
      <w:proofErr w:type="gramStart"/>
      <w:r w:rsidRPr="00042336">
        <w:t>организациях</w:t>
      </w:r>
      <w:proofErr w:type="gramEnd"/>
      <w:r w:rsidRPr="00042336">
        <w:t>, учреждениях культуры и спорта тематич</w:t>
      </w:r>
      <w:r w:rsidRPr="00042336">
        <w:t>е</w:t>
      </w:r>
      <w:r w:rsidRPr="00042336">
        <w:t>ских стендов и витрин, направленных на профилактику терроризма и экстремизма, пропаганду здорового образа жизни;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участие в республиканских </w:t>
      </w:r>
      <w:proofErr w:type="gramStart"/>
      <w:r w:rsidRPr="00042336">
        <w:t>конкурсах</w:t>
      </w:r>
      <w:proofErr w:type="gramEnd"/>
      <w:r w:rsidRPr="00042336">
        <w:t xml:space="preserve"> среди журналистов и СМИ на лучшее произведение в области профилактики терроризма и экстремизма.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5.</w:t>
      </w:r>
      <w:r w:rsidRPr="00042336">
        <w:t xml:space="preserve"> Мероприятия по профилактике и соблюдению правопорядка на улицах и в других общественных местах</w:t>
      </w:r>
    </w:p>
    <w:p w:rsidR="007B3CE6" w:rsidRPr="00042336" w:rsidRDefault="007B3CE6" w:rsidP="007B3CE6">
      <w:pPr>
        <w:ind w:firstLine="567"/>
        <w:jc w:val="both"/>
      </w:pPr>
      <w:r w:rsidRPr="00042336">
        <w:t>Данное мероприятие включает в себя:</w:t>
      </w:r>
    </w:p>
    <w:p w:rsidR="007B3CE6" w:rsidRPr="00042336" w:rsidRDefault="007B3CE6" w:rsidP="007B3CE6">
      <w:pPr>
        <w:ind w:firstLine="567"/>
        <w:jc w:val="both"/>
      </w:pPr>
      <w:r w:rsidRPr="00042336">
        <w:t>приобретение антитеррористического и досмотрового оборудования: арочных и ручных досмотровых металл детекторов, газоанализаторов, передвижных металлических барьеров;</w:t>
      </w:r>
    </w:p>
    <w:p w:rsidR="007B3CE6" w:rsidRPr="00042336" w:rsidRDefault="007B3CE6" w:rsidP="007B3CE6">
      <w:pPr>
        <w:ind w:firstLine="567"/>
        <w:jc w:val="both"/>
      </w:pPr>
      <w:r w:rsidRPr="00042336">
        <w:t>организацию профилактической работы, способствующей добровольной сдаче на во</w:t>
      </w:r>
      <w:r w:rsidRPr="00042336">
        <w:t>з</w:t>
      </w:r>
      <w:r w:rsidRPr="00042336">
        <w:t>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7B3CE6" w:rsidRPr="00042336" w:rsidRDefault="007B3CE6" w:rsidP="007B3CE6">
      <w:pPr>
        <w:ind w:firstLine="567"/>
        <w:jc w:val="both"/>
      </w:pPr>
      <w:r w:rsidRPr="00042336">
        <w:t>В рамках выполнения данного основного мероприятия также предусматриваются:</w:t>
      </w:r>
    </w:p>
    <w:p w:rsidR="007B3CE6" w:rsidRPr="00042336" w:rsidRDefault="007B3CE6" w:rsidP="007B3CE6">
      <w:pPr>
        <w:ind w:firstLine="567"/>
        <w:jc w:val="both"/>
      </w:pPr>
      <w:r w:rsidRPr="00042336">
        <w:t>оборудование образовательных организаций, учреждений культуры и спорта шлагбаум</w:t>
      </w:r>
      <w:r w:rsidRPr="00042336">
        <w:t>а</w:t>
      </w:r>
      <w:r w:rsidRPr="00042336">
        <w:t>ми, турникетами, декоративными железобетонными конструкциями, средствами для принуд</w:t>
      </w:r>
      <w:r w:rsidRPr="00042336">
        <w:t>и</w:t>
      </w:r>
      <w:r w:rsidRPr="00042336">
        <w:t>тельной остановки автотранспорта;</w:t>
      </w:r>
    </w:p>
    <w:p w:rsidR="007B3CE6" w:rsidRPr="00042336" w:rsidRDefault="007B3CE6" w:rsidP="007B3CE6">
      <w:pPr>
        <w:ind w:firstLine="567"/>
        <w:jc w:val="both"/>
      </w:pPr>
      <w:r w:rsidRPr="00042336">
        <w:t>привлечение сотрудников частных охранных предприятий, служб безопасности организ</w:t>
      </w:r>
      <w:r w:rsidRPr="00042336">
        <w:t>а</w:t>
      </w:r>
      <w:r w:rsidRPr="00042336">
        <w:t>ций к работе по профилактике правонарушений в общественных местах в соответствии с з</w:t>
      </w:r>
      <w:r w:rsidRPr="00042336">
        <w:t>а</w:t>
      </w:r>
      <w:r w:rsidRPr="00042336">
        <w:t>ключаемыми соглашениями, предусматривающими конкретные формы их участия в охране правопорядка.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6.</w:t>
      </w:r>
      <w:r w:rsidRPr="00042336"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7B3CE6" w:rsidRPr="00042336" w:rsidRDefault="007B3CE6" w:rsidP="007B3CE6">
      <w:pPr>
        <w:ind w:firstLine="567"/>
        <w:jc w:val="both"/>
      </w:pPr>
      <w:r w:rsidRPr="00042336">
        <w:t>Данное мероприятие предусматривает проведение рабочих встреч по вопросам профила</w:t>
      </w:r>
      <w:r w:rsidRPr="00042336">
        <w:t>к</w:t>
      </w:r>
      <w:r w:rsidRPr="00042336">
        <w:t>тики терроризма и экстремизма, формирования толерантности в современных условиях, орг</w:t>
      </w:r>
      <w:r w:rsidRPr="00042336">
        <w:t>а</w:t>
      </w:r>
      <w:r w:rsidRPr="00042336">
        <w:t>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</w:t>
      </w:r>
      <w:r w:rsidRPr="00042336">
        <w:t>т</w:t>
      </w:r>
      <w:r w:rsidRPr="00042336">
        <w:t>ских организаций.</w:t>
      </w:r>
    </w:p>
    <w:p w:rsidR="007B3CE6" w:rsidRPr="00042336" w:rsidRDefault="007B3CE6" w:rsidP="007B3CE6">
      <w:pPr>
        <w:ind w:firstLine="567"/>
        <w:jc w:val="both"/>
        <w:rPr>
          <w:b/>
        </w:rPr>
      </w:pPr>
      <w:r>
        <w:rPr>
          <w:b/>
        </w:rPr>
        <w:t>Подпрограмма «</w:t>
      </w:r>
      <w:r w:rsidRPr="00042336">
        <w:rPr>
          <w:b/>
        </w:rPr>
        <w:t xml:space="preserve">Построение (развитие) аппаратно-программного комплекса </w:t>
      </w:r>
      <w:r>
        <w:rPr>
          <w:b/>
        </w:rPr>
        <w:t>«</w:t>
      </w:r>
      <w:r w:rsidRPr="00042336">
        <w:rPr>
          <w:b/>
        </w:rPr>
        <w:t>Бе</w:t>
      </w:r>
      <w:r w:rsidRPr="00042336">
        <w:rPr>
          <w:b/>
        </w:rPr>
        <w:t>з</w:t>
      </w:r>
      <w:r w:rsidRPr="00042336">
        <w:rPr>
          <w:b/>
        </w:rPr>
        <w:t>опасный город</w:t>
      </w:r>
      <w:r>
        <w:rPr>
          <w:b/>
        </w:rPr>
        <w:t>»</w:t>
      </w:r>
      <w:r w:rsidRPr="00042336">
        <w:rPr>
          <w:b/>
        </w:rPr>
        <w:t xml:space="preserve"> на территории Чебоксарского муниципального округа Чувашской Ре</w:t>
      </w:r>
      <w:r w:rsidRPr="00042336">
        <w:rPr>
          <w:b/>
        </w:rPr>
        <w:t>с</w:t>
      </w:r>
      <w:r w:rsidRPr="00042336">
        <w:rPr>
          <w:b/>
        </w:rPr>
        <w:t>публики" объединяет четыре основных мероприятия: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1.</w:t>
      </w:r>
      <w:r w:rsidRPr="00042336">
        <w:t xml:space="preserve"> Создание системы обеспечения вызова экстренных операти</w:t>
      </w:r>
      <w:r w:rsidRPr="00042336">
        <w:t>в</w:t>
      </w:r>
      <w:r w:rsidRPr="00042336">
        <w:t xml:space="preserve">ных служб по единому номеру </w:t>
      </w:r>
      <w:r>
        <w:t>«</w:t>
      </w:r>
      <w:r w:rsidRPr="00042336">
        <w:t>112</w:t>
      </w:r>
      <w:r>
        <w:t>»</w:t>
      </w:r>
      <w:r w:rsidRPr="00042336">
        <w:t xml:space="preserve"> на территории Чебоксарского муниципального округа Ч</w:t>
      </w:r>
      <w:r w:rsidRPr="00042336">
        <w:t>у</w:t>
      </w:r>
      <w:r w:rsidRPr="00042336">
        <w:t>вашской Республики.</w:t>
      </w: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>Предусматривается реализация мероприятий по развитию системы - 112 на территории Чебоксарского муниципального округа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</w:t>
      </w:r>
      <w:r w:rsidRPr="00042336">
        <w:t>р</w:t>
      </w:r>
      <w:r w:rsidRPr="00042336">
        <w:t xml:space="preserve">сов на экстренное реагирование, организацию удобного обращения к экстренным оперативным службам по типу </w:t>
      </w:r>
      <w:r>
        <w:t>«</w:t>
      </w:r>
      <w:r w:rsidRPr="00042336">
        <w:t>одного окна</w:t>
      </w:r>
      <w:r>
        <w:t>»</w:t>
      </w:r>
      <w:r w:rsidRPr="00042336">
        <w:t xml:space="preserve"> и</w:t>
      </w:r>
      <w:proofErr w:type="gramEnd"/>
      <w:r w:rsidRPr="00042336">
        <w:t xml:space="preserve"> снижение экономических затрат на осуществление взаим</w:t>
      </w:r>
      <w:r w:rsidRPr="00042336">
        <w:t>о</w:t>
      </w:r>
      <w:r w:rsidRPr="00042336">
        <w:lastRenderedPageBreak/>
        <w:t>действия экстренных оперативных служб, дополнительное профессиональное образование пр</w:t>
      </w:r>
      <w:r w:rsidRPr="00042336">
        <w:t>е</w:t>
      </w:r>
      <w:r w:rsidRPr="00042336">
        <w:t>подавателей для подготовки персонала системы - 112.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2.</w:t>
      </w:r>
      <w:r w:rsidRPr="00042336">
        <w:t xml:space="preserve"> Обеспечение безопасности населения и муниципальной (ко</w:t>
      </w:r>
      <w:r w:rsidRPr="00042336">
        <w:t>м</w:t>
      </w:r>
      <w:r w:rsidRPr="00042336">
        <w:t>мунальной) инфраструктуры.</w:t>
      </w: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 xml:space="preserve">В рамках этого мероприятия предусматривается модернизация и обслуживание ранее установленных систем видеонаблюдения и </w:t>
      </w:r>
      <w:proofErr w:type="spellStart"/>
      <w:r w:rsidRPr="00042336">
        <w:t>видеофиксации</w:t>
      </w:r>
      <w:proofErr w:type="spellEnd"/>
      <w:r w:rsidRPr="00042336"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</w:t>
      </w:r>
      <w:r w:rsidRPr="00042336">
        <w:t>и</w:t>
      </w:r>
      <w:r w:rsidRPr="00042336">
        <w:t>деонаблюдения, оборудование их системами прямой, экстренной связи со службами экстренн</w:t>
      </w:r>
      <w:r w:rsidRPr="00042336">
        <w:t>о</w:t>
      </w:r>
      <w:r w:rsidRPr="00042336">
        <w:t xml:space="preserve">го реагирования посредством специальных устройств (типа </w:t>
      </w:r>
      <w:r>
        <w:t>«</w:t>
      </w:r>
      <w:r w:rsidRPr="00042336">
        <w:t xml:space="preserve">гражданин </w:t>
      </w:r>
      <w:r>
        <w:t>–</w:t>
      </w:r>
      <w:r w:rsidRPr="00042336">
        <w:t xml:space="preserve"> полиция</w:t>
      </w:r>
      <w:r>
        <w:t>»</w:t>
      </w:r>
      <w:r w:rsidRPr="00042336">
        <w:t>).</w:t>
      </w:r>
      <w:proofErr w:type="gramEnd"/>
      <w:r w:rsidRPr="00042336">
        <w:t xml:space="preserve"> Также планируется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на создание и внедрение аппаратно-программного комплекса </w:t>
      </w:r>
      <w:r>
        <w:t>«</w:t>
      </w:r>
      <w:r w:rsidRPr="00042336">
        <w:t>Безопасный город</w:t>
      </w:r>
      <w:r>
        <w:t>»</w:t>
      </w:r>
      <w:r w:rsidRPr="00042336">
        <w:t xml:space="preserve"> на территории Чебоксарского муниципального округа Чувашской Респу</w:t>
      </w:r>
      <w:r w:rsidRPr="00042336">
        <w:t>б</w:t>
      </w:r>
      <w:r w:rsidRPr="00042336">
        <w:t>лики.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3.</w:t>
      </w:r>
      <w:r w:rsidRPr="00042336">
        <w:t xml:space="preserve"> Обеспечение безопасности на транспорте.</w:t>
      </w: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>Предусматривается модернизация и обслуживание ранее установленных систем видеон</w:t>
      </w:r>
      <w:r w:rsidRPr="00042336">
        <w:t>а</w:t>
      </w:r>
      <w:r w:rsidRPr="00042336">
        <w:t xml:space="preserve">блюдения и </w:t>
      </w:r>
      <w:proofErr w:type="spellStart"/>
      <w:r w:rsidRPr="00042336">
        <w:t>видеофиксации</w:t>
      </w:r>
      <w:proofErr w:type="spellEnd"/>
      <w:r w:rsidRPr="00042336">
        <w:t xml:space="preserve">, осуществляющих круглосуточную регистрацию фактов нарушения </w:t>
      </w:r>
      <w:hyperlink r:id="rId14">
        <w:r w:rsidRPr="00042336">
          <w:t>правил</w:t>
        </w:r>
      </w:hyperlink>
      <w:r w:rsidRPr="00042336">
        <w:t xml:space="preserve">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</w:t>
      </w:r>
      <w:r w:rsidRPr="00042336">
        <w:t>к</w:t>
      </w:r>
      <w:r w:rsidRPr="00042336">
        <w:t>сации нарушений правил дорожного движения, выявление потенциально опасных событий на дорогах и объектах транспортной инфраструктуры автомобильного транспорта, дорожного х</w:t>
      </w:r>
      <w:r w:rsidRPr="00042336">
        <w:t>о</w:t>
      </w:r>
      <w:r w:rsidRPr="00042336">
        <w:t>зяйства.</w:t>
      </w:r>
      <w:proofErr w:type="gramEnd"/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4</w:t>
      </w:r>
      <w:r w:rsidRPr="00042336">
        <w:t>. Обеспечение управления оперативной обстановкой в муниц</w:t>
      </w:r>
      <w:r w:rsidRPr="00042336">
        <w:t>и</w:t>
      </w:r>
      <w:r w:rsidRPr="00042336">
        <w:t xml:space="preserve">пальном </w:t>
      </w:r>
      <w:proofErr w:type="gramStart"/>
      <w:r w:rsidRPr="00042336">
        <w:t>образовании</w:t>
      </w:r>
      <w:proofErr w:type="gramEnd"/>
      <w:r w:rsidRPr="00042336">
        <w:t>.</w:t>
      </w:r>
    </w:p>
    <w:p w:rsidR="007B3CE6" w:rsidRPr="00042336" w:rsidRDefault="007B3CE6" w:rsidP="007B3CE6">
      <w:pPr>
        <w:ind w:firstLine="567"/>
        <w:jc w:val="both"/>
      </w:pPr>
      <w:r w:rsidRPr="00042336">
        <w:t>Предусматривается развитие единой дежурно-диспетчерской службы Чебоксарского м</w:t>
      </w:r>
      <w:r w:rsidRPr="00042336">
        <w:t>у</w:t>
      </w:r>
      <w:r w:rsidRPr="00042336">
        <w:t>ниципального округа (далее - ЕДДС) и создание на его базе единого центра оперативного ре</w:t>
      </w:r>
      <w:r w:rsidRPr="00042336">
        <w:t>а</w:t>
      </w:r>
      <w:r w:rsidRPr="00042336">
        <w:t>гирования, включающего в себя ситуационный центр, и обеспечивающего управление мн</w:t>
      </w:r>
      <w:r w:rsidRPr="00042336">
        <w:t>о</w:t>
      </w:r>
      <w:r w:rsidRPr="00042336">
        <w:t>гофункциональным центром обработки вызовов, регистрацию и обработку обращений, ко</w:t>
      </w:r>
      <w:r w:rsidRPr="00042336">
        <w:t>н</w:t>
      </w:r>
      <w:r w:rsidRPr="00042336">
        <w:t xml:space="preserve">троль выполнения поручений, управление инцидентами, </w:t>
      </w:r>
      <w:proofErr w:type="spellStart"/>
      <w:r w:rsidRPr="00042336">
        <w:t>геомониторинг</w:t>
      </w:r>
      <w:proofErr w:type="spellEnd"/>
      <w:r w:rsidRPr="00042336">
        <w:t xml:space="preserve"> муниципальных служб, оперативное управление логистикой оперативных служб.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Подпрограмма </w:t>
      </w:r>
      <w:r>
        <w:t>«</w:t>
      </w:r>
      <w:r w:rsidRPr="00042336">
        <w:t xml:space="preserve">Обеспечение реализации муниципальной программы </w:t>
      </w:r>
      <w:r>
        <w:t>«</w:t>
      </w:r>
      <w:r w:rsidRPr="00042336">
        <w:t>Повышение бе</w:t>
      </w:r>
      <w:r w:rsidRPr="00042336">
        <w:t>з</w:t>
      </w:r>
      <w:r w:rsidRPr="00042336">
        <w:t>опасности жизнедеятельности населения и территорий Чебоксарского муниципального округа Чувашской Республики</w:t>
      </w:r>
      <w:r>
        <w:t>»</w:t>
      </w:r>
      <w:r w:rsidRPr="00042336">
        <w:t xml:space="preserve"> предусматривает выполнение </w:t>
      </w:r>
      <w:proofErr w:type="spellStart"/>
      <w:r w:rsidRPr="00042336">
        <w:t>общепрограммных</w:t>
      </w:r>
      <w:proofErr w:type="spellEnd"/>
      <w:r w:rsidRPr="00042336">
        <w:t xml:space="preserve"> расходов, связанных с реализацией государственных функций по обеспечению безопасности и защиты населения и территорий Чебоксарского муниципального округа Чувашской Республики от ЧС природного и техногенного характера.</w:t>
      </w:r>
    </w:p>
    <w:p w:rsidR="007B3CE6" w:rsidRPr="00042336" w:rsidRDefault="007B3CE6" w:rsidP="007B3CE6">
      <w:pPr>
        <w:ind w:firstLine="567"/>
        <w:jc w:val="both"/>
      </w:pPr>
    </w:p>
    <w:p w:rsidR="007B3CE6" w:rsidRPr="00042336" w:rsidRDefault="007B3CE6" w:rsidP="007B3CE6">
      <w:pPr>
        <w:jc w:val="center"/>
        <w:rPr>
          <w:b/>
        </w:rPr>
      </w:pPr>
      <w:r w:rsidRPr="00042336">
        <w:rPr>
          <w:b/>
        </w:rPr>
        <w:t>Раздел III. ОБОСНОВАНИЕ ОБЪЕМА ФИНАНСОВЫХ РЕСУРСОВ,</w:t>
      </w:r>
    </w:p>
    <w:p w:rsidR="007B3CE6" w:rsidRPr="00042336" w:rsidRDefault="007B3CE6" w:rsidP="007B3CE6">
      <w:pPr>
        <w:jc w:val="center"/>
        <w:rPr>
          <w:b/>
        </w:rPr>
      </w:pPr>
      <w:r w:rsidRPr="00042336">
        <w:rPr>
          <w:b/>
        </w:rPr>
        <w:t>НЕОБХОДИМЫЕ ДЛЯ РЕАЛИЗАЦИИ МУНИЦИПАЛЬНОЙ ПРОГРАММЫ</w:t>
      </w:r>
    </w:p>
    <w:p w:rsidR="007B3CE6" w:rsidRPr="00042336" w:rsidRDefault="007B3CE6" w:rsidP="007B3CE6">
      <w:pPr>
        <w:ind w:firstLine="567"/>
        <w:jc w:val="both"/>
      </w:pPr>
    </w:p>
    <w:p w:rsidR="007B3CE6" w:rsidRPr="00042336" w:rsidRDefault="007B3CE6" w:rsidP="007B3CE6">
      <w:pPr>
        <w:ind w:firstLine="567"/>
        <w:jc w:val="both"/>
      </w:pPr>
      <w:r w:rsidRPr="00042336">
        <w:t>Расходы муниципальной программы формируются за счет средств бюджета Чебоксарск</w:t>
      </w:r>
      <w:r w:rsidRPr="00042336">
        <w:t>о</w:t>
      </w:r>
      <w:r w:rsidRPr="00042336">
        <w:t>го муниципального округа Чувашской Республики и средств внебюджетных источников.</w:t>
      </w:r>
    </w:p>
    <w:p w:rsidR="007B3CE6" w:rsidRPr="00042336" w:rsidRDefault="007B3CE6" w:rsidP="007B3CE6">
      <w:pPr>
        <w:ind w:firstLine="567"/>
        <w:jc w:val="both"/>
      </w:pPr>
      <w:r w:rsidRPr="00042336">
        <w:t>Распределение бюджетных ассигнований на реализацию муниципальной программы (подпрограмм) утверждается решением собрания депутатов Чебоксарского муниципального округа о бюджете Чебоксарского муниципального округа на очередной финансовый год и пл</w:t>
      </w:r>
      <w:r w:rsidRPr="00042336">
        <w:t>а</w:t>
      </w:r>
      <w:r w:rsidRPr="00042336">
        <w:t>новый период.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Общий объем финансирования мероприятий муниципальной программы в 2023 - 2035 </w:t>
      </w:r>
      <w:proofErr w:type="gramStart"/>
      <w:r w:rsidRPr="00042336">
        <w:t>г</w:t>
      </w:r>
      <w:r w:rsidRPr="00042336">
        <w:t>о</w:t>
      </w:r>
      <w:r w:rsidRPr="00042336">
        <w:t>дах</w:t>
      </w:r>
      <w:proofErr w:type="gramEnd"/>
      <w:r w:rsidRPr="00042336">
        <w:t xml:space="preserve"> составляет 586 754,5 тыс. рублей, в том числе за счет средств: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 бюджета Чебоксарского муниципального округа 586 754,5 тыс. руб. (100%);</w:t>
      </w:r>
    </w:p>
    <w:p w:rsidR="007B3CE6" w:rsidRPr="00042336" w:rsidRDefault="007B3CE6" w:rsidP="007B3CE6">
      <w:pPr>
        <w:ind w:firstLine="567"/>
        <w:jc w:val="both"/>
      </w:pPr>
      <w:r w:rsidRPr="00042336">
        <w:t>внебюджетных источников - 0 руб. (0%).</w:t>
      </w:r>
    </w:p>
    <w:p w:rsidR="007B3CE6" w:rsidRPr="00042336" w:rsidRDefault="007B3CE6" w:rsidP="007B3CE6">
      <w:pPr>
        <w:ind w:firstLine="567"/>
        <w:jc w:val="both"/>
      </w:pPr>
      <w:r w:rsidRPr="00042336">
        <w:t>Прогнозируемый объем финансирования Муниципальной программы на 1 этапе (2023 - 2025 годы) составляет 136 599,5 тыс. рублей, в том числе:</w:t>
      </w:r>
    </w:p>
    <w:p w:rsidR="007B3CE6" w:rsidRPr="00042336" w:rsidRDefault="007B3CE6" w:rsidP="007B3CE6">
      <w:pPr>
        <w:ind w:firstLine="567"/>
        <w:jc w:val="both"/>
      </w:pPr>
      <w:r w:rsidRPr="00042336">
        <w:t>в 2023 году – 46 788,5 тыс. рублей;</w:t>
      </w:r>
    </w:p>
    <w:p w:rsidR="007B3CE6" w:rsidRPr="00042336" w:rsidRDefault="007B3CE6" w:rsidP="007B3CE6">
      <w:pPr>
        <w:ind w:firstLine="567"/>
        <w:jc w:val="both"/>
      </w:pPr>
      <w:r w:rsidRPr="00042336">
        <w:t>в 2024 году – 44 795,5 тыс. рублей;</w:t>
      </w:r>
    </w:p>
    <w:p w:rsidR="007B3CE6" w:rsidRPr="00042336" w:rsidRDefault="007B3CE6" w:rsidP="007B3CE6">
      <w:pPr>
        <w:ind w:firstLine="567"/>
        <w:jc w:val="both"/>
      </w:pPr>
      <w:r w:rsidRPr="00042336">
        <w:lastRenderedPageBreak/>
        <w:t>в 2025 году – 45 015,5 тыс. рублей;</w:t>
      </w:r>
    </w:p>
    <w:p w:rsidR="007B3CE6" w:rsidRPr="00042336" w:rsidRDefault="007B3CE6" w:rsidP="007B3CE6">
      <w:pPr>
        <w:ind w:firstLine="567"/>
        <w:jc w:val="both"/>
      </w:pPr>
      <w:r w:rsidRPr="00042336">
        <w:t>из них средства: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 бюджета Чебоксарского муниципального округа 136 599,5 тыс. руб. (100%), в том числе:</w:t>
      </w:r>
    </w:p>
    <w:p w:rsidR="007B3CE6" w:rsidRPr="00042336" w:rsidRDefault="007B3CE6" w:rsidP="007B3CE6">
      <w:pPr>
        <w:ind w:firstLine="567"/>
        <w:jc w:val="both"/>
      </w:pPr>
      <w:r w:rsidRPr="00042336">
        <w:t>в 2023 году – 46 788,5 тыс. рублей;</w:t>
      </w:r>
    </w:p>
    <w:p w:rsidR="007B3CE6" w:rsidRPr="00042336" w:rsidRDefault="007B3CE6" w:rsidP="007B3CE6">
      <w:pPr>
        <w:ind w:firstLine="567"/>
        <w:jc w:val="both"/>
      </w:pPr>
      <w:r w:rsidRPr="00042336">
        <w:t>в 2024 году – 44 795,5 тыс. рублей;</w:t>
      </w:r>
    </w:p>
    <w:p w:rsidR="007B3CE6" w:rsidRPr="00042336" w:rsidRDefault="007B3CE6" w:rsidP="007B3CE6">
      <w:pPr>
        <w:ind w:firstLine="567"/>
        <w:jc w:val="both"/>
      </w:pPr>
      <w:r w:rsidRPr="00042336">
        <w:t>в 2025 году – 45 015,5 тыс. рублей;</w:t>
      </w:r>
    </w:p>
    <w:p w:rsidR="007B3CE6" w:rsidRPr="00042336" w:rsidRDefault="007B3CE6" w:rsidP="007B3CE6">
      <w:pPr>
        <w:ind w:firstLine="567"/>
        <w:jc w:val="both"/>
      </w:pPr>
      <w:r w:rsidRPr="00042336">
        <w:t>внебюджетных источников - 0 тыс. рублей (0 процентов).</w:t>
      </w:r>
    </w:p>
    <w:p w:rsidR="007B3CE6" w:rsidRPr="00042336" w:rsidRDefault="007B3CE6" w:rsidP="007B3CE6">
      <w:pPr>
        <w:ind w:firstLine="567"/>
        <w:jc w:val="both"/>
      </w:pPr>
      <w:r w:rsidRPr="00042336">
        <w:t>На 2 этапе (2026 - 2030 годы) объем финансирования Муниципальной программы сост</w:t>
      </w:r>
      <w:r w:rsidRPr="00042336">
        <w:t>а</w:t>
      </w:r>
      <w:r w:rsidRPr="00042336">
        <w:t>вит 225 077,5 тыс. рублей, из них средства: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 бюджета Чебоксарского муниципального округа – 225 077,5 тыс. рублей (100%);</w:t>
      </w:r>
    </w:p>
    <w:p w:rsidR="007B3CE6" w:rsidRPr="00042336" w:rsidRDefault="007B3CE6" w:rsidP="007B3CE6">
      <w:pPr>
        <w:ind w:firstLine="567"/>
        <w:jc w:val="both"/>
      </w:pPr>
      <w:r w:rsidRPr="00042336">
        <w:t>внебюджетных источников - 0 тыс. рублей (0%).</w:t>
      </w:r>
    </w:p>
    <w:p w:rsidR="007B3CE6" w:rsidRPr="00042336" w:rsidRDefault="007B3CE6" w:rsidP="007B3CE6">
      <w:pPr>
        <w:ind w:firstLine="567"/>
        <w:jc w:val="both"/>
      </w:pPr>
      <w:r w:rsidRPr="00042336">
        <w:t>На 3 этапе (2031 - 2035 годы) объем финансирования Муниципальной программы сост</w:t>
      </w:r>
      <w:r w:rsidRPr="00042336">
        <w:t>а</w:t>
      </w:r>
      <w:r w:rsidRPr="00042336">
        <w:t>вит 225 077,5 тыс. рублей, из них средства: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 бюджета Чебоксарского муниципального округа – 225 077,5 тыс. рублей (100%);</w:t>
      </w:r>
    </w:p>
    <w:p w:rsidR="007B3CE6" w:rsidRPr="00042336" w:rsidRDefault="007B3CE6" w:rsidP="007B3CE6">
      <w:pPr>
        <w:ind w:firstLine="567"/>
        <w:jc w:val="both"/>
      </w:pPr>
      <w:r w:rsidRPr="00042336">
        <w:t>внебюджетных источников - 0 тыс. рублей (0%).</w:t>
      </w:r>
    </w:p>
    <w:p w:rsidR="007B3CE6" w:rsidRPr="00042336" w:rsidRDefault="007B3CE6" w:rsidP="007B3CE6">
      <w:pPr>
        <w:ind w:firstLine="567"/>
        <w:jc w:val="both"/>
      </w:pPr>
      <w:r w:rsidRPr="00042336">
        <w:t>Объем бюджетных ассигнований уточняются ежегодно при формировании бюджета Ч</w:t>
      </w:r>
      <w:r w:rsidRPr="00042336">
        <w:t>е</w:t>
      </w:r>
      <w:r w:rsidRPr="00042336">
        <w:t>боксарского муниципального округа на очередной финансовый год и плановый период.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Ресурсное </w:t>
      </w:r>
      <w:hyperlink w:anchor="P550">
        <w:r w:rsidRPr="00042336">
          <w:t>обеспечение</w:t>
        </w:r>
      </w:hyperlink>
      <w:r w:rsidRPr="00042336">
        <w:t xml:space="preserve"> и прогнозная (справочная) оценка расходов за счет всех источн</w:t>
      </w:r>
      <w:r w:rsidRPr="00042336">
        <w:t>и</w:t>
      </w:r>
      <w:r w:rsidRPr="00042336">
        <w:t>ков финансирования реализации Муниципальной программы приведены в приложении № 2 к Муниципальной программе.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В Муниципальную программу включены подпрограммы, реализуемые в </w:t>
      </w:r>
      <w:proofErr w:type="gramStart"/>
      <w:r w:rsidRPr="00042336">
        <w:t>рамках</w:t>
      </w:r>
      <w:proofErr w:type="gramEnd"/>
      <w:r w:rsidRPr="00042336">
        <w:t xml:space="preserve"> Муниц</w:t>
      </w:r>
      <w:r w:rsidRPr="00042336">
        <w:t>и</w:t>
      </w:r>
      <w:r w:rsidRPr="00042336">
        <w:t xml:space="preserve">пальной программы, согласно </w:t>
      </w:r>
      <w:hyperlink w:anchor="P1531">
        <w:r w:rsidRPr="00042336">
          <w:t>приложениям № 3</w:t>
        </w:r>
      </w:hyperlink>
      <w:r w:rsidRPr="00042336">
        <w:t xml:space="preserve"> - </w:t>
      </w:r>
      <w:hyperlink w:anchor="P2994">
        <w:r w:rsidRPr="00042336">
          <w:t>5</w:t>
        </w:r>
      </w:hyperlink>
      <w:r w:rsidRPr="00042336">
        <w:t xml:space="preserve"> к Муниципальной программе.</w:t>
      </w:r>
    </w:p>
    <w:p w:rsidR="007B3CE6" w:rsidRPr="00042336" w:rsidRDefault="007B3CE6" w:rsidP="007B3CE6">
      <w:pPr>
        <w:ind w:firstLine="567"/>
        <w:jc w:val="both"/>
      </w:pPr>
    </w:p>
    <w:p w:rsidR="007B3CE6" w:rsidRPr="00042336" w:rsidRDefault="007B3CE6" w:rsidP="007B3CE6">
      <w:pPr>
        <w:ind w:firstLine="567"/>
        <w:jc w:val="both"/>
      </w:pPr>
    </w:p>
    <w:p w:rsidR="007B3CE6" w:rsidRPr="00042336" w:rsidRDefault="007B3CE6" w:rsidP="007B3CE6">
      <w:pPr>
        <w:ind w:firstLine="567"/>
        <w:jc w:val="both"/>
      </w:pPr>
    </w:p>
    <w:p w:rsidR="007B3CE6" w:rsidRPr="00042336" w:rsidRDefault="007B3CE6" w:rsidP="007B3CE6">
      <w:pPr>
        <w:ind w:firstLine="567"/>
        <w:jc w:val="both"/>
        <w:sectPr w:rsidR="007B3CE6" w:rsidRPr="00042336" w:rsidSect="007B3CE6">
          <w:headerReference w:type="default" r:id="rId15"/>
          <w:type w:val="evenPage"/>
          <w:pgSz w:w="11906" w:h="16838" w:code="9"/>
          <w:pgMar w:top="567" w:right="567" w:bottom="567" w:left="1418" w:header="0" w:footer="0" w:gutter="0"/>
          <w:cols w:space="720"/>
          <w:noEndnote/>
          <w:docGrid w:linePitch="326"/>
        </w:sect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outlineLvl w:val="1"/>
      </w:pPr>
      <w:r w:rsidRPr="00042336">
        <w:lastRenderedPageBreak/>
        <w:t>Приложение № 1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  <w:r w:rsidRPr="00042336">
        <w:t>к муниципальной программе Чебоксарского муниципального округа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  <w:r w:rsidRPr="00042336">
        <w:t xml:space="preserve">Чувашской Республики </w:t>
      </w:r>
      <w:r>
        <w:t>«</w:t>
      </w:r>
      <w:r w:rsidRPr="00042336">
        <w:t>Повышение безопасности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  <w:r w:rsidRPr="00042336">
        <w:t>жизнедеятельности населения и территорий Чебоксарского муниципального округа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042336">
        <w:t xml:space="preserve"> Чувашской Республики</w:t>
      </w:r>
      <w:r>
        <w:t>»</w:t>
      </w:r>
      <w:r w:rsidRPr="00042336">
        <w:t xml:space="preserve">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42336">
        <w:rPr>
          <w:b/>
        </w:rPr>
        <w:t>Сведения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42336">
        <w:rPr>
          <w:b/>
        </w:rPr>
        <w:t>о показателях (индикаторах) муниципальной программы Чебоксарского муниципального округа Чувашской Республики "Повышение безопасности жизнедеятельности населения и территорий Чебоксарского муниципального округа Чувашской Республики», подпрограмм м</w:t>
      </w:r>
      <w:r w:rsidRPr="00042336">
        <w:rPr>
          <w:b/>
        </w:rPr>
        <w:t>у</w:t>
      </w:r>
      <w:r w:rsidRPr="00042336">
        <w:rPr>
          <w:b/>
        </w:rPr>
        <w:t xml:space="preserve">ниципальной программы Чебоксарского муниципального округа Чувашской Республики </w:t>
      </w:r>
      <w:r>
        <w:rPr>
          <w:b/>
        </w:rPr>
        <w:t>«</w:t>
      </w:r>
      <w:r w:rsidRPr="00042336">
        <w:rPr>
          <w:b/>
        </w:rPr>
        <w:t>Повышение безопасности жизнедеятельности нас</w:t>
      </w:r>
      <w:r w:rsidRPr="00042336">
        <w:rPr>
          <w:b/>
        </w:rPr>
        <w:t>е</w:t>
      </w:r>
      <w:r w:rsidRPr="00042336">
        <w:rPr>
          <w:b/>
        </w:rPr>
        <w:t>ления и территорий Чебоксарского муниципального округа Чувашской Республики</w:t>
      </w:r>
      <w:r>
        <w:rPr>
          <w:b/>
        </w:rPr>
        <w:t>»</w:t>
      </w:r>
      <w:r w:rsidRPr="00042336">
        <w:rPr>
          <w:b/>
        </w:rPr>
        <w:t xml:space="preserve"> их значениях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tbl>
      <w:tblPr>
        <w:tblW w:w="15311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6067"/>
        <w:gridCol w:w="1276"/>
        <w:gridCol w:w="1560"/>
        <w:gridCol w:w="1418"/>
        <w:gridCol w:w="1276"/>
        <w:gridCol w:w="1418"/>
        <w:gridCol w:w="1559"/>
      </w:tblGrid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bookmarkStart w:id="2" w:name="Par927"/>
            <w:bookmarkStart w:id="3" w:name="Par1252"/>
            <w:bookmarkStart w:id="4" w:name="Par4376"/>
            <w:bookmarkEnd w:id="2"/>
            <w:bookmarkEnd w:id="3"/>
            <w:bookmarkEnd w:id="4"/>
            <w:r w:rsidRPr="00042336">
              <w:rPr>
                <w:sz w:val="22"/>
                <w:szCs w:val="22"/>
              </w:rPr>
              <w:t>N</w:t>
            </w:r>
          </w:p>
          <w:p w:rsidR="007B3CE6" w:rsidRPr="00042336" w:rsidRDefault="007B3CE6" w:rsidP="00F518A9">
            <w:pPr>
              <w:jc w:val="center"/>
            </w:pPr>
            <w:proofErr w:type="gramStart"/>
            <w:r w:rsidRPr="00042336">
              <w:rPr>
                <w:sz w:val="22"/>
                <w:szCs w:val="22"/>
              </w:rPr>
              <w:t>п</w:t>
            </w:r>
            <w:proofErr w:type="gramEnd"/>
            <w:r w:rsidRPr="00042336">
              <w:rPr>
                <w:sz w:val="22"/>
                <w:szCs w:val="22"/>
              </w:rPr>
              <w:t>/п</w:t>
            </w:r>
          </w:p>
        </w:tc>
        <w:tc>
          <w:tcPr>
            <w:tcW w:w="6067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231" w:type="dxa"/>
            <w:gridSpan w:val="5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Значения показателей по годам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2026-2030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2031-2035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11" w:type="dxa"/>
            <w:gridSpan w:val="8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Муниципальная программа Чебоксарского муниципального округа Чувашской Республики «Повышение безопасности жизнедеятельности населения и территорий Чебоксарского муниципального округа Чувашской Республики»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Par661"/>
            <w:bookmarkEnd w:id="5"/>
            <w:r w:rsidRPr="00042336">
              <w:rPr>
                <w:sz w:val="22"/>
                <w:szCs w:val="22"/>
              </w:rPr>
              <w:t>1.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Готовность систем оповещения Чебоксарского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округа, входящих в состав региональной автоматизир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ванной системы централизованного оповещения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100,0**</w:t>
            </w:r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2.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Готовность защитных сооружений ГО Чебоксарского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ципального округа к использованию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93,0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94,0</w:t>
            </w:r>
          </w:p>
        </w:tc>
        <w:tc>
          <w:tcPr>
            <w:tcW w:w="1276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97,0**</w:t>
            </w:r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3.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94,5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94,6</w:t>
            </w:r>
          </w:p>
        </w:tc>
        <w:tc>
          <w:tcPr>
            <w:tcW w:w="1276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94,7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95,0**</w:t>
            </w:r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11" w:type="dxa"/>
            <w:gridSpan w:val="8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042336">
              <w:rPr>
                <w:b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обеспечение пожарной безопасн</w:t>
            </w:r>
            <w:r w:rsidRPr="00042336">
              <w:rPr>
                <w:b/>
                <w:sz w:val="22"/>
                <w:szCs w:val="22"/>
              </w:rPr>
              <w:t>о</w:t>
            </w:r>
            <w:r w:rsidRPr="00042336">
              <w:rPr>
                <w:b/>
                <w:sz w:val="22"/>
                <w:szCs w:val="22"/>
              </w:rPr>
              <w:t xml:space="preserve">сти и безопасности населения на водных объектах, построение (развитие) аппаратно-программного комплекса </w:t>
            </w:r>
            <w:r>
              <w:rPr>
                <w:b/>
                <w:sz w:val="22"/>
                <w:szCs w:val="22"/>
              </w:rPr>
              <w:t>«</w:t>
            </w:r>
            <w:r w:rsidRPr="00042336">
              <w:rPr>
                <w:b/>
                <w:sz w:val="22"/>
                <w:szCs w:val="22"/>
              </w:rPr>
              <w:t>Безопасный город» на территории Ч</w:t>
            </w:r>
            <w:r w:rsidRPr="00042336">
              <w:rPr>
                <w:b/>
                <w:sz w:val="22"/>
                <w:szCs w:val="22"/>
              </w:rPr>
              <w:t>е</w:t>
            </w:r>
            <w:r w:rsidRPr="00042336">
              <w:rPr>
                <w:b/>
                <w:sz w:val="22"/>
                <w:szCs w:val="22"/>
              </w:rPr>
              <w:t>боксарского муниципального округа Чувашской Республики»"</w:t>
            </w:r>
            <w:r w:rsidRPr="00042336">
              <w:rPr>
                <w:sz w:val="22"/>
                <w:szCs w:val="22"/>
              </w:rPr>
              <w:t xml:space="preserve"> 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Par722"/>
            <w:bookmarkEnd w:id="6"/>
            <w:r w:rsidRPr="00042336">
              <w:rPr>
                <w:sz w:val="22"/>
                <w:szCs w:val="22"/>
              </w:rPr>
              <w:t>1.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Количество зарегистрированных пожаров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единиц</w:t>
            </w:r>
          </w:p>
        </w:tc>
        <w:tc>
          <w:tcPr>
            <w:tcW w:w="156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145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140**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135**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2.</w:t>
            </w:r>
          </w:p>
        </w:tc>
        <w:tc>
          <w:tcPr>
            <w:tcW w:w="6067" w:type="dxa"/>
            <w:shd w:val="clear" w:color="auto" w:fill="FFFFFF"/>
          </w:tcPr>
          <w:p w:rsidR="007B3CE6" w:rsidRPr="00042336" w:rsidRDefault="007B3CE6" w:rsidP="007B3CE6">
            <w:pPr>
              <w:ind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Количество погибших на пожарах 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2**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  <w:lang w:val="en-US"/>
              </w:rPr>
              <w:t>1</w:t>
            </w:r>
            <w:r w:rsidRPr="00042336">
              <w:rPr>
                <w:sz w:val="22"/>
                <w:szCs w:val="22"/>
              </w:rPr>
              <w:t>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3.</w:t>
            </w:r>
          </w:p>
        </w:tc>
        <w:tc>
          <w:tcPr>
            <w:tcW w:w="6067" w:type="dxa"/>
            <w:shd w:val="clear" w:color="auto" w:fill="FFFFFF"/>
          </w:tcPr>
          <w:p w:rsidR="007B3CE6" w:rsidRPr="00042336" w:rsidRDefault="007B3CE6" w:rsidP="007B3CE6">
            <w:pPr>
              <w:ind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Количество травмированных на пожарах людей 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  <w:lang w:val="en-US"/>
              </w:rPr>
              <w:t>1</w:t>
            </w:r>
            <w:r w:rsidRPr="00042336">
              <w:rPr>
                <w:sz w:val="22"/>
                <w:szCs w:val="22"/>
              </w:rPr>
              <w:t>**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  <w:lang w:val="en-US"/>
              </w:rPr>
              <w:t>1</w:t>
            </w:r>
            <w:r w:rsidRPr="00042336">
              <w:rPr>
                <w:sz w:val="22"/>
                <w:szCs w:val="22"/>
              </w:rPr>
              <w:t>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4.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94,5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94,6</w:t>
            </w:r>
          </w:p>
        </w:tc>
        <w:tc>
          <w:tcPr>
            <w:tcW w:w="1276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94,7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95,0**</w:t>
            </w:r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5.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Повышение уровня готовности защитных сооружений гра</w:t>
            </w:r>
            <w:r w:rsidRPr="00042336">
              <w:rPr>
                <w:sz w:val="22"/>
                <w:szCs w:val="22"/>
              </w:rPr>
              <w:t>ж</w:t>
            </w:r>
            <w:r w:rsidRPr="00042336">
              <w:rPr>
                <w:sz w:val="22"/>
                <w:szCs w:val="22"/>
              </w:rPr>
              <w:t>данской обороны к использованию по предназначению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93,0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94,0</w:t>
            </w:r>
          </w:p>
        </w:tc>
        <w:tc>
          <w:tcPr>
            <w:tcW w:w="1276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97,0**</w:t>
            </w:r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6.</w:t>
            </w:r>
          </w:p>
        </w:tc>
        <w:tc>
          <w:tcPr>
            <w:tcW w:w="6067" w:type="dxa"/>
            <w:shd w:val="clear" w:color="auto" w:fill="FFFFFF"/>
          </w:tcPr>
          <w:p w:rsidR="007B3CE6" w:rsidRPr="00042336" w:rsidRDefault="007B3CE6" w:rsidP="007B3CE6">
            <w:pPr>
              <w:ind w:left="28"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33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100,0**</w:t>
            </w:r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067" w:type="dxa"/>
            <w:shd w:val="clear" w:color="auto" w:fill="FFFFFF"/>
          </w:tcPr>
          <w:p w:rsidR="007B3CE6" w:rsidRPr="00042336" w:rsidRDefault="007B3CE6" w:rsidP="007B3CE6">
            <w:pPr>
              <w:ind w:left="28"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33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87,8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88,0</w:t>
            </w:r>
          </w:p>
        </w:tc>
        <w:tc>
          <w:tcPr>
            <w:tcW w:w="1276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88,0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89,0**</w:t>
            </w:r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90,0**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8..</w:t>
            </w:r>
          </w:p>
        </w:tc>
        <w:tc>
          <w:tcPr>
            <w:tcW w:w="6067" w:type="dxa"/>
            <w:shd w:val="clear" w:color="auto" w:fill="FFFFFF"/>
          </w:tcPr>
          <w:p w:rsidR="007B3CE6" w:rsidRPr="00042336" w:rsidRDefault="007B3CE6" w:rsidP="007B3CE6">
            <w:pPr>
              <w:ind w:left="28"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Доля оправдавшихся прогнозов чрезвычайных ситуаций природного и техногенного характера (достоверность 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гнозов системы мониторинга и прогнозирования чрезвыча</w:t>
            </w:r>
            <w:r w:rsidRPr="00042336">
              <w:rPr>
                <w:sz w:val="22"/>
                <w:szCs w:val="22"/>
              </w:rPr>
              <w:t>й</w:t>
            </w:r>
            <w:r w:rsidRPr="00042336">
              <w:rPr>
                <w:sz w:val="22"/>
                <w:szCs w:val="22"/>
              </w:rPr>
              <w:t>ных ситуаций природного и техногенного характера)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90,8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91,0</w:t>
            </w:r>
          </w:p>
        </w:tc>
        <w:tc>
          <w:tcPr>
            <w:tcW w:w="1276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91,2</w:t>
            </w:r>
          </w:p>
        </w:tc>
        <w:tc>
          <w:tcPr>
            <w:tcW w:w="1418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92,0**</w:t>
            </w:r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93,0**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11" w:type="dxa"/>
            <w:gridSpan w:val="8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Подпрограмма «Профилактика терроризма и экстремисткой деятельности в Чебоксарском муниципальном округе Чувашской Республики»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1.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Доля детей, охваченных образовательными программами </w:t>
            </w:r>
            <w:proofErr w:type="gramStart"/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полнительного</w:t>
            </w:r>
            <w:proofErr w:type="gramEnd"/>
            <w:r w:rsidRPr="00042336">
              <w:rPr>
                <w:sz w:val="22"/>
                <w:szCs w:val="22"/>
              </w:rPr>
              <w:t xml:space="preserve"> образования детей, в общей численности детей и молодежи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78,0**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80,0**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2.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Доля безработных граждан из числа молодежи в возрасте от 16 до 29 лет в общей численности безработных граждан, зар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гистрированных в органах службы занятости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29,1**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28,7**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3.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Уровень раскрытия преступлений, совершенных на улицах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77,5**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80,0**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4.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Доля граждан, положительно оценивающих состояние ме</w:t>
            </w:r>
            <w:r w:rsidRPr="00042336">
              <w:rPr>
                <w:sz w:val="22"/>
                <w:szCs w:val="22"/>
              </w:rPr>
              <w:t>ж</w:t>
            </w:r>
            <w:r w:rsidRPr="00042336">
              <w:rPr>
                <w:sz w:val="22"/>
                <w:szCs w:val="22"/>
              </w:rPr>
              <w:t>национальных отношений, в общей численности населения Чебоксарского муниципального округа Чувашской Республ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ки (по данным социологических исследований)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89,0**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89,5**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5.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Количество материалов в районных </w:t>
            </w:r>
            <w:proofErr w:type="gramStart"/>
            <w:r w:rsidRPr="00042336">
              <w:rPr>
                <w:sz w:val="22"/>
                <w:szCs w:val="22"/>
              </w:rPr>
              <w:t>средствах</w:t>
            </w:r>
            <w:proofErr w:type="gramEnd"/>
            <w:r w:rsidRPr="00042336">
              <w:rPr>
                <w:sz w:val="22"/>
                <w:szCs w:val="22"/>
              </w:rPr>
              <w:t xml:space="preserve"> массовой и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формации, направленных на профилактику терроризма и эк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тремистской деятельности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единиц</w:t>
            </w:r>
          </w:p>
        </w:tc>
        <w:tc>
          <w:tcPr>
            <w:tcW w:w="156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6.</w:t>
            </w:r>
          </w:p>
        </w:tc>
        <w:tc>
          <w:tcPr>
            <w:tcW w:w="60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структивной деятельности псевдорелигиозных сект, распр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странения экстремистских учений, призывающих к насил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ственным действиям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11" w:type="dxa"/>
            <w:gridSpan w:val="8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Подпрограмма «Построение (развитие) аппаратно-программного комплекса «Безопасный город» на территории Чебоксарского муниципального округа Чувашской Республики»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Охват опасных объектов, грузов, опасных природных объе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тов, процессов и явлений системами мониторинга (полнота мониторинга)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96,0**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Сокращение среднего времени комплексного реагирования экстренных оперативных служб на обращения граждан по н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 xml:space="preserve">меру </w:t>
            </w:r>
            <w:r>
              <w:rPr>
                <w:sz w:val="22"/>
                <w:szCs w:val="22"/>
              </w:rPr>
              <w:t>«</w:t>
            </w:r>
            <w:r w:rsidRPr="00042336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»</w:t>
            </w:r>
            <w:r w:rsidRPr="00042336">
              <w:rPr>
                <w:sz w:val="22"/>
                <w:szCs w:val="22"/>
              </w:rPr>
              <w:t xml:space="preserve"> на территории Чувашской Республики по сравн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нию с 2017 годом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20,0**</w:t>
            </w:r>
          </w:p>
        </w:tc>
      </w:tr>
    </w:tbl>
    <w:p w:rsidR="007B3CE6" w:rsidRPr="00042336" w:rsidRDefault="007B3CE6" w:rsidP="007B3CE6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42336">
        <w:rPr>
          <w:sz w:val="22"/>
          <w:szCs w:val="22"/>
        </w:rPr>
        <w:tab/>
        <w:t xml:space="preserve">&lt;**&gt; Приводятся значения целевых индикаторов и показателей в 2030 и 2035 </w:t>
      </w:r>
      <w:proofErr w:type="gramStart"/>
      <w:r w:rsidRPr="00042336">
        <w:rPr>
          <w:sz w:val="22"/>
          <w:szCs w:val="22"/>
        </w:rPr>
        <w:t>годах</w:t>
      </w:r>
      <w:proofErr w:type="gramEnd"/>
      <w:r w:rsidRPr="00042336">
        <w:rPr>
          <w:sz w:val="22"/>
          <w:szCs w:val="22"/>
        </w:rPr>
        <w:t xml:space="preserve"> соответственно.</w:t>
      </w:r>
    </w:p>
    <w:p w:rsidR="007B3CE6" w:rsidRPr="00042336" w:rsidRDefault="007B3CE6" w:rsidP="007B3CE6">
      <w:pPr>
        <w:widowControl w:val="0"/>
        <w:tabs>
          <w:tab w:val="left" w:pos="1815"/>
        </w:tabs>
        <w:autoSpaceDE w:val="0"/>
        <w:autoSpaceDN w:val="0"/>
        <w:adjustRightInd w:val="0"/>
        <w:ind w:firstLine="567"/>
        <w:outlineLvl w:val="1"/>
        <w:rPr>
          <w:sz w:val="22"/>
          <w:szCs w:val="22"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outlineLvl w:val="1"/>
      </w:pPr>
      <w:r w:rsidRPr="00042336">
        <w:lastRenderedPageBreak/>
        <w:t>Приложение № 2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  <w:r w:rsidRPr="00042336">
        <w:t>к муниципальной программе Чебоксарского муниципального округа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  <w:r w:rsidRPr="00042336">
        <w:t>Чувашской Республики «Повышение безопасности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  <w:r w:rsidRPr="00042336">
        <w:t>жизнедеятельности населения и территорий Чебоксарского муниципального округа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042336">
        <w:t xml:space="preserve"> Чувашской Республики» 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2336">
        <w:rPr>
          <w:b/>
        </w:rPr>
        <w:t>Ресурсное обеспечение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2336">
        <w:rPr>
          <w:b/>
        </w:rPr>
        <w:t xml:space="preserve"> и прогнозная (справочная) оценка расходов за счет всех источников финансирования реализации муниципальной программы Чебокса</w:t>
      </w:r>
      <w:r w:rsidRPr="00042336">
        <w:rPr>
          <w:b/>
        </w:rPr>
        <w:t>р</w:t>
      </w:r>
      <w:r w:rsidRPr="00042336">
        <w:rPr>
          <w:b/>
        </w:rPr>
        <w:t xml:space="preserve">ского муниципального округа Чувашской Республики «Повышение безопасности жизнедеятельности населения и территорий Чебоксарского муниципального округа Чувашской Республики» 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tbl>
      <w:tblPr>
        <w:tblW w:w="155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3260"/>
        <w:gridCol w:w="1134"/>
        <w:gridCol w:w="1276"/>
        <w:gridCol w:w="2007"/>
        <w:gridCol w:w="1253"/>
        <w:gridCol w:w="1134"/>
        <w:gridCol w:w="1134"/>
        <w:gridCol w:w="1276"/>
        <w:gridCol w:w="1134"/>
      </w:tblGrid>
      <w:tr w:rsidR="007B3CE6" w:rsidRPr="00042336" w:rsidTr="00F518A9">
        <w:trPr>
          <w:trHeight w:val="89"/>
        </w:trPr>
        <w:tc>
          <w:tcPr>
            <w:tcW w:w="1928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Наименование муниципальной программы, подпрограммы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ципальной программы, (основн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 xml:space="preserve">го мероприятия) </w:t>
            </w:r>
          </w:p>
        </w:tc>
        <w:tc>
          <w:tcPr>
            <w:tcW w:w="2410" w:type="dxa"/>
            <w:gridSpan w:val="2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Код бюджетной класс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фикации</w:t>
            </w:r>
          </w:p>
        </w:tc>
        <w:tc>
          <w:tcPr>
            <w:tcW w:w="20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Источники фина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сирования</w:t>
            </w:r>
          </w:p>
        </w:tc>
        <w:tc>
          <w:tcPr>
            <w:tcW w:w="59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7B3CE6" w:rsidRPr="00042336" w:rsidTr="00F518A9">
        <w:trPr>
          <w:cantSplit/>
          <w:trHeight w:val="1945"/>
        </w:trPr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главный распр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делитель бю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1276" w:type="dxa"/>
            <w:textDirection w:val="btLr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20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2026-2030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2031-2035</w:t>
            </w:r>
          </w:p>
        </w:tc>
      </w:tr>
      <w:tr w:rsidR="007B3CE6" w:rsidRPr="00042336" w:rsidTr="00F518A9">
        <w:tc>
          <w:tcPr>
            <w:tcW w:w="1928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</w:t>
            </w: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14</w:t>
            </w:r>
          </w:p>
        </w:tc>
      </w:tr>
      <w:tr w:rsidR="007B3CE6" w:rsidRPr="00042336" w:rsidTr="00F518A9">
        <w:tc>
          <w:tcPr>
            <w:tcW w:w="1928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3260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«Повышение безопасности жи</w:t>
            </w:r>
            <w:r w:rsidRPr="00042336">
              <w:rPr>
                <w:b/>
                <w:sz w:val="22"/>
                <w:szCs w:val="22"/>
              </w:rPr>
              <w:t>з</w:t>
            </w:r>
            <w:r w:rsidRPr="00042336">
              <w:rPr>
                <w:b/>
                <w:sz w:val="22"/>
                <w:szCs w:val="22"/>
              </w:rPr>
              <w:t>недеятельности населения и территорий Чебоксарского м</w:t>
            </w:r>
            <w:r w:rsidRPr="00042336">
              <w:rPr>
                <w:b/>
                <w:sz w:val="22"/>
                <w:szCs w:val="22"/>
              </w:rPr>
              <w:t>у</w:t>
            </w:r>
            <w:r w:rsidRPr="00042336">
              <w:rPr>
                <w:b/>
                <w:sz w:val="22"/>
                <w:szCs w:val="22"/>
              </w:rPr>
              <w:t>ниципального округа Чува</w:t>
            </w:r>
            <w:r w:rsidRPr="00042336">
              <w:rPr>
                <w:b/>
                <w:sz w:val="22"/>
                <w:szCs w:val="22"/>
              </w:rPr>
              <w:t>ш</w:t>
            </w:r>
            <w:r w:rsidRPr="00042336">
              <w:rPr>
                <w:b/>
                <w:sz w:val="22"/>
                <w:szCs w:val="22"/>
              </w:rPr>
              <w:t xml:space="preserve">ской Республики» 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Ц800000000</w:t>
            </w: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46 788,5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44 795,5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45 015,5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225 077,5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225 077,5</w:t>
            </w:r>
          </w:p>
        </w:tc>
      </w:tr>
      <w:tr w:rsidR="007B3CE6" w:rsidRPr="00042336" w:rsidTr="00F518A9">
        <w:trPr>
          <w:trHeight w:val="1104"/>
        </w:trPr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46 788,5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44 795,5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45 015,5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225 077,5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225 077,5</w:t>
            </w:r>
          </w:p>
        </w:tc>
      </w:tr>
      <w:tr w:rsidR="007B3CE6" w:rsidRPr="00042336" w:rsidTr="00F518A9"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внебюджетные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точники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c>
          <w:tcPr>
            <w:tcW w:w="1928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3260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042336">
              <w:rPr>
                <w:b/>
                <w:sz w:val="22"/>
                <w:szCs w:val="22"/>
              </w:rPr>
              <w:t>Защита населения и террит</w:t>
            </w:r>
            <w:r w:rsidRPr="00042336">
              <w:rPr>
                <w:b/>
                <w:sz w:val="22"/>
                <w:szCs w:val="22"/>
              </w:rPr>
              <w:t>о</w:t>
            </w:r>
            <w:r w:rsidRPr="00042336">
              <w:rPr>
                <w:b/>
                <w:sz w:val="22"/>
                <w:szCs w:val="22"/>
              </w:rPr>
              <w:t>рий от чрезвычайных ситуаций природного и техногенного х</w:t>
            </w:r>
            <w:r w:rsidRPr="00042336">
              <w:rPr>
                <w:b/>
                <w:sz w:val="22"/>
                <w:szCs w:val="22"/>
              </w:rPr>
              <w:t>а</w:t>
            </w:r>
            <w:r w:rsidRPr="00042336">
              <w:rPr>
                <w:b/>
                <w:sz w:val="22"/>
                <w:szCs w:val="22"/>
              </w:rPr>
              <w:t>рактера, обеспечение пожарной безопасности и безопасности населения на водных объектах на территории Чебоксарского муниципального округа Ч</w:t>
            </w:r>
            <w:r w:rsidRPr="00042336">
              <w:rPr>
                <w:b/>
                <w:sz w:val="22"/>
                <w:szCs w:val="22"/>
              </w:rPr>
              <w:t>у</w:t>
            </w:r>
            <w:r w:rsidRPr="00042336">
              <w:rPr>
                <w:b/>
                <w:sz w:val="22"/>
                <w:szCs w:val="22"/>
              </w:rPr>
              <w:t>вашской Республики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Ц810000000</w:t>
            </w: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10 842,4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10 049,4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10 269,4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51347,0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51347,0</w:t>
            </w:r>
          </w:p>
        </w:tc>
      </w:tr>
      <w:tr w:rsidR="007B3CE6" w:rsidRPr="00042336" w:rsidTr="00F518A9">
        <w:trPr>
          <w:trHeight w:val="1104"/>
        </w:trPr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10 842,4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10 049,4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10 269,4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</w:pPr>
            <w:r w:rsidRPr="00042336">
              <w:rPr>
                <w:sz w:val="22"/>
                <w:szCs w:val="22"/>
              </w:rPr>
              <w:t>51347,0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</w:pPr>
            <w:r w:rsidRPr="00042336">
              <w:rPr>
                <w:sz w:val="22"/>
                <w:szCs w:val="22"/>
              </w:rPr>
              <w:t>51347,0</w:t>
            </w:r>
          </w:p>
        </w:tc>
      </w:tr>
      <w:tr w:rsidR="007B3CE6" w:rsidRPr="00042336" w:rsidTr="00F518A9"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внебюджетные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точники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c>
          <w:tcPr>
            <w:tcW w:w="1928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Основное меропр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ятие 1</w:t>
            </w:r>
          </w:p>
        </w:tc>
        <w:tc>
          <w:tcPr>
            <w:tcW w:w="3260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учреждений, реализ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ющих на территории Чебокса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ского муниципального округа  государственную политику 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расти пожарной безопасности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27749,5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27749,5</w:t>
            </w:r>
          </w:p>
        </w:tc>
      </w:tr>
      <w:tr w:rsidR="007B3CE6" w:rsidRPr="00042336" w:rsidTr="00F518A9"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27749,5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27749,5</w:t>
            </w:r>
          </w:p>
        </w:tc>
      </w:tr>
      <w:tr w:rsidR="007B3CE6" w:rsidRPr="00042336" w:rsidTr="00F518A9"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внебюджетные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точники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c>
          <w:tcPr>
            <w:tcW w:w="1928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Основное меропр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 xml:space="preserve">ятие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ГО, повышение уровня готовности территориальной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системы Чувашской Республики единой государственной системы предупреждения и ликвидации и оперативное реагирование на чрезвычайные ситуации, пожары и происшествия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тах 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Ц8104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4279,5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4279,5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4499,5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22497,5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22497,5</w:t>
            </w:r>
          </w:p>
        </w:tc>
      </w:tr>
      <w:tr w:rsidR="007B3CE6" w:rsidRPr="00042336" w:rsidTr="00F518A9">
        <w:trPr>
          <w:trHeight w:val="1104"/>
        </w:trPr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4279,5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4279,5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4499,5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22497,5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22497,5</w:t>
            </w:r>
          </w:p>
        </w:tc>
      </w:tr>
      <w:tr w:rsidR="007B3CE6" w:rsidRPr="00042336" w:rsidTr="00F518A9"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внебюджетные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точники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c>
          <w:tcPr>
            <w:tcW w:w="1928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ятие 3</w:t>
            </w:r>
          </w:p>
        </w:tc>
        <w:tc>
          <w:tcPr>
            <w:tcW w:w="3260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Совершенствование функцион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рования органов управления ра</w:t>
            </w:r>
            <w:r w:rsidRPr="00042336">
              <w:rPr>
                <w:sz w:val="22"/>
                <w:szCs w:val="22"/>
              </w:rPr>
              <w:t>й</w:t>
            </w:r>
            <w:r w:rsidRPr="00042336">
              <w:rPr>
                <w:sz w:val="22"/>
                <w:szCs w:val="22"/>
              </w:rPr>
              <w:t>онного звена ТП РСЧС Чува</w:t>
            </w:r>
            <w:r w:rsidRPr="00042336">
              <w:rPr>
                <w:sz w:val="22"/>
                <w:szCs w:val="22"/>
              </w:rPr>
              <w:t>ш</w:t>
            </w:r>
            <w:r w:rsidRPr="00042336">
              <w:rPr>
                <w:sz w:val="22"/>
                <w:szCs w:val="22"/>
              </w:rPr>
              <w:t>ской Республики, систем опов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щения и информирования насел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ния (обеспечение работы ЕДДС)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Ц810900000</w:t>
            </w: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1013,0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1100,0</w:t>
            </w:r>
          </w:p>
        </w:tc>
      </w:tr>
      <w:tr w:rsidR="007B3CE6" w:rsidRPr="00042336" w:rsidTr="00F518A9">
        <w:trPr>
          <w:trHeight w:val="1104"/>
        </w:trPr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1013,0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1100,0</w:t>
            </w:r>
          </w:p>
        </w:tc>
      </w:tr>
      <w:tr w:rsidR="007B3CE6" w:rsidRPr="00042336" w:rsidTr="00F518A9"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внебюджетные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точники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c>
          <w:tcPr>
            <w:tcW w:w="1928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3260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«Профилактика терроризма и экстремистской деятельности в Чебоксарском  муниципальном округе Чувашской Республики»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Ц830000000</w:t>
            </w: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32162,3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31962,3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31962,3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159811,5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159811,5</w:t>
            </w:r>
          </w:p>
        </w:tc>
      </w:tr>
      <w:tr w:rsidR="007B3CE6" w:rsidRPr="00042336" w:rsidTr="00F518A9">
        <w:trPr>
          <w:trHeight w:val="1104"/>
        </w:trPr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32162,3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31962,3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31962,3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159811,5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159811,5</w:t>
            </w:r>
          </w:p>
        </w:tc>
      </w:tr>
      <w:tr w:rsidR="007B3CE6" w:rsidRPr="00042336" w:rsidTr="00F518A9"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внебюджетные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точники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c>
          <w:tcPr>
            <w:tcW w:w="1928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Основное меропр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 xml:space="preserve">ятие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Ц830500000</w:t>
            </w: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32162,3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31962,3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31962,3,0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159811,5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159811,5</w:t>
            </w:r>
          </w:p>
        </w:tc>
      </w:tr>
      <w:tr w:rsidR="007B3CE6" w:rsidRPr="00042336" w:rsidTr="00F518A9">
        <w:trPr>
          <w:trHeight w:val="1104"/>
        </w:trPr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32162,3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31962,3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31962,3,0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159811,5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159811,5</w:t>
            </w:r>
          </w:p>
        </w:tc>
      </w:tr>
      <w:tr w:rsidR="007B3CE6" w:rsidRPr="00042336" w:rsidTr="00F518A9"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внебюджетные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точники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c>
          <w:tcPr>
            <w:tcW w:w="1928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3260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Построение (развитие) апп</w:t>
            </w:r>
            <w:r w:rsidRPr="00042336">
              <w:rPr>
                <w:b/>
                <w:sz w:val="22"/>
                <w:szCs w:val="22"/>
              </w:rPr>
              <w:t>а</w:t>
            </w:r>
            <w:r w:rsidRPr="00042336">
              <w:rPr>
                <w:b/>
                <w:sz w:val="22"/>
                <w:szCs w:val="22"/>
              </w:rPr>
              <w:t xml:space="preserve">ратно-программного комплекса </w:t>
            </w:r>
            <w:r>
              <w:rPr>
                <w:b/>
                <w:sz w:val="22"/>
                <w:szCs w:val="22"/>
              </w:rPr>
              <w:t>«</w:t>
            </w:r>
            <w:r w:rsidRPr="00042336">
              <w:rPr>
                <w:b/>
                <w:sz w:val="22"/>
                <w:szCs w:val="22"/>
              </w:rPr>
              <w:t>Безопасный город</w:t>
            </w:r>
            <w:r>
              <w:rPr>
                <w:b/>
                <w:sz w:val="22"/>
                <w:szCs w:val="22"/>
              </w:rPr>
              <w:t>»</w:t>
            </w:r>
            <w:r w:rsidRPr="00042336">
              <w:rPr>
                <w:b/>
                <w:sz w:val="22"/>
                <w:szCs w:val="22"/>
              </w:rPr>
              <w:t xml:space="preserve"> на терр</w:t>
            </w:r>
            <w:r w:rsidRPr="00042336">
              <w:rPr>
                <w:b/>
                <w:sz w:val="22"/>
                <w:szCs w:val="22"/>
              </w:rPr>
              <w:t>и</w:t>
            </w:r>
            <w:r w:rsidRPr="00042336">
              <w:rPr>
                <w:b/>
                <w:sz w:val="22"/>
                <w:szCs w:val="22"/>
              </w:rPr>
              <w:t>тории Чебоксарского муниц</w:t>
            </w:r>
            <w:r w:rsidRPr="00042336">
              <w:rPr>
                <w:b/>
                <w:sz w:val="22"/>
                <w:szCs w:val="22"/>
              </w:rPr>
              <w:t>и</w:t>
            </w:r>
            <w:r w:rsidRPr="00042336">
              <w:rPr>
                <w:b/>
                <w:sz w:val="22"/>
                <w:szCs w:val="22"/>
              </w:rPr>
              <w:t>пального округа Чувашской Республики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Ц850000000</w:t>
            </w: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3783,8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2783,8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2783,8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13919,0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13919,0</w:t>
            </w:r>
          </w:p>
        </w:tc>
      </w:tr>
      <w:tr w:rsidR="007B3CE6" w:rsidRPr="00042336" w:rsidTr="00F518A9">
        <w:trPr>
          <w:trHeight w:val="1104"/>
        </w:trPr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3783,8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2783,8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2783,8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13919,0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13919,0</w:t>
            </w:r>
          </w:p>
        </w:tc>
      </w:tr>
      <w:tr w:rsidR="007B3CE6" w:rsidRPr="00042336" w:rsidTr="00F518A9"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внебюджетные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точники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c>
          <w:tcPr>
            <w:tcW w:w="1928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Основное меропр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 xml:space="preserve">ятие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Обеспечение безопасности нас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ления и муниципальной (комм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нальной) инфраструктуры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Ц850200000</w:t>
            </w: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</w:tr>
      <w:tr w:rsidR="007B3CE6" w:rsidRPr="00042336" w:rsidTr="00F518A9"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</w:tr>
      <w:tr w:rsidR="007B3CE6" w:rsidRPr="00042336" w:rsidTr="00F518A9">
        <w:trPr>
          <w:trHeight w:val="618"/>
        </w:trPr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внебюджетные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точники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c>
          <w:tcPr>
            <w:tcW w:w="1928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Основное меропр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 xml:space="preserve">ятие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Обеспечение управления опер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тивной обстановкой в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 xml:space="preserve">пальном </w:t>
            </w:r>
            <w:proofErr w:type="gramStart"/>
            <w:r w:rsidRPr="00042336">
              <w:rPr>
                <w:sz w:val="22"/>
                <w:szCs w:val="22"/>
              </w:rPr>
              <w:t>образовании</w:t>
            </w:r>
            <w:proofErr w:type="gramEnd"/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Ц850500000</w:t>
            </w: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</w:tr>
      <w:tr w:rsidR="007B3CE6" w:rsidRPr="00042336" w:rsidTr="00F518A9">
        <w:trPr>
          <w:trHeight w:val="1104"/>
        </w:trPr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1276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  <w:tc>
          <w:tcPr>
            <w:tcW w:w="1134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</w:tr>
      <w:tr w:rsidR="007B3CE6" w:rsidRPr="00042336" w:rsidTr="00F518A9">
        <w:tc>
          <w:tcPr>
            <w:tcW w:w="1928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внебюджетные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точники</w:t>
            </w:r>
          </w:p>
        </w:tc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</w:tbl>
    <w:p w:rsidR="007B3CE6" w:rsidRPr="00042336" w:rsidRDefault="007B3CE6" w:rsidP="007B3CE6">
      <w:pPr>
        <w:ind w:firstLine="567"/>
        <w:rPr>
          <w:sz w:val="22"/>
          <w:szCs w:val="22"/>
        </w:rPr>
        <w:sectPr w:rsidR="007B3CE6" w:rsidRPr="00042336" w:rsidSect="00265EA0"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  <w:r w:rsidRPr="00042336">
        <w:rPr>
          <w:sz w:val="22"/>
          <w:szCs w:val="22"/>
        </w:rPr>
        <w:t xml:space="preserve">* Мероприятия, указанные в Ресурсном </w:t>
      </w:r>
      <w:proofErr w:type="gramStart"/>
      <w:r w:rsidRPr="00042336">
        <w:rPr>
          <w:sz w:val="22"/>
          <w:szCs w:val="22"/>
        </w:rPr>
        <w:t>обеспечении</w:t>
      </w:r>
      <w:proofErr w:type="gramEnd"/>
      <w:r w:rsidRPr="00042336">
        <w:rPr>
          <w:sz w:val="22"/>
          <w:szCs w:val="22"/>
        </w:rPr>
        <w:t>, реализуются по согласованию с исполнителями (соисполнителями)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042336">
        <w:rPr>
          <w:sz w:val="22"/>
          <w:szCs w:val="22"/>
        </w:rPr>
        <w:lastRenderedPageBreak/>
        <w:t>Приложение № 3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>к муниципальной программе Чебоксарского муниципального округа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>Чувашской Республики «Повышение безопасности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>жизнедеятельности населения и территорий Чебоксарского муниципального округа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>Чувашской Республики»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2336">
        <w:rPr>
          <w:b/>
          <w:bCs/>
        </w:rPr>
        <w:t>ПОДПРОГРАММА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2336">
        <w:rPr>
          <w:b/>
          <w:bCs/>
        </w:rPr>
        <w:t>«ЗАЩИТА НАСЕЛЕНИЯ И ТЕРРИТОРИЙ ОТ ЧРЕЗВЫЧАЙНЫХ СИТУАЦИЙ ПРИРОДНОГО И ТЕХНОГЕННОГО ХАРАКТЕРА, ОБЕСПЕЧЕНИЕ ПОЖАРНОЙ БЕ</w:t>
      </w:r>
      <w:r w:rsidRPr="00042336">
        <w:rPr>
          <w:b/>
          <w:bCs/>
        </w:rPr>
        <w:t>З</w:t>
      </w:r>
      <w:r w:rsidRPr="00042336">
        <w:rPr>
          <w:b/>
          <w:bCs/>
        </w:rPr>
        <w:t>ОПАСНОСТИ И БЕЗОПАСНОСТИ НАСЕЛЕНИЯ НА ВОДНЫХ ОБЪЕКТАХ НА ТЕ</w:t>
      </w:r>
      <w:r w:rsidRPr="00042336">
        <w:rPr>
          <w:b/>
          <w:bCs/>
        </w:rPr>
        <w:t>Р</w:t>
      </w:r>
      <w:r w:rsidRPr="00042336">
        <w:rPr>
          <w:b/>
          <w:bCs/>
        </w:rPr>
        <w:t xml:space="preserve">РИТОРИИ ЧЕБОКСАРСКОГО МУНИЦИПАЛЬНОГО ОКРУГА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2336">
        <w:rPr>
          <w:b/>
          <w:bCs/>
        </w:rPr>
        <w:t xml:space="preserve">ЧУВАШСКОЙ РЕСПУБЛИКИ»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bookmarkStart w:id="7" w:name="Par4393"/>
      <w:bookmarkEnd w:id="7"/>
      <w:r w:rsidRPr="00042336">
        <w:rPr>
          <w:b/>
        </w:rPr>
        <w:t>ПАСПОРТ ПОДПРОГРАММЫ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Ответственный исполнитель подпрограммы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2336">
              <w:t>-</w:t>
            </w:r>
          </w:p>
        </w:tc>
        <w:tc>
          <w:tcPr>
            <w:tcW w:w="5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Отдел мобилизационной подготовки и специальных программ, сектор  ГО ЧС администрации Чебоксарского муниципального округа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Соисполнители подпрограммы</w:t>
            </w:r>
          </w:p>
        </w:tc>
        <w:tc>
          <w:tcPr>
            <w:tcW w:w="33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42336">
              <w:rPr>
                <w:rFonts w:ascii="Arial" w:hAnsi="Arial" w:cs="Arial"/>
              </w:rPr>
              <w:t>-</w:t>
            </w:r>
          </w:p>
        </w:tc>
        <w:tc>
          <w:tcPr>
            <w:tcW w:w="5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2336">
              <w:t>Управление по благоустройству и развитию территорий администрации Чебоксарского муниципального округа;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Структурные подразделения администрации Чебокса</w:t>
            </w:r>
            <w:r w:rsidRPr="00042336">
              <w:t>р</w:t>
            </w:r>
            <w:r w:rsidRPr="00042336">
              <w:t>ского муниципального округа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Цели подпрограммы</w:t>
            </w:r>
          </w:p>
        </w:tc>
        <w:tc>
          <w:tcPr>
            <w:tcW w:w="33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2336">
              <w:t>-</w:t>
            </w:r>
          </w:p>
        </w:tc>
        <w:tc>
          <w:tcPr>
            <w:tcW w:w="5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повышение уровня готовности в области гражданской обороны (далее -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</w:t>
            </w:r>
            <w:r w:rsidRPr="00042336">
              <w:t>д</w:t>
            </w:r>
            <w:r w:rsidRPr="00042336">
              <w:t>ных объектах;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сокращение количества зарегистрированных пожаров;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сокращение количества людей, получивших травмы и погибших на пожаре;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подготовка, переподготовка (повышение квалификации) руководителей, других должностных лиц и специал</w:t>
            </w:r>
            <w:r w:rsidRPr="00042336">
              <w:t>и</w:t>
            </w:r>
            <w:r w:rsidRPr="00042336">
              <w:t>стов органов местного самоуправления и организаций независимо от организационно-правовых форм и форм собственности по вопросам ГО и защиты от ЧС;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Задачи подпрограммы</w:t>
            </w:r>
          </w:p>
        </w:tc>
        <w:tc>
          <w:tcPr>
            <w:tcW w:w="33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-</w:t>
            </w:r>
          </w:p>
        </w:tc>
        <w:tc>
          <w:tcPr>
            <w:tcW w:w="5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организация и осуществление профилактических мер</w:t>
            </w:r>
            <w:r w:rsidRPr="00042336">
              <w:t>о</w:t>
            </w:r>
            <w:r w:rsidRPr="00042336">
              <w:t>приятий, направленных на недопущение возникновения ЧС природного и техногенного характера;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организация проведения аварийно-спасательных и др</w:t>
            </w:r>
            <w:r w:rsidRPr="00042336">
              <w:t>у</w:t>
            </w:r>
            <w:r w:rsidRPr="00042336">
              <w:t>гих неотложных работ в муниципальном округе ЧС</w:t>
            </w:r>
            <w:r w:rsidRPr="00042336">
              <w:rPr>
                <w:rFonts w:ascii="Arial" w:hAnsi="Arial" w:cs="Arial"/>
              </w:rPr>
              <w:t xml:space="preserve"> </w:t>
            </w:r>
            <w:r w:rsidRPr="00042336">
              <w:t>природного и техногенного характера;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организация и осуществление профилактики пожаров;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оказание содействия в организации и осуществлении тушения пожаров, спасания людей и материальных це</w:t>
            </w:r>
            <w:r w:rsidRPr="00042336">
              <w:t>н</w:t>
            </w:r>
            <w:r w:rsidRPr="00042336">
              <w:t>ностей при пожарах;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42336">
              <w:t>организация и проведение обучения, тренировок и уч</w:t>
            </w:r>
            <w:r w:rsidRPr="00042336">
              <w:t>е</w:t>
            </w:r>
            <w:r w:rsidRPr="00042336">
              <w:t>ний с различными слоями населения по обучению пр</w:t>
            </w:r>
            <w:r w:rsidRPr="00042336">
              <w:t>а</w:t>
            </w:r>
            <w:r w:rsidRPr="00042336">
              <w:t>вилам поведения в случае возникновения ЧС природн</w:t>
            </w:r>
            <w:r w:rsidRPr="00042336">
              <w:t>о</w:t>
            </w:r>
            <w:r w:rsidRPr="00042336">
              <w:t>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  <w:proofErr w:type="gramEnd"/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lastRenderedPageBreak/>
              <w:t>планирование и организация учебного процесса по п</w:t>
            </w:r>
            <w:r w:rsidRPr="00042336">
              <w:t>о</w:t>
            </w:r>
            <w:r w:rsidRPr="00042336">
              <w:t>вышению квалификации;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совершенствование системы обеспечения пожарной безопасности и защиты населения и территорий Чебо</w:t>
            </w:r>
            <w:r w:rsidRPr="00042336">
              <w:t>к</w:t>
            </w:r>
            <w:r w:rsidRPr="00042336">
              <w:t>сарского муниципального округа Чувашской Республ</w:t>
            </w:r>
            <w:r w:rsidRPr="00042336">
              <w:t>и</w:t>
            </w:r>
            <w:r w:rsidRPr="00042336">
              <w:t>ки от ЧС природного и техногенного характера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23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Целевые индикаторы и показат</w:t>
            </w:r>
            <w:r w:rsidRPr="00042336">
              <w:t>е</w:t>
            </w:r>
            <w:r w:rsidRPr="00042336">
              <w:t>ли подпрограммы</w:t>
            </w:r>
          </w:p>
        </w:tc>
        <w:tc>
          <w:tcPr>
            <w:tcW w:w="33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2336">
              <w:t>-</w:t>
            </w:r>
          </w:p>
        </w:tc>
        <w:tc>
          <w:tcPr>
            <w:tcW w:w="5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к 2036 году будут достигнуты следующие целевые и</w:t>
            </w:r>
            <w:r w:rsidRPr="00042336">
              <w:t>н</w:t>
            </w:r>
            <w:r w:rsidRPr="00042336">
              <w:t>дикаторы и показатели: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снижение количества зарегистрированных пожаров (по отношению к показателю 2022 года) - до 135 пожаров;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снижение количества погибших на пожарах (по отн</w:t>
            </w:r>
            <w:r w:rsidRPr="00042336">
              <w:t>о</w:t>
            </w:r>
            <w:r w:rsidRPr="00042336">
              <w:t>шению к показателю 2022 года) – до 1 человек;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снижение количества травмированных на пожарах л</w:t>
            </w:r>
            <w:r w:rsidRPr="00042336">
              <w:t>ю</w:t>
            </w:r>
            <w:r w:rsidRPr="00042336">
              <w:t>дей (по отношению к показателю 2022 года) – до 1 ч</w:t>
            </w:r>
            <w:r w:rsidRPr="00042336">
              <w:t>е</w:t>
            </w:r>
            <w:r w:rsidRPr="00042336">
              <w:t>ловек;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доля руководящего состава и должностных лиц, пр</w:t>
            </w:r>
            <w:r w:rsidRPr="00042336">
              <w:t>о</w:t>
            </w:r>
            <w:r w:rsidRPr="00042336">
              <w:t>шедших подготовку по вопросам ГО, защиты от ЧС природного и техногенного характера и террористич</w:t>
            </w:r>
            <w:r w:rsidRPr="00042336">
              <w:t>е</w:t>
            </w:r>
            <w:r w:rsidRPr="00042336">
              <w:t>ских актов - 95,0%;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доля оправдавшихся прогнозов ЧС природного и техн</w:t>
            </w:r>
            <w:r w:rsidRPr="00042336">
              <w:t>о</w:t>
            </w:r>
            <w:r w:rsidRPr="00042336">
              <w:t>генного характера (достоверность прогнозов системы мониторинга и прогнозирования ЧС природного и те</w:t>
            </w:r>
            <w:r w:rsidRPr="00042336">
              <w:t>х</w:t>
            </w:r>
            <w:r w:rsidRPr="00042336">
              <w:t>ногенного характера) – 93,0%;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181B58">
              <w:t>Готовность систем оповещения населения об опасн</w:t>
            </w:r>
            <w:r w:rsidRPr="00181B58">
              <w:t>о</w:t>
            </w:r>
            <w:r w:rsidRPr="00181B58">
              <w:t>стях, возникающих при чрезвычайных ситуациях – 100%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повышение уровня готовности защитных сооружений ГО к использованию по предназначению – 100,0%;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доля населения, имеющего доступ к получению сигн</w:t>
            </w:r>
            <w:r w:rsidRPr="00042336">
              <w:t>а</w:t>
            </w:r>
            <w:r w:rsidRPr="00042336">
              <w:t>лов оповещения и экстренной информации – 90,0%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23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Срок реализации подпрограммы</w:t>
            </w:r>
          </w:p>
        </w:tc>
        <w:tc>
          <w:tcPr>
            <w:tcW w:w="33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2336">
              <w:t>-</w:t>
            </w:r>
          </w:p>
        </w:tc>
        <w:tc>
          <w:tcPr>
            <w:tcW w:w="5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2023 – 2035 годы: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1 этап- 2023-2025 годы;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2 этап-2026-2030 годы;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3 этап- 2031-2035 годы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Объемы финансирования по</w:t>
            </w:r>
            <w:r w:rsidRPr="00042336">
              <w:t>д</w:t>
            </w:r>
            <w:r w:rsidRPr="00042336">
              <w:t>программы с разбивкой по годам реализации программы</w:t>
            </w:r>
          </w:p>
        </w:tc>
        <w:tc>
          <w:tcPr>
            <w:tcW w:w="33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42336">
              <w:rPr>
                <w:rFonts w:ascii="Arial" w:hAnsi="Arial" w:cs="Arial"/>
              </w:rPr>
              <w:t>-</w:t>
            </w:r>
          </w:p>
        </w:tc>
        <w:tc>
          <w:tcPr>
            <w:tcW w:w="5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 xml:space="preserve">прогнозируемый объем финансирования мероприятий подпрограммы в 2023 - 2035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составляет 133 855,2 тыс. рублей, в том числе: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в 2023 году – 10 842,4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в 2024 году – 10 049,4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в 2025 году – 10 069,4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 xml:space="preserve">в 2026-2030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– 51 347,0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 xml:space="preserve">в 2031-2035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– 51 347,0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из них средства: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средства бюджета Чебоксарского муниципального окр</w:t>
            </w:r>
            <w:r w:rsidRPr="00042336">
              <w:t>у</w:t>
            </w:r>
            <w:r w:rsidRPr="00042336">
              <w:t>га – 133 855,2 тыс. рублей, (100 процентов), в том числе: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в 2023 году – 10 842,4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в 2024 году – 10 049,4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в 2025 году – 10 069,4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 xml:space="preserve">в 2026-2030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– 51 347,0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 xml:space="preserve">в 2031-2035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– 51 347,0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внебюджетных источников – 0 тыс. рублей (0 проце</w:t>
            </w:r>
            <w:r w:rsidRPr="00042336">
              <w:t>н</w:t>
            </w:r>
            <w:r w:rsidRPr="00042336">
              <w:lastRenderedPageBreak/>
              <w:t>тов).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Объем бюджетных ассигнований утончается ежегодно при формировании бюджета Чебоксарского муниц</w:t>
            </w:r>
            <w:r w:rsidRPr="00042336">
              <w:t>и</w:t>
            </w:r>
            <w:r w:rsidRPr="00042336">
              <w:t>пального округа Чувашской Республики на очередной финансовый год и плановый период»;</w:t>
            </w: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23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Ожидаемые результаты реализ</w:t>
            </w:r>
            <w:r w:rsidRPr="00042336">
              <w:t>а</w:t>
            </w:r>
            <w:r w:rsidRPr="00042336">
              <w:t>ции подпрограммы</w:t>
            </w:r>
          </w:p>
        </w:tc>
        <w:tc>
          <w:tcPr>
            <w:tcW w:w="33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2336">
              <w:t>-</w:t>
            </w:r>
          </w:p>
        </w:tc>
        <w:tc>
          <w:tcPr>
            <w:tcW w:w="5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снижение факторов, способствующих возникновению ЧС</w:t>
            </w:r>
            <w:r w:rsidRPr="00042336">
              <w:rPr>
                <w:rFonts w:ascii="Arial" w:hAnsi="Arial" w:cs="Arial"/>
              </w:rPr>
              <w:t xml:space="preserve"> </w:t>
            </w:r>
            <w:r w:rsidRPr="00042336">
              <w:t>природного и техногенного характера;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снижение количества пострадавших в ЧС природного и техногенного характера;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снижение экономического ущерба от ЧС;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 xml:space="preserve"> повышение уровня защищенности населения и терр</w:t>
            </w:r>
            <w:r w:rsidRPr="00042336">
              <w:t>и</w:t>
            </w:r>
            <w:r w:rsidRPr="00042336">
              <w:t>торий от угрозы воздействия ЧС природного и техн</w:t>
            </w:r>
            <w:r w:rsidRPr="00042336">
              <w:t>о</w:t>
            </w:r>
            <w:r w:rsidRPr="00042336">
              <w:t>генного характера;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снижение факторов, способствующих возникновению пожаров;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 xml:space="preserve"> повышение уровня знаний и приобретение практич</w:t>
            </w:r>
            <w:r w:rsidRPr="00042336">
              <w:t>е</w:t>
            </w:r>
            <w:r w:rsidRPr="00042336">
              <w:t>ских навыков руководителями, другими должностными лицами и специалистами органов местного самоупра</w:t>
            </w:r>
            <w:r w:rsidRPr="00042336">
              <w:t>в</w:t>
            </w:r>
            <w:r w:rsidRPr="00042336">
              <w:t>ления и организаций в области ГО и защиты от ЧС пр</w:t>
            </w:r>
            <w:r w:rsidRPr="00042336">
              <w:t>и</w:t>
            </w:r>
            <w:r w:rsidRPr="00042336">
              <w:t>родного и техногенного характера;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снижение факторов, способствующих возникновению пожаров;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повышение уровня знаний и приобретение практич</w:t>
            </w:r>
            <w:r w:rsidRPr="00042336">
              <w:t>е</w:t>
            </w:r>
            <w:r w:rsidRPr="00042336">
              <w:t>ских навыков руководителями, другими должностными лицами и специалистами администрации Чебоксарского муниципального округа, органов местного самоупра</w:t>
            </w:r>
            <w:r w:rsidRPr="00042336">
              <w:t>в</w:t>
            </w:r>
            <w:r w:rsidRPr="00042336">
              <w:t>ления и организаций в области ГО и защиты от ЧС пр</w:t>
            </w:r>
            <w:r w:rsidRPr="00042336">
              <w:t>и</w:t>
            </w:r>
            <w:r w:rsidRPr="00042336">
              <w:t>родного и техногенного характера;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увеличение доли оправдавшихся прогнозов ЧС приро</w:t>
            </w:r>
            <w:r w:rsidRPr="00042336">
              <w:t>д</w:t>
            </w:r>
            <w:r w:rsidRPr="00042336">
              <w:t>ного и техногенного характера (достоверность прогн</w:t>
            </w:r>
            <w:r w:rsidRPr="00042336">
              <w:t>о</w:t>
            </w:r>
            <w:r w:rsidRPr="00042336">
              <w:t>зов системы мониторинга и прогнозирования ЧС ситу</w:t>
            </w:r>
            <w:r w:rsidRPr="00042336">
              <w:t>а</w:t>
            </w:r>
            <w:r w:rsidRPr="00042336">
              <w:t>ций природного и техногенного характера)</w:t>
            </w:r>
          </w:p>
        </w:tc>
      </w:tr>
    </w:tbl>
    <w:p w:rsidR="007B3CE6" w:rsidRPr="00042336" w:rsidRDefault="007B3CE6" w:rsidP="007B3C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3CE6" w:rsidRPr="00042336" w:rsidRDefault="007B3CE6" w:rsidP="007B3CE6"/>
    <w:p w:rsidR="007B3CE6" w:rsidRPr="00042336" w:rsidRDefault="007B3CE6" w:rsidP="007B3CE6"/>
    <w:p w:rsidR="007B3CE6" w:rsidRPr="00042336" w:rsidRDefault="007B3CE6" w:rsidP="007B3CE6"/>
    <w:p w:rsidR="007B3CE6" w:rsidRPr="00042336" w:rsidRDefault="007B3CE6" w:rsidP="007B3CE6"/>
    <w:p w:rsidR="007B3CE6" w:rsidRPr="00042336" w:rsidRDefault="007B3CE6" w:rsidP="007B3CE6"/>
    <w:p w:rsidR="007B3CE6" w:rsidRPr="00042336" w:rsidRDefault="007B3CE6" w:rsidP="007B3CE6"/>
    <w:p w:rsidR="007B3CE6" w:rsidRPr="00042336" w:rsidRDefault="007B3CE6" w:rsidP="007B3CE6">
      <w:pPr>
        <w:tabs>
          <w:tab w:val="left" w:pos="3750"/>
        </w:tabs>
        <w:ind w:firstLine="567"/>
        <w:sectPr w:rsidR="007B3CE6" w:rsidRPr="00042336" w:rsidSect="009613A1">
          <w:pgSz w:w="11906" w:h="16838" w:code="9"/>
          <w:pgMar w:top="567" w:right="567" w:bottom="567" w:left="1418" w:header="0" w:footer="0" w:gutter="0"/>
          <w:cols w:space="720"/>
          <w:noEndnote/>
          <w:docGrid w:linePitch="326"/>
        </w:sectPr>
      </w:pPr>
      <w:r w:rsidRPr="00042336">
        <w:tab/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bookmarkStart w:id="8" w:name="Par4471"/>
      <w:bookmarkEnd w:id="8"/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bookmarkStart w:id="9" w:name="Par4583"/>
      <w:bookmarkEnd w:id="9"/>
      <w:r w:rsidRPr="00042336">
        <w:rPr>
          <w:b/>
        </w:rPr>
        <w:t>Раздел I. ПРИОРИТЕТЫ ГОСУДАРСТВЕННОЙ ПОЛИТИКИ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42336">
        <w:rPr>
          <w:b/>
        </w:rPr>
        <w:t>В СФЕРЕ РЕАЛИЗАЦИИ ПОДПРОГРАММЫ, ЦЕЛИ, ЗАДАЧИ, ОПИСАНИЕ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42336">
        <w:rPr>
          <w:b/>
        </w:rPr>
        <w:t>ОСНОВНЫХ ОЖИДАЕМЫХ КОНЕЧНЫХ РЕЗУЛЬТАТОВ ПОДПРОГРАММЫ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bookmarkStart w:id="10" w:name="Par4629"/>
      <w:bookmarkEnd w:id="10"/>
      <w:proofErr w:type="gramStart"/>
      <w:r w:rsidRPr="00042336">
        <w:t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</w:t>
      </w:r>
      <w:r w:rsidRPr="00042336">
        <w:t>е</w:t>
      </w:r>
      <w:r w:rsidRPr="00042336">
        <w:t>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042336">
        <w:t xml:space="preserve"> программы.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Основными целями подпрограммы «Защита населения и территорий от чрезвычайных с</w:t>
      </w:r>
      <w:r w:rsidRPr="00042336">
        <w:t>и</w:t>
      </w:r>
      <w:r w:rsidRPr="00042336">
        <w:t>туаций природного и техногенного характера, обеспечение пожарной безопасности и безопа</w:t>
      </w:r>
      <w:r w:rsidRPr="00042336">
        <w:t>с</w:t>
      </w:r>
      <w:r w:rsidRPr="00042336">
        <w:t>ности населения на водных объектах на территории Чебоксарского муниципального округа Ч</w:t>
      </w:r>
      <w:r w:rsidRPr="00042336">
        <w:t>у</w:t>
      </w:r>
      <w:r w:rsidRPr="00042336">
        <w:t>вашской Республики» (далее - подпрограмма) являются: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сокращение количества зарегистрированных пожаров и количества людей, получивших травмы и погибших на пожарах;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подготовка, переподготовка (повышение квалификации) руководителей, других дол</w:t>
      </w:r>
      <w:r w:rsidRPr="00042336">
        <w:t>ж</w:t>
      </w:r>
      <w:r w:rsidRPr="00042336">
        <w:t>ностных лиц и специалистов органов местного самоуправления и организаций Чебоксарского муниципального округа независимо от организационно-правовых форм и форм собственности по вопросам ГО и защиты от ЧС.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Достижению поставленных в подпрограмме целей способствует решение следующих з</w:t>
      </w:r>
      <w:r w:rsidRPr="00042336">
        <w:t>а</w:t>
      </w:r>
      <w:r w:rsidRPr="00042336">
        <w:t>дач: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организация и осуществление профилактических мероприятий, направленных на недоп</w:t>
      </w:r>
      <w:r w:rsidRPr="00042336">
        <w:t>у</w:t>
      </w:r>
      <w:r w:rsidRPr="00042336">
        <w:t>щение возникновения ЧС природного и техногенного характера;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организация проведения аварийно-спасательных и других неотложных работ в муниц</w:t>
      </w:r>
      <w:r w:rsidRPr="00042336">
        <w:t>и</w:t>
      </w:r>
      <w:r w:rsidRPr="00042336">
        <w:t>пальном округе ЧС;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организация и осуществление профилактики пожаров;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организация и осуществление тушения пожаров, спасания людей и материальных ценн</w:t>
      </w:r>
      <w:r w:rsidRPr="00042336">
        <w:t>о</w:t>
      </w:r>
      <w:r w:rsidRPr="00042336">
        <w:t>стей при пожарах;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организация и проведение обучения, тренировок и учений с различными слоями насел</w:t>
      </w:r>
      <w:r w:rsidRPr="00042336">
        <w:t>е</w:t>
      </w:r>
      <w:r w:rsidRPr="00042336">
        <w:t xml:space="preserve">ния по обучению правилам поведения в </w:t>
      </w:r>
      <w:proofErr w:type="gramStart"/>
      <w:r w:rsidRPr="00042336">
        <w:t>случае</w:t>
      </w:r>
      <w:proofErr w:type="gramEnd"/>
      <w:r w:rsidRPr="00042336">
        <w:t xml:space="preserve">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планирование и организация учебного процесса по повышению квалификации;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совершенствование системы обеспечения пожарной безопасности и защиты населения и территорий Чебоксарского муниципального округа Чувашской Республики от ЧС.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В результате реализации мероприятий подпрограммы к 2036 году ожидается достижение следующих результатов: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 xml:space="preserve">снижение факторов, способствующих возникновению </w:t>
      </w:r>
      <w:r w:rsidRPr="00042336">
        <w:rPr>
          <w:lang w:eastAsia="en-US"/>
        </w:rPr>
        <w:t>ЧС природного и техногенного х</w:t>
      </w:r>
      <w:r w:rsidRPr="00042336">
        <w:rPr>
          <w:lang w:eastAsia="en-US"/>
        </w:rPr>
        <w:t>а</w:t>
      </w:r>
      <w:r w:rsidRPr="00042336">
        <w:rPr>
          <w:lang w:eastAsia="en-US"/>
        </w:rPr>
        <w:t>рактера</w:t>
      </w:r>
      <w:r w:rsidRPr="00042336">
        <w:t>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 xml:space="preserve">снижение количества погибших и пострадавших в </w:t>
      </w:r>
      <w:r w:rsidRPr="00042336">
        <w:rPr>
          <w:lang w:eastAsia="en-US"/>
        </w:rPr>
        <w:t>ЧС природного и техногенного хара</w:t>
      </w:r>
      <w:r w:rsidRPr="00042336">
        <w:rPr>
          <w:lang w:eastAsia="en-US"/>
        </w:rPr>
        <w:t>к</w:t>
      </w:r>
      <w:r w:rsidRPr="00042336">
        <w:rPr>
          <w:lang w:eastAsia="en-US"/>
        </w:rPr>
        <w:t>тера</w:t>
      </w:r>
      <w:r w:rsidRPr="00042336">
        <w:t>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 xml:space="preserve">снижение экономического ущерба от </w:t>
      </w:r>
      <w:r w:rsidRPr="00042336">
        <w:rPr>
          <w:lang w:eastAsia="en-US"/>
        </w:rPr>
        <w:t>ЧС природного и техногенного характера</w:t>
      </w:r>
      <w:r w:rsidRPr="00042336">
        <w:t>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 xml:space="preserve">повышение уровня защищенности населения и территорий от угрозы воздействия </w:t>
      </w:r>
      <w:r w:rsidRPr="00042336">
        <w:rPr>
          <w:lang w:eastAsia="en-US"/>
        </w:rPr>
        <w:t>ЧС природного и техногенного характера</w:t>
      </w:r>
      <w:r w:rsidRPr="00042336">
        <w:t>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снижение факторов, способствующих возникновению пожаров;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повышение уровня знаний и приобретение практических навыков руководителями, др</w:t>
      </w:r>
      <w:r w:rsidRPr="00042336">
        <w:t>у</w:t>
      </w:r>
      <w:r w:rsidRPr="00042336">
        <w:t>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 xml:space="preserve">увеличение доли оправдавшихся прогнозов </w:t>
      </w:r>
      <w:r w:rsidRPr="00042336">
        <w:rPr>
          <w:lang w:eastAsia="en-US"/>
        </w:rPr>
        <w:t>чрезвычайных ситуаций природного и техн</w:t>
      </w:r>
      <w:r w:rsidRPr="00042336">
        <w:rPr>
          <w:lang w:eastAsia="en-US"/>
        </w:rPr>
        <w:t>о</w:t>
      </w:r>
      <w:r w:rsidRPr="00042336">
        <w:rPr>
          <w:lang w:eastAsia="en-US"/>
        </w:rPr>
        <w:t>генного характера</w:t>
      </w:r>
      <w:r w:rsidRPr="00042336">
        <w:t xml:space="preserve"> (достоверность прогнозов системы мониторинга и прогнозирования </w:t>
      </w:r>
      <w:r w:rsidRPr="00042336">
        <w:rPr>
          <w:lang w:eastAsia="en-US"/>
        </w:rPr>
        <w:t>ЧС пр</w:t>
      </w:r>
      <w:r w:rsidRPr="00042336">
        <w:rPr>
          <w:lang w:eastAsia="en-US"/>
        </w:rPr>
        <w:t>и</w:t>
      </w:r>
      <w:r w:rsidRPr="00042336">
        <w:rPr>
          <w:lang w:eastAsia="en-US"/>
        </w:rPr>
        <w:t>родного и техногенного характера</w:t>
      </w:r>
      <w:r w:rsidRPr="00042336">
        <w:t>).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lastRenderedPageBreak/>
        <w:t>Подпрограмма отражает участие администраций сельских поселений Чебоксарского м</w:t>
      </w:r>
      <w:r w:rsidRPr="00042336">
        <w:t>у</w:t>
      </w:r>
      <w:r w:rsidRPr="00042336">
        <w:t xml:space="preserve">ниципального округа в реализации мероприятий Муниципальных программ по повышению безопасности жизнедеятельности населения и территорий в целях обеспечения </w:t>
      </w:r>
      <w:r w:rsidRPr="00042336">
        <w:rPr>
          <w:bCs/>
          <w:lang w:eastAsia="en-US"/>
        </w:rPr>
        <w:t xml:space="preserve">защищенности населения от преступных и противоправных действий, </w:t>
      </w:r>
      <w:r w:rsidRPr="00042336">
        <w:rPr>
          <w:lang w:eastAsia="en-US"/>
        </w:rPr>
        <w:t>ЧС природного и техногенного характ</w:t>
      </w:r>
      <w:r w:rsidRPr="00042336">
        <w:rPr>
          <w:lang w:eastAsia="en-US"/>
        </w:rPr>
        <w:t>е</w:t>
      </w:r>
      <w:r w:rsidRPr="00042336">
        <w:rPr>
          <w:lang w:eastAsia="en-US"/>
        </w:rPr>
        <w:t>ра</w:t>
      </w:r>
      <w:r w:rsidRPr="00042336">
        <w:rPr>
          <w:bCs/>
          <w:lang w:eastAsia="en-US"/>
        </w:rPr>
        <w:t xml:space="preserve"> и пожаров</w:t>
      </w:r>
      <w:r w:rsidRPr="00042336">
        <w:t>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</w:p>
    <w:p w:rsidR="007B3CE6" w:rsidRPr="00042336" w:rsidRDefault="007B3CE6" w:rsidP="007B3CE6">
      <w:pPr>
        <w:autoSpaceDE w:val="0"/>
        <w:autoSpaceDN w:val="0"/>
        <w:adjustRightInd w:val="0"/>
        <w:jc w:val="center"/>
        <w:rPr>
          <w:b/>
        </w:rPr>
      </w:pPr>
      <w:r w:rsidRPr="00042336">
        <w:rPr>
          <w:b/>
        </w:rPr>
        <w:t xml:space="preserve">Раздел </w:t>
      </w:r>
      <w:r w:rsidRPr="00042336">
        <w:rPr>
          <w:b/>
          <w:lang w:val="en-US"/>
        </w:rPr>
        <w:t>II</w:t>
      </w:r>
      <w:r w:rsidRPr="00042336">
        <w:rPr>
          <w:b/>
        </w:rPr>
        <w:t>. ПЕРЕЧЕНЬ И СВЕДЕНИЯ О ЦЕЛЕВЫХ ИНДИКАТОРАХ И</w:t>
      </w:r>
    </w:p>
    <w:p w:rsidR="007B3CE6" w:rsidRPr="00042336" w:rsidRDefault="007B3CE6" w:rsidP="007B3CE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042336">
        <w:rPr>
          <w:b/>
        </w:rPr>
        <w:t>ПОКАЗАТЕЛЯХ</w:t>
      </w:r>
      <w:proofErr w:type="gramEnd"/>
      <w:r w:rsidRPr="00042336">
        <w:rPr>
          <w:b/>
        </w:rPr>
        <w:t xml:space="preserve"> ПОДПРОГРАММЫ С РАСШИФРОВКОЙ ПЛАНОВЫХ ЗНАЧЕНИЙ ПО ГОДАМ ЕЕ РЕАЛИЗАЦИИ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Целевыми индикаторами и показателями подпрограммы являются: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количество зарегистрированных пожаров;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количество погибших на пожарах;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количество травмированных на пожарах людей;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повышение уровня готовности защитных сооружений гражданской обороны к использ</w:t>
      </w:r>
      <w:r w:rsidRPr="00042336">
        <w:rPr>
          <w:lang w:eastAsia="en-US"/>
        </w:rPr>
        <w:t>о</w:t>
      </w:r>
      <w:r w:rsidRPr="00042336">
        <w:rPr>
          <w:lang w:eastAsia="en-US"/>
        </w:rPr>
        <w:t>ванию по предназначению;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доля населения, имеющего доступ к получению сигналов оповещения и экстренной и</w:t>
      </w:r>
      <w:r w:rsidRPr="00042336">
        <w:rPr>
          <w:lang w:eastAsia="en-US"/>
        </w:rPr>
        <w:t>н</w:t>
      </w:r>
      <w:r w:rsidRPr="00042336">
        <w:rPr>
          <w:lang w:eastAsia="en-US"/>
        </w:rPr>
        <w:t>формации.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1) количество зарегистрированных пожаров – 156 единиц, в том числе: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в 2023 году – 156 единиц;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в 2024 году – 150 единиц;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в 2025 году – 145 единиц;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в 2030 году – 140 единиц;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в 2035 году – 135 единиц;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2) количество погибших на пожарах - 7 человек, в том числе: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2023 году – 7 человек;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2024 году – 5 человек;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2025 году – 3 человек;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2030 году – 2 человек;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2035 году – 1 человек;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3) количество травмированных на пожарах людей – 4 человек, в том числе: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2023 году – 4 человек;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2024 году – 3 человек;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2025 году – 2 человек;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2030 году – 1 человек;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2035 году – 1 человек;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</w:t>
      </w:r>
      <w:r w:rsidRPr="00042336">
        <w:rPr>
          <w:lang w:eastAsia="en-US"/>
        </w:rPr>
        <w:t>е</w:t>
      </w:r>
      <w:r w:rsidRPr="00042336">
        <w:rPr>
          <w:lang w:eastAsia="en-US"/>
        </w:rPr>
        <w:t>ра и террористических актов, - 95,0 %, в том числе: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2023 году – 94,5 %;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2024 году – 94,6 %;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2025 году – 94,7 %;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2030 году – 95,0 %;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2035 году – 95,0 %;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7) доля оправдавшихся прогнозов чрезвычайных ситуаций природного и техногенного х</w:t>
      </w:r>
      <w:r w:rsidRPr="00042336">
        <w:rPr>
          <w:lang w:eastAsia="en-US"/>
        </w:rPr>
        <w:t>а</w:t>
      </w:r>
      <w:r w:rsidRPr="00042336">
        <w:rPr>
          <w:lang w:eastAsia="en-US"/>
        </w:rPr>
        <w:t>рактера (достоверность прогнозов системы мониторинга и прогнозирования чрезвычайных с</w:t>
      </w:r>
      <w:r w:rsidRPr="00042336">
        <w:rPr>
          <w:lang w:eastAsia="en-US"/>
        </w:rPr>
        <w:t>и</w:t>
      </w:r>
      <w:r w:rsidRPr="00042336">
        <w:rPr>
          <w:lang w:eastAsia="en-US"/>
        </w:rPr>
        <w:t>туаций природного и техногенного характера), - 93,0 %, в том числе: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2023 году – 90,8 %;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2024 году – 91,0 %;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lastRenderedPageBreak/>
        <w:t>в 2025 году – 91,2 %;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2030 году – 92,0 %;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2035 году – 93,0 %;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10) повышение уровня готовности защитных сооружений гражданской обороны к испол</w:t>
      </w:r>
      <w:r w:rsidRPr="00042336">
        <w:rPr>
          <w:lang w:eastAsia="en-US"/>
        </w:rPr>
        <w:t>ь</w:t>
      </w:r>
      <w:r w:rsidRPr="00042336">
        <w:rPr>
          <w:lang w:eastAsia="en-US"/>
        </w:rPr>
        <w:t>зованию по предназначению - 100,0 %, в том числе: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2023 году – 93,0 %;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2024 году – 94,0 %;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2025 году – 95,0 %;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2030 году – 97,0 %;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2035 году – 100,0 %;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2023 году – 87,8 %;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2024 году – 88,0 %;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2025 году – 88,0 %;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2030 году – 89,0 %;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2035 году – 90,0 %.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bookmarkStart w:id="11" w:name="Par4660"/>
      <w:bookmarkStart w:id="12" w:name="Par4690"/>
      <w:bookmarkEnd w:id="11"/>
      <w:bookmarkEnd w:id="12"/>
      <w:r w:rsidRPr="00042336">
        <w:rPr>
          <w:b/>
        </w:rPr>
        <w:t>Раздел III. ХАРАКТЕРИСТИКА ОСНОВНЫХ МЕРОПРИЯТИЙ ПОДПРОГРА</w:t>
      </w:r>
      <w:r w:rsidRPr="00042336">
        <w:rPr>
          <w:b/>
        </w:rPr>
        <w:t>М</w:t>
      </w:r>
      <w:r w:rsidRPr="00042336">
        <w:rPr>
          <w:b/>
        </w:rPr>
        <w:t>МЫ С УКАЗАНИЕМ СРОКОВ И ЭТАПОВ ИХ РЕАЛИЗАЦИИ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 xml:space="preserve">Основные мероприятия подпрограммы направлены на выполнение поставленных целей и задач подпрограммы и муниципальной программы в </w:t>
      </w:r>
      <w:proofErr w:type="gramStart"/>
      <w:r w:rsidRPr="00042336">
        <w:t>целом</w:t>
      </w:r>
      <w:proofErr w:type="gramEnd"/>
      <w:r w:rsidRPr="00042336">
        <w:t xml:space="preserve">. 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Подпрограмма объединяет четыре основных мероприятий: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rPr>
          <w:i/>
        </w:rPr>
        <w:t>Основное мероприятие 1.</w:t>
      </w:r>
      <w:r w:rsidRPr="00042336">
        <w:t xml:space="preserve"> Обеспечение первичных мер пожарной безопасности на терр</w:t>
      </w:r>
      <w:r w:rsidRPr="00042336">
        <w:t>и</w:t>
      </w:r>
      <w:r w:rsidRPr="00042336">
        <w:t>тории Чебоксарского муниципального округа.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Предусматриваются обеспечение необходимого уровня пожарной безопасности и мин</w:t>
      </w:r>
      <w:r w:rsidRPr="00042336">
        <w:t>и</w:t>
      </w:r>
      <w:r w:rsidRPr="00042336">
        <w:t>мизация потерь вследствие пожаров для устойчивого функционирования объектов экономики и организаций на территории Чебоксарского муниципального округа, что включает в себя: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 xml:space="preserve">оказание содействия в </w:t>
      </w:r>
      <w:proofErr w:type="gramStart"/>
      <w:r w:rsidRPr="00042336">
        <w:t>тушении</w:t>
      </w:r>
      <w:proofErr w:type="gramEnd"/>
      <w:r w:rsidRPr="00042336">
        <w:t xml:space="preserve"> пожаров в населенных пунктах;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 xml:space="preserve">оказание содействия в </w:t>
      </w:r>
      <w:proofErr w:type="gramStart"/>
      <w:r w:rsidRPr="00042336">
        <w:t>оснащении</w:t>
      </w:r>
      <w:proofErr w:type="gramEnd"/>
      <w:r w:rsidRPr="00042336">
        <w:t xml:space="preserve"> противопожарной службы техникой, оборудованием и имуществом, разработку и внедрение новых технологий пожаротушения.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rPr>
          <w:i/>
        </w:rPr>
        <w:t>Основное мероприятие 2.</w:t>
      </w:r>
      <w:r w:rsidRPr="00042336">
        <w:t xml:space="preserve"> </w:t>
      </w:r>
      <w:r>
        <w:rPr>
          <w:sz w:val="22"/>
          <w:szCs w:val="22"/>
        </w:rPr>
        <w:t>Развитие ГО, повышение уровня готовности территориальной подс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стемы Чувашской Республики единой государственной системы предупреждения и ликвидации и опер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тивное реагирование на чрезвычайные ситуации, пожары и происшествия на водных объектах</w:t>
      </w:r>
      <w:r w:rsidRPr="00042336">
        <w:t>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42336"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</w:t>
      </w:r>
      <w:r w:rsidRPr="00042336">
        <w:t>а</w:t>
      </w:r>
      <w:r w:rsidRPr="00042336">
        <w:t>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rPr>
          <w:i/>
        </w:rPr>
        <w:t>Основное мероприятие 3.</w:t>
      </w:r>
      <w:r w:rsidRPr="00042336"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рамках выполнения основного мероприятия планируется: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 xml:space="preserve">оказание содействия в </w:t>
      </w:r>
      <w:proofErr w:type="gramStart"/>
      <w:r w:rsidRPr="00042336">
        <w:t>содержании</w:t>
      </w:r>
      <w:proofErr w:type="gramEnd"/>
      <w:r w:rsidRPr="00042336">
        <w:t xml:space="preserve"> материально-технических запасов в целях ГО;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42336">
        <w:t>реализация мероприятий по развитию системы обеспечения вызова экстренных операти</w:t>
      </w:r>
      <w:r w:rsidRPr="00042336">
        <w:t>в</w:t>
      </w:r>
      <w:r w:rsidRPr="00042336">
        <w:t>ных служб по единому номеру "112" (далее - система-112), предполагающих повышение кач</w:t>
      </w:r>
      <w:r w:rsidRPr="00042336">
        <w:t>е</w:t>
      </w:r>
      <w:r w:rsidRPr="00042336">
        <w:t>ства и эффективности взаимодействия оперативных служб при их совместных действиях в эк</w:t>
      </w:r>
      <w:r w:rsidRPr="00042336">
        <w:t>с</w:t>
      </w:r>
      <w:r w:rsidRPr="00042336">
        <w:t>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042336">
        <w:t xml:space="preserve"> окна" и снижение экономических затрат на осуществление взаим</w:t>
      </w:r>
      <w:r w:rsidRPr="00042336">
        <w:t>о</w:t>
      </w:r>
      <w:r w:rsidRPr="00042336">
        <w:t>действия экстренных оперативных служб.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Поддержание органов управления, сил и средств органов управления в постоянной гото</w:t>
      </w:r>
      <w:r w:rsidRPr="00042336">
        <w:t>в</w:t>
      </w:r>
      <w:r w:rsidRPr="00042336">
        <w:t>ности по предупреждению и ликвидации чрезвычайных ситуаций и последствий стихийных бедствий.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rPr>
          <w:i/>
        </w:rPr>
        <w:lastRenderedPageBreak/>
        <w:t>Основное мероприятие 4.</w:t>
      </w:r>
      <w:r w:rsidRPr="00042336">
        <w:t xml:space="preserve"> Совершенствование </w:t>
      </w:r>
      <w:proofErr w:type="gramStart"/>
      <w:r w:rsidRPr="00042336">
        <w:t>функционирования органов управления районного звена территориальной подсистемы Чувашской Республики единой</w:t>
      </w:r>
      <w:proofErr w:type="gramEnd"/>
      <w:r w:rsidRPr="00042336">
        <w:t xml:space="preserve"> государственной системы предупреждения и ликвидации чрезвычайных ситуаций, систем оповещения и инфо</w:t>
      </w:r>
      <w:r w:rsidRPr="00042336">
        <w:t>р</w:t>
      </w:r>
      <w:r w:rsidRPr="00042336">
        <w:t>мирования населения.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Предусматривается создание и развитие на территории Чебоксарского муниципального округа Чувашской Республики комплексной системы экстренного оповещения населения об угрозе возникновения или, о возникновении чрезвычайных ситуаций природного и техногенн</w:t>
      </w:r>
      <w:r w:rsidRPr="00042336">
        <w:t>о</w:t>
      </w:r>
      <w:r w:rsidRPr="00042336">
        <w:t>го характера.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42336"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  <w:outlineLvl w:val="0"/>
      </w:pPr>
      <w:bookmarkStart w:id="13" w:name="Par4708"/>
      <w:bookmarkEnd w:id="13"/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042336">
        <w:rPr>
          <w:b/>
        </w:rPr>
        <w:t xml:space="preserve">Раздел </w:t>
      </w:r>
      <w:r w:rsidRPr="00042336">
        <w:rPr>
          <w:b/>
          <w:lang w:val="en-US"/>
        </w:rPr>
        <w:t>I</w:t>
      </w:r>
      <w:r w:rsidRPr="00042336">
        <w:rPr>
          <w:b/>
        </w:rPr>
        <w:t>V. ОБОСНОВАНИЕ ОБЪЕМА ФИНАНСОВЫХ РЕСУРСОВ, НЕОБХОД</w:t>
      </w:r>
      <w:r w:rsidRPr="00042336">
        <w:rPr>
          <w:b/>
        </w:rPr>
        <w:t>И</w:t>
      </w:r>
      <w:r w:rsidRPr="00042336">
        <w:rPr>
          <w:b/>
        </w:rPr>
        <w:t>МЫХ ДЛЯ РЕАЛИЗАЦИИ ПОДПРОГРАММЫ В 2023 – 2025 ГОДАХ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7B3CE6" w:rsidRPr="00042336" w:rsidTr="00F51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2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42336">
              <w:t xml:space="preserve">Общий объем финансирования подпрограммы в 2023-2035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за счет всех источников финансирования составляет 0,0 тыс. рублей, в том числе за счет средств: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42336">
              <w:t>средства бюджета Чебоксарского муниципального округа – 133 855,2 тыс. рублей.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042336">
              <w:t xml:space="preserve">внебюджетных источников - 0 тыс. руб. (0%). 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42336">
              <w:t>Прогнозируемый объем финансирования подпрограммы на 1 этапе (</w:t>
            </w:r>
            <w:r w:rsidRPr="00042336">
              <w:rPr>
                <w:lang w:eastAsia="en-US"/>
              </w:rPr>
              <w:t>2023 - 2025 годы</w:t>
            </w:r>
            <w:r w:rsidRPr="00042336">
              <w:t>) составит 31 161,2 тыс. рублей, в том числе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042336">
              <w:t>в 2023 году – 10 842,4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042336">
              <w:t>в 2024 году – 10 049,4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042336">
              <w:t>в 2025 году – 10 269,4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042336">
              <w:t>из них средства: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042336">
              <w:t>средства бюджета Чебоксарского муниципального округа -  31 161,2 тыс. рублей, (0 пр</w:t>
            </w:r>
            <w:r w:rsidRPr="00042336">
              <w:t>о</w:t>
            </w:r>
            <w:r w:rsidRPr="00042336">
              <w:t>центов), в том числе: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042336">
              <w:t>в 2023 году – 10 842,4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042336">
              <w:t>в 2024 году – 10 049,4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042336">
              <w:t>в 2025 году – 10 269,4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042336">
              <w:t>внебюджетных источников - 0 тыс. рублей (0 процентов).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42336">
              <w:t>На 2 этапе (2026 - 2030 годы) планируемый объем финансирования подпрограммы с</w:t>
            </w:r>
            <w:r w:rsidRPr="00042336">
              <w:t>о</w:t>
            </w:r>
            <w:r w:rsidRPr="00042336">
              <w:t>ставит 51 347,0 тыс. рублей, из них средства: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42336">
              <w:t xml:space="preserve">средства бюджета Чебоксарского муниципального округа – 51 347,0 тыс. рублей, (100 процентов), 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42336">
              <w:t>внебюджетных источников – 0 (0 %);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42336">
              <w:t>На 3 (2031 - 2035 годы) этапе планируемый объем финансирования подпрограммы с</w:t>
            </w:r>
            <w:r w:rsidRPr="00042336">
              <w:t>о</w:t>
            </w:r>
            <w:r w:rsidRPr="00042336">
              <w:t>ставит 51 347,0 тыс. рублей, из них средства: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42336">
              <w:t xml:space="preserve">средства бюджета Чебоксарского муниципального округа – 51 347,0 тыс. рублей, (100 процентов), 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42336">
              <w:t>внебюджетных источников – 0 (0 %);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42336">
              <w:t>Объем бюджетных ассигнований утончается ежегодно при формировании бюджета Ч</w:t>
            </w:r>
            <w:r w:rsidRPr="00042336">
              <w:t>е</w:t>
            </w:r>
            <w:r w:rsidRPr="00042336">
              <w:t>боксарского муниципального округа Чувашской Республики на очередной финансовый год и плановый период.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42336">
              <w:t>Ресурсное обеспечение подпрограммы за счет всех источников финансирования прив</w:t>
            </w:r>
            <w:r w:rsidRPr="00042336">
              <w:t>е</w:t>
            </w:r>
            <w:r w:rsidRPr="00042336">
              <w:t>дено в приложении к настоящей подпрограмме.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</w:tbl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</w:rPr>
        <w:sectPr w:rsidR="007B3CE6" w:rsidRPr="00042336" w:rsidSect="00265EA0">
          <w:headerReference w:type="default" r:id="rId16"/>
          <w:footerReference w:type="default" r:id="rId17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14" w:name="Par4726"/>
      <w:bookmarkEnd w:id="14"/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right="54" w:firstLine="567"/>
        <w:jc w:val="right"/>
        <w:outlineLvl w:val="2"/>
        <w:rPr>
          <w:sz w:val="22"/>
          <w:szCs w:val="22"/>
        </w:rPr>
      </w:pPr>
      <w:r w:rsidRPr="0004233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3</w:t>
      </w:r>
      <w:r w:rsidRPr="00042336">
        <w:rPr>
          <w:sz w:val="22"/>
          <w:szCs w:val="22"/>
        </w:rPr>
        <w:t xml:space="preserve">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right="54"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>к подпрограмме Защита населения и территорий от чрезвычайных ситуаций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right="54"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 xml:space="preserve"> природного и техногенного характера, обеспечение пожарной безопасности и безопасности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right="54"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 xml:space="preserve"> населения на водных объектах на территории Чебоксарского муниципального округа Чувашской Республики»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right="54"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>муниципальной программы Чебоксарского муниципального округа Чувашской Республики «Повышение безопасности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right="54"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 xml:space="preserve"> жизнедеятельности населения и территорий Чебоксарского муниципального округа Чувашской Республики» </w:t>
      </w:r>
    </w:p>
    <w:p w:rsidR="007B3CE6" w:rsidRPr="00042336" w:rsidRDefault="007B3CE6" w:rsidP="007B3CE6">
      <w:pPr>
        <w:tabs>
          <w:tab w:val="left" w:pos="3915"/>
        </w:tabs>
        <w:ind w:firstLine="567"/>
        <w:jc w:val="center"/>
      </w:pPr>
    </w:p>
    <w:p w:rsidR="007B3CE6" w:rsidRPr="00042336" w:rsidRDefault="007B3CE6" w:rsidP="007B3CE6">
      <w:pPr>
        <w:tabs>
          <w:tab w:val="left" w:pos="3915"/>
        </w:tabs>
        <w:ind w:firstLine="567"/>
        <w:jc w:val="center"/>
        <w:rPr>
          <w:b/>
        </w:rPr>
      </w:pPr>
      <w:r w:rsidRPr="00042336">
        <w:rPr>
          <w:b/>
        </w:rPr>
        <w:t>Ресурсное обеспечение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proofErr w:type="gramStart"/>
      <w:r w:rsidRPr="00042336">
        <w:rPr>
          <w:b/>
        </w:rPr>
        <w:t>реализации подпрограммы «Защита населения и территорий от чрезвычайных ситуаций природного и техногенного характера, обесп</w:t>
      </w:r>
      <w:r w:rsidRPr="00042336">
        <w:rPr>
          <w:b/>
        </w:rPr>
        <w:t>е</w:t>
      </w:r>
      <w:r w:rsidRPr="00042336">
        <w:rPr>
          <w:b/>
        </w:rPr>
        <w:t>чение пожарной безопасности и безопасности населения на водных объектах  на территории  Чебоксарского муниципального округа Чува</w:t>
      </w:r>
      <w:r w:rsidRPr="00042336">
        <w:rPr>
          <w:b/>
        </w:rPr>
        <w:t>ш</w:t>
      </w:r>
      <w:r w:rsidRPr="00042336">
        <w:rPr>
          <w:b/>
        </w:rPr>
        <w:t>ской Республики» муниципальной программы Чебоксарского муниципального округа Чувашской Республики «Повышение безопасности жизнедеятельности  населения и территорий Чебоксарского муниципального округа Чувашской Республики» за счет всех источников фина</w:t>
      </w:r>
      <w:r w:rsidRPr="00042336">
        <w:rPr>
          <w:b/>
        </w:rPr>
        <w:t>н</w:t>
      </w:r>
      <w:r w:rsidRPr="00042336">
        <w:rPr>
          <w:b/>
        </w:rPr>
        <w:t>сирования</w:t>
      </w:r>
      <w:proofErr w:type="gramEnd"/>
    </w:p>
    <w:p w:rsidR="007B3CE6" w:rsidRPr="00042336" w:rsidRDefault="007B3CE6" w:rsidP="007B3CE6">
      <w:pPr>
        <w:ind w:firstLine="567"/>
      </w:pPr>
    </w:p>
    <w:tbl>
      <w:tblPr>
        <w:tblW w:w="1786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701"/>
        <w:gridCol w:w="1559"/>
        <w:gridCol w:w="709"/>
        <w:gridCol w:w="708"/>
        <w:gridCol w:w="1418"/>
        <w:gridCol w:w="567"/>
        <w:gridCol w:w="1559"/>
        <w:gridCol w:w="993"/>
        <w:gridCol w:w="993"/>
        <w:gridCol w:w="992"/>
        <w:gridCol w:w="992"/>
        <w:gridCol w:w="992"/>
        <w:gridCol w:w="851"/>
        <w:gridCol w:w="851"/>
      </w:tblGrid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42336">
              <w:rPr>
                <w:sz w:val="22"/>
                <w:szCs w:val="22"/>
              </w:rPr>
              <w:t>Наименование подпрограммы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ниципальной 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основного мероприятия,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роприятия)</w:t>
            </w:r>
            <w:proofErr w:type="gramEnd"/>
          </w:p>
        </w:tc>
        <w:tc>
          <w:tcPr>
            <w:tcW w:w="1701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Задача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ципальной 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</w:t>
            </w:r>
          </w:p>
        </w:tc>
        <w:tc>
          <w:tcPr>
            <w:tcW w:w="1559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исполн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тель, соиспо</w:t>
            </w:r>
            <w:r w:rsidRPr="00042336">
              <w:rPr>
                <w:sz w:val="22"/>
                <w:szCs w:val="22"/>
              </w:rPr>
              <w:t>л</w:t>
            </w:r>
            <w:r w:rsidRPr="00042336">
              <w:rPr>
                <w:sz w:val="22"/>
                <w:szCs w:val="22"/>
              </w:rPr>
              <w:t>нители, учас</w:t>
            </w:r>
            <w:r w:rsidRPr="00042336">
              <w:rPr>
                <w:sz w:val="22"/>
                <w:szCs w:val="22"/>
              </w:rPr>
              <w:t>т</w:t>
            </w:r>
            <w:r w:rsidRPr="00042336">
              <w:rPr>
                <w:sz w:val="22"/>
                <w:szCs w:val="22"/>
              </w:rPr>
              <w:t>ники</w:t>
            </w:r>
          </w:p>
        </w:tc>
        <w:tc>
          <w:tcPr>
            <w:tcW w:w="3402" w:type="dxa"/>
            <w:gridSpan w:val="4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Источники финансиров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ния</w:t>
            </w:r>
          </w:p>
        </w:tc>
        <w:tc>
          <w:tcPr>
            <w:tcW w:w="4962" w:type="dxa"/>
            <w:gridSpan w:val="5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7B3CE6" w:rsidRPr="00042336" w:rsidTr="00F518A9">
        <w:trPr>
          <w:gridAfter w:val="2"/>
          <w:wAfter w:w="1702" w:type="dxa"/>
          <w:cantSplit/>
          <w:trHeight w:val="1624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главный ра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порядитель бюджетных средств</w:t>
            </w:r>
          </w:p>
        </w:tc>
        <w:tc>
          <w:tcPr>
            <w:tcW w:w="708" w:type="dxa"/>
            <w:textDirection w:val="btL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раздел, по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extDirection w:val="btL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группа (по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группа) вида расходов</w:t>
            </w:r>
          </w:p>
        </w:tc>
        <w:tc>
          <w:tcPr>
            <w:tcW w:w="1559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2026-2030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2031-2025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18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По</w:t>
            </w:r>
            <w:r w:rsidRPr="00042336">
              <w:rPr>
                <w:b/>
                <w:sz w:val="22"/>
                <w:szCs w:val="22"/>
              </w:rPr>
              <w:t>д</w:t>
            </w:r>
            <w:r w:rsidRPr="00042336">
              <w:rPr>
                <w:b/>
                <w:sz w:val="22"/>
                <w:szCs w:val="22"/>
              </w:rPr>
              <w:t>пр</w:t>
            </w:r>
            <w:r w:rsidRPr="00042336">
              <w:rPr>
                <w:b/>
                <w:sz w:val="22"/>
                <w:szCs w:val="22"/>
              </w:rPr>
              <w:t>о</w:t>
            </w:r>
            <w:r w:rsidRPr="00042336">
              <w:rPr>
                <w:b/>
                <w:sz w:val="22"/>
                <w:szCs w:val="22"/>
              </w:rPr>
              <w:t>грамма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75"/>
              <w:rPr>
                <w:b/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"Защита населения и территорий от чрезвычайных с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туаций природного и техногенного х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рактера, обеспеч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ние пожарной бе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опасности и бе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опасности насел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ния на водных об</w:t>
            </w:r>
            <w:r w:rsidRPr="00042336">
              <w:rPr>
                <w:sz w:val="22"/>
                <w:szCs w:val="22"/>
              </w:rPr>
              <w:t>ъ</w:t>
            </w:r>
            <w:r w:rsidRPr="00042336">
              <w:rPr>
                <w:sz w:val="22"/>
                <w:szCs w:val="22"/>
              </w:rPr>
              <w:t>ектах на террит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 xml:space="preserve">рии  Чебоксарского муниципального </w:t>
            </w:r>
            <w:r w:rsidRPr="00042336">
              <w:rPr>
                <w:sz w:val="22"/>
                <w:szCs w:val="22"/>
              </w:rPr>
              <w:lastRenderedPageBreak/>
              <w:t>округа Чувашской Республики"</w:t>
            </w:r>
          </w:p>
        </w:tc>
        <w:tc>
          <w:tcPr>
            <w:tcW w:w="1701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Ц810000000</w:t>
            </w: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10842,4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10049,4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10269,4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51347,0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51347,0</w:t>
            </w:r>
          </w:p>
        </w:tc>
      </w:tr>
      <w:tr w:rsidR="007B3CE6" w:rsidRPr="00042336" w:rsidTr="00F518A9">
        <w:trPr>
          <w:gridAfter w:val="2"/>
          <w:wAfter w:w="1702" w:type="dxa"/>
          <w:trHeight w:val="1519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 администрация Чебоксарского муниципальн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10842,4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10049,4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10269,4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51347,0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51347,0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соисполнит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ли:</w:t>
            </w:r>
            <w:r w:rsidRPr="000423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16160" w:type="dxa"/>
            <w:gridSpan w:val="14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lastRenderedPageBreak/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</w:t>
            </w:r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ное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 1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ждений, реализ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ющих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Чебоксарского муниципального округа 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ственную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 в обрасти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701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Содержание муниципальной противопожа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 xml:space="preserve">ной охраны, </w:t>
            </w:r>
            <w:proofErr w:type="gramStart"/>
            <w:r w:rsidRPr="00042336">
              <w:rPr>
                <w:sz w:val="22"/>
                <w:szCs w:val="22"/>
              </w:rPr>
              <w:t>оборудовании</w:t>
            </w:r>
            <w:proofErr w:type="gramEnd"/>
            <w:r w:rsidRPr="00042336">
              <w:rPr>
                <w:sz w:val="22"/>
                <w:szCs w:val="22"/>
              </w:rPr>
              <w:t>, имущества</w:t>
            </w: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27749,5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27749,5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администр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27749,5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27749,5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соисполнит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ли: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 w:val="restart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1075">
              <w:rPr>
                <w:sz w:val="22"/>
                <w:szCs w:val="22"/>
              </w:rPr>
              <w:t>Обеспечение де</w:t>
            </w:r>
            <w:r w:rsidRPr="00B31075">
              <w:rPr>
                <w:sz w:val="22"/>
                <w:szCs w:val="22"/>
              </w:rPr>
              <w:t>я</w:t>
            </w:r>
            <w:r w:rsidRPr="00B31075">
              <w:rPr>
                <w:sz w:val="22"/>
                <w:szCs w:val="22"/>
              </w:rPr>
              <w:t>тельности мун</w:t>
            </w:r>
            <w:r w:rsidRPr="00B31075">
              <w:rPr>
                <w:sz w:val="22"/>
                <w:szCs w:val="22"/>
              </w:rPr>
              <w:t>и</w:t>
            </w:r>
            <w:r w:rsidRPr="00B31075">
              <w:rPr>
                <w:sz w:val="22"/>
                <w:szCs w:val="22"/>
              </w:rPr>
              <w:t>ципальных учр</w:t>
            </w:r>
            <w:r w:rsidRPr="00B31075">
              <w:rPr>
                <w:sz w:val="22"/>
                <w:szCs w:val="22"/>
              </w:rPr>
              <w:t>е</w:t>
            </w:r>
            <w:r w:rsidRPr="00B31075">
              <w:rPr>
                <w:sz w:val="22"/>
                <w:szCs w:val="22"/>
              </w:rPr>
              <w:t>ждений, реализ</w:t>
            </w:r>
            <w:r w:rsidRPr="00B31075">
              <w:rPr>
                <w:sz w:val="22"/>
                <w:szCs w:val="22"/>
              </w:rPr>
              <w:t>у</w:t>
            </w:r>
            <w:r w:rsidRPr="00B31075">
              <w:rPr>
                <w:sz w:val="22"/>
                <w:szCs w:val="22"/>
              </w:rPr>
              <w:t>ющих на террит</w:t>
            </w:r>
            <w:r w:rsidRPr="00B31075">
              <w:rPr>
                <w:sz w:val="22"/>
                <w:szCs w:val="22"/>
              </w:rPr>
              <w:t>о</w:t>
            </w:r>
            <w:r w:rsidRPr="00B31075">
              <w:rPr>
                <w:sz w:val="22"/>
                <w:szCs w:val="22"/>
              </w:rPr>
              <w:t xml:space="preserve">рии </w:t>
            </w:r>
            <w:r>
              <w:rPr>
                <w:sz w:val="22"/>
                <w:szCs w:val="22"/>
              </w:rPr>
              <w:t>Чебоксарского муниципального округа</w:t>
            </w:r>
            <w:r w:rsidRPr="00B31075">
              <w:rPr>
                <w:sz w:val="22"/>
                <w:szCs w:val="22"/>
              </w:rPr>
              <w:t xml:space="preserve"> госуда</w:t>
            </w:r>
            <w:r w:rsidRPr="00B31075">
              <w:rPr>
                <w:sz w:val="22"/>
                <w:szCs w:val="22"/>
              </w:rPr>
              <w:t>р</w:t>
            </w:r>
            <w:r w:rsidRPr="00B31075">
              <w:rPr>
                <w:sz w:val="22"/>
                <w:szCs w:val="22"/>
              </w:rPr>
              <w:t>ственную полит</w:t>
            </w:r>
            <w:r w:rsidRPr="00B31075">
              <w:rPr>
                <w:sz w:val="22"/>
                <w:szCs w:val="22"/>
              </w:rPr>
              <w:t>и</w:t>
            </w:r>
            <w:r w:rsidRPr="00B31075">
              <w:rPr>
                <w:sz w:val="22"/>
                <w:szCs w:val="22"/>
              </w:rPr>
              <w:t>ку в области п</w:t>
            </w:r>
            <w:r w:rsidRPr="00B31075">
              <w:rPr>
                <w:sz w:val="22"/>
                <w:szCs w:val="22"/>
              </w:rPr>
              <w:t>о</w:t>
            </w:r>
            <w:r w:rsidRPr="00B31075">
              <w:rPr>
                <w:sz w:val="22"/>
                <w:szCs w:val="22"/>
              </w:rPr>
              <w:t>жарной безопасн</w:t>
            </w:r>
            <w:r w:rsidRPr="00B31075">
              <w:rPr>
                <w:sz w:val="22"/>
                <w:szCs w:val="22"/>
              </w:rPr>
              <w:t>о</w:t>
            </w:r>
            <w:r w:rsidRPr="00B31075">
              <w:rPr>
                <w:sz w:val="22"/>
                <w:szCs w:val="22"/>
              </w:rPr>
              <w:t>сти</w:t>
            </w:r>
          </w:p>
        </w:tc>
        <w:tc>
          <w:tcPr>
            <w:tcW w:w="1701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администр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</w:tcPr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5549,9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4398,6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1074,2</w:t>
            </w:r>
          </w:p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993" w:type="dxa"/>
            <w:shd w:val="clear" w:color="auto" w:fill="FFFFFF"/>
          </w:tcPr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4398,6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1074,2</w:t>
            </w:r>
          </w:p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992" w:type="dxa"/>
            <w:shd w:val="clear" w:color="auto" w:fill="FFFFFF"/>
          </w:tcPr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5549,9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4398,6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1074,2</w:t>
            </w:r>
          </w:p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992" w:type="dxa"/>
            <w:shd w:val="clear" w:color="auto" w:fill="FFFFFF"/>
          </w:tcPr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27749,5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21993,0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5371,0</w:t>
            </w:r>
          </w:p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385,5</w:t>
            </w:r>
          </w:p>
        </w:tc>
        <w:tc>
          <w:tcPr>
            <w:tcW w:w="992" w:type="dxa"/>
            <w:shd w:val="clear" w:color="auto" w:fill="FFFFFF"/>
          </w:tcPr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27749,5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21993,0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5371,0</w:t>
            </w:r>
          </w:p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385,5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соисполнит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ли: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тие 2 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ГО,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уровня готовности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ториальной подс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стемы Чувашской Республики 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ной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ной системы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дупреждения и ликвидации и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ративное реагир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на чрезв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чайные ситуации, пожары и прои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шествия на водных объектах</w:t>
            </w:r>
          </w:p>
        </w:tc>
        <w:tc>
          <w:tcPr>
            <w:tcW w:w="1701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организация и осуществление профилактики пожаров;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организация и осуществление тушения пож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lastRenderedPageBreak/>
              <w:t>ров, спасания людей и мат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риальных це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ностей при п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жарах</w:t>
            </w: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Ц8104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4279,5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4279,5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4499,5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22497,5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22497,5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администрация Чебоксарского муниципальн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4279,5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4279,5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4499,5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22497,5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22497,5</w:t>
            </w:r>
          </w:p>
        </w:tc>
      </w:tr>
      <w:tr w:rsidR="007B3CE6" w:rsidRPr="00042336" w:rsidTr="00F518A9">
        <w:trPr>
          <w:gridAfter w:val="2"/>
          <w:wAfter w:w="1702" w:type="dxa"/>
          <w:trHeight w:val="882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соисполнит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ли: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gridAfter w:val="2"/>
          <w:wAfter w:w="1702" w:type="dxa"/>
          <w:trHeight w:val="302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 </w:t>
            </w:r>
            <w:r w:rsidRPr="00042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обеспечению </w:t>
            </w:r>
            <w:r w:rsidRPr="00042336">
              <w:rPr>
                <w:sz w:val="22"/>
                <w:szCs w:val="22"/>
              </w:rPr>
              <w:t>п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жарной безопасн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сти на территории Чебоксарского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ниципального</w:t>
            </w:r>
            <w:r>
              <w:rPr>
                <w:sz w:val="22"/>
                <w:szCs w:val="22"/>
              </w:rPr>
              <w:t xml:space="preserve"> округа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объектов</w:t>
            </w:r>
          </w:p>
        </w:tc>
        <w:tc>
          <w:tcPr>
            <w:tcW w:w="1701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1075">
              <w:rPr>
                <w:sz w:val="22"/>
                <w:szCs w:val="22"/>
              </w:rPr>
              <w:t>Мероприятия по обеспечению пожарной бе</w:t>
            </w:r>
            <w:r w:rsidRPr="00B31075">
              <w:rPr>
                <w:sz w:val="22"/>
                <w:szCs w:val="22"/>
              </w:rPr>
              <w:t>з</w:t>
            </w:r>
            <w:r w:rsidRPr="00B31075">
              <w:rPr>
                <w:sz w:val="22"/>
                <w:szCs w:val="22"/>
              </w:rPr>
              <w:t>опасности м</w:t>
            </w:r>
            <w:r w:rsidRPr="00B31075">
              <w:rPr>
                <w:sz w:val="22"/>
                <w:szCs w:val="22"/>
              </w:rPr>
              <w:t>у</w:t>
            </w:r>
            <w:r w:rsidRPr="00B31075">
              <w:rPr>
                <w:sz w:val="22"/>
                <w:szCs w:val="22"/>
              </w:rPr>
              <w:t>ниципальных объектов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4279,5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4279,5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4499,5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22497,5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22497,5</w:t>
            </w:r>
          </w:p>
        </w:tc>
      </w:tr>
      <w:tr w:rsidR="007B3CE6" w:rsidRPr="00042336" w:rsidTr="00F518A9">
        <w:trPr>
          <w:gridAfter w:val="2"/>
          <w:wAfter w:w="1702" w:type="dxa"/>
          <w:trHeight w:val="882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администрация Чебоксарского муниципальн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gridAfter w:val="2"/>
          <w:wAfter w:w="1702" w:type="dxa"/>
          <w:trHeight w:val="583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соисполнит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ли: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708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1264,2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503,6</w:t>
            </w:r>
          </w:p>
        </w:tc>
        <w:tc>
          <w:tcPr>
            <w:tcW w:w="993" w:type="dxa"/>
          </w:tcPr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1264,2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503,6</w:t>
            </w:r>
          </w:p>
        </w:tc>
        <w:tc>
          <w:tcPr>
            <w:tcW w:w="992" w:type="dxa"/>
          </w:tcPr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1264,2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503,6</w:t>
            </w:r>
          </w:p>
        </w:tc>
        <w:tc>
          <w:tcPr>
            <w:tcW w:w="992" w:type="dxa"/>
          </w:tcPr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6321,0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2525,0</w:t>
            </w:r>
          </w:p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2517,5</w:t>
            </w:r>
          </w:p>
        </w:tc>
        <w:tc>
          <w:tcPr>
            <w:tcW w:w="992" w:type="dxa"/>
          </w:tcPr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6321,0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7B3CE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2525,0</w:t>
            </w:r>
          </w:p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2517,5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Показ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тель (индик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тор)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увяза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с осно</w:t>
            </w:r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ным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lastRenderedPageBreak/>
              <w:t>тием 1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8646" w:type="dxa"/>
            <w:gridSpan w:val="7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156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140**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135**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shd w:val="clear" w:color="auto" w:fill="FFFFFF"/>
          </w:tcPr>
          <w:p w:rsidR="007B3CE6" w:rsidRPr="00042336" w:rsidRDefault="007B3CE6" w:rsidP="007B3CE6">
            <w:pPr>
              <w:ind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количество погибших на пожарах (человек)</w:t>
            </w: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2**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  <w:lang w:val="en-US"/>
              </w:rPr>
              <w:t>1</w:t>
            </w:r>
            <w:r w:rsidRPr="00042336">
              <w:rPr>
                <w:sz w:val="22"/>
                <w:szCs w:val="22"/>
              </w:rPr>
              <w:t>**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shd w:val="clear" w:color="auto" w:fill="FFFFFF"/>
          </w:tcPr>
          <w:p w:rsidR="007B3CE6" w:rsidRPr="00042336" w:rsidRDefault="007B3CE6" w:rsidP="007B3CE6">
            <w:pPr>
              <w:ind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количество травмированных на пожарах людей (человек)</w:t>
            </w: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  <w:lang w:val="en-US"/>
              </w:rPr>
              <w:t>1</w:t>
            </w:r>
            <w:r w:rsidRPr="00042336">
              <w:rPr>
                <w:sz w:val="22"/>
                <w:szCs w:val="22"/>
              </w:rPr>
              <w:t>**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  <w:lang w:val="en-US"/>
              </w:rPr>
              <w:t>1</w:t>
            </w:r>
            <w:r w:rsidRPr="00042336">
              <w:rPr>
                <w:sz w:val="22"/>
                <w:szCs w:val="22"/>
              </w:rPr>
              <w:t>**</w:t>
            </w:r>
          </w:p>
        </w:tc>
      </w:tr>
      <w:tr w:rsidR="007B3CE6" w:rsidRPr="00042336" w:rsidTr="00F518A9">
        <w:trPr>
          <w:gridAfter w:val="2"/>
          <w:wAfter w:w="1702" w:type="dxa"/>
          <w:trHeight w:val="257"/>
          <w:tblCellSpacing w:w="5" w:type="nil"/>
        </w:trPr>
        <w:tc>
          <w:tcPr>
            <w:tcW w:w="16160" w:type="dxa"/>
            <w:gridSpan w:val="14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7B3CE6" w:rsidRPr="00042336" w:rsidTr="00F518A9">
        <w:trPr>
          <w:gridAfter w:val="2"/>
          <w:wAfter w:w="1702" w:type="dxa"/>
          <w:trHeight w:val="440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</w:t>
            </w:r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ное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 xml:space="preserve">тие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Обучение насел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 xml:space="preserve">ния Чебоксарского муниципального округа действиям в чрезвычайных </w:t>
            </w:r>
            <w:proofErr w:type="gramStart"/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туациях</w:t>
            </w:r>
            <w:proofErr w:type="gramEnd"/>
          </w:p>
        </w:tc>
        <w:tc>
          <w:tcPr>
            <w:tcW w:w="1701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организация и проведение обучения, тр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нировок и уч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ний с разли</w:t>
            </w:r>
            <w:r w:rsidRPr="00042336">
              <w:rPr>
                <w:sz w:val="22"/>
                <w:szCs w:val="22"/>
              </w:rPr>
              <w:t>ч</w:t>
            </w:r>
            <w:r w:rsidRPr="00042336">
              <w:rPr>
                <w:sz w:val="22"/>
                <w:szCs w:val="22"/>
              </w:rPr>
              <w:t>ными слоями населения по обучению пр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вилам повед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 xml:space="preserve">ния в </w:t>
            </w:r>
            <w:proofErr w:type="gramStart"/>
            <w:r w:rsidRPr="00042336">
              <w:rPr>
                <w:sz w:val="22"/>
                <w:szCs w:val="22"/>
              </w:rPr>
              <w:t>случае</w:t>
            </w:r>
            <w:proofErr w:type="gramEnd"/>
            <w:r w:rsidRPr="00042336">
              <w:rPr>
                <w:sz w:val="22"/>
                <w:szCs w:val="22"/>
              </w:rPr>
              <w:t xml:space="preserve"> возникновения ЧС и провед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ние 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тий, направле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ных на проп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ганду спас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тельного дела через средства массовой и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формации;</w:t>
            </w:r>
            <w:r>
              <w:rPr>
                <w:sz w:val="22"/>
                <w:szCs w:val="22"/>
              </w:rPr>
              <w:t xml:space="preserve"> </w:t>
            </w:r>
            <w:r w:rsidRPr="00042336">
              <w:rPr>
                <w:sz w:val="22"/>
                <w:szCs w:val="22"/>
              </w:rPr>
              <w:t>пл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нирование и организация учебного 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цесса по пов</w:t>
            </w:r>
            <w:r w:rsidRPr="00042336">
              <w:rPr>
                <w:sz w:val="22"/>
                <w:szCs w:val="22"/>
              </w:rPr>
              <w:t>ы</w:t>
            </w:r>
            <w:r w:rsidRPr="00042336">
              <w:rPr>
                <w:sz w:val="22"/>
                <w:szCs w:val="22"/>
              </w:rPr>
              <w:t>шению квал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фикации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Ц810300000</w:t>
            </w: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0,</w:t>
            </w:r>
            <w:r w:rsidRPr="0004233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0,</w:t>
            </w:r>
            <w:r w:rsidRPr="0004233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0,</w:t>
            </w:r>
            <w:r w:rsidRPr="0004233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0,</w:t>
            </w:r>
            <w:r w:rsidRPr="0004233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0,</w:t>
            </w:r>
            <w:r w:rsidRPr="00042336">
              <w:rPr>
                <w:sz w:val="22"/>
                <w:szCs w:val="22"/>
                <w:lang w:val="en-US"/>
              </w:rPr>
              <w:t>0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</w:t>
            </w:r>
            <w:r w:rsidRPr="000423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336">
              <w:rPr>
                <w:sz w:val="22"/>
                <w:szCs w:val="22"/>
              </w:rPr>
              <w:t>администр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gridAfter w:val="2"/>
          <w:wAfter w:w="1702" w:type="dxa"/>
          <w:trHeight w:val="2948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соисполнит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ли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Показ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тель (индик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тор)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увяза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lastRenderedPageBreak/>
              <w:t>ный с осно</w:t>
            </w:r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ным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тием 3</w:t>
            </w:r>
          </w:p>
        </w:tc>
        <w:tc>
          <w:tcPr>
            <w:tcW w:w="8646" w:type="dxa"/>
            <w:gridSpan w:val="7"/>
            <w:shd w:val="clear" w:color="auto" w:fill="FFFFFF"/>
          </w:tcPr>
          <w:p w:rsidR="007B3CE6" w:rsidRPr="00042336" w:rsidRDefault="007B3CE6" w:rsidP="007B3CE6">
            <w:pPr>
              <w:autoSpaceDE w:val="0"/>
              <w:autoSpaceDN w:val="0"/>
              <w:ind w:left="28"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04233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7B3CE6">
            <w:pPr>
              <w:autoSpaceDE w:val="0"/>
              <w:autoSpaceDN w:val="0"/>
              <w:ind w:left="28" w:rightChars="28" w:right="67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94,5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95,0**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95,0**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16160" w:type="dxa"/>
            <w:gridSpan w:val="14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lastRenderedPageBreak/>
              <w:t>Цель "Повышение безопасности жизнедеятельности населения Чебоксарского муниципального округа и снижение социально-экономического ущерба от чре</w:t>
            </w:r>
            <w:r w:rsidRPr="00042336">
              <w:rPr>
                <w:b/>
                <w:sz w:val="22"/>
                <w:szCs w:val="22"/>
              </w:rPr>
              <w:t>з</w:t>
            </w:r>
            <w:r w:rsidRPr="00042336">
              <w:rPr>
                <w:b/>
                <w:sz w:val="22"/>
                <w:szCs w:val="22"/>
              </w:rPr>
              <w:t>вычайных ситуаций природного и техногенного характера и происшествий путем сокращения времени реагирования экстренных оперативных служб при о</w:t>
            </w:r>
            <w:r w:rsidRPr="00042336">
              <w:rPr>
                <w:b/>
                <w:sz w:val="22"/>
                <w:szCs w:val="22"/>
              </w:rPr>
              <w:t>б</w:t>
            </w:r>
            <w:r w:rsidRPr="00042336">
              <w:rPr>
                <w:b/>
                <w:sz w:val="22"/>
                <w:szCs w:val="22"/>
              </w:rPr>
              <w:t>ращении населения по единому номеру "112"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4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Развитие гражда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ской обороны, снижение рисков и смягчение после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ствий чрезвыча</w:t>
            </w:r>
            <w:r w:rsidRPr="00042336">
              <w:rPr>
                <w:sz w:val="22"/>
                <w:szCs w:val="22"/>
              </w:rPr>
              <w:t>й</w:t>
            </w:r>
            <w:r w:rsidRPr="00042336">
              <w:rPr>
                <w:sz w:val="22"/>
                <w:szCs w:val="22"/>
              </w:rPr>
              <w:t>ных ситуаций пр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родного и техн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генного характера</w:t>
            </w:r>
          </w:p>
        </w:tc>
        <w:tc>
          <w:tcPr>
            <w:tcW w:w="1701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создание тел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коммуникац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онной инфр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структуры с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стемы - 112;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создание и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формационно-технической инфраструкт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ры системы - 112;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дооснащение единого дежу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но-диспетчерской службы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ципального округа и д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журно-диспетчерских служб экстре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ных операти</w:t>
            </w:r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ных служб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ниципального округа 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 xml:space="preserve">граммно-техническими </w:t>
            </w:r>
            <w:r w:rsidRPr="00042336">
              <w:rPr>
                <w:sz w:val="22"/>
                <w:szCs w:val="22"/>
              </w:rPr>
              <w:lastRenderedPageBreak/>
              <w:t>комплексами системы - 112;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создание сист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мы обучения персонала с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стеме - 112 и организация информиров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ния населения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Ц810400000</w:t>
            </w: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0,</w:t>
            </w:r>
            <w:r w:rsidRPr="0004233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0,</w:t>
            </w:r>
            <w:r w:rsidRPr="0004233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0,</w:t>
            </w:r>
            <w:r w:rsidRPr="0004233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0,</w:t>
            </w:r>
            <w:r w:rsidRPr="0004233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0,</w:t>
            </w:r>
            <w:r w:rsidRPr="00042336">
              <w:rPr>
                <w:sz w:val="22"/>
                <w:szCs w:val="22"/>
                <w:lang w:val="en-US"/>
              </w:rPr>
              <w:t>0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</w:t>
            </w:r>
            <w:r w:rsidRPr="000423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336">
              <w:rPr>
                <w:sz w:val="22"/>
                <w:szCs w:val="22"/>
              </w:rPr>
              <w:t>администр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Соисполнит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ли: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Показ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тель (индик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тор)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увяза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с осно</w:t>
            </w:r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ным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 xml:space="preserve">тием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7"/>
            <w:shd w:val="clear" w:color="auto" w:fill="FFFFFF"/>
          </w:tcPr>
          <w:p w:rsidR="007B3CE6" w:rsidRPr="00042336" w:rsidRDefault="007B3CE6" w:rsidP="007B3CE6">
            <w:pPr>
              <w:ind w:left="28"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повышение уровня готовности защитных сооружений гражданской обороны к использ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ванию по предназначению</w:t>
            </w:r>
            <w:proofErr w:type="gramStart"/>
            <w:r w:rsidRPr="0004233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7B3CE6">
            <w:pPr>
              <w:autoSpaceDE w:val="0"/>
              <w:autoSpaceDN w:val="0"/>
              <w:ind w:left="28" w:rightChars="28" w:right="67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93,0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94,0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97,0**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100,0**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shd w:val="clear" w:color="auto" w:fill="FFFFFF"/>
          </w:tcPr>
          <w:p w:rsidR="007B3CE6" w:rsidRPr="00042336" w:rsidRDefault="007B3CE6" w:rsidP="007B3CE6">
            <w:pPr>
              <w:ind w:left="28"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доля оправдавшихся прогнозов чрезвычайных ситуаций природного и техногенного х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рактера (достоверность прогнозов системы мониторинга и прогнозирования чрезвыча</w:t>
            </w:r>
            <w:r w:rsidRPr="00042336">
              <w:rPr>
                <w:sz w:val="22"/>
                <w:szCs w:val="22"/>
              </w:rPr>
              <w:t>й</w:t>
            </w:r>
            <w:r w:rsidRPr="00042336">
              <w:rPr>
                <w:sz w:val="22"/>
                <w:szCs w:val="22"/>
              </w:rPr>
              <w:t>ных ситуаций природного и техногенного характера</w:t>
            </w:r>
            <w:proofErr w:type="gramStart"/>
            <w:r w:rsidRPr="00042336">
              <w:rPr>
                <w:sz w:val="22"/>
                <w:szCs w:val="22"/>
              </w:rPr>
              <w:t>) (%)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7B3CE6">
            <w:pPr>
              <w:autoSpaceDE w:val="0"/>
              <w:autoSpaceDN w:val="0"/>
              <w:ind w:left="28" w:rightChars="28" w:right="67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90,8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91,0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92,0**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93,0**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16160" w:type="dxa"/>
            <w:gridSpan w:val="14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</w:t>
            </w:r>
            <w:r w:rsidRPr="00042336">
              <w:rPr>
                <w:b/>
                <w:sz w:val="22"/>
                <w:szCs w:val="22"/>
              </w:rPr>
              <w:t>о</w:t>
            </w:r>
            <w:r w:rsidRPr="00042336">
              <w:rPr>
                <w:b/>
                <w:sz w:val="22"/>
                <w:szCs w:val="22"/>
              </w:rPr>
              <w:t>го характера, обеспечения пожарной безопасности и безопасности людей на водных объектах"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</w:t>
            </w:r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ное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Совершенствов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ние функционир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вания органов управления райо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ного звена ТП РСЧС Чувашской Республики, с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стем оповещения и информирования населения</w:t>
            </w:r>
          </w:p>
        </w:tc>
        <w:tc>
          <w:tcPr>
            <w:tcW w:w="1701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совершенств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вание системы обеспечения пожарной бе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опасности и з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щиты населения и территорий Чебоксарского муниципальн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го округа Ч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вашской Ре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публики от ЧС</w:t>
            </w: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Ц810900000</w:t>
            </w:r>
          </w:p>
        </w:tc>
        <w:tc>
          <w:tcPr>
            <w:tcW w:w="56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1013,0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1100,0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</w:t>
            </w:r>
            <w:r w:rsidRPr="000423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336">
              <w:rPr>
                <w:sz w:val="22"/>
                <w:szCs w:val="22"/>
              </w:rPr>
              <w:t>администр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79</w:t>
            </w:r>
            <w:r w:rsidRPr="00042336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Соисполнит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ли: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Показ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lastRenderedPageBreak/>
              <w:t>тель (индик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тор)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увяза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с осно</w:t>
            </w:r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ным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 xml:space="preserve">тием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646" w:type="dxa"/>
            <w:gridSpan w:val="7"/>
            <w:shd w:val="clear" w:color="auto" w:fill="FFFFFF"/>
          </w:tcPr>
          <w:p w:rsidR="007B3CE6" w:rsidRPr="00042336" w:rsidRDefault="007B3CE6" w:rsidP="007B3CE6">
            <w:pPr>
              <w:ind w:left="28"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готовность систем оповещения населения об опасностях, возникающих при чрезвыча</w:t>
            </w:r>
            <w:r w:rsidRPr="00042336">
              <w:rPr>
                <w:sz w:val="22"/>
                <w:szCs w:val="22"/>
              </w:rPr>
              <w:t>й</w:t>
            </w:r>
            <w:r w:rsidRPr="00042336">
              <w:rPr>
                <w:sz w:val="22"/>
                <w:szCs w:val="22"/>
              </w:rPr>
              <w:lastRenderedPageBreak/>
              <w:t>ных ситуациях</w:t>
            </w:r>
            <w:proofErr w:type="gramStart"/>
            <w:r w:rsidRPr="0004233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7B3CE6">
            <w:pPr>
              <w:autoSpaceDE w:val="0"/>
              <w:autoSpaceDN w:val="0"/>
              <w:ind w:left="28" w:rightChars="28" w:right="67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100,0**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100,0**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shd w:val="clear" w:color="auto" w:fill="FFFFFF"/>
          </w:tcPr>
          <w:p w:rsidR="007B3CE6" w:rsidRPr="00042336" w:rsidRDefault="007B3CE6" w:rsidP="007B3CE6">
            <w:pPr>
              <w:ind w:left="28"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доля населения, имеющего доступ к получению сигналов оповещения и экстренной и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формации</w:t>
            </w:r>
            <w:proofErr w:type="gramStart"/>
            <w:r w:rsidRPr="0004233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7B3CE6">
            <w:pPr>
              <w:autoSpaceDE w:val="0"/>
              <w:autoSpaceDN w:val="0"/>
              <w:ind w:left="28" w:rightChars="28" w:right="67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87,8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88,0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88,0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89,0**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90,0**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shd w:val="clear" w:color="auto" w:fill="FFFFFF"/>
          </w:tcPr>
          <w:p w:rsidR="007B3CE6" w:rsidRPr="00042336" w:rsidRDefault="007B3CE6" w:rsidP="007B3CE6">
            <w:pPr>
              <w:ind w:left="28" w:rightChars="28" w:right="67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доля оправдавшихся прогнозов чрезвычайных ситуаций природного и техногенного х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рактера (достоверность прогнозов системы мониторинга и прогнозирования чрезвыча</w:t>
            </w:r>
            <w:r w:rsidRPr="00042336">
              <w:rPr>
                <w:sz w:val="22"/>
                <w:szCs w:val="22"/>
              </w:rPr>
              <w:t>й</w:t>
            </w:r>
            <w:r w:rsidRPr="00042336">
              <w:rPr>
                <w:sz w:val="22"/>
                <w:szCs w:val="22"/>
              </w:rPr>
              <w:t>ных ситуаций природного и техногенного характера</w:t>
            </w:r>
            <w:proofErr w:type="gramStart"/>
            <w:r w:rsidRPr="00042336">
              <w:rPr>
                <w:sz w:val="22"/>
                <w:szCs w:val="22"/>
              </w:rPr>
              <w:t>) (%)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B3CE6" w:rsidRPr="00042336" w:rsidRDefault="007B3CE6" w:rsidP="007B3CE6">
            <w:pPr>
              <w:autoSpaceDE w:val="0"/>
              <w:autoSpaceDN w:val="0"/>
              <w:ind w:left="28" w:rightChars="28" w:right="67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90,8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91,0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92,0**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93,0**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2336">
              <w:rPr>
                <w:sz w:val="22"/>
                <w:szCs w:val="22"/>
              </w:rPr>
              <w:t>ер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приятие</w:t>
            </w:r>
            <w:r>
              <w:rPr>
                <w:sz w:val="22"/>
                <w:szCs w:val="22"/>
              </w:rPr>
              <w:t xml:space="preserve"> 5.1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и развитие автомат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зированной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 централиз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ванного оповещ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1013,0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 w:rsidRPr="00042336">
              <w:rPr>
                <w:sz w:val="22"/>
                <w:szCs w:val="22"/>
              </w:rPr>
              <w:t>1100,0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</w:t>
            </w:r>
            <w:r w:rsidRPr="000423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336">
              <w:rPr>
                <w:sz w:val="22"/>
                <w:szCs w:val="22"/>
              </w:rPr>
              <w:t>администр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976330</w:t>
            </w: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793,0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gridAfter w:val="2"/>
          <w:wAfter w:w="1702" w:type="dxa"/>
          <w:tblCellSpacing w:w="5" w:type="nil"/>
        </w:trPr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Соисполнит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ли: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976330</w:t>
            </w:r>
          </w:p>
        </w:tc>
        <w:tc>
          <w:tcPr>
            <w:tcW w:w="56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</w:tr>
    </w:tbl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</w:p>
    <w:p w:rsidR="007B3CE6" w:rsidRPr="00042336" w:rsidRDefault="007B3CE6" w:rsidP="007B3CE6">
      <w:pPr>
        <w:ind w:firstLine="567"/>
        <w:rPr>
          <w:sz w:val="22"/>
          <w:szCs w:val="22"/>
        </w:rPr>
      </w:pPr>
    </w:p>
    <w:p w:rsidR="007B3CE6" w:rsidRPr="00042336" w:rsidRDefault="007B3CE6" w:rsidP="007B3CE6">
      <w:pPr>
        <w:ind w:firstLine="567"/>
        <w:rPr>
          <w:sz w:val="22"/>
          <w:szCs w:val="22"/>
        </w:rPr>
      </w:pPr>
      <w:r w:rsidRPr="00042336">
        <w:rPr>
          <w:sz w:val="22"/>
          <w:szCs w:val="22"/>
        </w:rPr>
        <w:t xml:space="preserve"> &lt;*&gt; Мероприятия, указанные в Ресурсном </w:t>
      </w:r>
      <w:proofErr w:type="gramStart"/>
      <w:r w:rsidRPr="00042336">
        <w:rPr>
          <w:sz w:val="22"/>
          <w:szCs w:val="22"/>
        </w:rPr>
        <w:t>обеспечении</w:t>
      </w:r>
      <w:proofErr w:type="gramEnd"/>
      <w:r w:rsidRPr="00042336">
        <w:rPr>
          <w:sz w:val="22"/>
          <w:szCs w:val="22"/>
        </w:rPr>
        <w:t>, реализуются по согласованию с исполнителями (соисполнителями)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042336">
        <w:rPr>
          <w:sz w:val="22"/>
          <w:szCs w:val="22"/>
        </w:rPr>
        <w:t xml:space="preserve">&lt;**&gt; Приводятся значения целевых индикаторов и показателей в 2030 и 2035 </w:t>
      </w:r>
      <w:proofErr w:type="gramStart"/>
      <w:r w:rsidRPr="00042336">
        <w:rPr>
          <w:sz w:val="22"/>
          <w:szCs w:val="22"/>
        </w:rPr>
        <w:t>годах</w:t>
      </w:r>
      <w:proofErr w:type="gramEnd"/>
      <w:r w:rsidRPr="00042336">
        <w:rPr>
          <w:sz w:val="22"/>
          <w:szCs w:val="22"/>
        </w:rPr>
        <w:t xml:space="preserve"> соответственно.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  <w:sectPr w:rsidR="007B3CE6" w:rsidRPr="00042336" w:rsidSect="00265EA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042336">
        <w:rPr>
          <w:rFonts w:ascii="Arial" w:hAnsi="Arial" w:cs="Arial"/>
          <w:sz w:val="20"/>
          <w:szCs w:val="20"/>
        </w:rPr>
        <w:lastRenderedPageBreak/>
        <w:tab/>
      </w:r>
      <w:r w:rsidRPr="00042336">
        <w:rPr>
          <w:sz w:val="22"/>
          <w:szCs w:val="22"/>
        </w:rPr>
        <w:t>Приложение № 4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>к муниципальной программе Чебоксарского муниципального округа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>Чувашской Республики "Повышение безопасности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>жизнедеятельности населения и территорий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042336">
        <w:rPr>
          <w:sz w:val="22"/>
          <w:szCs w:val="22"/>
        </w:rPr>
        <w:t xml:space="preserve"> Чебоксарского муниципального округа Чувашской Республики"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2336">
        <w:rPr>
          <w:b/>
          <w:bCs/>
        </w:rPr>
        <w:t>ПОДПРОГРАММА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2336">
        <w:rPr>
          <w:b/>
          <w:bCs/>
        </w:rPr>
        <w:t xml:space="preserve">"ПРОФИЛАКТИКА ТЕРРОРИЗМА И ЭКСТРЕМИССТСКОЙ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2336">
        <w:rPr>
          <w:b/>
          <w:bCs/>
        </w:rPr>
        <w:t>ДЕЯТЕЛЬНОСТИ В ЧЕБОКСАРСКОМ МУНИЦИПАЛЬНОМ ОКРУГЕ ЧУВАШСКОЙ РЕСПУБЛИКИ"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42336">
        <w:rPr>
          <w:b/>
        </w:rPr>
        <w:t>ПАСПОРТ ПОДПРОГРАММЫ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7"/>
        <w:gridCol w:w="159"/>
        <w:gridCol w:w="6945"/>
      </w:tblGrid>
      <w:tr w:rsidR="007B3CE6" w:rsidRPr="00042336" w:rsidTr="00F518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</w:pPr>
            <w:r w:rsidRPr="00042336">
              <w:t>Ответственный испо</w:t>
            </w:r>
            <w:r w:rsidRPr="00042336">
              <w:t>л</w:t>
            </w:r>
            <w:r w:rsidRPr="00042336">
              <w:t>нитель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right"/>
            </w:pPr>
            <w:r w:rsidRPr="00042336"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 xml:space="preserve">Отдел мобилизационной подготовки и специальных программ сектор ГО ЧС администрации Чебоксарского муниципального округа </w:t>
            </w:r>
          </w:p>
        </w:tc>
      </w:tr>
      <w:tr w:rsidR="007B3CE6" w:rsidRPr="00042336" w:rsidTr="00F518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</w:pPr>
            <w:r w:rsidRPr="00042336">
              <w:t>Соисполнители по</w:t>
            </w:r>
            <w:r w:rsidRPr="00042336">
              <w:t>д</w:t>
            </w:r>
            <w:r w:rsidRPr="00042336">
              <w:t>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right"/>
              <w:outlineLvl w:val="0"/>
            </w:pPr>
            <w:r w:rsidRPr="00042336"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ind w:right="-62"/>
              <w:jc w:val="both"/>
            </w:pPr>
            <w:r w:rsidRPr="00042336">
              <w:t>Структурные подразделения администрации Чебоксарского мун</w:t>
            </w:r>
            <w:r w:rsidRPr="00042336">
              <w:t>и</w:t>
            </w:r>
            <w:r w:rsidRPr="00042336">
              <w:t>ципального округа;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>Управление образования, спорта и молодежной политики адм</w:t>
            </w:r>
            <w:r w:rsidRPr="00042336">
              <w:t>и</w:t>
            </w:r>
            <w:r w:rsidRPr="00042336">
              <w:t>нистрации Чебоксарского муниципального округа;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>Управление по благоустройству и развитию территорий админ</w:t>
            </w:r>
            <w:r w:rsidRPr="00042336">
              <w:t>и</w:t>
            </w:r>
            <w:r w:rsidRPr="00042336">
              <w:t>страции Чебоксарского муниципального округа;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Комиссия по делам несовершеннолетних и защите их прав при администрации Чебоксарского муниципального округа;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Комиссия по профилактике правонарушений Чебоксарского м</w:t>
            </w:r>
            <w:r w:rsidRPr="00042336">
              <w:t>у</w:t>
            </w:r>
            <w:r w:rsidRPr="00042336">
              <w:t>ниципального округа;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noProof/>
              </w:rPr>
            </w:pPr>
            <w:r w:rsidRPr="00042336">
              <w:rPr>
                <w:noProof/>
              </w:rPr>
              <w:t>Отдел МВД РФ Чебоксарскому району (по согласованию);</w:t>
            </w:r>
          </w:p>
          <w:p w:rsidR="007B3CE6" w:rsidRPr="00042336" w:rsidRDefault="007B3CE6" w:rsidP="00F518A9">
            <w:pPr>
              <w:ind w:right="-62"/>
              <w:jc w:val="both"/>
            </w:pPr>
            <w:r w:rsidRPr="00042336">
              <w:t xml:space="preserve">ОНД и </w:t>
            </w:r>
            <w:proofErr w:type="gramStart"/>
            <w:r w:rsidRPr="00042336">
              <w:t>ПР</w:t>
            </w:r>
            <w:proofErr w:type="gramEnd"/>
            <w:r w:rsidRPr="00042336">
              <w:t xml:space="preserve"> по Чебоксарскому району УНД и ПР ГУ МЧС России по Чувашской Республике-Чувашии (по согласованию);</w:t>
            </w:r>
          </w:p>
          <w:p w:rsidR="007B3CE6" w:rsidRPr="00042336" w:rsidRDefault="007B3CE6" w:rsidP="00F518A9">
            <w:pPr>
              <w:ind w:right="-62"/>
              <w:jc w:val="both"/>
            </w:pPr>
            <w:r w:rsidRPr="00042336">
              <w:t xml:space="preserve">41 ПСЧ 5 ПСО ГПС ГУ МЧС России по Чувашской Республики - Чувашия (по согласованию); </w:t>
            </w:r>
          </w:p>
          <w:p w:rsidR="007B3CE6" w:rsidRPr="00042336" w:rsidRDefault="007B3CE6" w:rsidP="00F518A9">
            <w:pPr>
              <w:ind w:right="-62"/>
              <w:jc w:val="both"/>
            </w:pPr>
            <w:r w:rsidRPr="00042336">
              <w:t xml:space="preserve">БУ «Чебоксарская районная больница» Минздрава Чувашии (по согласованию); </w:t>
            </w:r>
          </w:p>
          <w:p w:rsidR="007B3CE6" w:rsidRPr="00042336" w:rsidRDefault="007B3CE6" w:rsidP="00F518A9">
            <w:pPr>
              <w:ind w:right="-62"/>
              <w:jc w:val="both"/>
            </w:pPr>
            <w:r w:rsidRPr="00042336">
              <w:t>ОВО по Чебоксарскому району – филиала ФГКУ «УВО ВНГ Ро</w:t>
            </w:r>
            <w:r w:rsidRPr="00042336">
              <w:t>с</w:t>
            </w:r>
            <w:r w:rsidRPr="00042336">
              <w:t>сии» по Чувашской Республике-Чувашии (по согласованию);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АУ Чувашской Республики "Редакция газеты "</w:t>
            </w:r>
            <w:proofErr w:type="spellStart"/>
            <w:r w:rsidRPr="00042336">
              <w:t>Тaван</w:t>
            </w:r>
            <w:proofErr w:type="spellEnd"/>
            <w:r w:rsidRPr="00042336">
              <w:t> </w:t>
            </w:r>
            <w:proofErr w:type="spellStart"/>
            <w:r w:rsidRPr="00042336">
              <w:t>Ен</w:t>
            </w:r>
            <w:proofErr w:type="spellEnd"/>
            <w:r w:rsidRPr="00042336">
              <w:t xml:space="preserve">" </w:t>
            </w:r>
            <w:proofErr w:type="spellStart"/>
            <w:r w:rsidRPr="00042336">
              <w:t>Мини</w:t>
            </w:r>
            <w:r w:rsidRPr="00042336">
              <w:t>н</w:t>
            </w:r>
            <w:r w:rsidRPr="00042336">
              <w:t>формполитики</w:t>
            </w:r>
            <w:proofErr w:type="spellEnd"/>
            <w:r w:rsidRPr="00042336">
              <w:t xml:space="preserve"> Чувашии</w:t>
            </w:r>
            <w:proofErr w:type="gramStart"/>
            <w:r w:rsidRPr="0004233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.</w:t>
            </w:r>
            <w:proofErr w:type="gramEnd"/>
            <w:r w:rsidRPr="00042336">
              <w:t xml:space="preserve"> (</w:t>
            </w:r>
            <w:proofErr w:type="gramStart"/>
            <w:r w:rsidRPr="00042336">
              <w:t>п</w:t>
            </w:r>
            <w:proofErr w:type="gramEnd"/>
            <w:r w:rsidRPr="00042336">
              <w:t>о согласованию)</w:t>
            </w:r>
          </w:p>
        </w:tc>
      </w:tr>
      <w:tr w:rsidR="007B3CE6" w:rsidRPr="00042336" w:rsidTr="00F518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</w:pPr>
            <w:r w:rsidRPr="00042336">
              <w:t>Цель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right"/>
            </w:pPr>
            <w:r w:rsidRPr="00042336"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укрепление законности и правопорядка, повышение уровня з</w:t>
            </w:r>
            <w:r w:rsidRPr="00042336">
              <w:t>а</w:t>
            </w:r>
            <w:r w:rsidRPr="00042336">
              <w:t>щищенности граждан и общества на основе противодействия те</w:t>
            </w:r>
            <w:r w:rsidRPr="00042336">
              <w:t>р</w:t>
            </w:r>
            <w:r w:rsidRPr="00042336">
              <w:t>роризму и экстремизму, профилактики их проявлений в Чебокса</w:t>
            </w:r>
            <w:r w:rsidRPr="00042336">
              <w:t>р</w:t>
            </w:r>
            <w:r w:rsidRPr="00042336">
              <w:t>ском муниципальном округе Чувашской Республики</w:t>
            </w:r>
          </w:p>
        </w:tc>
      </w:tr>
      <w:tr w:rsidR="007B3CE6" w:rsidRPr="00042336" w:rsidTr="00F518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</w:pPr>
            <w:r w:rsidRPr="00042336">
              <w:t>Задачи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right"/>
            </w:pPr>
            <w:r w:rsidRPr="00042336"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повышение эффективности взаимодействия органов местного с</w:t>
            </w:r>
            <w:r w:rsidRPr="00042336">
              <w:t>а</w:t>
            </w:r>
            <w:r w:rsidRPr="00042336">
              <w:t>моуправления, органов исполнительной власти Чувашской Ре</w:t>
            </w:r>
            <w:r w:rsidRPr="00042336">
              <w:t>с</w:t>
            </w:r>
            <w:r w:rsidRPr="00042336">
              <w:t>публики в Чебоксарском муниципальном округе, подразделений территориальных органов федеральных органов исполнительной власти в Чебоксарском муниципальном округе, организаций в в</w:t>
            </w:r>
            <w:r w:rsidRPr="00042336">
              <w:t>о</w:t>
            </w:r>
            <w:r w:rsidRPr="00042336">
              <w:t>просах профилактики терроризма и экстремизма;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>создание безопасной обстановки на улицах и в других обществе</w:t>
            </w:r>
            <w:r w:rsidRPr="00042336">
              <w:t>н</w:t>
            </w:r>
            <w:r w:rsidRPr="00042336">
              <w:t xml:space="preserve">ных местах, в том числе путем более широкого распространения и </w:t>
            </w:r>
            <w:r w:rsidRPr="00042336">
              <w:lastRenderedPageBreak/>
              <w:t>внедрения современных технических средств охраны правопоря</w:t>
            </w:r>
            <w:r w:rsidRPr="00042336">
              <w:t>д</w:t>
            </w:r>
            <w:r w:rsidRPr="00042336">
              <w:t>ка;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профилактика конфликтов на социальной, этнической и конфе</w:t>
            </w:r>
            <w:r w:rsidRPr="00042336">
              <w:t>с</w:t>
            </w:r>
            <w:r w:rsidRPr="00042336">
              <w:t>сиональной почве;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выявление и устранение причин и условий, способствующих ос</w:t>
            </w:r>
            <w:r w:rsidRPr="00042336">
              <w:t>у</w:t>
            </w:r>
            <w:r w:rsidRPr="00042336">
              <w:t>ществлению террористической и экстремистской деятельности;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bookmarkStart w:id="15" w:name="sub_13105"/>
            <w:r w:rsidRPr="00042336">
              <w:t>выявление и последующее устранение причин и условий, спосо</w:t>
            </w:r>
            <w:r w:rsidRPr="00042336">
              <w:t>б</w:t>
            </w:r>
            <w:r w:rsidRPr="00042336">
              <w:t>ствующих осуществлению деятельности религиозно-экстремистских объединений и псевдорелигиозных сект дестру</w:t>
            </w:r>
            <w:r w:rsidRPr="00042336">
              <w:t>к</w:t>
            </w:r>
            <w:r w:rsidRPr="00042336">
              <w:t>тивной направленности</w:t>
            </w:r>
            <w:bookmarkEnd w:id="15"/>
            <w:r w:rsidRPr="00042336">
              <w:t>;</w:t>
            </w:r>
          </w:p>
        </w:tc>
      </w:tr>
      <w:tr w:rsidR="007B3CE6" w:rsidRPr="00042336" w:rsidTr="00F518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both"/>
            </w:pPr>
            <w:r w:rsidRPr="00042336">
              <w:lastRenderedPageBreak/>
              <w:t>Целевые индикаторы и показатели подпр</w:t>
            </w:r>
            <w:r w:rsidRPr="00042336">
              <w:t>о</w:t>
            </w:r>
            <w:r w:rsidRPr="00042336">
              <w:t>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both"/>
            </w:pPr>
            <w:r w:rsidRPr="00042336"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к 2036 году предусматривается достижение следующих целевых индикаторов и показателей: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 xml:space="preserve">доля детей, охваченных образовательными программами </w:t>
            </w:r>
            <w:proofErr w:type="gramStart"/>
            <w:r w:rsidRPr="00042336">
              <w:t>допо</w:t>
            </w:r>
            <w:r w:rsidRPr="00042336">
              <w:t>л</w:t>
            </w:r>
            <w:r w:rsidRPr="00042336">
              <w:t>нительного</w:t>
            </w:r>
            <w:proofErr w:type="gramEnd"/>
            <w:r w:rsidRPr="00042336">
              <w:t xml:space="preserve"> образования детей, в общей численности детей и м</w:t>
            </w:r>
            <w:r w:rsidRPr="00042336">
              <w:t>о</w:t>
            </w:r>
            <w:r w:rsidRPr="00042336">
              <w:t>лодежи - 80,0 %;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доля безработных граждан из числа молодежи в возрасте от 16 до 29 лет в общей численности безработных граждан, зарегистрир</w:t>
            </w:r>
            <w:r w:rsidRPr="00042336">
              <w:t>о</w:t>
            </w:r>
            <w:r w:rsidRPr="00042336">
              <w:t>ванных в органах службы занятости, - 28,7 %;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уровень раскрытия преступлений, совершенных на улицах, - 80,0 %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доля граждан, положительно оценивающих состояние межнаци</w:t>
            </w:r>
            <w:r w:rsidRPr="00042336">
              <w:t>о</w:t>
            </w:r>
            <w:r w:rsidRPr="00042336">
              <w:t>нальных отношений, в общей численности населения Чебокса</w:t>
            </w:r>
            <w:r w:rsidRPr="00042336">
              <w:t>р</w:t>
            </w:r>
            <w:r w:rsidRPr="00042336">
              <w:t>ского муниципального округа Чувашской Республики (по данным социологических исследований) - 89,5 %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 xml:space="preserve">количество материалов в районных </w:t>
            </w:r>
            <w:proofErr w:type="gramStart"/>
            <w:r w:rsidRPr="00042336">
              <w:t>средствах</w:t>
            </w:r>
            <w:proofErr w:type="gramEnd"/>
            <w:r w:rsidRPr="00042336">
              <w:t xml:space="preserve"> массовой информ</w:t>
            </w:r>
            <w:r w:rsidRPr="00042336">
              <w:t>а</w:t>
            </w:r>
            <w:r w:rsidRPr="00042336">
              <w:t>ции, направленных на профилактику терроризма и экстремис</w:t>
            </w:r>
            <w:r w:rsidRPr="00042336">
              <w:t>т</w:t>
            </w:r>
            <w:r w:rsidRPr="00042336">
              <w:t>ской деятельности - 4 единиц;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количество мероприятий (рабочих встреч, круглых столов), пр</w:t>
            </w:r>
            <w:r w:rsidRPr="00042336">
              <w:t>о</w:t>
            </w:r>
            <w:r w:rsidRPr="00042336">
              <w:t>веденных с представителями общественных объединений, ко</w:t>
            </w:r>
            <w:r w:rsidRPr="00042336">
              <w:t>н</w:t>
            </w:r>
            <w:r w:rsidRPr="00042336">
              <w:t>фессий, диаспор с целью пропаганды недопустимости межнаци</w:t>
            </w:r>
            <w:r w:rsidRPr="00042336">
              <w:t>о</w:t>
            </w:r>
            <w:r w:rsidRPr="00042336">
              <w:t>нальных и межконфессиональных конфликтов, деструктивной д</w:t>
            </w:r>
            <w:r w:rsidRPr="00042336">
              <w:t>е</w:t>
            </w:r>
            <w:r w:rsidRPr="00042336">
              <w:t>ятельности псевдорелигиозных сект, распространения экстр</w:t>
            </w:r>
            <w:r w:rsidRPr="00042336">
              <w:t>е</w:t>
            </w:r>
            <w:r w:rsidRPr="00042336">
              <w:t>мистских учений, призывающих к насильственным действиям - 2 единицы.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</w:tr>
      <w:tr w:rsidR="007B3CE6" w:rsidRPr="00042336" w:rsidTr="00F518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</w:pPr>
            <w:r w:rsidRPr="00042336">
              <w:t>Срок реализации по</w:t>
            </w:r>
            <w:r w:rsidRPr="00042336">
              <w:t>д</w:t>
            </w:r>
            <w:r w:rsidRPr="00042336">
              <w:t>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right"/>
            </w:pPr>
            <w:r w:rsidRPr="00042336"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</w:pPr>
            <w:r w:rsidRPr="00042336">
              <w:t>2023 - 2035 годы: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</w:pPr>
            <w:r w:rsidRPr="00042336">
              <w:t>1 этап – 2023 - 2025 годы;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</w:pPr>
            <w:r w:rsidRPr="00042336">
              <w:t>2 этап – 2026 - 2030 годы;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</w:pPr>
            <w:r w:rsidRPr="00042336">
              <w:t>3 этап – 2031 - 2035 годы</w:t>
            </w:r>
          </w:p>
        </w:tc>
      </w:tr>
      <w:tr w:rsidR="007B3CE6" w:rsidRPr="00042336" w:rsidTr="00F518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</w:pPr>
            <w:r w:rsidRPr="00042336">
              <w:t>Объемы финансиров</w:t>
            </w:r>
            <w:r w:rsidRPr="00042336">
              <w:t>а</w:t>
            </w:r>
            <w:r w:rsidRPr="00042336">
              <w:t>ния подпрограммы с разбивкой по годам реализации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right"/>
            </w:pPr>
            <w:r w:rsidRPr="00042336"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 xml:space="preserve">прогнозируемые объемы бюджетных ассигнований на реализацию мероприятий подпрограммы в 2023 - 2035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составят 415709,9 тыс. рублей, в том числе: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за счет средств бюджета Чебоксарского муниципального округа -  415709,0 тыс. рублей, из них: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в 2023 году – 32162,3,0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в 2024 году – 32162,3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2"/>
              <w:jc w:val="both"/>
            </w:pPr>
            <w:r w:rsidRPr="00042336">
              <w:lastRenderedPageBreak/>
              <w:t>в 2025 году -  32162,3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 xml:space="preserve">в 2026 - 2030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– 159811,5 тыс. рублей;</w:t>
            </w:r>
          </w:p>
          <w:p w:rsidR="007B3CE6" w:rsidRPr="00042336" w:rsidRDefault="007B3CE6" w:rsidP="00F5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 xml:space="preserve">в 2031 - 2035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– 159811,5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за счет внебюджетных источников - 0 тыс. рублей.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Объем бюджетных ассигнований утончается ежегодно при фо</w:t>
            </w:r>
            <w:r w:rsidRPr="00042336">
              <w:t>р</w:t>
            </w:r>
            <w:r w:rsidRPr="00042336">
              <w:t>мировании бюджета Чебоксарского муниципального округа Ч</w:t>
            </w:r>
            <w:r w:rsidRPr="00042336">
              <w:t>у</w:t>
            </w:r>
            <w:r w:rsidRPr="00042336">
              <w:t>вашской Республики на очередной финансовый год и плановый период</w:t>
            </w:r>
          </w:p>
        </w:tc>
      </w:tr>
      <w:tr w:rsidR="007B3CE6" w:rsidRPr="00042336" w:rsidTr="00F518A9">
        <w:tc>
          <w:tcPr>
            <w:tcW w:w="2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both"/>
            </w:pPr>
            <w:r w:rsidRPr="00042336">
              <w:lastRenderedPageBreak/>
              <w:t>Ожидаемые результаты реализации подпрогра</w:t>
            </w:r>
            <w:r w:rsidRPr="00042336">
              <w:t>м</w:t>
            </w:r>
            <w:r w:rsidRPr="00042336">
              <w:t>мы</w:t>
            </w:r>
          </w:p>
        </w:tc>
        <w:tc>
          <w:tcPr>
            <w:tcW w:w="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both"/>
            </w:pPr>
            <w:r w:rsidRPr="00042336"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своевременное выявление предпосылок экстремистских и терр</w:t>
            </w:r>
            <w:r w:rsidRPr="00042336">
              <w:t>о</w:t>
            </w:r>
            <w:r w:rsidRPr="00042336">
              <w:t>ристических проявлений, их предупреждение;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сохранение в Чебоксарском муниципальном округе стабильности в обществе и правопорядка;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повышение безопасности жизнедеятельности населения и терр</w:t>
            </w:r>
            <w:r w:rsidRPr="00042336">
              <w:t>и</w:t>
            </w:r>
            <w:r w:rsidRPr="00042336">
              <w:t>тории Чебоксарского муниципального округа;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возрастание количества жителей Чебоксарского муниципального округа, негативно относящихся к экстремистским и террористич</w:t>
            </w:r>
            <w:r w:rsidRPr="00042336">
              <w:t>е</w:t>
            </w:r>
            <w:r w:rsidRPr="00042336">
              <w:t>ским проявлениям;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сужение социальной базы для экстремистских и террористических организаций;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недопущение террористических актов и экстремистских акций;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62"/>
              <w:jc w:val="both"/>
            </w:pPr>
            <w:r w:rsidRPr="00042336"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7B3CE6" w:rsidRPr="00042336" w:rsidRDefault="007B3CE6" w:rsidP="007B3CE6">
      <w:pPr>
        <w:jc w:val="both"/>
      </w:pPr>
    </w:p>
    <w:p w:rsidR="007B3CE6" w:rsidRPr="00042336" w:rsidRDefault="007B3CE6" w:rsidP="007B3CE6"/>
    <w:p w:rsidR="007B3CE6" w:rsidRPr="00042336" w:rsidRDefault="007B3CE6" w:rsidP="007B3C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2336">
        <w:br w:type="page"/>
      </w:r>
      <w:r w:rsidRPr="00042336">
        <w:rPr>
          <w:b/>
          <w:bCs/>
        </w:rPr>
        <w:lastRenderedPageBreak/>
        <w:t xml:space="preserve">Раздел </w:t>
      </w:r>
      <w:r w:rsidRPr="00042336">
        <w:rPr>
          <w:b/>
          <w:bCs/>
          <w:lang w:val="en-US"/>
        </w:rPr>
        <w:t>I</w:t>
      </w:r>
      <w:r w:rsidRPr="00042336">
        <w:rPr>
          <w:b/>
          <w:bCs/>
        </w:rPr>
        <w:t>. ПРИОРИТЕТЫ В СФЕРЕ РЕАЛИЗАЦИИ ПОДПРОГРАММЫ, ЦЕЛИ, ЗАЧД</w:t>
      </w:r>
      <w:r w:rsidRPr="00042336">
        <w:rPr>
          <w:b/>
          <w:bCs/>
        </w:rPr>
        <w:t>А</w:t>
      </w:r>
      <w:r w:rsidRPr="00042336">
        <w:rPr>
          <w:b/>
          <w:bCs/>
        </w:rPr>
        <w:t>ЧИ, ОПИСАНИЕ ОСНОВНЫХ ОЖИДАЕМЫХ КОНЕЧНЫХ РЕЗУЛЬТАТОВ</w:t>
      </w:r>
    </w:p>
    <w:p w:rsidR="007B3CE6" w:rsidRPr="00042336" w:rsidRDefault="007B3CE6" w:rsidP="007B3CE6">
      <w:pPr>
        <w:ind w:firstLine="567"/>
        <w:jc w:val="center"/>
        <w:rPr>
          <w:b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42336">
        <w:t>Приоритеты, цель и задачи подпрограммы «Профилактика терроризма и экстремистской деятельности в Чебоксарском муниципальном округе Чувашской Республике» (далее - подпр</w:t>
      </w:r>
      <w:r w:rsidRPr="00042336">
        <w:t>о</w:t>
      </w:r>
      <w:r w:rsidRPr="00042336">
        <w:t>грамма) определены в соответствии со Стратегией национальной безопасности Российской Ф</w:t>
      </w:r>
      <w:r w:rsidRPr="00042336">
        <w:t>е</w:t>
      </w:r>
      <w:r w:rsidRPr="00042336">
        <w:t>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</w:t>
      </w:r>
      <w:proofErr w:type="gramEnd"/>
      <w:r w:rsidRPr="00042336">
        <w:t xml:space="preserve"> общественной безопасности и необходимости постоянного совершенствов</w:t>
      </w:r>
      <w:r w:rsidRPr="00042336">
        <w:t>а</w:t>
      </w:r>
      <w:r w:rsidRPr="00042336">
        <w:t>ния правоохранительных мер по выявлению, предупреждению, пресечению и раскрытию актов терроризма, экстремизма).</w:t>
      </w:r>
    </w:p>
    <w:p w:rsidR="007B3CE6" w:rsidRPr="00042336" w:rsidRDefault="007B3CE6" w:rsidP="007B3CE6">
      <w:pPr>
        <w:ind w:firstLine="567"/>
        <w:jc w:val="both"/>
      </w:pPr>
      <w:r w:rsidRPr="00042336">
        <w:t>Целью подпрограммы является укрепление законности и правопорядка, повышение уро</w:t>
      </w:r>
      <w:r w:rsidRPr="00042336">
        <w:t>в</w:t>
      </w:r>
      <w:r w:rsidRPr="00042336">
        <w:t>ня защищенности граждан и общества на основе противодействия терроризму и экстремизму, профилактики их проявлений в Чебоксарском муниципальном округе Чувашской Республике.</w:t>
      </w:r>
    </w:p>
    <w:p w:rsidR="007B3CE6" w:rsidRPr="00042336" w:rsidRDefault="007B3CE6" w:rsidP="007B3CE6">
      <w:pPr>
        <w:ind w:firstLine="567"/>
        <w:jc w:val="both"/>
      </w:pPr>
      <w:r w:rsidRPr="00042336">
        <w:t>Достижению поставленной цели подпрограммы способствует решение следующих задач: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повышение эффективности взаимодействия органов исполнительной власти Чувашской Республики, территориальных органов, федеральных органов исполнительной власти, органов местного самоуправления и организаций в вопросах профилактики терроризма и экстремизма;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профилактика конфликтов на социальной, этнической и конфессиональной почве;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выявление и устранение причин и условий, способствующих осуществлению террорист</w:t>
      </w:r>
      <w:r w:rsidRPr="00042336">
        <w:t>и</w:t>
      </w:r>
      <w:r w:rsidRPr="00042336">
        <w:t>ческой и экстремистской деятельности;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укрепление технической защиты объектов повышенной опасности с массовым пребыв</w:t>
      </w:r>
      <w:r w:rsidRPr="00042336">
        <w:t>а</w:t>
      </w:r>
      <w:r w:rsidRPr="00042336">
        <w:t>нием людей, особо важных объектов;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выявление и последующее устранение причин и условий, способствующих осуществл</w:t>
      </w:r>
      <w:r w:rsidRPr="00042336">
        <w:t>е</w:t>
      </w:r>
      <w:r w:rsidRPr="00042336">
        <w:t>нию деятельности религиозно-экстремистских объединений и псевдорелигиозных сект дестру</w:t>
      </w:r>
      <w:r w:rsidRPr="00042336">
        <w:t>к</w:t>
      </w:r>
      <w:r w:rsidRPr="00042336">
        <w:t>тивной направленности.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результате реализации мероприятий подпрограммы к 2036 году ожидается достижение следующих результатов: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своевременное выявление предпосылок экстремистских и террористических проявлений, их предупреждение;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сохранение в Чебоксарском муниципальном округе Чувашской Республике стабильности в обществе и правопорядка;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повышение безопасности жизнедеятельности населения и территории Чебоксарского м</w:t>
      </w:r>
      <w:r w:rsidRPr="00042336">
        <w:t>у</w:t>
      </w:r>
      <w:r w:rsidRPr="00042336">
        <w:t>ниципального округа Чувашской Республики;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повышение доли жителей Чебоксарского муниципального округа Чувашской Республики, негативно относящихся к экстремистским и террористическим проявлениям;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сужение социальной базы для экстремистских и террористических организаций;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недопущение террористических актов и экстремистских акций;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снижение общественной опасности преступных деяний за счет предупреждения соверш</w:t>
      </w:r>
      <w:r w:rsidRPr="00042336">
        <w:t>е</w:t>
      </w:r>
      <w:r w:rsidRPr="00042336">
        <w:t>ния насильственных тяжких и особо тяжких преступлений на улицах.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Подпрограмма отражает участие органов местного самоуправления Чебоксарского мун</w:t>
      </w:r>
      <w:r w:rsidRPr="00042336">
        <w:t>и</w:t>
      </w:r>
      <w:r w:rsidRPr="00042336">
        <w:t>ципального округа в реализации мероприятий подпрограммы по повышению уровня защище</w:t>
      </w:r>
      <w:r w:rsidRPr="00042336">
        <w:t>н</w:t>
      </w:r>
      <w:r w:rsidRPr="00042336">
        <w:t>ности граждан и общества на основе противодействия терроризму и экстремизму, профилакт</w:t>
      </w:r>
      <w:r w:rsidRPr="00042336">
        <w:t>и</w:t>
      </w:r>
      <w:r w:rsidRPr="00042336">
        <w:t>ки их проявлений в Чебоксарском муниципальном округе Чувашской Республики.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2336">
        <w:rPr>
          <w:b/>
        </w:rPr>
        <w:t xml:space="preserve">Раздел </w:t>
      </w:r>
      <w:r w:rsidRPr="00042336">
        <w:rPr>
          <w:b/>
          <w:lang w:val="en-US"/>
        </w:rPr>
        <w:t>II</w:t>
      </w:r>
      <w:r w:rsidRPr="00042336">
        <w:rPr>
          <w:b/>
        </w:rPr>
        <w:t xml:space="preserve">. ПЕРЕЧЕНЬ И СВЕДЕНИЯ О ЦЕЛЕВЫХ ИНДИКАТОРАХ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2336">
        <w:rPr>
          <w:b/>
        </w:rPr>
        <w:t xml:space="preserve">И </w:t>
      </w:r>
      <w:proofErr w:type="gramStart"/>
      <w:r w:rsidRPr="00042336">
        <w:rPr>
          <w:b/>
        </w:rPr>
        <w:t>ПОКАЗАТЕЛЯХ</w:t>
      </w:r>
      <w:proofErr w:type="gramEnd"/>
      <w:r w:rsidRPr="00042336">
        <w:rPr>
          <w:b/>
        </w:rPr>
        <w:t xml:space="preserve"> ПОДПРОГРАММЫ С РАСШИФРОВОКОЙ ПЛАНОВЫХ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2336">
        <w:rPr>
          <w:b/>
        </w:rPr>
        <w:lastRenderedPageBreak/>
        <w:t xml:space="preserve"> ЗНАЧЕНИЙ ПО ГОДАМ ЕЕ РЕАЛИЗАЦИИ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Целевыми индикаторами и показателями подпрограммы являются: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 xml:space="preserve">доля детей, охваченных образовательными программами </w:t>
      </w:r>
      <w:proofErr w:type="gramStart"/>
      <w:r w:rsidRPr="00042336">
        <w:t>дополнительного</w:t>
      </w:r>
      <w:proofErr w:type="gramEnd"/>
      <w:r w:rsidRPr="00042336">
        <w:t xml:space="preserve"> образования детей, в общей численности детей и молодежи;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доля безработных граждан из числа молодежи в возрасте от 16 до 29 лет в общей числе</w:t>
      </w:r>
      <w:r w:rsidRPr="00042336">
        <w:t>н</w:t>
      </w:r>
      <w:r w:rsidRPr="00042336">
        <w:t>ности безработных граждан, зарегистрированных в органах службы занятости;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уровень раскрытия преступлений, совершенных на улицах;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доля граждан, положительно оценивающих состояние межнациональных отношений, в общей численности населения Чебоксарского муниципального округа Чувашской Республики (по данным социологических исследований);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 xml:space="preserve">количество материалов в районных </w:t>
      </w:r>
      <w:proofErr w:type="gramStart"/>
      <w:r w:rsidRPr="00042336">
        <w:t>средствах</w:t>
      </w:r>
      <w:proofErr w:type="gramEnd"/>
      <w:r w:rsidRPr="00042336">
        <w:t xml:space="preserve"> массовой информации, направленных на профилактику терроризма и экстремистской деятельности;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количество мероприятий (рабочих встреч, круглых столов), проведенных с представит</w:t>
      </w:r>
      <w:r w:rsidRPr="00042336">
        <w:t>е</w:t>
      </w:r>
      <w:r w:rsidRPr="00042336">
        <w:t>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</w:t>
      </w:r>
      <w:r w:rsidRPr="00042336">
        <w:t>о</w:t>
      </w:r>
      <w:r w:rsidRPr="00042336">
        <w:t>религиозных сект, распространения экстремистских учений, призывающих к насильственным действиям.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 xml:space="preserve">1) доля детей, охваченных образовательными программами </w:t>
      </w:r>
      <w:proofErr w:type="gramStart"/>
      <w:r w:rsidRPr="00042336">
        <w:t>дополнительного</w:t>
      </w:r>
      <w:proofErr w:type="gramEnd"/>
      <w:r w:rsidRPr="00042336">
        <w:t xml:space="preserve"> образования детей, в общей численности детей и молодежи - 80,0 %, в том числе: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2023 году - 75,0 %;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2024 году - 76,0 %;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2025 году - 77,0 %;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2030 году - 78,0 %;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2035 году - 80,0 %;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2) доля безработных граждан из числа молодежи в возрасте от 16 до 29 лет в общей чи</w:t>
      </w:r>
      <w:r w:rsidRPr="00042336">
        <w:t>с</w:t>
      </w:r>
      <w:r w:rsidRPr="00042336">
        <w:t>ленности безработных граждан, зарегистрированных в органах службы занятости, - 28,7 %, в том числе: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2023 году - 29,5 %;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2024 году - 29,4 %;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2025 году - 29,3 %;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2030 году - 29,1 %;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2035 году - 28,7 %;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3) уровень раскрытия преступлений, совершенных на улицах, - 80,0 %, в том числе: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2023 году - 74,0 %;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2024 году - 74,5 %;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2025 году - 75,0 %;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2030 году - 77,5 %;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2035 году - 80,0 %;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4) доля граждан, положительно оценивающих состояние межнациональных отношений, в общей численности граждан Российской Федерации, проживающих в Чебоксарском муниц</w:t>
      </w:r>
      <w:r w:rsidRPr="00042336">
        <w:t>и</w:t>
      </w:r>
      <w:r w:rsidRPr="00042336">
        <w:t>пальном округе Чувашской Республике (по данным социологических исследований) - 89,5 %, в том числе: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2023 году - 88,3 %;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2024 году - 88,4 %;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2025 году - 88,5 %;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2030 году - 89,0 %;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2035 году - 89,5 %;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 xml:space="preserve">5) количество материалов в районных </w:t>
      </w:r>
      <w:proofErr w:type="gramStart"/>
      <w:r w:rsidRPr="00042336">
        <w:t>средствах</w:t>
      </w:r>
      <w:proofErr w:type="gramEnd"/>
      <w:r w:rsidRPr="00042336">
        <w:t xml:space="preserve"> массовой информации, направленных на </w:t>
      </w:r>
      <w:r w:rsidRPr="00042336">
        <w:lastRenderedPageBreak/>
        <w:t>профилактику терроризма и экстремистской деятельности - 2 единиц, в том числе;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2023 году - 2 единицы;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2024 году - 2 единицы;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2025 году - 2 единицы;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2030 году - 3 единицы;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2035 году - 4 единиц;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6) количество мероприятий (рабочих встреч, круглых столов), проведенных с представ</w:t>
      </w:r>
      <w:r w:rsidRPr="00042336">
        <w:t>и</w:t>
      </w:r>
      <w:r w:rsidRPr="00042336">
        <w:t>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</w:t>
      </w:r>
      <w:r w:rsidRPr="00042336">
        <w:t>о</w:t>
      </w:r>
      <w:r w:rsidRPr="00042336">
        <w:t>религиозных сект, распространения экстремистских учений, призывающих к насильственным действиям, - 1 единицы, в том числе: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2023 году - 1 единица;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2024 году - 1 единица;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2025 году - 1 единица;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2030 году - 2 единицы;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  <w:r w:rsidRPr="00042336">
        <w:t>в 2035 году - 2 единицы.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42336">
        <w:rPr>
          <w:b/>
        </w:rPr>
        <w:t xml:space="preserve">Раздел </w:t>
      </w:r>
      <w:r w:rsidRPr="00042336">
        <w:rPr>
          <w:b/>
          <w:lang w:val="en-US"/>
        </w:rPr>
        <w:t>III</w:t>
      </w:r>
      <w:r w:rsidRPr="00042336">
        <w:rPr>
          <w:b/>
        </w:rPr>
        <w:t>. ХАРАКТЕРИСТИКА ОСНОВНЫХ МЕРОПРИЯТИЙ ПОДПРОГРА</w:t>
      </w:r>
      <w:r w:rsidRPr="00042336">
        <w:rPr>
          <w:b/>
        </w:rPr>
        <w:t>М</w:t>
      </w:r>
      <w:r w:rsidRPr="00042336">
        <w:rPr>
          <w:b/>
        </w:rPr>
        <w:t>МЫ</w:t>
      </w:r>
    </w:p>
    <w:p w:rsidR="007B3CE6" w:rsidRPr="00042336" w:rsidRDefault="007B3CE6" w:rsidP="007B3CE6">
      <w:pPr>
        <w:ind w:firstLine="567"/>
      </w:pPr>
    </w:p>
    <w:p w:rsidR="007B3CE6" w:rsidRPr="00042336" w:rsidRDefault="007B3CE6" w:rsidP="007B3CE6">
      <w:pPr>
        <w:ind w:firstLine="567"/>
        <w:jc w:val="both"/>
      </w:pPr>
      <w:r w:rsidRPr="00042336">
        <w:t xml:space="preserve">Основные мероприятия подпрограммы направлены на реализацию поставленных целей и задач подпрограммы и Муниципальной программы в </w:t>
      </w:r>
      <w:proofErr w:type="gramStart"/>
      <w:r w:rsidRPr="00042336">
        <w:t>целом</w:t>
      </w:r>
      <w:proofErr w:type="gramEnd"/>
      <w:r w:rsidRPr="00042336">
        <w:t xml:space="preserve">. </w:t>
      </w:r>
    </w:p>
    <w:p w:rsidR="007B3CE6" w:rsidRPr="00042336" w:rsidRDefault="007B3CE6" w:rsidP="007B3CE6">
      <w:pPr>
        <w:ind w:firstLine="567"/>
        <w:jc w:val="both"/>
      </w:pPr>
      <w:r w:rsidRPr="00042336">
        <w:t>Подпрограмма объединяет шесть основных мероприятий: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1.</w:t>
      </w:r>
      <w:r w:rsidRPr="00042336">
        <w:t xml:space="preserve"> Совершенствование взаимодействия органов местного сам</w:t>
      </w:r>
      <w:r w:rsidRPr="00042336">
        <w:t>о</w:t>
      </w:r>
      <w:r w:rsidRPr="00042336">
        <w:t>управления Чебоксарского муниципального округа и институтов гражданского общества в р</w:t>
      </w:r>
      <w:r w:rsidRPr="00042336">
        <w:t>а</w:t>
      </w:r>
      <w:r w:rsidRPr="00042336">
        <w:t>боте по профилактике терроризма и экстремистской деятельности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Данное мероприятие предусматривает: </w:t>
      </w:r>
    </w:p>
    <w:p w:rsidR="007B3CE6" w:rsidRPr="00042336" w:rsidRDefault="007B3CE6" w:rsidP="007B3CE6">
      <w:pPr>
        <w:ind w:firstLine="567"/>
        <w:jc w:val="both"/>
      </w:pPr>
      <w:r w:rsidRPr="00042336">
        <w:t>проведение научно-практических конференций и круглых столов по вопросам профила</w:t>
      </w:r>
      <w:r w:rsidRPr="00042336">
        <w:t>к</w:t>
      </w:r>
      <w:r w:rsidRPr="00042336">
        <w:t>тики терроризма и экстремизма, формирования толерантности в современных условиях;</w:t>
      </w:r>
    </w:p>
    <w:p w:rsidR="007B3CE6" w:rsidRPr="00042336" w:rsidRDefault="007B3CE6" w:rsidP="007B3CE6">
      <w:pPr>
        <w:ind w:firstLine="567"/>
        <w:jc w:val="both"/>
      </w:pPr>
      <w:r w:rsidRPr="00042336">
        <w:t>разработку текстов лекций и методических рекомендаций по вопросам профилактики те</w:t>
      </w:r>
      <w:r w:rsidRPr="00042336">
        <w:t>р</w:t>
      </w:r>
      <w:r w:rsidRPr="00042336">
        <w:t>роризма и экстремизма;</w:t>
      </w:r>
    </w:p>
    <w:p w:rsidR="007B3CE6" w:rsidRPr="00042336" w:rsidRDefault="007B3CE6" w:rsidP="007B3CE6">
      <w:pPr>
        <w:ind w:firstLine="567"/>
        <w:jc w:val="both"/>
      </w:pPr>
      <w:r w:rsidRPr="00042336">
        <w:t>проведение мониторинга состояния стабильности в обществе;</w:t>
      </w:r>
    </w:p>
    <w:p w:rsidR="007B3CE6" w:rsidRPr="00042336" w:rsidRDefault="007B3CE6" w:rsidP="007B3CE6">
      <w:pPr>
        <w:ind w:firstLine="567"/>
        <w:jc w:val="both"/>
      </w:pPr>
      <w:r w:rsidRPr="00042336">
        <w:t>повышение квалификации и обучение педагогов-психологов образовательных организ</w:t>
      </w:r>
      <w:r w:rsidRPr="00042336">
        <w:t>а</w:t>
      </w:r>
      <w:r w:rsidRPr="00042336">
        <w:t>ций по профилактике терроризма и экстремистской деятельности.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2.</w:t>
      </w:r>
      <w:r w:rsidRPr="00042336">
        <w:t xml:space="preserve"> Профилактическая работа по укреплению стабильности в общ</w:t>
      </w:r>
      <w:r w:rsidRPr="00042336">
        <w:t>е</w:t>
      </w:r>
      <w:r w:rsidRPr="00042336">
        <w:t>стве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Данное мероприятие предусматривает: 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взаимодействие с руководителями организаций в </w:t>
      </w:r>
      <w:proofErr w:type="gramStart"/>
      <w:r w:rsidRPr="00042336">
        <w:t>целях</w:t>
      </w:r>
      <w:proofErr w:type="gramEnd"/>
      <w:r w:rsidRPr="00042336">
        <w:t xml:space="preserve"> обеспечения социального, наци</w:t>
      </w:r>
      <w:r w:rsidRPr="00042336">
        <w:t>о</w:t>
      </w:r>
      <w:r w:rsidRPr="00042336">
        <w:t>нального и конфессионального согласия в обществе;</w:t>
      </w: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>проведение комплексных обследований образовательных организаций, учреждений кул</w:t>
      </w:r>
      <w:r w:rsidRPr="00042336">
        <w:t>ь</w:t>
      </w:r>
      <w:r w:rsidRPr="00042336">
        <w:t>туры и спорта и прилегающих к ним территорий в целях проверки их антитеррористической защищенности и пожарной безопасности;</w:t>
      </w:r>
      <w:proofErr w:type="gramEnd"/>
    </w:p>
    <w:p w:rsidR="007B3CE6" w:rsidRPr="00042336" w:rsidRDefault="007B3CE6" w:rsidP="007B3CE6">
      <w:pPr>
        <w:ind w:firstLine="567"/>
        <w:jc w:val="both"/>
      </w:pPr>
      <w:r w:rsidRPr="00042336">
        <w:t xml:space="preserve">оказание содействия в </w:t>
      </w:r>
      <w:proofErr w:type="gramStart"/>
      <w:r w:rsidRPr="00042336">
        <w:t>трудоустройстве</w:t>
      </w:r>
      <w:proofErr w:type="gramEnd"/>
      <w:r w:rsidRPr="00042336">
        <w:t xml:space="preserve"> выпускникам общеобразовательных организаций, профессиональных образовательных организаций, образовательных организаций высшего о</w:t>
      </w:r>
      <w:r w:rsidRPr="00042336">
        <w:t>б</w:t>
      </w:r>
      <w:r w:rsidRPr="00042336">
        <w:t>разования, подросткам, находящимся в трудной жизненной ситуации;</w:t>
      </w:r>
    </w:p>
    <w:p w:rsidR="007B3CE6" w:rsidRPr="00042336" w:rsidRDefault="007B3CE6" w:rsidP="007B3CE6">
      <w:pPr>
        <w:ind w:firstLine="567"/>
        <w:jc w:val="both"/>
      </w:pPr>
      <w:r w:rsidRPr="00042336">
        <w:t>проведение мероприятий, направленных на правовое просвещение населения, формиров</w:t>
      </w:r>
      <w:r w:rsidRPr="00042336">
        <w:t>а</w:t>
      </w:r>
      <w:r w:rsidRPr="00042336">
        <w:t>ние толерантности, укрепление стабильности в обществе.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3.</w:t>
      </w:r>
      <w:r w:rsidRPr="00042336">
        <w:t xml:space="preserve"> Образовательно-воспитательные, культурно-массовые и спо</w:t>
      </w:r>
      <w:r w:rsidRPr="00042336">
        <w:t>р</w:t>
      </w:r>
      <w:r w:rsidRPr="00042336">
        <w:t>тивные мероприятия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Данное мероприятие предусматривает: </w:t>
      </w:r>
    </w:p>
    <w:p w:rsidR="007B3CE6" w:rsidRPr="00042336" w:rsidRDefault="007B3CE6" w:rsidP="007B3CE6">
      <w:pPr>
        <w:ind w:firstLine="567"/>
        <w:jc w:val="both"/>
      </w:pPr>
      <w:r w:rsidRPr="00042336">
        <w:lastRenderedPageBreak/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7B3CE6" w:rsidRPr="00042336" w:rsidRDefault="007B3CE6" w:rsidP="007B3CE6">
      <w:pPr>
        <w:ind w:firstLine="567"/>
        <w:jc w:val="both"/>
      </w:pPr>
      <w:r w:rsidRPr="00042336">
        <w:t>проведение мероприятий, направленных на организацию содержательного досуга мол</w:t>
      </w:r>
      <w:r w:rsidRPr="00042336">
        <w:t>о</w:t>
      </w:r>
      <w:r w:rsidRPr="00042336">
        <w:t>дежи и несовершеннолетних;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формирование патриотизма, духовно-нравственных ценностей в </w:t>
      </w:r>
      <w:proofErr w:type="gramStart"/>
      <w:r w:rsidRPr="00042336">
        <w:t>обществе</w:t>
      </w:r>
      <w:proofErr w:type="gramEnd"/>
      <w:r w:rsidRPr="00042336">
        <w:t>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4.</w:t>
      </w:r>
      <w:r w:rsidRPr="00042336">
        <w:t xml:space="preserve"> Информационная работа по профилактике терроризма и эк</w:t>
      </w:r>
      <w:r w:rsidRPr="00042336">
        <w:t>с</w:t>
      </w:r>
      <w:r w:rsidRPr="00042336">
        <w:t>тремистской деятельности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Данное мероприятие предусматривает: </w:t>
      </w:r>
    </w:p>
    <w:p w:rsidR="007B3CE6" w:rsidRPr="00042336" w:rsidRDefault="007B3CE6" w:rsidP="007B3CE6">
      <w:pPr>
        <w:ind w:firstLine="567"/>
        <w:jc w:val="both"/>
      </w:pPr>
      <w:r w:rsidRPr="00042336">
        <w:t>освещение в муниципальных СМИ хода реализации подпрограммы;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размещение в </w:t>
      </w:r>
      <w:proofErr w:type="gramStart"/>
      <w:r w:rsidRPr="00042336">
        <w:t>местах</w:t>
      </w:r>
      <w:proofErr w:type="gramEnd"/>
      <w:r w:rsidRPr="00042336">
        <w:t xml:space="preserve"> массового пребывания людей наружной социальной рекламы, направленной на профилактику терроризма и экстремизма;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оформление в образовательных </w:t>
      </w:r>
      <w:proofErr w:type="gramStart"/>
      <w:r w:rsidRPr="00042336">
        <w:t>организациях</w:t>
      </w:r>
      <w:proofErr w:type="gramEnd"/>
      <w:r w:rsidRPr="00042336">
        <w:t>, учреждениях культуры и спорта тематич</w:t>
      </w:r>
      <w:r w:rsidRPr="00042336">
        <w:t>е</w:t>
      </w:r>
      <w:r w:rsidRPr="00042336">
        <w:t>ских стендов и витрин, направленных на профилактику терроризма и экстремизма, пропаганду здорового образа жизни;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участие в республиканских </w:t>
      </w:r>
      <w:proofErr w:type="gramStart"/>
      <w:r w:rsidRPr="00042336">
        <w:t>конкурсах</w:t>
      </w:r>
      <w:proofErr w:type="gramEnd"/>
      <w:r w:rsidRPr="00042336">
        <w:t xml:space="preserve"> среди журналистов и СМИ на лучшее произведение в области профилактики терроризма и экстремизма.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5.</w:t>
      </w:r>
      <w:r w:rsidRPr="00042336">
        <w:t xml:space="preserve"> Мероприятия по профилактике и соблюдению правопорядка на улицах и в других общественных местах</w:t>
      </w:r>
    </w:p>
    <w:p w:rsidR="007B3CE6" w:rsidRPr="00042336" w:rsidRDefault="007B3CE6" w:rsidP="007B3CE6">
      <w:pPr>
        <w:ind w:firstLine="567"/>
        <w:jc w:val="both"/>
      </w:pPr>
      <w:r w:rsidRPr="00042336">
        <w:t>Данное мероприятие включает в себя:</w:t>
      </w:r>
    </w:p>
    <w:p w:rsidR="007B3CE6" w:rsidRPr="00042336" w:rsidRDefault="007B3CE6" w:rsidP="007B3CE6">
      <w:pPr>
        <w:ind w:firstLine="567"/>
        <w:jc w:val="both"/>
      </w:pPr>
      <w:r w:rsidRPr="00042336">
        <w:t>приобретение антитеррористического и досмотрового оборудования: арочных и ручных досмотровых металл детекторов, газоанализаторов, передвижных металлических барьеров;</w:t>
      </w:r>
    </w:p>
    <w:p w:rsidR="007B3CE6" w:rsidRPr="00042336" w:rsidRDefault="007B3CE6" w:rsidP="007B3CE6">
      <w:pPr>
        <w:ind w:firstLine="567"/>
        <w:jc w:val="both"/>
      </w:pPr>
      <w:r w:rsidRPr="00042336">
        <w:t>организацию профилактической работы, способствующей добровольной сдаче на во</w:t>
      </w:r>
      <w:r w:rsidRPr="00042336">
        <w:t>з</w:t>
      </w:r>
      <w:r w:rsidRPr="00042336">
        <w:t>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7B3CE6" w:rsidRDefault="007B3CE6" w:rsidP="007B3CE6">
      <w:pPr>
        <w:ind w:firstLine="567"/>
        <w:jc w:val="both"/>
      </w:pPr>
      <w:r w:rsidRPr="00042336">
        <w:t>В рамках выполнения данного основного мероприятия также предусматриваются:</w:t>
      </w:r>
    </w:p>
    <w:p w:rsidR="007B3CE6" w:rsidRPr="00042336" w:rsidRDefault="007B3CE6" w:rsidP="007B3CE6">
      <w:pPr>
        <w:ind w:firstLine="567"/>
        <w:jc w:val="both"/>
      </w:pPr>
      <w:r w:rsidRPr="00042336">
        <w:t>оборудование образовательных организаций, учреждений культуры и спорта, администр</w:t>
      </w:r>
      <w:r w:rsidRPr="00042336">
        <w:t>а</w:t>
      </w:r>
      <w:r w:rsidRPr="00042336">
        <w:t>тивных зданий органов местного самоуправления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7B3CE6" w:rsidRPr="00042336" w:rsidRDefault="007B3CE6" w:rsidP="007B3CE6">
      <w:pPr>
        <w:ind w:firstLine="567"/>
        <w:jc w:val="both"/>
      </w:pPr>
      <w:r w:rsidRPr="00042336">
        <w:t>привлечение сотрудников частных охранных предприятий, служб безопасности организ</w:t>
      </w:r>
      <w:r w:rsidRPr="00042336">
        <w:t>а</w:t>
      </w:r>
      <w:r w:rsidRPr="00042336">
        <w:t>ций к работе по профилактике правонарушений в общественных местах в соответствии с з</w:t>
      </w:r>
      <w:r w:rsidRPr="00042336">
        <w:t>а</w:t>
      </w:r>
      <w:r w:rsidRPr="00042336">
        <w:t>ключаемыми соглашениями, предусматривающими конкретные формы их участия в охране правопорядка;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6.</w:t>
      </w:r>
      <w:r w:rsidRPr="00042336"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7B3CE6" w:rsidRPr="00042336" w:rsidRDefault="007B3CE6" w:rsidP="007B3CE6">
      <w:pPr>
        <w:ind w:firstLine="567"/>
        <w:jc w:val="both"/>
      </w:pPr>
      <w:r w:rsidRPr="00042336">
        <w:t>Данное мероприятие предусматривает:</w:t>
      </w:r>
    </w:p>
    <w:p w:rsidR="007B3CE6" w:rsidRPr="00042336" w:rsidRDefault="007B3CE6" w:rsidP="007B3CE6">
      <w:pPr>
        <w:ind w:firstLine="567"/>
        <w:jc w:val="both"/>
      </w:pPr>
      <w:r w:rsidRPr="00042336">
        <w:t>проведение рабочих встреч по вопросам профилактики терроризма и экстремизма, фо</w:t>
      </w:r>
      <w:r w:rsidRPr="00042336">
        <w:t>р</w:t>
      </w:r>
      <w:r w:rsidRPr="00042336">
        <w:t>мирования толерантности в современных условиях;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организацию в </w:t>
      </w:r>
      <w:proofErr w:type="gramStart"/>
      <w:r w:rsidRPr="00042336">
        <w:t>учреждениях</w:t>
      </w:r>
      <w:proofErr w:type="gramEnd"/>
      <w:r w:rsidRPr="00042336">
        <w:t xml:space="preserve"> культуры и образования профилактической работы, напра</w:t>
      </w:r>
      <w:r w:rsidRPr="00042336">
        <w:t>в</w:t>
      </w:r>
      <w:r w:rsidRPr="00042336">
        <w:t>ленной на недопущение вовлечения детей и подростков в деятельность религиозных сект и эк</w:t>
      </w:r>
      <w:r w:rsidRPr="00042336">
        <w:t>с</w:t>
      </w:r>
      <w:r w:rsidRPr="00042336">
        <w:t>тремистских организаций;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Подпрограмма реализуется в период с 2023 по 2035 годы в три этапа: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1 этап – 2023 - 2025 годы;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2 этап – 2026 - 2030 годы;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3 этап – 2031 - 2035 годы.</w:t>
      </w:r>
    </w:p>
    <w:p w:rsidR="007B3CE6" w:rsidRPr="00042336" w:rsidRDefault="007B3CE6" w:rsidP="007B3CE6">
      <w:pPr>
        <w:ind w:firstLine="567"/>
      </w:pP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</w:pPr>
      <w:bookmarkStart w:id="16" w:name="sub_13008"/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042336">
        <w:t xml:space="preserve"> </w:t>
      </w:r>
      <w:r w:rsidRPr="00042336">
        <w:rPr>
          <w:b/>
        </w:rPr>
        <w:t xml:space="preserve">Раздел </w:t>
      </w:r>
      <w:r w:rsidRPr="00042336">
        <w:rPr>
          <w:b/>
          <w:lang w:val="en-US"/>
        </w:rPr>
        <w:t>I</w:t>
      </w:r>
      <w:r w:rsidRPr="00042336">
        <w:rPr>
          <w:b/>
        </w:rPr>
        <w:t>V. ОБОСНОВАНИЕ ОБЪЕМОВ ФИНАНСОВЫХ РЕСУРСОВ, НЕОБХ</w:t>
      </w:r>
      <w:r w:rsidRPr="00042336">
        <w:rPr>
          <w:b/>
        </w:rPr>
        <w:t>О</w:t>
      </w:r>
      <w:r w:rsidRPr="00042336">
        <w:rPr>
          <w:b/>
        </w:rPr>
        <w:t>ДИМЫЕ ДЛЯ РЕАЛИЗАЦИИ ПОДПРОГРАММЫ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</w:pP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lastRenderedPageBreak/>
        <w:t xml:space="preserve"> Общий объем финансирования подпрограммы в 2023 - 2035 </w:t>
      </w:r>
      <w:proofErr w:type="gramStart"/>
      <w:r w:rsidRPr="00042336">
        <w:t>годах</w:t>
      </w:r>
      <w:proofErr w:type="gramEnd"/>
      <w:r w:rsidRPr="00042336">
        <w:t xml:space="preserve"> за счет всех источн</w:t>
      </w:r>
      <w:r w:rsidRPr="00042336">
        <w:t>и</w:t>
      </w:r>
      <w:r w:rsidRPr="00042336">
        <w:t>ков финансирования составляет 415709,9 тыс. рублей, в том числе за счет средств: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средства бюджета Чебоксарского муниципального округа - 415709,9  тыс. рублей, (100 процента);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 xml:space="preserve">внебюджетных источников - 0 тыс. руб. (0%). 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Прогнозируемый объем финансирования подпрограммы на 1 этапе (2023 - 2025 годы) с</w:t>
      </w:r>
      <w:r w:rsidRPr="00042336">
        <w:t>о</w:t>
      </w:r>
      <w:r w:rsidRPr="00042336">
        <w:t>ставит 96086,9 тыс. рублей, в том числе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</w:pPr>
      <w:r w:rsidRPr="00042336">
        <w:t>в 2023 году – 32162,3 тыс. рублей;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</w:pPr>
      <w:r w:rsidRPr="00042336">
        <w:t>в 2024 году – 31962,3 тыс. рублей;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</w:pPr>
      <w:r w:rsidRPr="00042336">
        <w:t>в 2025 году – 31962,3 тыс. рублей;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</w:pPr>
      <w:r w:rsidRPr="00042336">
        <w:t>из них средства: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средства бюджета Чебоксарского муниципального округа – 96086,9 тыс. рублей, (100 пр</w:t>
      </w:r>
      <w:r w:rsidRPr="00042336">
        <w:t>о</w:t>
      </w:r>
      <w:r w:rsidRPr="00042336">
        <w:t>цента), в том числе: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</w:pPr>
      <w:r w:rsidRPr="00042336">
        <w:t>в 2023 году – 32162,3 тыс. рублей;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</w:pPr>
      <w:r w:rsidRPr="00042336">
        <w:t>в 2024 году – 31962,3 тыс. рублей;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</w:pPr>
      <w:r w:rsidRPr="00042336">
        <w:t>в 2025 году – 31962,3 тыс. рублей;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</w:pPr>
      <w:r w:rsidRPr="00042336">
        <w:t>внебюджетных источников - 0 тыс. рублей (0 процентов).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На 2 этапе (2026 - 2030 годы) планируемый объем финансирования подпрограммы сост</w:t>
      </w:r>
      <w:r w:rsidRPr="00042336">
        <w:t>а</w:t>
      </w:r>
      <w:r w:rsidRPr="00042336">
        <w:t>вит 159811,5 тыс. рублей, из них средства: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средства бюджета Чебоксарского муниципального округа – 159811,5 рублей, (100 проце</w:t>
      </w:r>
      <w:r w:rsidRPr="00042336">
        <w:t>н</w:t>
      </w:r>
      <w:r w:rsidRPr="00042336">
        <w:t>та)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внебюджетных источников – 0 (0 %);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На 3 этапе (2031 - 2035 годы) планируемый объем финансирования подпрограммы сост</w:t>
      </w:r>
      <w:r w:rsidRPr="00042336">
        <w:t>а</w:t>
      </w:r>
      <w:r w:rsidRPr="00042336">
        <w:t>вит 159811,5 тыс. рублей, из них средства: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 xml:space="preserve">средства бюджета Чебоксарского муниципального округа – 159811,5 тыс. рублей, (100 процентов), 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внебюджетных источников – 0 (0 %);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Объем бюджетных ассигнований утончается ежегодно при формировании бюджета Ч</w:t>
      </w:r>
      <w:r w:rsidRPr="00042336">
        <w:t>е</w:t>
      </w:r>
      <w:r w:rsidRPr="00042336">
        <w:t>боксарского муниципального округа Чувашской Республики на очередной финансовый год и плановый период».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Ресурсное обеспечение подпрограммы за счет всех источников финансирования привед</w:t>
      </w:r>
      <w:r w:rsidRPr="00042336">
        <w:t>е</w:t>
      </w:r>
      <w:r w:rsidRPr="00042336">
        <w:t>но в приложении к настоящей подпрограмме.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</w:pP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bookmarkEnd w:id="16"/>
    <w:p w:rsidR="007B3CE6" w:rsidRPr="00042336" w:rsidRDefault="007B3CE6" w:rsidP="007B3CE6">
      <w:pPr>
        <w:ind w:firstLine="567"/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outlineLvl w:val="2"/>
        <w:sectPr w:rsidR="007B3CE6" w:rsidRPr="00042336" w:rsidSect="00315CF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567" w:right="566" w:bottom="567" w:left="1418" w:header="709" w:footer="709" w:gutter="0"/>
          <w:cols w:space="708"/>
          <w:docGrid w:linePitch="360"/>
        </w:sectPr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  <w:outlineLvl w:val="2"/>
      </w:pPr>
      <w:r w:rsidRPr="00042336">
        <w:lastRenderedPageBreak/>
        <w:t xml:space="preserve">Приложение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  <w:r w:rsidRPr="00042336">
        <w:t xml:space="preserve">к подпрограмме "Профилактика терроризма и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  <w:r w:rsidRPr="00042336">
        <w:t>экстремистской деятельности в Чебоксарском муниципальном округе Чувашской Республики"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  <w:r w:rsidRPr="00042336">
        <w:t xml:space="preserve"> муниципальной программы Чебоксарского муниципального округа Чувашской Республики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  <w:r w:rsidRPr="00042336">
        <w:t>"Повышение безопасности жизнедеятельности населения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  <w:r w:rsidRPr="00042336">
        <w:t>и территорий Чебоксарского муниципального округа Чувашской Республики"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right"/>
      </w:pP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</w:pP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</w:pP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2336">
        <w:rPr>
          <w:b/>
        </w:rPr>
        <w:t>Ресурсное обеспечение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42336">
        <w:rPr>
          <w:b/>
        </w:rPr>
        <w:t>реализации подпрограммы «Профилактика терроризма и экстремисткой деятельности в Чебоксарском муниципальном округе Чува</w:t>
      </w:r>
      <w:r w:rsidRPr="00042336">
        <w:rPr>
          <w:b/>
        </w:rPr>
        <w:t>ш</w:t>
      </w:r>
      <w:r w:rsidRPr="00042336">
        <w:rPr>
          <w:b/>
        </w:rPr>
        <w:t>ской Республики» муниципальной программы Чебоксарского муниципального округа Чувашской Республики "Повышение безопасности жизнедеятельности населения и территорий Чебоксарского муниципального округа Чувашской Республики" за счет всех источников фина</w:t>
      </w:r>
      <w:r w:rsidRPr="00042336">
        <w:rPr>
          <w:b/>
        </w:rPr>
        <w:t>н</w:t>
      </w:r>
      <w:r w:rsidRPr="00042336">
        <w:rPr>
          <w:b/>
        </w:rPr>
        <w:t>сирования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6258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5"/>
        <w:gridCol w:w="1984"/>
        <w:gridCol w:w="1985"/>
        <w:gridCol w:w="1843"/>
        <w:gridCol w:w="709"/>
        <w:gridCol w:w="708"/>
        <w:gridCol w:w="1418"/>
        <w:gridCol w:w="709"/>
        <w:gridCol w:w="993"/>
        <w:gridCol w:w="848"/>
        <w:gridCol w:w="851"/>
        <w:gridCol w:w="850"/>
        <w:gridCol w:w="993"/>
        <w:gridCol w:w="992"/>
      </w:tblGrid>
      <w:tr w:rsidR="007B3CE6" w:rsidRPr="00042336" w:rsidTr="00F518A9">
        <w:trPr>
          <w:tblCellSpacing w:w="5" w:type="nil"/>
        </w:trPr>
        <w:tc>
          <w:tcPr>
            <w:tcW w:w="1375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Статус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proofErr w:type="gramStart"/>
            <w:r w:rsidRPr="00042336">
              <w:rPr>
                <w:sz w:val="22"/>
                <w:szCs w:val="22"/>
              </w:rPr>
              <w:t>Наименование подпрограммы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ниципальной 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основного мероприятия,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роприятия)</w:t>
            </w:r>
            <w:proofErr w:type="gramEnd"/>
          </w:p>
        </w:tc>
        <w:tc>
          <w:tcPr>
            <w:tcW w:w="1985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Задача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пальной програ</w:t>
            </w:r>
            <w:r w:rsidRPr="00042336">
              <w:rPr>
                <w:sz w:val="22"/>
                <w:szCs w:val="22"/>
              </w:rPr>
              <w:t>м</w:t>
            </w:r>
            <w:r w:rsidRPr="00042336">
              <w:rPr>
                <w:sz w:val="22"/>
                <w:szCs w:val="22"/>
              </w:rPr>
              <w:t>мы</w:t>
            </w:r>
          </w:p>
        </w:tc>
        <w:tc>
          <w:tcPr>
            <w:tcW w:w="184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исполнитель, с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исполнители, участники</w:t>
            </w:r>
          </w:p>
        </w:tc>
        <w:tc>
          <w:tcPr>
            <w:tcW w:w="3544" w:type="dxa"/>
            <w:gridSpan w:val="4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extDirection w:val="btL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left="113" w:right="113"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Источники финансир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вания</w:t>
            </w:r>
          </w:p>
        </w:tc>
        <w:tc>
          <w:tcPr>
            <w:tcW w:w="4534" w:type="dxa"/>
            <w:gridSpan w:val="5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7B3CE6" w:rsidRPr="00042336" w:rsidTr="00F518A9">
        <w:trPr>
          <w:cantSplit/>
          <w:trHeight w:val="1134"/>
          <w:tblCellSpacing w:w="5" w:type="nil"/>
        </w:trPr>
        <w:tc>
          <w:tcPr>
            <w:tcW w:w="137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left="113" w:right="113"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главный распор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дитель бюдже</w:t>
            </w:r>
            <w:r w:rsidRPr="00042336">
              <w:rPr>
                <w:sz w:val="22"/>
                <w:szCs w:val="22"/>
              </w:rPr>
              <w:t>т</w:t>
            </w:r>
            <w:r w:rsidRPr="00042336">
              <w:rPr>
                <w:sz w:val="22"/>
                <w:szCs w:val="22"/>
              </w:rPr>
              <w:t>ных средств</w:t>
            </w:r>
          </w:p>
        </w:tc>
        <w:tc>
          <w:tcPr>
            <w:tcW w:w="708" w:type="dxa"/>
            <w:textDirection w:val="btL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left="113" w:right="113"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18" w:type="dxa"/>
            <w:textDirection w:val="btL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left="113" w:right="113"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left="113" w:right="113"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группа (подгру</w:t>
            </w:r>
            <w:r w:rsidRPr="00042336">
              <w:rPr>
                <w:sz w:val="22"/>
                <w:szCs w:val="22"/>
              </w:rPr>
              <w:t>п</w:t>
            </w:r>
            <w:r w:rsidRPr="00042336">
              <w:rPr>
                <w:sz w:val="22"/>
                <w:szCs w:val="22"/>
              </w:rPr>
              <w:t>па) вида расходов</w:t>
            </w:r>
          </w:p>
        </w:tc>
        <w:tc>
          <w:tcPr>
            <w:tcW w:w="99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2026-2030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2031-2035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18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Подпр</w:t>
            </w:r>
            <w:r w:rsidRPr="00042336">
              <w:rPr>
                <w:b/>
                <w:sz w:val="22"/>
                <w:szCs w:val="22"/>
              </w:rPr>
              <w:t>о</w:t>
            </w:r>
            <w:r w:rsidRPr="00042336">
              <w:rPr>
                <w:b/>
                <w:sz w:val="22"/>
                <w:szCs w:val="22"/>
              </w:rPr>
              <w:t>грамма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b/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«Профилактика терроризма и эк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тремистской де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тельности в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сарском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пальном округе Чувашской Ре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публики»</w:t>
            </w:r>
          </w:p>
        </w:tc>
        <w:tc>
          <w:tcPr>
            <w:tcW w:w="1985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Ц830000000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32162,3</w:t>
            </w:r>
          </w:p>
        </w:tc>
        <w:tc>
          <w:tcPr>
            <w:tcW w:w="851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31962,3</w:t>
            </w:r>
          </w:p>
        </w:tc>
        <w:tc>
          <w:tcPr>
            <w:tcW w:w="850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31962,3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159811,5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159811,5</w:t>
            </w:r>
          </w:p>
        </w:tc>
      </w:tr>
      <w:tr w:rsidR="007B3CE6" w:rsidRPr="00042336" w:rsidTr="00F518A9">
        <w:trPr>
          <w:trHeight w:val="1518"/>
          <w:tblCellSpacing w:w="5" w:type="nil"/>
        </w:trPr>
        <w:tc>
          <w:tcPr>
            <w:tcW w:w="137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74"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</w:t>
            </w:r>
            <w:r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32162,3</w:t>
            </w:r>
          </w:p>
        </w:tc>
        <w:tc>
          <w:tcPr>
            <w:tcW w:w="851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31962,3</w:t>
            </w:r>
          </w:p>
        </w:tc>
        <w:tc>
          <w:tcPr>
            <w:tcW w:w="850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31962,3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159811,5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159811,5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6258" w:type="dxa"/>
            <w:gridSpan w:val="14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</w:t>
            </w:r>
            <w:r w:rsidRPr="00042336">
              <w:rPr>
                <w:b/>
                <w:sz w:val="22"/>
                <w:szCs w:val="22"/>
              </w:rPr>
              <w:t>е</w:t>
            </w:r>
            <w:r w:rsidRPr="00042336">
              <w:rPr>
                <w:b/>
                <w:sz w:val="22"/>
                <w:szCs w:val="22"/>
              </w:rPr>
              <w:t>мизму, профилактики их проявлений в Чебоксарском муниципальном округе Чувашской Республики"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Совершенствов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ние взаимоде</w:t>
            </w:r>
            <w:r w:rsidRPr="00042336">
              <w:rPr>
                <w:sz w:val="22"/>
                <w:szCs w:val="22"/>
              </w:rPr>
              <w:t>й</w:t>
            </w:r>
            <w:r w:rsidRPr="00042336">
              <w:rPr>
                <w:sz w:val="22"/>
                <w:szCs w:val="22"/>
              </w:rPr>
              <w:t>ствия органов местного сам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управления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 и институтов гра</w:t>
            </w:r>
            <w:r w:rsidRPr="00042336">
              <w:rPr>
                <w:sz w:val="22"/>
                <w:szCs w:val="22"/>
              </w:rPr>
              <w:t>ж</w:t>
            </w:r>
            <w:r w:rsidRPr="00042336">
              <w:rPr>
                <w:sz w:val="22"/>
                <w:szCs w:val="22"/>
              </w:rPr>
              <w:t>данского общества в работе по проф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лактике террори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ма и экстремис</w:t>
            </w:r>
            <w:r w:rsidRPr="00042336">
              <w:rPr>
                <w:sz w:val="22"/>
                <w:szCs w:val="22"/>
              </w:rPr>
              <w:t>т</w:t>
            </w:r>
            <w:r w:rsidRPr="00042336">
              <w:rPr>
                <w:sz w:val="22"/>
                <w:szCs w:val="22"/>
              </w:rPr>
              <w:t>ской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повышение э</w:t>
            </w:r>
            <w:r w:rsidRPr="00042336">
              <w:rPr>
                <w:sz w:val="22"/>
                <w:szCs w:val="22"/>
              </w:rPr>
              <w:t>ф</w:t>
            </w:r>
            <w:r w:rsidRPr="00042336">
              <w:rPr>
                <w:sz w:val="22"/>
                <w:szCs w:val="22"/>
              </w:rPr>
              <w:t>фективности вза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модействия орг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нов исполнител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ной власти Чува</w:t>
            </w:r>
            <w:r w:rsidRPr="00042336">
              <w:rPr>
                <w:sz w:val="22"/>
                <w:szCs w:val="22"/>
              </w:rPr>
              <w:t>ш</w:t>
            </w:r>
            <w:r w:rsidRPr="00042336">
              <w:rPr>
                <w:sz w:val="22"/>
                <w:szCs w:val="22"/>
              </w:rPr>
              <w:t>ской Республики, территориальных органов федерал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ных органов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полнительной вл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сти, органов мес</w:t>
            </w:r>
            <w:r w:rsidRPr="00042336">
              <w:rPr>
                <w:sz w:val="22"/>
                <w:szCs w:val="22"/>
              </w:rPr>
              <w:t>т</w:t>
            </w:r>
            <w:r w:rsidRPr="00042336">
              <w:rPr>
                <w:sz w:val="22"/>
                <w:szCs w:val="22"/>
              </w:rPr>
              <w:t>ного самоуправл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ния и организаций, расположенных на территории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 в вопросах проф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лактики террори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ма и экстремизма</w:t>
            </w:r>
          </w:p>
        </w:tc>
        <w:tc>
          <w:tcPr>
            <w:tcW w:w="184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Ц830100000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74"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соисполнители: 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Показатель (индикатор)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увязанный с основным мероприят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ем 1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доля граждан, положительно оценивающих состояние межнациональных отношений, в общей численности населения Чебоксарского муниципального округа (по данным социологических и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75"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89,0**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74"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89,5**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6258" w:type="dxa"/>
            <w:gridSpan w:val="14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</w:t>
            </w:r>
            <w:r w:rsidRPr="00042336">
              <w:rPr>
                <w:b/>
                <w:sz w:val="22"/>
                <w:szCs w:val="22"/>
              </w:rPr>
              <w:t>е</w:t>
            </w:r>
            <w:r w:rsidRPr="00042336">
              <w:rPr>
                <w:b/>
                <w:sz w:val="22"/>
                <w:szCs w:val="22"/>
              </w:rPr>
              <w:t>мизму, профилактики их проявлений в Чебоксарском муниципальном округе Чувашской Республики"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Профилактическая работа по укрепл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нию стабильности в обществе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создание безопа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ной обстановки на улицах и в других общественных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стах, в том числе путем более шир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кого распростр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нения и внедрения современных те</w:t>
            </w:r>
            <w:r w:rsidRPr="00042336">
              <w:rPr>
                <w:sz w:val="22"/>
                <w:szCs w:val="22"/>
              </w:rPr>
              <w:t>х</w:t>
            </w:r>
            <w:r w:rsidRPr="00042336">
              <w:rPr>
                <w:sz w:val="22"/>
                <w:szCs w:val="22"/>
              </w:rPr>
              <w:t>нических средств охраны правоп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рядка</w:t>
            </w: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Ц830200000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соисполнители: администрации сельских посел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ний*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Показатель (индикатор)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увязанный с основным мероприят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ем 2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ind w:right="-75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29,1**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ind w:right="-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28,7**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6258" w:type="dxa"/>
            <w:gridSpan w:val="14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</w:t>
            </w:r>
            <w:r w:rsidRPr="00042336">
              <w:rPr>
                <w:b/>
                <w:sz w:val="22"/>
                <w:szCs w:val="22"/>
              </w:rPr>
              <w:t>е</w:t>
            </w:r>
            <w:r w:rsidRPr="00042336">
              <w:rPr>
                <w:b/>
                <w:sz w:val="22"/>
                <w:szCs w:val="22"/>
              </w:rPr>
              <w:t>мизму, профилактики их проявлений в Чебоксарском муниципальном округе Чувашской Республики"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Основное мероприятие 3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Образовательно-воспитательные, культурно-массовые и спо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тивные 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профилактика конфликтов на с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циальной, этнич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ской и конфесси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нальной почве</w:t>
            </w: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Ц830300000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rHeight w:val="1035"/>
          <w:tblCellSpacing w:w="5" w:type="nil"/>
        </w:trPr>
        <w:tc>
          <w:tcPr>
            <w:tcW w:w="137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rHeight w:val="808"/>
          <w:tblCellSpacing w:w="5" w:type="nil"/>
        </w:trPr>
        <w:tc>
          <w:tcPr>
            <w:tcW w:w="1375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соисполнители: 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Показатель (индикатор)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увязанный с основным мероприят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ем 3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доля детей, охваченных образовательными программами </w:t>
            </w:r>
            <w:proofErr w:type="gramStart"/>
            <w:r w:rsidRPr="00042336">
              <w:rPr>
                <w:sz w:val="22"/>
                <w:szCs w:val="22"/>
              </w:rPr>
              <w:t>дополнительного</w:t>
            </w:r>
            <w:proofErr w:type="gramEnd"/>
            <w:r w:rsidRPr="00042336">
              <w:rPr>
                <w:sz w:val="22"/>
                <w:szCs w:val="22"/>
              </w:rPr>
              <w:t xml:space="preserve"> образования детей, в общей численности детей и молодежи (процентов)</w:t>
            </w: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ind w:right="-75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78,0**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ind w:right="-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80,0**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6258" w:type="dxa"/>
            <w:gridSpan w:val="14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Чебоксарском муниципальном округе Чувашской Республики"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04233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Информационная работа по проф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лактике террори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ма и экстремис</w:t>
            </w:r>
            <w:r w:rsidRPr="00042336">
              <w:rPr>
                <w:sz w:val="22"/>
                <w:szCs w:val="22"/>
              </w:rPr>
              <w:t>т</w:t>
            </w:r>
            <w:r w:rsidRPr="00042336">
              <w:rPr>
                <w:sz w:val="22"/>
                <w:szCs w:val="22"/>
              </w:rPr>
              <w:t>ской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выявление и устранение причин и условий, спосо</w:t>
            </w:r>
            <w:r w:rsidRPr="00042336">
              <w:rPr>
                <w:sz w:val="22"/>
                <w:szCs w:val="22"/>
              </w:rPr>
              <w:t>б</w:t>
            </w:r>
            <w:r w:rsidRPr="00042336">
              <w:rPr>
                <w:sz w:val="22"/>
                <w:szCs w:val="22"/>
              </w:rPr>
              <w:t>ствующих ос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ществлению те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рористической и экстремистской деятельности</w:t>
            </w: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Ц830574360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848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rHeight w:val="329"/>
          <w:tblCellSpacing w:w="5" w:type="nil"/>
        </w:trPr>
        <w:tc>
          <w:tcPr>
            <w:tcW w:w="1375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соисполнители: 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Показатель (индикатор)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увязанный с основным мероприят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ем 4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количество материалов в районных </w:t>
            </w:r>
            <w:proofErr w:type="gramStart"/>
            <w:r w:rsidRPr="00042336">
              <w:rPr>
                <w:sz w:val="22"/>
                <w:szCs w:val="22"/>
              </w:rPr>
              <w:t>средствах</w:t>
            </w:r>
            <w:proofErr w:type="gramEnd"/>
            <w:r w:rsidRPr="00042336">
              <w:rPr>
                <w:sz w:val="22"/>
                <w:szCs w:val="22"/>
              </w:rPr>
              <w:t xml:space="preserve"> массовой информации, направленных на проф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лактику терроризма и экстремистской деятельности (единиц)</w:t>
            </w: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6258" w:type="dxa"/>
            <w:gridSpan w:val="14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</w:t>
            </w:r>
            <w:r w:rsidRPr="00042336">
              <w:rPr>
                <w:b/>
                <w:sz w:val="22"/>
                <w:szCs w:val="22"/>
              </w:rPr>
              <w:t>е</w:t>
            </w:r>
            <w:r w:rsidRPr="00042336">
              <w:rPr>
                <w:b/>
                <w:sz w:val="22"/>
                <w:szCs w:val="22"/>
              </w:rPr>
              <w:t>мизму, профилактики их проявлений в Чебоксарском муниципальном округе Чувашской Республики"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Основное мероприятие 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Мероприятия по профилактике и соблюдению пр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вопорядка на ул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цах и в других о</w:t>
            </w:r>
            <w:r w:rsidRPr="00042336">
              <w:rPr>
                <w:sz w:val="22"/>
                <w:szCs w:val="22"/>
              </w:rPr>
              <w:t>б</w:t>
            </w:r>
            <w:r w:rsidRPr="00042336">
              <w:rPr>
                <w:sz w:val="22"/>
                <w:szCs w:val="22"/>
              </w:rPr>
              <w:t>щественных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укрепление техн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ческой защиты объектов пов</w:t>
            </w:r>
            <w:r w:rsidRPr="00042336">
              <w:rPr>
                <w:sz w:val="22"/>
                <w:szCs w:val="22"/>
              </w:rPr>
              <w:t>ы</w:t>
            </w:r>
            <w:r w:rsidRPr="00042336">
              <w:rPr>
                <w:sz w:val="22"/>
                <w:szCs w:val="22"/>
              </w:rPr>
              <w:t>шенной опасности с массовым преб</w:t>
            </w:r>
            <w:r w:rsidRPr="00042336">
              <w:rPr>
                <w:sz w:val="22"/>
                <w:szCs w:val="22"/>
              </w:rPr>
              <w:t>ы</w:t>
            </w:r>
            <w:r w:rsidRPr="00042336">
              <w:rPr>
                <w:sz w:val="22"/>
                <w:szCs w:val="22"/>
              </w:rPr>
              <w:t>ванием людей, особо важных об</w:t>
            </w:r>
            <w:r w:rsidRPr="00042336">
              <w:rPr>
                <w:sz w:val="22"/>
                <w:szCs w:val="22"/>
              </w:rPr>
              <w:t>ъ</w:t>
            </w:r>
            <w:r w:rsidRPr="00042336">
              <w:rPr>
                <w:sz w:val="22"/>
                <w:szCs w:val="22"/>
              </w:rPr>
              <w:t>ектов</w:t>
            </w: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Ц830500000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32162,3</w:t>
            </w:r>
          </w:p>
        </w:tc>
        <w:tc>
          <w:tcPr>
            <w:tcW w:w="851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31962,3</w:t>
            </w:r>
          </w:p>
        </w:tc>
        <w:tc>
          <w:tcPr>
            <w:tcW w:w="850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31962,3</w:t>
            </w:r>
          </w:p>
        </w:tc>
        <w:tc>
          <w:tcPr>
            <w:tcW w:w="993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159811,5</w:t>
            </w:r>
          </w:p>
        </w:tc>
        <w:tc>
          <w:tcPr>
            <w:tcW w:w="992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159811,5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32162,3</w:t>
            </w:r>
          </w:p>
        </w:tc>
        <w:tc>
          <w:tcPr>
            <w:tcW w:w="851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31962,3</w:t>
            </w:r>
          </w:p>
        </w:tc>
        <w:tc>
          <w:tcPr>
            <w:tcW w:w="850" w:type="dxa"/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31962,3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ind w:firstLine="24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159811,5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ind w:firstLine="24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159811,5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соисполнители: 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Показатель (индикатор)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увязанный с основным мероприят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ем 5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77,5**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80,0**</w:t>
            </w:r>
          </w:p>
        </w:tc>
      </w:tr>
      <w:tr w:rsidR="007B3CE6" w:rsidRPr="00042336" w:rsidTr="00F518A9">
        <w:trPr>
          <w:trHeight w:val="253"/>
          <w:tblCellSpacing w:w="5" w:type="nil"/>
        </w:trPr>
        <w:tc>
          <w:tcPr>
            <w:tcW w:w="137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5.1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1075">
              <w:rPr>
                <w:sz w:val="22"/>
                <w:szCs w:val="22"/>
              </w:rPr>
              <w:t>Организация раб</w:t>
            </w:r>
            <w:r w:rsidRPr="00B31075">
              <w:rPr>
                <w:sz w:val="22"/>
                <w:szCs w:val="22"/>
              </w:rPr>
              <w:t>о</w:t>
            </w:r>
            <w:r w:rsidRPr="00B31075">
              <w:rPr>
                <w:sz w:val="22"/>
                <w:szCs w:val="22"/>
              </w:rPr>
              <w:t>ты по добровол</w:t>
            </w:r>
            <w:r w:rsidRPr="00B31075">
              <w:rPr>
                <w:sz w:val="22"/>
                <w:szCs w:val="22"/>
              </w:rPr>
              <w:t>ь</w:t>
            </w:r>
            <w:r w:rsidRPr="00B31075">
              <w:rPr>
                <w:sz w:val="22"/>
                <w:szCs w:val="22"/>
              </w:rPr>
              <w:t>ной сдаче на во</w:t>
            </w:r>
            <w:r w:rsidRPr="00B31075">
              <w:rPr>
                <w:sz w:val="22"/>
                <w:szCs w:val="22"/>
              </w:rPr>
              <w:t>з</w:t>
            </w:r>
            <w:r w:rsidRPr="00B31075">
              <w:rPr>
                <w:sz w:val="22"/>
                <w:szCs w:val="22"/>
              </w:rPr>
              <w:t>мездной (компе</w:t>
            </w:r>
            <w:r w:rsidRPr="00B31075">
              <w:rPr>
                <w:sz w:val="22"/>
                <w:szCs w:val="22"/>
              </w:rPr>
              <w:t>н</w:t>
            </w:r>
            <w:r w:rsidRPr="00B31075">
              <w:rPr>
                <w:sz w:val="22"/>
                <w:szCs w:val="22"/>
              </w:rPr>
              <w:t>сационной) основе органам внутре</w:t>
            </w:r>
            <w:r w:rsidRPr="00B31075">
              <w:rPr>
                <w:sz w:val="22"/>
                <w:szCs w:val="22"/>
              </w:rPr>
              <w:t>н</w:t>
            </w:r>
            <w:r w:rsidRPr="00B31075">
              <w:rPr>
                <w:sz w:val="22"/>
                <w:szCs w:val="22"/>
              </w:rPr>
              <w:t>них дел незарег</w:t>
            </w:r>
            <w:r w:rsidRPr="00B31075">
              <w:rPr>
                <w:sz w:val="22"/>
                <w:szCs w:val="22"/>
              </w:rPr>
              <w:t>и</w:t>
            </w:r>
            <w:r w:rsidRPr="00B31075">
              <w:rPr>
                <w:sz w:val="22"/>
                <w:szCs w:val="22"/>
              </w:rPr>
              <w:t>стрированных предметов воор</w:t>
            </w:r>
            <w:r w:rsidRPr="00B31075">
              <w:rPr>
                <w:sz w:val="22"/>
                <w:szCs w:val="22"/>
              </w:rPr>
              <w:t>у</w:t>
            </w:r>
            <w:r w:rsidRPr="00B31075">
              <w:rPr>
                <w:sz w:val="22"/>
                <w:szCs w:val="22"/>
              </w:rPr>
              <w:t>жения, боеприп</w:t>
            </w:r>
            <w:r w:rsidRPr="00B31075">
              <w:rPr>
                <w:sz w:val="22"/>
                <w:szCs w:val="22"/>
              </w:rPr>
              <w:t>а</w:t>
            </w:r>
            <w:r w:rsidRPr="00B31075">
              <w:rPr>
                <w:sz w:val="22"/>
                <w:szCs w:val="22"/>
              </w:rPr>
              <w:t>сов, взрывчатых веществ и взры</w:t>
            </w:r>
            <w:r w:rsidRPr="00B31075">
              <w:rPr>
                <w:sz w:val="22"/>
                <w:szCs w:val="22"/>
              </w:rPr>
              <w:t>в</w:t>
            </w:r>
            <w:r w:rsidRPr="00B31075">
              <w:rPr>
                <w:sz w:val="22"/>
                <w:szCs w:val="22"/>
              </w:rPr>
              <w:t>ных устройств, незаконно хран</w:t>
            </w:r>
            <w:r w:rsidRPr="00B31075">
              <w:rPr>
                <w:sz w:val="22"/>
                <w:szCs w:val="22"/>
              </w:rPr>
              <w:t>я</w:t>
            </w:r>
            <w:r w:rsidRPr="00B31075">
              <w:rPr>
                <w:sz w:val="22"/>
                <w:szCs w:val="22"/>
              </w:rPr>
              <w:t>щихся у населения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7B3CE6" w:rsidRPr="00042336" w:rsidTr="00F518A9">
        <w:trPr>
          <w:trHeight w:val="1518"/>
          <w:tblCellSpacing w:w="5" w:type="nil"/>
        </w:trPr>
        <w:tc>
          <w:tcPr>
            <w:tcW w:w="1375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09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Ц830570340</w:t>
            </w:r>
          </w:p>
        </w:tc>
        <w:tc>
          <w:tcPr>
            <w:tcW w:w="709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соисполнители: </w:t>
            </w: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rHeight w:val="253"/>
          <w:tblCellSpacing w:w="5" w:type="nil"/>
        </w:trPr>
        <w:tc>
          <w:tcPr>
            <w:tcW w:w="1375" w:type="dxa"/>
            <w:vMerge w:val="restart"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5.2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1075">
              <w:rPr>
                <w:sz w:val="22"/>
                <w:szCs w:val="22"/>
              </w:rPr>
              <w:t>Приобретение а</w:t>
            </w:r>
            <w:r w:rsidRPr="00B31075">
              <w:rPr>
                <w:sz w:val="22"/>
                <w:szCs w:val="22"/>
              </w:rPr>
              <w:t>н</w:t>
            </w:r>
            <w:r w:rsidRPr="00B31075">
              <w:rPr>
                <w:sz w:val="22"/>
                <w:szCs w:val="22"/>
              </w:rPr>
              <w:t>титеррористич</w:t>
            </w:r>
            <w:r w:rsidRPr="00B31075">
              <w:rPr>
                <w:sz w:val="22"/>
                <w:szCs w:val="22"/>
              </w:rPr>
              <w:t>е</w:t>
            </w:r>
            <w:r w:rsidRPr="00B31075">
              <w:rPr>
                <w:sz w:val="22"/>
                <w:szCs w:val="22"/>
              </w:rPr>
              <w:t>ского и досмотр</w:t>
            </w:r>
            <w:r w:rsidRPr="00B31075">
              <w:rPr>
                <w:sz w:val="22"/>
                <w:szCs w:val="22"/>
              </w:rPr>
              <w:t>о</w:t>
            </w:r>
            <w:r w:rsidRPr="00B31075">
              <w:rPr>
                <w:sz w:val="22"/>
                <w:szCs w:val="22"/>
              </w:rPr>
              <w:t>вого оборудования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3CE6" w:rsidRPr="00042336" w:rsidTr="00F518A9">
        <w:trPr>
          <w:trHeight w:val="253"/>
          <w:tblCellSpacing w:w="5" w:type="nil"/>
        </w:trPr>
        <w:tc>
          <w:tcPr>
            <w:tcW w:w="1375" w:type="dxa"/>
            <w:vMerge/>
            <w:tcBorders>
              <w:right w:val="single" w:sz="4" w:space="0" w:color="auto"/>
            </w:tcBorders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Default="007B3CE6" w:rsidP="00F518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Ц83057</w:t>
            </w:r>
            <w:r>
              <w:rPr>
                <w:sz w:val="22"/>
                <w:szCs w:val="22"/>
              </w:rPr>
              <w:t>2620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</w:tr>
      <w:tr w:rsidR="007B3CE6" w:rsidRPr="00042336" w:rsidTr="00F518A9">
        <w:trPr>
          <w:trHeight w:val="253"/>
          <w:tblCellSpacing w:w="5" w:type="nil"/>
        </w:trPr>
        <w:tc>
          <w:tcPr>
            <w:tcW w:w="1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Default="007B3CE6" w:rsidP="00F518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соисполнители: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</w:tr>
      <w:tr w:rsidR="007B3CE6" w:rsidRPr="00042336" w:rsidTr="00F518A9">
        <w:trPr>
          <w:trHeight w:val="253"/>
          <w:tblCellSpacing w:w="5" w:type="nil"/>
        </w:trPr>
        <w:tc>
          <w:tcPr>
            <w:tcW w:w="137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5.3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по противодействию терроризма 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ниципальном </w:t>
            </w:r>
            <w:proofErr w:type="gram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разовании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1947</w:t>
            </w:r>
            <w:r w:rsidRPr="00042336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 w:rsidRPr="00042336">
              <w:rPr>
                <w:sz w:val="20"/>
                <w:szCs w:val="20"/>
              </w:rPr>
              <w:t>319</w:t>
            </w: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159736,5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159736,5</w:t>
            </w:r>
          </w:p>
        </w:tc>
      </w:tr>
      <w:tr w:rsidR="007B3CE6" w:rsidRPr="00042336" w:rsidTr="00F518A9">
        <w:trPr>
          <w:trHeight w:val="1518"/>
          <w:tblCellSpacing w:w="5" w:type="nil"/>
        </w:trPr>
        <w:tc>
          <w:tcPr>
            <w:tcW w:w="1375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09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3CE6" w:rsidRPr="00042336" w:rsidRDefault="007B3CE6" w:rsidP="00F518A9">
            <w:pPr>
              <w:ind w:firstLine="24"/>
              <w:jc w:val="center"/>
              <w:rPr>
                <w:sz w:val="20"/>
                <w:szCs w:val="20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соисполнители: 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и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лодежной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тики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Чебо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сарского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9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08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8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Ц83057</w:t>
            </w:r>
            <w:r>
              <w:rPr>
                <w:sz w:val="22"/>
                <w:szCs w:val="22"/>
              </w:rPr>
              <w:t>4360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Ц83057</w:t>
            </w:r>
            <w:r>
              <w:rPr>
                <w:sz w:val="22"/>
                <w:szCs w:val="22"/>
              </w:rPr>
              <w:t>4360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Ц83057</w:t>
            </w:r>
            <w:r>
              <w:rPr>
                <w:sz w:val="22"/>
                <w:szCs w:val="22"/>
              </w:rPr>
              <w:t>4360</w:t>
            </w:r>
          </w:p>
        </w:tc>
        <w:tc>
          <w:tcPr>
            <w:tcW w:w="709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075">
              <w:rPr>
                <w:sz w:val="20"/>
                <w:szCs w:val="20"/>
              </w:rPr>
              <w:t>10334,7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21371,6</w:t>
            </w:r>
          </w:p>
          <w:p w:rsidR="007B3CE6" w:rsidRPr="00B31075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851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10334,7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21371,6</w:t>
            </w:r>
          </w:p>
          <w:p w:rsidR="007B3CE6" w:rsidRPr="00B31075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850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10334,7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21371,6</w:t>
            </w:r>
          </w:p>
          <w:p w:rsidR="007B3CE6" w:rsidRPr="00B31075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993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51673,5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106858,0</w:t>
            </w:r>
          </w:p>
          <w:p w:rsidR="007B3CE6" w:rsidRPr="00B31075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1205,0</w:t>
            </w:r>
          </w:p>
        </w:tc>
        <w:tc>
          <w:tcPr>
            <w:tcW w:w="992" w:type="dxa"/>
          </w:tcPr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51673,5</w:t>
            </w:r>
          </w:p>
          <w:p w:rsidR="007B3CE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106858,0</w:t>
            </w:r>
          </w:p>
          <w:p w:rsidR="007B3CE6" w:rsidRPr="00B31075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6258" w:type="dxa"/>
            <w:gridSpan w:val="14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6258" w:type="dxa"/>
            <w:gridSpan w:val="14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</w:t>
            </w:r>
            <w:r w:rsidRPr="00042336">
              <w:rPr>
                <w:b/>
                <w:sz w:val="22"/>
                <w:szCs w:val="22"/>
              </w:rPr>
              <w:t>е</w:t>
            </w:r>
            <w:r w:rsidRPr="00042336">
              <w:rPr>
                <w:b/>
                <w:sz w:val="22"/>
                <w:szCs w:val="22"/>
              </w:rPr>
              <w:t>мизму, профилактики их проявлений в Чебоксарском муниципальном округе Чувашской Республике"</w:t>
            </w:r>
          </w:p>
        </w:tc>
      </w:tr>
      <w:tr w:rsidR="007B3CE6" w:rsidRPr="00042336" w:rsidTr="00F518A9">
        <w:trPr>
          <w:trHeight w:val="581"/>
          <w:tblCellSpacing w:w="5" w:type="nil"/>
        </w:trPr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Основное мероприятие 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Профилактика правонарушений со стороны членов семей участников религиозно-экстремистских объединений и псевдорелигио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ных сект дестру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тивной направле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выявление и п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следующее устр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нение причин и условий, спосо</w:t>
            </w:r>
            <w:r w:rsidRPr="00042336">
              <w:rPr>
                <w:sz w:val="22"/>
                <w:szCs w:val="22"/>
              </w:rPr>
              <w:t>б</w:t>
            </w:r>
            <w:r w:rsidRPr="00042336">
              <w:rPr>
                <w:sz w:val="22"/>
                <w:szCs w:val="22"/>
              </w:rPr>
              <w:t>ствующих ос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ществлению де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тельности религ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озно-экстремистских объединений и псевдорелигио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ных сект дестру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тивной направле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ности</w:t>
            </w: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848" w:type="dxa"/>
          </w:tcPr>
          <w:p w:rsidR="007B3CE6" w:rsidRPr="00042336" w:rsidRDefault="007B3CE6" w:rsidP="00F518A9">
            <w:pPr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B3CE6" w:rsidRPr="00042336" w:rsidRDefault="007B3CE6" w:rsidP="00F518A9">
            <w:pPr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Целевой и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дикатор и показатель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увязанные с основным мероприят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ем 6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циональных и межконфессиональных конфликтов, деструктивной деятельности псевдорелигио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</w:tr>
    </w:tbl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7B3CE6" w:rsidRPr="00042336" w:rsidRDefault="007B3CE6" w:rsidP="007B3CE6">
      <w:pPr>
        <w:tabs>
          <w:tab w:val="left" w:pos="567"/>
        </w:tabs>
        <w:ind w:firstLine="567"/>
        <w:rPr>
          <w:sz w:val="22"/>
          <w:szCs w:val="22"/>
        </w:rPr>
      </w:pPr>
      <w:r w:rsidRPr="00042336">
        <w:rPr>
          <w:sz w:val="22"/>
          <w:szCs w:val="22"/>
        </w:rPr>
        <w:t xml:space="preserve"> &lt;*&gt; Мероприятия, указанные в Ресурсном </w:t>
      </w:r>
      <w:proofErr w:type="gramStart"/>
      <w:r w:rsidRPr="00042336">
        <w:rPr>
          <w:sz w:val="22"/>
          <w:szCs w:val="22"/>
        </w:rPr>
        <w:t>обеспечении</w:t>
      </w:r>
      <w:proofErr w:type="gramEnd"/>
      <w:r w:rsidRPr="00042336">
        <w:rPr>
          <w:sz w:val="22"/>
          <w:szCs w:val="22"/>
        </w:rPr>
        <w:t>, реализуются по согласованию с исполнителями (соисполнителями)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042336">
        <w:rPr>
          <w:sz w:val="22"/>
          <w:szCs w:val="22"/>
        </w:rPr>
        <w:t xml:space="preserve">&lt;**&gt; Приводятся значения целевых индикаторов и показателей в 2030 и 2035 </w:t>
      </w:r>
      <w:proofErr w:type="gramStart"/>
      <w:r w:rsidRPr="00042336">
        <w:rPr>
          <w:sz w:val="22"/>
          <w:szCs w:val="22"/>
        </w:rPr>
        <w:t>годах</w:t>
      </w:r>
      <w:proofErr w:type="gramEnd"/>
      <w:r w:rsidRPr="00042336">
        <w:rPr>
          <w:sz w:val="22"/>
          <w:szCs w:val="22"/>
        </w:rPr>
        <w:t xml:space="preserve"> соответственно.</w:t>
      </w:r>
    </w:p>
    <w:p w:rsidR="007B3CE6" w:rsidRPr="00042336" w:rsidRDefault="007B3CE6" w:rsidP="007B3CE6">
      <w:pPr>
        <w:ind w:firstLine="567"/>
        <w:jc w:val="center"/>
      </w:pPr>
    </w:p>
    <w:p w:rsidR="007B3CE6" w:rsidRPr="00042336" w:rsidRDefault="007B3CE6" w:rsidP="007B3CE6">
      <w:pPr>
        <w:ind w:firstLine="567"/>
      </w:pPr>
      <w:r w:rsidRPr="00042336">
        <w:t xml:space="preserve">        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</w:pPr>
    </w:p>
    <w:p w:rsidR="007B3CE6" w:rsidRPr="00042336" w:rsidRDefault="007B3CE6" w:rsidP="007B3CE6">
      <w:pPr>
        <w:ind w:firstLine="567"/>
        <w:sectPr w:rsidR="007B3CE6" w:rsidRPr="00042336" w:rsidSect="00265EA0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7B3CE6" w:rsidRPr="00042336" w:rsidRDefault="007B3CE6" w:rsidP="007B3CE6">
      <w:pPr>
        <w:tabs>
          <w:tab w:val="left" w:pos="4380"/>
          <w:tab w:val="right" w:pos="9745"/>
        </w:tabs>
        <w:ind w:firstLine="567"/>
        <w:rPr>
          <w:bCs/>
        </w:rPr>
      </w:pPr>
      <w:r w:rsidRPr="00042336">
        <w:rPr>
          <w:bCs/>
        </w:rPr>
        <w:lastRenderedPageBreak/>
        <w:tab/>
      </w:r>
      <w:r w:rsidRPr="00042336">
        <w:rPr>
          <w:bCs/>
        </w:rPr>
        <w:tab/>
        <w:t xml:space="preserve">       Приложение № 5</w:t>
      </w:r>
    </w:p>
    <w:p w:rsidR="007B3CE6" w:rsidRPr="00042336" w:rsidRDefault="007B3CE6" w:rsidP="007B3CE6">
      <w:pPr>
        <w:ind w:firstLine="567"/>
        <w:jc w:val="right"/>
        <w:rPr>
          <w:bCs/>
        </w:rPr>
      </w:pPr>
      <w:r w:rsidRPr="00042336">
        <w:rPr>
          <w:bCs/>
        </w:rPr>
        <w:t>к муниципальной программе Чебоксарского муниципального округа</w:t>
      </w:r>
    </w:p>
    <w:p w:rsidR="007B3CE6" w:rsidRPr="00042336" w:rsidRDefault="007B3CE6" w:rsidP="007B3CE6">
      <w:pPr>
        <w:ind w:firstLine="567"/>
        <w:jc w:val="right"/>
        <w:rPr>
          <w:bCs/>
        </w:rPr>
      </w:pPr>
      <w:r w:rsidRPr="00042336">
        <w:rPr>
          <w:bCs/>
        </w:rPr>
        <w:t>Чувашской Республики "Повышение безопасности</w:t>
      </w:r>
      <w:r w:rsidRPr="00042336">
        <w:rPr>
          <w:bCs/>
        </w:rPr>
        <w:br/>
        <w:t>жизнедеятельности населения и территорий</w:t>
      </w:r>
    </w:p>
    <w:p w:rsidR="007B3CE6" w:rsidRPr="00042336" w:rsidRDefault="007B3CE6" w:rsidP="007B3CE6">
      <w:pPr>
        <w:ind w:firstLine="567"/>
        <w:jc w:val="right"/>
        <w:rPr>
          <w:bCs/>
        </w:rPr>
      </w:pPr>
      <w:r w:rsidRPr="00042336">
        <w:rPr>
          <w:bCs/>
        </w:rPr>
        <w:t xml:space="preserve"> Чебоксарского муниципального округа Чувашской Республики"</w:t>
      </w:r>
    </w:p>
    <w:p w:rsidR="007B3CE6" w:rsidRPr="00042336" w:rsidRDefault="007B3CE6" w:rsidP="007B3CE6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</w:rPr>
      </w:pPr>
    </w:p>
    <w:p w:rsidR="007B3CE6" w:rsidRPr="00042336" w:rsidRDefault="007B3CE6" w:rsidP="007B3C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42336">
        <w:rPr>
          <w:b/>
          <w:bCs/>
        </w:rPr>
        <w:t>ПОДПРОГРАММА</w:t>
      </w:r>
      <w:r w:rsidRPr="00042336">
        <w:rPr>
          <w:b/>
          <w:bCs/>
        </w:rPr>
        <w:br/>
        <w:t xml:space="preserve">"ПОСТРОЕНИЕ (РАЗВИТИЕ) </w:t>
      </w:r>
      <w:proofErr w:type="gramStart"/>
      <w:r w:rsidRPr="00042336">
        <w:rPr>
          <w:b/>
          <w:bCs/>
        </w:rPr>
        <w:t>АППАРАТНОГО-ПРОГРАММНОГО</w:t>
      </w:r>
      <w:proofErr w:type="gramEnd"/>
      <w:r w:rsidRPr="00042336">
        <w:rPr>
          <w:b/>
          <w:bCs/>
        </w:rPr>
        <w:t xml:space="preserve"> КОМПЛЕКСА «БЕЗОПАСНЫЙ ГОРОД» НА ТЕРРИТОРИИ ЧЕБОКСАРСКОГО МУНИЦИПАЛЬН</w:t>
      </w:r>
      <w:r w:rsidRPr="00042336">
        <w:rPr>
          <w:b/>
          <w:bCs/>
        </w:rPr>
        <w:t>О</w:t>
      </w:r>
      <w:r w:rsidRPr="00042336">
        <w:rPr>
          <w:b/>
          <w:bCs/>
        </w:rPr>
        <w:t>ГО ОКРУГА ЧУВАШСКОЙ РЕСПУБЛИКИ</w:t>
      </w:r>
    </w:p>
    <w:p w:rsidR="007B3CE6" w:rsidRPr="00042336" w:rsidRDefault="007B3CE6" w:rsidP="007B3C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7" w:name="sub_15100"/>
      <w:r w:rsidRPr="00042336">
        <w:rPr>
          <w:b/>
          <w:bCs/>
        </w:rPr>
        <w:t>ПАСПОРТ ПОДПРОГРАММЫ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7B3CE6" w:rsidRPr="00042336" w:rsidTr="00F518A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bookmarkEnd w:id="17"/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336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отдел мобилизационной подготовки, специальных пр</w:t>
            </w:r>
            <w:r w:rsidRPr="00042336">
              <w:t>о</w:t>
            </w:r>
            <w:r w:rsidRPr="00042336">
              <w:t>грамм и ГО ЧС администрации Чебоксарского муниц</w:t>
            </w:r>
            <w:r w:rsidRPr="00042336">
              <w:t>и</w:t>
            </w:r>
            <w:r w:rsidRPr="00042336">
              <w:t xml:space="preserve">пального округа 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336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jc w:val="both"/>
            </w:pPr>
            <w:r w:rsidRPr="00042336">
              <w:t>Управление по благоустройству и развитию территорий администрации Чебоксарского муниципального округа;</w:t>
            </w:r>
          </w:p>
          <w:p w:rsidR="007B3CE6" w:rsidRPr="00042336" w:rsidRDefault="007B3CE6" w:rsidP="00F518A9">
            <w:pPr>
              <w:ind w:right="-62"/>
              <w:jc w:val="both"/>
            </w:pPr>
            <w:r w:rsidRPr="00042336">
              <w:t>Структурные подразделения администрации Чебоксарск</w:t>
            </w:r>
            <w:r w:rsidRPr="00042336">
              <w:t>о</w:t>
            </w:r>
            <w:r w:rsidRPr="00042336">
              <w:t>го муниципального округа;</w:t>
            </w:r>
          </w:p>
          <w:p w:rsidR="007B3CE6" w:rsidRPr="00042336" w:rsidRDefault="007B3CE6" w:rsidP="00F518A9">
            <w:pPr>
              <w:jc w:val="both"/>
            </w:pPr>
            <w:r w:rsidRPr="00042336">
              <w:t>Отдел МВД РФ Чебоксарскому району (по согласованию)</w:t>
            </w:r>
          </w:p>
          <w:p w:rsidR="007B3CE6" w:rsidRPr="00042336" w:rsidRDefault="007B3CE6" w:rsidP="00F518A9">
            <w:pPr>
              <w:jc w:val="both"/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создание единой информационной среды, обеспечива</w:t>
            </w:r>
            <w:r w:rsidRPr="00042336">
              <w:t>ю</w:t>
            </w:r>
            <w:r w:rsidRPr="00042336">
              <w:t>щей эффективное и незамедлительное реагирование и вз</w:t>
            </w:r>
            <w:r w:rsidRPr="00042336">
              <w:t>а</w:t>
            </w:r>
            <w:r w:rsidRPr="00042336">
              <w:t>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повышение безопасности жизнедеятельности населения Чебоксарского муниципального округа Чувашской Ре</w:t>
            </w:r>
            <w:r w:rsidRPr="00042336">
              <w:t>с</w:t>
            </w:r>
            <w:r w:rsidRPr="00042336">
              <w:t>публики и снижение социально-экономического ущерба от чрезвычайных ситуаций природного и техногенного х</w:t>
            </w:r>
            <w:r w:rsidRPr="00042336">
              <w:t>а</w:t>
            </w:r>
            <w:r w:rsidRPr="00042336">
              <w:t>рактера и происшествий путем сокращения времени ре</w:t>
            </w:r>
            <w:r w:rsidRPr="00042336">
              <w:t>а</w:t>
            </w:r>
            <w:r w:rsidRPr="00042336">
              <w:t>гирования экстренных оперативных служб при обращении населения по единому номеру «112»;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создание на базе Едино-диспетчерской службы Чебокса</w:t>
            </w:r>
            <w:r w:rsidRPr="00042336">
              <w:t>р</w:t>
            </w:r>
            <w:r w:rsidRPr="00042336">
              <w:t>ского муниципального округа комплексной информац</w:t>
            </w:r>
            <w:r w:rsidRPr="00042336">
              <w:t>и</w:t>
            </w:r>
            <w:r w:rsidRPr="00042336">
              <w:t>онной системы, обеспечивающей прогнозирование, мон</w:t>
            </w:r>
            <w:r w:rsidRPr="00042336">
              <w:t>и</w:t>
            </w:r>
            <w:r w:rsidRPr="00042336">
              <w:t>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336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развитие существующих и создание новых функционал</w:t>
            </w:r>
            <w:r w:rsidRPr="00042336">
              <w:t>ь</w:t>
            </w:r>
            <w:r w:rsidRPr="00042336">
              <w:t>ных компонентов безопасности для эффективного фун</w:t>
            </w:r>
            <w:r w:rsidRPr="00042336">
              <w:t>к</w:t>
            </w:r>
            <w:r w:rsidRPr="00042336">
              <w:t>ционирования аппаратно-программного комплекса «Бе</w:t>
            </w:r>
            <w:r w:rsidRPr="00042336">
              <w:t>з</w:t>
            </w:r>
            <w:r w:rsidRPr="00042336">
              <w:t>опасный город»;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создание телекоммуникационной и информационно-технической инфраструктуры системы-112;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дооснащение едино дежурно-диспетчерской службы Ч</w:t>
            </w:r>
            <w:r w:rsidRPr="00042336">
              <w:t>е</w:t>
            </w:r>
            <w:r w:rsidRPr="00042336">
              <w:t>боксарского муниципального округа (далее – ЕДДС) и д</w:t>
            </w:r>
            <w:r w:rsidRPr="00042336">
              <w:t>е</w:t>
            </w:r>
            <w:r w:rsidRPr="00042336">
              <w:t>журно-диспетчерских служб экстренных оперативных служб республики программно-техническими комплекс</w:t>
            </w:r>
            <w:r w:rsidRPr="00042336">
              <w:t>а</w:t>
            </w:r>
            <w:r w:rsidRPr="00042336">
              <w:t>ми системы-112;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lastRenderedPageBreak/>
              <w:t>организация подготовки персонала «Системы-112»;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</w:t>
            </w:r>
            <w:r w:rsidRPr="00042336">
              <w:t>о</w:t>
            </w:r>
            <w:r w:rsidRPr="00042336">
              <w:t>сти дорожного движения;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lastRenderedPageBreak/>
              <w:t>Целевые индикаторы и показ</w:t>
            </w:r>
            <w:r w:rsidRPr="00042336">
              <w:t>а</w:t>
            </w:r>
            <w:r w:rsidRPr="00042336">
              <w:t>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к 2036 году предусматривается достижение следующих целевых индикаторов и показателей: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охват опасных объектов, грузов, опасных природных об</w:t>
            </w:r>
            <w:r w:rsidRPr="00042336">
              <w:t>ъ</w:t>
            </w:r>
            <w:r w:rsidRPr="00042336">
              <w:t>ектов, процессов и явлений системами мониторинга (по</w:t>
            </w:r>
            <w:r w:rsidRPr="00042336">
              <w:t>л</w:t>
            </w:r>
            <w:r w:rsidRPr="00042336">
              <w:t>нота мониторинга) - 96,0 %;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сокращение среднего времени комплексного реагирования экстренных оперативных служб на обращения граждан по номеру «112» на территории Чувашской Республики по сравнению с 2017 годом - 20,0 %</w:t>
            </w:r>
          </w:p>
          <w:p w:rsidR="007B3CE6" w:rsidRPr="00042336" w:rsidRDefault="007B3CE6" w:rsidP="00F518A9"/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Срок реализации подпрогра</w:t>
            </w:r>
            <w:r w:rsidRPr="00042336">
              <w:t>м</w:t>
            </w:r>
            <w:r w:rsidRPr="00042336">
              <w:t>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336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2023 - 2035 годы: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1 этап – 2023 - 2025 годы;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2 этап – 2026 - 2030 годы;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3 этап – 2031 - 2035 годы</w:t>
            </w:r>
          </w:p>
          <w:p w:rsidR="007B3CE6" w:rsidRPr="00042336" w:rsidRDefault="007B3CE6" w:rsidP="00F518A9"/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Объемы финансирования по</w:t>
            </w:r>
            <w:r w:rsidRPr="00042336">
              <w:t>д</w:t>
            </w:r>
            <w:r w:rsidRPr="00042336">
              <w:t>программы с разбивкой по г</w:t>
            </w:r>
            <w:r w:rsidRPr="00042336">
              <w:t>о</w:t>
            </w:r>
            <w:r w:rsidRPr="00042336">
              <w:t>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прогнозируемые объемы бюджетных ассигнований на р</w:t>
            </w:r>
            <w:r w:rsidRPr="00042336">
              <w:t>е</w:t>
            </w:r>
            <w:r w:rsidRPr="00042336">
              <w:t xml:space="preserve">ализацию мероприятий подпрограммы в 2023 - 2035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составят 37189,4 тыс. рублей, в том числе: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за счет средств бюджета Чебоксарского муниципального округа – 37189,4 тыс. рублей, из них: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в 2023 году – 3783,8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в 2024 году – 2783,8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в 2025 году – 2783,8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 xml:space="preserve">в 2026 - 2030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– 13919,0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 xml:space="preserve">в 2031 - 2035 </w:t>
            </w:r>
            <w:proofErr w:type="gramStart"/>
            <w:r w:rsidRPr="00042336">
              <w:t>годах</w:t>
            </w:r>
            <w:proofErr w:type="gramEnd"/>
            <w:r w:rsidRPr="00042336">
              <w:t xml:space="preserve"> -  13919,0 тыс. рублей;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за счет внебюджетных источников - 0 тыс. рублей.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Объем бюджетных ассигнований утончается ежегодно при формировании бюджета Чебоксарского муниципального округа Чувашской Республики на очередной финансовый год и плановый период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3CE6" w:rsidRPr="00042336" w:rsidTr="00F518A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Ожидаемые результаты реал</w:t>
            </w:r>
            <w:r w:rsidRPr="00042336">
              <w:t>и</w:t>
            </w:r>
            <w:r w:rsidRPr="00042336">
              <w:t>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</w:pPr>
            <w:r w:rsidRPr="00042336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сокращение среднего времени комплексного реагирования экстренных оперативных служб на обращения граждан по номеру «112» на территории Чебоксарского муниципал</w:t>
            </w:r>
            <w:r w:rsidRPr="00042336">
              <w:t>ь</w:t>
            </w:r>
            <w:r w:rsidRPr="00042336">
              <w:t>ного округа Чувашской Республики;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повышение охвата опасных объектов, грузов, опасных природных объектов, процессов и явлений системами м</w:t>
            </w:r>
            <w:r w:rsidRPr="00042336">
              <w:t>о</w:t>
            </w:r>
            <w:r w:rsidRPr="00042336">
              <w:t>ниторинга (полнота мониторинга);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336">
              <w:t>повышение оперативности процессов управления мер</w:t>
            </w:r>
            <w:r w:rsidRPr="00042336">
              <w:t>о</w:t>
            </w:r>
            <w:r w:rsidRPr="00042336">
              <w:t>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  <w:p w:rsidR="007B3CE6" w:rsidRPr="00042336" w:rsidRDefault="007B3CE6" w:rsidP="00F518A9"/>
        </w:tc>
      </w:tr>
    </w:tbl>
    <w:p w:rsidR="007B3CE6" w:rsidRPr="00042336" w:rsidRDefault="007B3CE6" w:rsidP="007B3C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8" w:name="sub_15002"/>
      <w:r w:rsidRPr="00042336">
        <w:rPr>
          <w:b/>
          <w:bCs/>
        </w:rPr>
        <w:t xml:space="preserve">Раздел I. Приоритеты и цели, задачи и показатели достижения целей и решения задач, описание основных ожидаемых конечных результатов подпрограммы </w:t>
      </w:r>
      <w:bookmarkEnd w:id="18"/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lastRenderedPageBreak/>
        <w:t>Приоритетами в вопросах построения  (развития) аппаратно-программного комплекса «Безопасный город» на территории Чебоксарского муниципального округа Чувашской Ре</w:t>
      </w:r>
      <w:r w:rsidRPr="00042336">
        <w:t>с</w:t>
      </w:r>
      <w:r w:rsidRPr="00042336">
        <w:t>публики являются создание на базе едино дежурно-диспетчерской службы Чебоксарского м</w:t>
      </w:r>
      <w:r w:rsidRPr="00042336">
        <w:t>у</w:t>
      </w:r>
      <w:r w:rsidRPr="00042336">
        <w:t>ниципального округа (далее – ЕДДС) комплексной информационной системы, обеспечива</w:t>
      </w:r>
      <w:r w:rsidRPr="00042336">
        <w:t>ю</w:t>
      </w:r>
      <w:r w:rsidRPr="00042336">
        <w:t>щей прогнозирование, мониторинг, предупреждение и ликвидацию возможных 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7B3CE6" w:rsidRPr="00042336" w:rsidRDefault="007B3CE6" w:rsidP="007B3CE6">
      <w:pPr>
        <w:ind w:firstLine="567"/>
        <w:jc w:val="both"/>
      </w:pPr>
      <w:r w:rsidRPr="00042336">
        <w:t>Основными целями подпрограммы являются:</w:t>
      </w:r>
    </w:p>
    <w:p w:rsidR="007B3CE6" w:rsidRPr="00042336" w:rsidRDefault="007B3CE6" w:rsidP="007B3CE6">
      <w:pPr>
        <w:ind w:firstLine="567"/>
        <w:jc w:val="both"/>
      </w:pPr>
      <w:r w:rsidRPr="00042336">
        <w:t>создание единой информационной среды, обеспечивающей эффективное и незамедл</w:t>
      </w:r>
      <w:r w:rsidRPr="00042336">
        <w:t>и</w:t>
      </w:r>
      <w:r w:rsidRPr="00042336">
        <w:t>тельное реагирование и взаимодействие всех служб, ответственных за обеспечение общ</w:t>
      </w:r>
      <w:r w:rsidRPr="00042336">
        <w:t>е</w:t>
      </w:r>
      <w:r w:rsidRPr="00042336">
        <w:t>ственной безопасности, правопорядка и безопасности среды обитания;</w:t>
      </w:r>
    </w:p>
    <w:p w:rsidR="007B3CE6" w:rsidRPr="00042336" w:rsidRDefault="007B3CE6" w:rsidP="007B3CE6">
      <w:pPr>
        <w:ind w:firstLine="567"/>
        <w:jc w:val="both"/>
      </w:pPr>
      <w:r w:rsidRPr="00042336">
        <w:t>повышение безопасности жизнедеятельности населения Чебоксарского муниципального округа Чувашской Республики и снижение социально-экономического ущерба от чрезвыча</w:t>
      </w:r>
      <w:r w:rsidRPr="00042336">
        <w:t>й</w:t>
      </w:r>
      <w:r w:rsidRPr="00042336">
        <w:t>ных ситуаций природного и техногенного характера и происшествий путем сокращения вр</w:t>
      </w:r>
      <w:r w:rsidRPr="00042336">
        <w:t>е</w:t>
      </w:r>
      <w:r w:rsidRPr="00042336">
        <w:t>мени реагирования экстренных оперативных служб при обращении населения по единому н</w:t>
      </w:r>
      <w:r w:rsidRPr="00042336">
        <w:t>о</w:t>
      </w:r>
      <w:r w:rsidRPr="00042336">
        <w:t>меру «112»;</w:t>
      </w:r>
    </w:p>
    <w:p w:rsidR="007B3CE6" w:rsidRPr="00042336" w:rsidRDefault="007B3CE6" w:rsidP="007B3CE6">
      <w:pPr>
        <w:ind w:firstLine="567"/>
        <w:jc w:val="both"/>
      </w:pPr>
      <w:r w:rsidRPr="00042336">
        <w:t>создание на базе ЕДДС Чебоксарского муниципального округа комплексной информац</w:t>
      </w:r>
      <w:r w:rsidRPr="00042336">
        <w:t>и</w:t>
      </w:r>
      <w:r w:rsidRPr="00042336">
        <w:t>онной системы, обеспечивающей прогнозирование, мониторинг, предупреждение и ликвид</w:t>
      </w:r>
      <w:r w:rsidRPr="00042336">
        <w:t>а</w:t>
      </w:r>
      <w:r w:rsidRPr="00042336">
        <w:t>цию возможных угроз, а также контроль устранения последствий чрезвычайных ситуаций и правонарушений.</w:t>
      </w:r>
    </w:p>
    <w:p w:rsidR="007B3CE6" w:rsidRPr="00042336" w:rsidRDefault="007B3CE6" w:rsidP="007B3CE6">
      <w:pPr>
        <w:ind w:firstLine="567"/>
        <w:jc w:val="both"/>
      </w:pPr>
      <w:r w:rsidRPr="00042336">
        <w:t>Достижению поставленных в подпрограмме целей способствует решение следующих з</w:t>
      </w:r>
      <w:r w:rsidRPr="00042336">
        <w:t>а</w:t>
      </w:r>
      <w:r w:rsidRPr="00042336">
        <w:t>дач:</w:t>
      </w:r>
    </w:p>
    <w:p w:rsidR="007B3CE6" w:rsidRPr="00042336" w:rsidRDefault="007B3CE6" w:rsidP="007B3CE6">
      <w:pPr>
        <w:ind w:firstLine="567"/>
        <w:jc w:val="both"/>
      </w:pPr>
      <w:r w:rsidRPr="00042336"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</w:t>
      </w:r>
      <w:r w:rsidRPr="00042336">
        <w:t>о</w:t>
      </w:r>
      <w:r w:rsidRPr="00042336">
        <w:t>род»;</w:t>
      </w:r>
    </w:p>
    <w:p w:rsidR="007B3CE6" w:rsidRPr="00042336" w:rsidRDefault="007B3CE6" w:rsidP="007B3CE6">
      <w:pPr>
        <w:ind w:firstLine="567"/>
        <w:jc w:val="both"/>
      </w:pPr>
      <w:r w:rsidRPr="00042336">
        <w:t>создание телекоммуникационной и информационно-технической инфраструктуры сист</w:t>
      </w:r>
      <w:r w:rsidRPr="00042336">
        <w:t>е</w:t>
      </w:r>
      <w:r w:rsidRPr="00042336">
        <w:t>мы-112;</w:t>
      </w:r>
    </w:p>
    <w:p w:rsidR="007B3CE6" w:rsidRPr="00042336" w:rsidRDefault="007B3CE6" w:rsidP="007B3CE6">
      <w:pPr>
        <w:ind w:firstLine="567"/>
        <w:jc w:val="both"/>
      </w:pPr>
      <w:r w:rsidRPr="00042336">
        <w:t>дооснащение ЕДДС и дежурно-диспетчерских служб экстренных оперативных служб муниципального округа программно-техническими комплексами «Системы-112»;</w:t>
      </w:r>
    </w:p>
    <w:p w:rsidR="007B3CE6" w:rsidRPr="00042336" w:rsidRDefault="007B3CE6" w:rsidP="007B3CE6">
      <w:pPr>
        <w:ind w:firstLine="567"/>
      </w:pPr>
      <w:r w:rsidRPr="00042336">
        <w:t>организация подготовки персонала «Системы-112»;</w:t>
      </w:r>
    </w:p>
    <w:p w:rsidR="007B3CE6" w:rsidRPr="00042336" w:rsidRDefault="007B3CE6" w:rsidP="007B3CE6">
      <w:pPr>
        <w:ind w:firstLine="567"/>
      </w:pPr>
      <w:r w:rsidRPr="00042336"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</w:t>
      </w:r>
      <w:r w:rsidRPr="00042336">
        <w:t>ж</w:t>
      </w:r>
      <w:r w:rsidRPr="00042336">
        <w:t>ного движения.</w:t>
      </w:r>
    </w:p>
    <w:p w:rsidR="007B3CE6" w:rsidRPr="00042336" w:rsidRDefault="007B3CE6" w:rsidP="007B3CE6">
      <w:pPr>
        <w:ind w:firstLine="567"/>
        <w:jc w:val="both"/>
      </w:pPr>
      <w:r w:rsidRPr="00042336">
        <w:t>В результате реализации мероприятий подпрограммы к 2036 году ожидается достижение следующих результатов:</w:t>
      </w:r>
    </w:p>
    <w:p w:rsidR="007B3CE6" w:rsidRPr="00042336" w:rsidRDefault="007B3CE6" w:rsidP="007B3CE6">
      <w:pPr>
        <w:ind w:firstLine="567"/>
        <w:jc w:val="both"/>
      </w:pPr>
      <w:r w:rsidRPr="00042336">
        <w:t>сокращение среднего времени комплексного реагирования экстренных оперативных служб на обращения граждан по номеру «112» на территории Чувашской Республики;</w:t>
      </w:r>
    </w:p>
    <w:p w:rsidR="007B3CE6" w:rsidRPr="00042336" w:rsidRDefault="007B3CE6" w:rsidP="007B3CE6">
      <w:pPr>
        <w:ind w:firstLine="567"/>
        <w:jc w:val="both"/>
      </w:pPr>
      <w:r w:rsidRPr="00042336"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7B3CE6" w:rsidRPr="00042336" w:rsidRDefault="007B3CE6" w:rsidP="007B3CE6">
      <w:pPr>
        <w:ind w:firstLine="567"/>
        <w:jc w:val="both"/>
      </w:pPr>
      <w:r w:rsidRPr="00042336"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</w:t>
      </w:r>
      <w:r w:rsidRPr="00042336">
        <w:t>б</w:t>
      </w:r>
      <w:r w:rsidRPr="00042336">
        <w:t>работку и передачу информации.</w:t>
      </w:r>
    </w:p>
    <w:p w:rsidR="007B3CE6" w:rsidRPr="00042336" w:rsidRDefault="007B3CE6" w:rsidP="007B3CE6">
      <w:pPr>
        <w:ind w:firstLine="567"/>
      </w:pPr>
    </w:p>
    <w:p w:rsidR="007B3CE6" w:rsidRPr="00042336" w:rsidRDefault="007B3CE6" w:rsidP="007B3CE6">
      <w:pPr>
        <w:autoSpaceDE w:val="0"/>
        <w:autoSpaceDN w:val="0"/>
        <w:adjustRightInd w:val="0"/>
        <w:jc w:val="center"/>
        <w:rPr>
          <w:b/>
        </w:rPr>
      </w:pPr>
      <w:bookmarkStart w:id="19" w:name="sub_15003"/>
      <w:r w:rsidRPr="00042336">
        <w:rPr>
          <w:b/>
        </w:rPr>
        <w:t xml:space="preserve">Раздел </w:t>
      </w:r>
      <w:r w:rsidRPr="00042336">
        <w:rPr>
          <w:b/>
          <w:lang w:val="en-US"/>
        </w:rPr>
        <w:t>II</w:t>
      </w:r>
      <w:r w:rsidRPr="00042336">
        <w:rPr>
          <w:b/>
        </w:rPr>
        <w:t>. ПЕРЕЧЕНЬ И СВЕДЕНИЯ О ЦЕЛЕВЫХ ИНДИКАТОРАХ И ПОКАЗАТЕЛЯХ ПОДПРОГРАММЫ С РАСШИФРОВОКОЙ ПЛАНОВЫХ ЗНАЧЕНИЙ ПО ГОДАМ ЕЕ РЕАЛИЗАЦИИ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center"/>
      </w:pP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Целевыми индикаторами и показателями подпрограммы являются: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охват опасных объектов, грузов, опасных природных объектов, процессов и явлений с</w:t>
      </w:r>
      <w:r w:rsidRPr="00042336">
        <w:t>и</w:t>
      </w:r>
      <w:r w:rsidRPr="00042336">
        <w:t>стемами мониторинга (полнота мониторинга);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сокращение среднего времени комплексного реагирования экстренных оперативных служб на обращения граждан по номеру «112» на территории Чебоксарского муниципального округа Чувашской Республики по сравнению с 2017 годом.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lastRenderedPageBreak/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1) о</w:t>
      </w:r>
      <w:r w:rsidRPr="00042336">
        <w:t>хват опасных объектов, грузов, опасных природных объектов, процессов и явлений системами мониторинга (полнота мониторинга) - 96,0 %</w:t>
      </w:r>
      <w:r w:rsidRPr="00042336">
        <w:rPr>
          <w:lang w:eastAsia="en-US"/>
        </w:rPr>
        <w:t>, в том числе: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2023 году - 93,0 %;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2024 году - 93,5 %;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2025 году - 94,0 %;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2030 году - 95,0 %;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2035 году - 96,0 %;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42336">
        <w:rPr>
          <w:lang w:eastAsia="en-US"/>
        </w:rPr>
        <w:t>2) с</w:t>
      </w:r>
      <w:r w:rsidRPr="00042336">
        <w:t>окращение среднего времени комплексного реагирования экстренных оперативных служб на обращения граждан по номеру «112» на территории Чувашской Республики по сра</w:t>
      </w:r>
      <w:r w:rsidRPr="00042336">
        <w:t>в</w:t>
      </w:r>
      <w:r w:rsidRPr="00042336">
        <w:t>нению с 2017 годом, - 20,0 %</w:t>
      </w:r>
      <w:r w:rsidRPr="00042336">
        <w:rPr>
          <w:lang w:eastAsia="en-US"/>
        </w:rPr>
        <w:t>, в том числе: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2023 году - 20,0 %;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2024 году - 20,0 %;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2025 году - 20,0 %;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2030 году - 20,0 %;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  <w:r w:rsidRPr="00042336">
        <w:rPr>
          <w:lang w:eastAsia="en-US"/>
        </w:rPr>
        <w:t>в 2035 году - 20,0 %.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rPr>
          <w:lang w:eastAsia="en-US"/>
        </w:rPr>
      </w:pPr>
    </w:p>
    <w:p w:rsidR="007B3CE6" w:rsidRPr="00042336" w:rsidRDefault="007B3CE6" w:rsidP="007B3CE6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</w:rPr>
      </w:pPr>
      <w:r w:rsidRPr="00042336">
        <w:rPr>
          <w:b/>
          <w:bCs/>
        </w:rPr>
        <w:t>Раздел III. ХАРАКТЕРИСТИКА ОСНОВНЫХ МЕРОПРИЯТИЙ ПОДПРОГРА</w:t>
      </w:r>
      <w:r w:rsidRPr="00042336">
        <w:rPr>
          <w:b/>
          <w:bCs/>
        </w:rPr>
        <w:t>М</w:t>
      </w:r>
      <w:r w:rsidRPr="00042336">
        <w:rPr>
          <w:b/>
          <w:bCs/>
        </w:rPr>
        <w:t>МЫ С УКАЗАНИЕМ СРОКОВ И ЭТАПОВ ИХ РЕАЛИЗАЦИИ</w:t>
      </w:r>
    </w:p>
    <w:bookmarkEnd w:id="19"/>
    <w:p w:rsidR="007B3CE6" w:rsidRPr="00042336" w:rsidRDefault="007B3CE6" w:rsidP="007B3CE6">
      <w:pPr>
        <w:ind w:firstLine="567"/>
        <w:jc w:val="both"/>
      </w:pPr>
      <w:r w:rsidRPr="00042336">
        <w:t xml:space="preserve">Основные мероприятия подпрограммы направлены на выполнение поставленных целей и задач подпрограммы и Муниципальной программы в </w:t>
      </w:r>
      <w:proofErr w:type="gramStart"/>
      <w:r w:rsidRPr="00042336">
        <w:t>целом</w:t>
      </w:r>
      <w:proofErr w:type="gramEnd"/>
      <w:r w:rsidRPr="00042336">
        <w:t>. Реализация основных меропри</w:t>
      </w:r>
      <w:r w:rsidRPr="00042336">
        <w:t>я</w:t>
      </w:r>
      <w:r w:rsidRPr="00042336">
        <w:t>тий обеспечит достижение индикаторов эффективности подпрограммы.</w:t>
      </w:r>
    </w:p>
    <w:p w:rsidR="007B3CE6" w:rsidRPr="00042336" w:rsidRDefault="007B3CE6" w:rsidP="007B3CE6">
      <w:pPr>
        <w:ind w:firstLine="567"/>
        <w:jc w:val="both"/>
      </w:pPr>
      <w:r w:rsidRPr="00042336">
        <w:t>Подпрограмма объединяет четыре основных мероприятий: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1.</w:t>
      </w:r>
      <w:r w:rsidRPr="00042336">
        <w:t xml:space="preserve"> Создание системы обеспечения вызова экстренных операти</w:t>
      </w:r>
      <w:r w:rsidRPr="00042336">
        <w:t>в</w:t>
      </w:r>
      <w:r w:rsidRPr="00042336">
        <w:t xml:space="preserve">ных служб по единому номеру </w:t>
      </w:r>
      <w:r>
        <w:t>«</w:t>
      </w:r>
      <w:r w:rsidRPr="00042336">
        <w:t>112</w:t>
      </w:r>
      <w:r>
        <w:t>»</w:t>
      </w:r>
      <w:r w:rsidRPr="00042336">
        <w:t xml:space="preserve"> на территории Чебоксарского муниципального округа Чувашской Республики.</w:t>
      </w: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>Предусматривается реализация мероприятий по развитию системы-112 на территории Чебоксарского муниципального округа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</w:t>
      </w:r>
      <w:r w:rsidRPr="00042336">
        <w:t>р</w:t>
      </w:r>
      <w:r w:rsidRPr="00042336">
        <w:t>ба от ЧС, снижения затрат финансовых, медицинских, материально-технических и других р</w:t>
      </w:r>
      <w:r w:rsidRPr="00042336">
        <w:t>е</w:t>
      </w:r>
      <w:r w:rsidRPr="00042336">
        <w:t>сурсов на экстренное реагирование, организацию удобного обращения в экстренную опер</w:t>
      </w:r>
      <w:r w:rsidRPr="00042336">
        <w:t>а</w:t>
      </w:r>
      <w:r w:rsidRPr="00042336">
        <w:t>тивную службу по типу «одного окна» и снижение</w:t>
      </w:r>
      <w:proofErr w:type="gramEnd"/>
      <w:r w:rsidRPr="00042336">
        <w:t xml:space="preserve"> экономических затрат на осуществление взаимодействия экстренных оперативных служб.</w:t>
      </w:r>
    </w:p>
    <w:p w:rsidR="007B3CE6" w:rsidRPr="00042336" w:rsidRDefault="007B3CE6" w:rsidP="007B3CE6">
      <w:pPr>
        <w:ind w:firstLine="567"/>
      </w:pPr>
      <w:r w:rsidRPr="00042336">
        <w:t>В рамках выполнения основного мероприятия предусматриваются:</w:t>
      </w:r>
    </w:p>
    <w:p w:rsidR="007B3CE6" w:rsidRPr="00042336" w:rsidRDefault="007B3CE6" w:rsidP="007B3CE6">
      <w:pPr>
        <w:ind w:firstLine="567"/>
        <w:jc w:val="both"/>
      </w:pPr>
      <w:r w:rsidRPr="00042336">
        <w:t>проектирование системы-112 на базе разработанного Министерством Российской Фед</w:t>
      </w:r>
      <w:r w:rsidRPr="00042336">
        <w:t>е</w:t>
      </w:r>
      <w:r w:rsidRPr="00042336">
        <w:t>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</w:t>
      </w:r>
      <w:r w:rsidRPr="00042336">
        <w:t>е</w:t>
      </w:r>
      <w:r w:rsidRPr="00042336">
        <w:t>на информацией между объектами системы-112;</w:t>
      </w:r>
    </w:p>
    <w:p w:rsidR="007B3CE6" w:rsidRPr="00042336" w:rsidRDefault="007B3CE6" w:rsidP="007B3CE6">
      <w:pPr>
        <w:ind w:firstLine="567"/>
        <w:jc w:val="both"/>
      </w:pPr>
      <w:r w:rsidRPr="00042336">
        <w:t>развертывание сети связи и передачи данных системы-112;</w:t>
      </w:r>
    </w:p>
    <w:p w:rsidR="007B3CE6" w:rsidRPr="00042336" w:rsidRDefault="007B3CE6" w:rsidP="007B3CE6">
      <w:pPr>
        <w:ind w:firstLine="567"/>
        <w:jc w:val="both"/>
      </w:pPr>
      <w:r w:rsidRPr="00042336">
        <w:t>сопряжение существующей инфраструктуры связи муниципальных образований с сист</w:t>
      </w:r>
      <w:r w:rsidRPr="00042336">
        <w:t>е</w:t>
      </w:r>
      <w:r w:rsidRPr="00042336">
        <w:t>мой-112;</w:t>
      </w:r>
    </w:p>
    <w:p w:rsidR="007B3CE6" w:rsidRPr="00042336" w:rsidRDefault="007B3CE6" w:rsidP="007B3CE6">
      <w:pPr>
        <w:ind w:firstLine="567"/>
        <w:jc w:val="both"/>
      </w:pPr>
      <w:r w:rsidRPr="00042336">
        <w:t>оснащение аппаратурой спутниковой навигации ГЛОНАСС/GPS транспортных средств оперативных служб, привлекаемых к ликвидации ЧС.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2.</w:t>
      </w:r>
      <w:r w:rsidRPr="00042336">
        <w:t xml:space="preserve"> Обеспечение безопасности населения и муниципальной (ко</w:t>
      </w:r>
      <w:r w:rsidRPr="00042336">
        <w:t>м</w:t>
      </w:r>
      <w:r w:rsidRPr="00042336">
        <w:t>мунальной) инфраструктуры</w:t>
      </w:r>
    </w:p>
    <w:p w:rsidR="007B3CE6" w:rsidRPr="00042336" w:rsidRDefault="007B3CE6" w:rsidP="007B3CE6">
      <w:pPr>
        <w:ind w:firstLine="567"/>
        <w:jc w:val="both"/>
      </w:pPr>
      <w:r w:rsidRPr="00042336">
        <w:t>Мероприятие 2.1. Модернизация и обслуживание ранее установленных систем видеон</w:t>
      </w:r>
      <w:r w:rsidRPr="00042336">
        <w:t>а</w:t>
      </w:r>
      <w:r w:rsidRPr="00042336">
        <w:t xml:space="preserve">блюдения и </w:t>
      </w:r>
      <w:proofErr w:type="spellStart"/>
      <w:r w:rsidRPr="00042336">
        <w:t>видеофиксации</w:t>
      </w:r>
      <w:proofErr w:type="spellEnd"/>
      <w:r w:rsidRPr="00042336">
        <w:t xml:space="preserve"> преступлений и административных правонарушений.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Мероприятие 2.2. Модернизация, установка и обслуживание в образовательных </w:t>
      </w:r>
      <w:proofErr w:type="gramStart"/>
      <w:r w:rsidRPr="00042336">
        <w:t>орган</w:t>
      </w:r>
      <w:r w:rsidRPr="00042336">
        <w:t>и</w:t>
      </w:r>
      <w:r w:rsidRPr="00042336">
        <w:t>зациях</w:t>
      </w:r>
      <w:proofErr w:type="gramEnd"/>
      <w:r w:rsidRPr="00042336">
        <w:t>, учреждениях культуры и спорта, иных объектах с массовым пребыванием граждан с</w:t>
      </w:r>
      <w:r w:rsidRPr="00042336">
        <w:t>и</w:t>
      </w:r>
      <w:r w:rsidRPr="00042336">
        <w:lastRenderedPageBreak/>
        <w:t>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7B3CE6" w:rsidRPr="00042336" w:rsidRDefault="007B3CE6" w:rsidP="007B3CE6">
      <w:pPr>
        <w:ind w:firstLine="567"/>
        <w:jc w:val="both"/>
      </w:pPr>
      <w:r w:rsidRPr="00042336"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</w:t>
      </w:r>
      <w:r w:rsidRPr="00042336">
        <w:t>и</w:t>
      </w:r>
      <w:r w:rsidRPr="00042336">
        <w:t>тельства.</w:t>
      </w:r>
    </w:p>
    <w:p w:rsidR="007B3CE6" w:rsidRPr="00042336" w:rsidRDefault="007B3CE6" w:rsidP="007B3CE6">
      <w:pPr>
        <w:ind w:firstLine="567"/>
        <w:jc w:val="both"/>
      </w:pPr>
      <w:r w:rsidRPr="00042336">
        <w:t>Мероприятие 2.4. Разработка технического проекта на создание и внедрение опытных участков аппаратно-программного комплекса «Безопасный город» на территории Чебокса</w:t>
      </w:r>
      <w:r w:rsidRPr="00042336">
        <w:t>р</w:t>
      </w:r>
      <w:r w:rsidRPr="00042336">
        <w:t>ского муниципального округа Чувашской Республики.</w:t>
      </w:r>
    </w:p>
    <w:p w:rsidR="007B3CE6" w:rsidRPr="00042336" w:rsidRDefault="007B3CE6" w:rsidP="007B3CE6">
      <w:pPr>
        <w:ind w:firstLine="567"/>
        <w:jc w:val="both"/>
      </w:pPr>
      <w:r w:rsidRPr="00042336">
        <w:t>Предусматривается создание следующих сегментов аппаратно-программного комплекса «Безопасный город»: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обеспечение правопорядка, безопасной обстановки на улицах и в других общественных местах;</w:t>
      </w:r>
    </w:p>
    <w:p w:rsidR="007B3CE6" w:rsidRPr="00042336" w:rsidRDefault="007B3CE6" w:rsidP="007B3CE6">
      <w:pPr>
        <w:ind w:firstLine="567"/>
        <w:jc w:val="both"/>
      </w:pPr>
      <w:r w:rsidRPr="00042336">
        <w:t>предупреждение и защита муниципальных образований от ЧС, обеспечение пожарной безопасности;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</w:t>
      </w:r>
      <w:r w:rsidRPr="00042336">
        <w:t>е</w:t>
      </w:r>
      <w:r w:rsidRPr="00042336">
        <w:t>ния, тепловых сетей, дорог, телекоммуникаций, мест обработки и утилизации отходов, соц</w:t>
      </w:r>
      <w:r w:rsidRPr="00042336">
        <w:t>и</w:t>
      </w:r>
      <w:r w:rsidRPr="00042336">
        <w:t>альным реестром.</w:t>
      </w:r>
    </w:p>
    <w:p w:rsidR="007B3CE6" w:rsidRPr="00042336" w:rsidRDefault="007B3CE6" w:rsidP="007B3CE6">
      <w:pPr>
        <w:ind w:firstLine="567"/>
        <w:jc w:val="both"/>
      </w:pPr>
      <w:r w:rsidRPr="00042336">
        <w:t>В рамках выполнения данных мероприятий планируются: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обеспечение </w:t>
      </w:r>
      <w:proofErr w:type="gramStart"/>
      <w:r w:rsidRPr="00042336">
        <w:t>функций общественного контроля деятельности представителей территор</w:t>
      </w:r>
      <w:r w:rsidRPr="00042336">
        <w:t>и</w:t>
      </w:r>
      <w:r w:rsidRPr="00042336">
        <w:t>альных органов федеральных органов исполнительной</w:t>
      </w:r>
      <w:proofErr w:type="gramEnd"/>
      <w:r w:rsidRPr="00042336"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создание </w:t>
      </w:r>
      <w:proofErr w:type="gramStart"/>
      <w:r w:rsidRPr="00042336">
        <w:t>системы контроля качества работы коммунальных служб</w:t>
      </w:r>
      <w:proofErr w:type="gramEnd"/>
      <w:r w:rsidRPr="00042336">
        <w:t xml:space="preserve"> и состояния комм</w:t>
      </w:r>
      <w:r w:rsidRPr="00042336">
        <w:t>у</w:t>
      </w:r>
      <w:r w:rsidRPr="00042336">
        <w:t>нальной инфраструктуры;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обеспечение возможности оперативного управления пожарно-спасательными подразд</w:t>
      </w:r>
      <w:r w:rsidRPr="00042336">
        <w:t>е</w:t>
      </w:r>
      <w:r w:rsidRPr="00042336">
        <w:t>лениями с использованием пространственной информации;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</w:t>
      </w:r>
      <w:r w:rsidRPr="00042336">
        <w:t>а</w:t>
      </w:r>
      <w:r w:rsidRPr="00042336">
        <w:t xml:space="preserve">диоактивных, </w:t>
      </w:r>
      <w:proofErr w:type="spellStart"/>
      <w:r w:rsidRPr="00042336">
        <w:t>пожаровзрывоопасных</w:t>
      </w:r>
      <w:proofErr w:type="spellEnd"/>
      <w:r w:rsidRPr="00042336">
        <w:t>, опасных химических и биологических веществ;</w:t>
      </w:r>
    </w:p>
    <w:p w:rsidR="007B3CE6" w:rsidRPr="00042336" w:rsidRDefault="007B3CE6" w:rsidP="007B3CE6">
      <w:pPr>
        <w:ind w:firstLine="567"/>
        <w:jc w:val="both"/>
      </w:pPr>
      <w:r w:rsidRPr="00042336">
        <w:t>ведение реестров объектов капитального строительства, электросетей, трасс линий эле</w:t>
      </w:r>
      <w:r w:rsidRPr="00042336">
        <w:t>к</w:t>
      </w:r>
      <w:r w:rsidRPr="00042336">
        <w:t>тропередачи и энергетического хозяйства, сетей и сооружений водоснабжения, тепловых с</w:t>
      </w:r>
      <w:r w:rsidRPr="00042336">
        <w:t>е</w:t>
      </w:r>
      <w:r w:rsidRPr="00042336">
        <w:t>тей, дорог, телекоммуникаций, мест обработки и утилизации отходов, социального реестра;</w:t>
      </w:r>
    </w:p>
    <w:p w:rsidR="007B3CE6" w:rsidRPr="00042336" w:rsidRDefault="007B3CE6" w:rsidP="007B3CE6">
      <w:pPr>
        <w:ind w:firstLine="567"/>
        <w:jc w:val="both"/>
      </w:pPr>
      <w:r w:rsidRPr="00042336">
        <w:t>санитарно-эпидемиологический контроль, в том числе мониторинг заболеваемости нас</w:t>
      </w:r>
      <w:r w:rsidRPr="00042336">
        <w:t>е</w:t>
      </w:r>
      <w:r w:rsidRPr="00042336">
        <w:t>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3.</w:t>
      </w:r>
      <w:r w:rsidRPr="00042336">
        <w:t xml:space="preserve"> Обеспечение безопасности на транспорте</w:t>
      </w:r>
    </w:p>
    <w:p w:rsidR="007B3CE6" w:rsidRPr="00042336" w:rsidRDefault="007B3CE6" w:rsidP="007B3CE6">
      <w:pPr>
        <w:ind w:firstLine="567"/>
        <w:jc w:val="both"/>
      </w:pPr>
      <w:r w:rsidRPr="00042336">
        <w:t>Предусматривается создание следующих сегментов аппаратно-программного комплекса «Безопасный город»: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обеспечение правопорядка и профилактики правонарушений на дорогах, объектах тран</w:t>
      </w:r>
      <w:r w:rsidRPr="00042336">
        <w:t>с</w:t>
      </w:r>
      <w:r w:rsidRPr="00042336">
        <w:t>портной инфраструктуры и транспортных средствах;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обеспечение безопасности дорожного движения;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обеспечение безопасности на транспорте.</w:t>
      </w:r>
    </w:p>
    <w:p w:rsidR="007B3CE6" w:rsidRPr="00042336" w:rsidRDefault="007B3CE6" w:rsidP="007B3CE6">
      <w:pPr>
        <w:ind w:firstLine="567"/>
        <w:jc w:val="both"/>
      </w:pPr>
      <w:r w:rsidRPr="00042336">
        <w:t>В рамках выполнения данных мероприятий планируются: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модернизация и обслуживание ранее установленных систем видеонаблюдения и </w:t>
      </w:r>
      <w:proofErr w:type="spellStart"/>
      <w:r w:rsidRPr="00042336">
        <w:t>в</w:t>
      </w:r>
      <w:r w:rsidRPr="00042336">
        <w:t>и</w:t>
      </w:r>
      <w:r w:rsidRPr="00042336">
        <w:t>деофиксации</w:t>
      </w:r>
      <w:proofErr w:type="spellEnd"/>
      <w:r w:rsidRPr="00042336">
        <w:t>, осуществляющих:</w:t>
      </w:r>
    </w:p>
    <w:p w:rsidR="007B3CE6" w:rsidRPr="00042336" w:rsidRDefault="007B3CE6" w:rsidP="007B3CE6">
      <w:pPr>
        <w:ind w:firstLine="567"/>
        <w:jc w:val="both"/>
      </w:pPr>
      <w:r w:rsidRPr="00042336">
        <w:t>круглосуточную регистрацию фактов нарушения правил дорожного движения;</w:t>
      </w:r>
    </w:p>
    <w:p w:rsidR="007B3CE6" w:rsidRPr="00042336" w:rsidRDefault="007B3CE6" w:rsidP="007B3CE6">
      <w:pPr>
        <w:ind w:firstLine="567"/>
        <w:jc w:val="both"/>
      </w:pPr>
      <w:r w:rsidRPr="00042336">
        <w:t xml:space="preserve">фиксацию в автоматическом </w:t>
      </w:r>
      <w:proofErr w:type="gramStart"/>
      <w:r w:rsidRPr="00042336">
        <w:t>режиме</w:t>
      </w:r>
      <w:proofErr w:type="gramEnd"/>
      <w:r w:rsidRPr="00042336">
        <w:t xml:space="preserve">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7B3CE6" w:rsidRPr="00042336" w:rsidRDefault="007B3CE6" w:rsidP="007B3CE6">
      <w:pPr>
        <w:ind w:firstLine="567"/>
        <w:jc w:val="both"/>
      </w:pPr>
      <w:r w:rsidRPr="00042336">
        <w:t>выявление потенциально опасных событий на дорогах и объектах транспортной инфр</w:t>
      </w:r>
      <w:r w:rsidRPr="00042336">
        <w:t>а</w:t>
      </w:r>
      <w:r w:rsidRPr="00042336">
        <w:t>структуры железнодорожного, водного, воздушного и автомобильного транспорта, дорожного хозяйства;</w:t>
      </w:r>
    </w:p>
    <w:p w:rsidR="007B3CE6" w:rsidRPr="00042336" w:rsidRDefault="007B3CE6" w:rsidP="007B3CE6">
      <w:pPr>
        <w:ind w:firstLine="567"/>
        <w:jc w:val="both"/>
      </w:pPr>
      <w:proofErr w:type="spellStart"/>
      <w:r w:rsidRPr="00042336">
        <w:lastRenderedPageBreak/>
        <w:t>видеомониторинг</w:t>
      </w:r>
      <w:proofErr w:type="spellEnd"/>
      <w:r w:rsidRPr="00042336">
        <w:t xml:space="preserve"> и анализ оперативной обстановки на объектах транспортной инфр</w:t>
      </w:r>
      <w:r w:rsidRPr="00042336">
        <w:t>а</w:t>
      </w:r>
      <w:r w:rsidRPr="00042336">
        <w:t>структуры;</w:t>
      </w:r>
    </w:p>
    <w:p w:rsidR="007B3CE6" w:rsidRPr="00042336" w:rsidRDefault="007B3CE6" w:rsidP="007B3CE6">
      <w:pPr>
        <w:ind w:firstLine="567"/>
        <w:jc w:val="both"/>
      </w:pPr>
      <w:r w:rsidRPr="00042336">
        <w:t>отслеживание маршрутов транспортных средств;</w:t>
      </w:r>
    </w:p>
    <w:p w:rsidR="007B3CE6" w:rsidRPr="00042336" w:rsidRDefault="007B3CE6" w:rsidP="007B3CE6">
      <w:pPr>
        <w:ind w:firstLine="567"/>
        <w:jc w:val="both"/>
      </w:pPr>
      <w:r w:rsidRPr="00042336">
        <w:t>создание единой транспортной диспетчерской;</w:t>
      </w:r>
    </w:p>
    <w:p w:rsidR="007B3CE6" w:rsidRPr="00042336" w:rsidRDefault="007B3CE6" w:rsidP="007B3CE6">
      <w:pPr>
        <w:ind w:firstLine="567"/>
        <w:jc w:val="both"/>
      </w:pPr>
      <w:r w:rsidRPr="00042336">
        <w:t>организация и управление муниципальным парковочным пространством;</w:t>
      </w:r>
    </w:p>
    <w:p w:rsidR="007B3CE6" w:rsidRPr="00042336" w:rsidRDefault="007B3CE6" w:rsidP="007B3CE6">
      <w:pPr>
        <w:ind w:firstLine="567"/>
        <w:jc w:val="both"/>
      </w:pPr>
      <w:r w:rsidRPr="00042336">
        <w:t>создание системы экстренной связи на транспортных средствах (автомобильном, желе</w:t>
      </w:r>
      <w:r w:rsidRPr="00042336">
        <w:t>з</w:t>
      </w:r>
      <w:r w:rsidRPr="00042336">
        <w:t xml:space="preserve">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042336">
        <w:t>геолокацию</w:t>
      </w:r>
      <w:proofErr w:type="spellEnd"/>
      <w:r w:rsidRPr="00042336">
        <w:t xml:space="preserve"> точки вызова;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обеспечение контроля маршрутов движения общественного транспорта;</w:t>
      </w:r>
    </w:p>
    <w:p w:rsidR="007B3CE6" w:rsidRPr="00042336" w:rsidRDefault="007B3CE6" w:rsidP="007B3CE6">
      <w:pPr>
        <w:ind w:firstLine="567"/>
        <w:jc w:val="both"/>
      </w:pPr>
      <w:r w:rsidRPr="00042336">
        <w:t>обеспечение контроля над результатами технического мониторинга объектов транспор</w:t>
      </w:r>
      <w:r w:rsidRPr="00042336">
        <w:t>т</w:t>
      </w:r>
      <w:r w:rsidRPr="00042336">
        <w:t>ной инфраструктуры;</w:t>
      </w:r>
    </w:p>
    <w:p w:rsidR="007B3CE6" w:rsidRPr="00042336" w:rsidRDefault="007B3CE6" w:rsidP="007B3CE6">
      <w:pPr>
        <w:ind w:firstLine="567"/>
        <w:jc w:val="both"/>
      </w:pPr>
      <w:r w:rsidRPr="00042336">
        <w:t>организация системы информирования населения о работе общественного транспорта и дорожной ситуации.</w:t>
      </w:r>
    </w:p>
    <w:p w:rsidR="007B3CE6" w:rsidRPr="00042336" w:rsidRDefault="007B3CE6" w:rsidP="007B3CE6">
      <w:pPr>
        <w:ind w:firstLine="567"/>
        <w:jc w:val="both"/>
      </w:pPr>
      <w:r w:rsidRPr="00042336">
        <w:rPr>
          <w:i/>
        </w:rPr>
        <w:t>Основное мероприятие 4.</w:t>
      </w:r>
      <w:r w:rsidRPr="00042336">
        <w:t xml:space="preserve"> Обеспечение управления оперативной обстановкой в муниц</w:t>
      </w:r>
      <w:r w:rsidRPr="00042336">
        <w:t>и</w:t>
      </w:r>
      <w:r w:rsidRPr="00042336">
        <w:t xml:space="preserve">пальном </w:t>
      </w:r>
      <w:proofErr w:type="gramStart"/>
      <w:r w:rsidRPr="00042336">
        <w:t>образовании</w:t>
      </w:r>
      <w:proofErr w:type="gramEnd"/>
    </w:p>
    <w:p w:rsidR="007B3CE6" w:rsidRPr="00042336" w:rsidRDefault="007B3CE6" w:rsidP="007B3CE6">
      <w:pPr>
        <w:ind w:firstLine="567"/>
        <w:jc w:val="both"/>
      </w:pPr>
      <w:r w:rsidRPr="00042336">
        <w:t>В рамках выполнения основного мероприятия предусматриваются:</w:t>
      </w:r>
    </w:p>
    <w:p w:rsidR="007B3CE6" w:rsidRPr="00042336" w:rsidRDefault="007B3CE6" w:rsidP="007B3CE6">
      <w:pPr>
        <w:ind w:firstLine="567"/>
        <w:jc w:val="both"/>
      </w:pPr>
      <w:r w:rsidRPr="00042336">
        <w:t>развитие ЕДДС и создание на его базе единого центра оперативного реагирования, вкл</w:t>
      </w:r>
      <w:r w:rsidRPr="00042336">
        <w:t>ю</w:t>
      </w:r>
      <w:r w:rsidRPr="00042336">
        <w:t>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</w:t>
      </w:r>
      <w:r w:rsidRPr="00042336">
        <w:t>о</w:t>
      </w:r>
      <w:r w:rsidRPr="00042336">
        <w:t xml:space="preserve">ручений, управление инцидентами, </w:t>
      </w:r>
      <w:proofErr w:type="spellStart"/>
      <w:r w:rsidRPr="00042336">
        <w:t>геомониторинг</w:t>
      </w:r>
      <w:proofErr w:type="spellEnd"/>
      <w:r w:rsidRPr="00042336">
        <w:t xml:space="preserve"> муниципальных служб, оперативное упра</w:t>
      </w:r>
      <w:r w:rsidRPr="00042336">
        <w:t>в</w:t>
      </w:r>
      <w:r w:rsidRPr="00042336">
        <w:t>ление логистикой оперативных служб;</w:t>
      </w:r>
    </w:p>
    <w:p w:rsidR="007B3CE6" w:rsidRPr="00042336" w:rsidRDefault="007B3CE6" w:rsidP="007B3CE6">
      <w:pPr>
        <w:ind w:firstLine="567"/>
        <w:jc w:val="both"/>
      </w:pPr>
      <w:proofErr w:type="gramStart"/>
      <w:r w:rsidRPr="00042336"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</w:t>
      </w:r>
      <w:r w:rsidRPr="00042336">
        <w:t>и</w:t>
      </w:r>
      <w:r w:rsidRPr="00042336">
        <w:t>вающей межведомственное взаимодействие и ведение официального сайта единой информ</w:t>
      </w:r>
      <w:r w:rsidRPr="00042336">
        <w:t>а</w:t>
      </w:r>
      <w:r w:rsidRPr="00042336">
        <w:t>ционной системы муниципального образования;</w:t>
      </w:r>
      <w:proofErr w:type="gramEnd"/>
    </w:p>
    <w:p w:rsidR="007B3CE6" w:rsidRPr="00042336" w:rsidRDefault="007B3CE6" w:rsidP="007B3CE6">
      <w:pPr>
        <w:ind w:firstLine="567"/>
        <w:jc w:val="both"/>
      </w:pPr>
      <w:r w:rsidRPr="00042336">
        <w:t>создание системы безопасного хранения и обработки данных, включающей в себя мун</w:t>
      </w:r>
      <w:r w:rsidRPr="00042336">
        <w:t>и</w:t>
      </w:r>
      <w:r w:rsidRPr="00042336">
        <w:t>ципальный архивный комплекс, муниципальный отчетно-аналитический комплекс и комплекс информационной безопасности.</w:t>
      </w:r>
    </w:p>
    <w:p w:rsidR="007B3CE6" w:rsidRPr="00042336" w:rsidRDefault="007B3CE6" w:rsidP="007B3CE6">
      <w:pPr>
        <w:ind w:firstLine="567"/>
        <w:jc w:val="both"/>
      </w:pPr>
      <w:r w:rsidRPr="00042336">
        <w:t>Подпрограмма реализуется в период с 2019 по 2035 год в три этапа:</w:t>
      </w:r>
    </w:p>
    <w:p w:rsidR="007B3CE6" w:rsidRPr="00042336" w:rsidRDefault="007B3CE6" w:rsidP="007B3CE6">
      <w:pPr>
        <w:ind w:firstLine="567"/>
      </w:pPr>
      <w:r w:rsidRPr="00042336">
        <w:t>1 этап – 2023-2025 годы;</w:t>
      </w:r>
    </w:p>
    <w:p w:rsidR="007B3CE6" w:rsidRPr="00042336" w:rsidRDefault="007B3CE6" w:rsidP="007B3CE6">
      <w:pPr>
        <w:ind w:firstLine="567"/>
      </w:pPr>
      <w:r w:rsidRPr="00042336">
        <w:t>2 этап – 2026-2030 годы;</w:t>
      </w:r>
    </w:p>
    <w:p w:rsidR="007B3CE6" w:rsidRPr="00042336" w:rsidRDefault="007B3CE6" w:rsidP="007B3CE6">
      <w:pPr>
        <w:ind w:firstLine="567"/>
      </w:pPr>
      <w:r w:rsidRPr="00042336">
        <w:t>3 этап – 2031-2035 годы.</w:t>
      </w:r>
    </w:p>
    <w:p w:rsidR="007B3CE6" w:rsidRPr="00042336" w:rsidRDefault="007B3CE6" w:rsidP="007B3CE6">
      <w:pPr>
        <w:ind w:firstLine="567"/>
      </w:pPr>
    </w:p>
    <w:p w:rsidR="007B3CE6" w:rsidRPr="00042336" w:rsidRDefault="007B3CE6" w:rsidP="007B3CE6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</w:rPr>
      </w:pPr>
      <w:bookmarkStart w:id="20" w:name="sub_15004"/>
      <w:r w:rsidRPr="00042336">
        <w:rPr>
          <w:b/>
          <w:bCs/>
        </w:rPr>
        <w:t>Раздел IV. ОБОСНОВАНИЕ ОБЪЕМА ФИНАНСОВЫХ РЕСУРСОВ, НЕОБХ</w:t>
      </w:r>
      <w:r w:rsidRPr="00042336">
        <w:rPr>
          <w:b/>
          <w:bCs/>
        </w:rPr>
        <w:t>О</w:t>
      </w:r>
      <w:r w:rsidRPr="00042336">
        <w:rPr>
          <w:b/>
          <w:bCs/>
        </w:rPr>
        <w:t>ДИМЫХ ДЛЯ РЕАЛИЗАЦИИ ПОДПРОГРАММЫ</w:t>
      </w:r>
    </w:p>
    <w:bookmarkEnd w:id="20"/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 xml:space="preserve">Общий объем финансирования подпрограммы в 2023-2035 </w:t>
      </w:r>
      <w:proofErr w:type="gramStart"/>
      <w:r w:rsidRPr="00042336">
        <w:t>годах</w:t>
      </w:r>
      <w:proofErr w:type="gramEnd"/>
      <w:r w:rsidRPr="00042336">
        <w:t xml:space="preserve"> за счет всех источников финансирования составляет 29689,4 тыс. рублей, в том числе за счет средств: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средства бюджета Чебоксарского муниципального округа – 29689,4 тыс. рублей, (100 процентов);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 xml:space="preserve">внебюджетных источников - 0 тыс. руб. (0%). 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Прогнозируемый объем финансирования подпрограммы на 1 этапе (2023-2025 годы) с</w:t>
      </w:r>
      <w:r w:rsidRPr="00042336">
        <w:t>о</w:t>
      </w:r>
      <w:r w:rsidRPr="00042336">
        <w:t xml:space="preserve">ставит </w:t>
      </w:r>
      <w:r>
        <w:t>9351,4</w:t>
      </w:r>
      <w:r w:rsidRPr="00042336">
        <w:t xml:space="preserve"> тыс. рублей, в том числе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2023 году – 3783,8 тыс. рублей;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2024 году – 2783,8 тыс. рублей;</w:t>
      </w:r>
    </w:p>
    <w:p w:rsidR="007B3CE6" w:rsidRDefault="007B3CE6" w:rsidP="007B3CE6">
      <w:pPr>
        <w:autoSpaceDE w:val="0"/>
        <w:autoSpaceDN w:val="0"/>
        <w:adjustRightInd w:val="0"/>
        <w:ind w:firstLine="567"/>
      </w:pPr>
      <w:r w:rsidRPr="00042336">
        <w:t xml:space="preserve">в 2025 году – 2783,8 тыс. рублей 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</w:pPr>
      <w:r w:rsidRPr="00042336">
        <w:t>из них средства: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 xml:space="preserve">средства бюджета Чебоксарского муниципального округа – </w:t>
      </w:r>
      <w:r>
        <w:t>9351,4</w:t>
      </w:r>
      <w:r w:rsidRPr="00042336">
        <w:t xml:space="preserve"> тыс. рублей, (100 пр</w:t>
      </w:r>
      <w:r w:rsidRPr="00042336">
        <w:t>о</w:t>
      </w:r>
      <w:r w:rsidRPr="00042336">
        <w:t>центов), в том числе: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 xml:space="preserve">в 2023 году – </w:t>
      </w:r>
      <w:r>
        <w:t>37</w:t>
      </w:r>
      <w:r w:rsidRPr="00042336">
        <w:t>83,8 тыс. рублей;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2024 году - 2</w:t>
      </w:r>
      <w:r>
        <w:t>7</w:t>
      </w:r>
      <w:r w:rsidRPr="00042336">
        <w:t>83,8 тыс. рублей;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67"/>
        <w:jc w:val="both"/>
      </w:pPr>
      <w:r w:rsidRPr="00042336">
        <w:t>в 2025 году - 2</w:t>
      </w:r>
      <w:r>
        <w:t>7</w:t>
      </w:r>
      <w:r w:rsidRPr="00042336">
        <w:t>83,8 тыс. рублей;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</w:pPr>
      <w:r w:rsidRPr="00042336">
        <w:t>внебюджетных источников - 0 тыс. рублей (0 процентов).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lastRenderedPageBreak/>
        <w:t>На 2 этапе (2026 - 2030 годы) планируемый объем финансирования подпрограммы сост</w:t>
      </w:r>
      <w:r w:rsidRPr="00042336">
        <w:t>а</w:t>
      </w:r>
      <w:r w:rsidRPr="00042336">
        <w:t>вит 11419,0 тыс. рублей, из них средства: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 xml:space="preserve">средства бюджета Чебоксарского муниципального округа – </w:t>
      </w:r>
      <w:r>
        <w:t>139</w:t>
      </w:r>
      <w:r w:rsidRPr="00042336">
        <w:t xml:space="preserve">19,0 тыс. рублей, (100 процентов), 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внебюджетных источников – 0 (0 %);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На 3 (2031 - 2035 годы) этапе планируемый объем финансирования подпрограммы сост</w:t>
      </w:r>
      <w:r w:rsidRPr="00042336">
        <w:t>а</w:t>
      </w:r>
      <w:r w:rsidRPr="00042336">
        <w:t>вит 1</w:t>
      </w:r>
      <w:r>
        <w:t>39</w:t>
      </w:r>
      <w:r w:rsidRPr="00042336">
        <w:t>19,0 тыс. рублей, из них средства: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средства бюджета Чебоксарского муниципального округа – 1</w:t>
      </w:r>
      <w:r>
        <w:t>39</w:t>
      </w:r>
      <w:r w:rsidRPr="00042336">
        <w:t xml:space="preserve">19,0 тыс. рублей, (100 процента), 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внебюджетных источников -  0 (0 %);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Объем бюджетных ассигнований утончается ежегодно при формировании бюджета Ч</w:t>
      </w:r>
      <w:r w:rsidRPr="00042336">
        <w:t>е</w:t>
      </w:r>
      <w:r w:rsidRPr="00042336">
        <w:t>боксарского муниципального округа Чувашской Республики на очередной финансовый год и плановый период».</w:t>
      </w:r>
    </w:p>
    <w:p w:rsidR="007B3CE6" w:rsidRPr="00042336" w:rsidRDefault="007B3CE6" w:rsidP="007B3CE6">
      <w:pPr>
        <w:autoSpaceDE w:val="0"/>
        <w:autoSpaceDN w:val="0"/>
        <w:adjustRightInd w:val="0"/>
        <w:ind w:firstLine="567"/>
        <w:jc w:val="both"/>
      </w:pPr>
      <w:r w:rsidRPr="00042336">
        <w:t>Ресурсное обеспечение подпрограммы за счет всех источников финансирования прив</w:t>
      </w:r>
      <w:r w:rsidRPr="00042336">
        <w:t>е</w:t>
      </w:r>
      <w:r w:rsidRPr="00042336">
        <w:t>дено в приложении к настоящей подпрограмме.</w:t>
      </w:r>
    </w:p>
    <w:p w:rsidR="007B3CE6" w:rsidRPr="00042336" w:rsidRDefault="007B3CE6" w:rsidP="007B3CE6">
      <w:pPr>
        <w:ind w:firstLine="567"/>
        <w:jc w:val="both"/>
      </w:pPr>
    </w:p>
    <w:p w:rsidR="007B3CE6" w:rsidRPr="00042336" w:rsidRDefault="007B3CE6" w:rsidP="007B3CE6">
      <w:pPr>
        <w:ind w:firstLine="567"/>
      </w:pPr>
    </w:p>
    <w:p w:rsidR="007B3CE6" w:rsidRPr="00042336" w:rsidRDefault="007B3CE6" w:rsidP="007B3CE6">
      <w:pPr>
        <w:ind w:firstLine="567"/>
        <w:sectPr w:rsidR="007B3CE6" w:rsidRPr="00042336" w:rsidSect="000A0832">
          <w:headerReference w:type="default" r:id="rId30"/>
          <w:pgSz w:w="11905" w:h="16837"/>
          <w:pgMar w:top="680" w:right="706" w:bottom="680" w:left="1361" w:header="510" w:footer="720" w:gutter="0"/>
          <w:cols w:space="720"/>
          <w:noEndnote/>
          <w:docGrid w:linePitch="326"/>
        </w:sectPr>
      </w:pPr>
    </w:p>
    <w:p w:rsidR="007B3CE6" w:rsidRPr="00042336" w:rsidRDefault="007B3CE6" w:rsidP="007B3CE6">
      <w:pPr>
        <w:jc w:val="right"/>
        <w:rPr>
          <w:bCs/>
        </w:rPr>
      </w:pPr>
      <w:bookmarkStart w:id="21" w:name="sub_151000"/>
      <w:r w:rsidRPr="00042336">
        <w:rPr>
          <w:bCs/>
        </w:rPr>
        <w:lastRenderedPageBreak/>
        <w:t xml:space="preserve">Приложение </w:t>
      </w:r>
      <w:r w:rsidRPr="00042336">
        <w:rPr>
          <w:bCs/>
        </w:rPr>
        <w:br/>
        <w:t xml:space="preserve">к подпрограмме </w:t>
      </w:r>
      <w:r>
        <w:rPr>
          <w:bCs/>
        </w:rPr>
        <w:t>«</w:t>
      </w:r>
      <w:r w:rsidRPr="00042336">
        <w:rPr>
          <w:bCs/>
        </w:rPr>
        <w:t>Построение</w:t>
      </w:r>
      <w:r w:rsidRPr="00042336">
        <w:rPr>
          <w:bCs/>
        </w:rPr>
        <w:br/>
        <w:t>(развитие) аппаратно-программного</w:t>
      </w:r>
      <w:r w:rsidRPr="00042336">
        <w:rPr>
          <w:bCs/>
        </w:rPr>
        <w:br/>
        <w:t xml:space="preserve">комплекса </w:t>
      </w:r>
      <w:r>
        <w:rPr>
          <w:bCs/>
        </w:rPr>
        <w:t>«</w:t>
      </w:r>
      <w:r w:rsidRPr="00042336">
        <w:rPr>
          <w:bCs/>
        </w:rPr>
        <w:t>Безопасный город</w:t>
      </w:r>
      <w:r>
        <w:rPr>
          <w:bCs/>
        </w:rPr>
        <w:t>»</w:t>
      </w:r>
      <w:r w:rsidRPr="00042336">
        <w:rPr>
          <w:bCs/>
        </w:rPr>
        <w:br/>
        <w:t>на территории Чебоксарского муниципального округа Чувашской Республики</w:t>
      </w:r>
      <w:r>
        <w:rPr>
          <w:bCs/>
        </w:rPr>
        <w:t>»</w:t>
      </w:r>
      <w:r w:rsidRPr="00042336">
        <w:rPr>
          <w:bCs/>
        </w:rPr>
        <w:br/>
        <w:t>муниципальной программе Чебоксарского муниципального округа</w:t>
      </w:r>
    </w:p>
    <w:p w:rsidR="007B3CE6" w:rsidRPr="00042336" w:rsidRDefault="007B3CE6" w:rsidP="007B3CE6">
      <w:pPr>
        <w:jc w:val="right"/>
        <w:rPr>
          <w:bCs/>
        </w:rPr>
      </w:pPr>
      <w:r w:rsidRPr="00042336">
        <w:rPr>
          <w:bCs/>
        </w:rPr>
        <w:t xml:space="preserve">Чувашской Республики </w:t>
      </w:r>
      <w:r>
        <w:rPr>
          <w:bCs/>
        </w:rPr>
        <w:t>«</w:t>
      </w:r>
      <w:r w:rsidRPr="00042336">
        <w:rPr>
          <w:bCs/>
        </w:rPr>
        <w:t>Повышение безопасности</w:t>
      </w:r>
      <w:r w:rsidRPr="00042336">
        <w:rPr>
          <w:bCs/>
        </w:rPr>
        <w:br/>
        <w:t>жизнедеятельности населения и территорий Чебоксарского муниципального округа</w:t>
      </w:r>
    </w:p>
    <w:p w:rsidR="007B3CE6" w:rsidRPr="00042336" w:rsidRDefault="007B3CE6" w:rsidP="007B3CE6">
      <w:pPr>
        <w:jc w:val="right"/>
        <w:rPr>
          <w:bCs/>
        </w:rPr>
      </w:pPr>
      <w:r>
        <w:rPr>
          <w:bCs/>
        </w:rPr>
        <w:t>Чувашской Республики»</w:t>
      </w:r>
    </w:p>
    <w:p w:rsidR="007B3CE6" w:rsidRPr="00042336" w:rsidRDefault="007B3CE6" w:rsidP="007B3CE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7B3CE6" w:rsidRPr="00042336" w:rsidRDefault="007B3CE6" w:rsidP="007B3C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42336">
        <w:rPr>
          <w:b/>
          <w:bCs/>
        </w:rPr>
        <w:t>Ресурсное обеспечение</w:t>
      </w:r>
      <w:r w:rsidRPr="00042336">
        <w:rPr>
          <w:b/>
          <w:bCs/>
        </w:rPr>
        <w:br/>
        <w:t xml:space="preserve">реализации подпрограммы </w:t>
      </w:r>
      <w:r>
        <w:rPr>
          <w:b/>
          <w:bCs/>
        </w:rPr>
        <w:t>«</w:t>
      </w:r>
      <w:r w:rsidRPr="00042336">
        <w:rPr>
          <w:b/>
          <w:bCs/>
        </w:rPr>
        <w:t xml:space="preserve">Построение (развитие) аппаратно-программного комплекса </w:t>
      </w:r>
      <w:r>
        <w:rPr>
          <w:b/>
          <w:bCs/>
        </w:rPr>
        <w:t>«</w:t>
      </w:r>
      <w:r w:rsidRPr="00042336">
        <w:rPr>
          <w:b/>
          <w:bCs/>
        </w:rPr>
        <w:t>Безопасный город</w:t>
      </w:r>
      <w:r>
        <w:rPr>
          <w:b/>
          <w:bCs/>
        </w:rPr>
        <w:t>»</w:t>
      </w:r>
      <w:r w:rsidRPr="00042336">
        <w:rPr>
          <w:b/>
          <w:bCs/>
        </w:rPr>
        <w:t xml:space="preserve"> на территории Чебоксарского муниципального округа Чувашской Республики" за счет всех источников финансир</w:t>
      </w:r>
      <w:r w:rsidRPr="00042336">
        <w:rPr>
          <w:b/>
          <w:bCs/>
        </w:rPr>
        <w:t>о</w:t>
      </w:r>
      <w:r w:rsidRPr="00042336">
        <w:rPr>
          <w:b/>
          <w:bCs/>
        </w:rPr>
        <w:t>вания</w:t>
      </w:r>
    </w:p>
    <w:tbl>
      <w:tblPr>
        <w:tblW w:w="1625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1843"/>
        <w:gridCol w:w="709"/>
        <w:gridCol w:w="1134"/>
        <w:gridCol w:w="43"/>
        <w:gridCol w:w="240"/>
        <w:gridCol w:w="567"/>
        <w:gridCol w:w="43"/>
        <w:gridCol w:w="524"/>
        <w:gridCol w:w="142"/>
        <w:gridCol w:w="1374"/>
        <w:gridCol w:w="524"/>
        <w:gridCol w:w="1417"/>
        <w:gridCol w:w="993"/>
        <w:gridCol w:w="851"/>
        <w:gridCol w:w="850"/>
        <w:gridCol w:w="807"/>
        <w:gridCol w:w="937"/>
      </w:tblGrid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42336">
              <w:rPr>
                <w:sz w:val="22"/>
                <w:szCs w:val="22"/>
              </w:rPr>
              <w:t>Наименование подпрограммы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ниципальной 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граммы, основного мероприятия, м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роприятия)</w:t>
            </w:r>
            <w:proofErr w:type="gramEnd"/>
          </w:p>
        </w:tc>
        <w:tc>
          <w:tcPr>
            <w:tcW w:w="184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Задача подпр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пальной 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граммы</w:t>
            </w:r>
          </w:p>
        </w:tc>
        <w:tc>
          <w:tcPr>
            <w:tcW w:w="1843" w:type="dxa"/>
            <w:gridSpan w:val="2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исполнитель, с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исполнители, участники</w:t>
            </w:r>
          </w:p>
        </w:tc>
        <w:tc>
          <w:tcPr>
            <w:tcW w:w="3457" w:type="dxa"/>
            <w:gridSpan w:val="8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Источники финансир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вания</w:t>
            </w:r>
          </w:p>
        </w:tc>
        <w:tc>
          <w:tcPr>
            <w:tcW w:w="4438" w:type="dxa"/>
            <w:gridSpan w:val="5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гла</w:t>
            </w:r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ный расп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ряд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тель бю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же</w:t>
            </w:r>
            <w:r w:rsidRPr="00042336">
              <w:rPr>
                <w:sz w:val="22"/>
                <w:szCs w:val="22"/>
              </w:rPr>
              <w:t>т</w:t>
            </w:r>
            <w:r w:rsidRPr="00042336">
              <w:rPr>
                <w:sz w:val="22"/>
                <w:szCs w:val="22"/>
              </w:rPr>
              <w:t>ных средств</w:t>
            </w:r>
          </w:p>
        </w:tc>
        <w:tc>
          <w:tcPr>
            <w:tcW w:w="567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ра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дел, подра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дел</w:t>
            </w:r>
          </w:p>
        </w:tc>
        <w:tc>
          <w:tcPr>
            <w:tcW w:w="151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целевая ст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тья расходов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группа (подгру</w:t>
            </w:r>
            <w:r w:rsidRPr="00042336">
              <w:rPr>
                <w:sz w:val="22"/>
                <w:szCs w:val="22"/>
              </w:rPr>
              <w:t>п</w:t>
            </w:r>
            <w:r w:rsidRPr="00042336">
              <w:rPr>
                <w:sz w:val="22"/>
                <w:szCs w:val="22"/>
              </w:rPr>
              <w:t>па) в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да расх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дов</w:t>
            </w:r>
          </w:p>
        </w:tc>
        <w:tc>
          <w:tcPr>
            <w:tcW w:w="141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2025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2026-2030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2031-2035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6</w:t>
            </w:r>
          </w:p>
        </w:tc>
        <w:tc>
          <w:tcPr>
            <w:tcW w:w="151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7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16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17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18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Подпр</w:t>
            </w:r>
            <w:r w:rsidRPr="00042336">
              <w:rPr>
                <w:b/>
                <w:sz w:val="22"/>
                <w:szCs w:val="22"/>
              </w:rPr>
              <w:t>о</w:t>
            </w:r>
            <w:r w:rsidRPr="00042336">
              <w:rPr>
                <w:b/>
                <w:sz w:val="22"/>
                <w:szCs w:val="22"/>
              </w:rPr>
              <w:t>грамма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42336">
              <w:rPr>
                <w:sz w:val="22"/>
                <w:szCs w:val="22"/>
              </w:rPr>
              <w:t>Построение (ра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 xml:space="preserve">витие) аппаратно-программного комплекса </w:t>
            </w:r>
            <w:r>
              <w:rPr>
                <w:sz w:val="22"/>
                <w:szCs w:val="22"/>
              </w:rPr>
              <w:t>«</w:t>
            </w:r>
            <w:r w:rsidRPr="00042336">
              <w:rPr>
                <w:sz w:val="22"/>
                <w:szCs w:val="22"/>
              </w:rPr>
              <w:t>Бе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опасный город</w:t>
            </w:r>
            <w:r>
              <w:rPr>
                <w:sz w:val="22"/>
                <w:szCs w:val="22"/>
              </w:rPr>
              <w:t>»</w:t>
            </w:r>
            <w:r w:rsidRPr="00042336">
              <w:rPr>
                <w:sz w:val="22"/>
                <w:szCs w:val="22"/>
              </w:rPr>
              <w:t xml:space="preserve"> на </w:t>
            </w:r>
            <w:r w:rsidRPr="00042336">
              <w:rPr>
                <w:sz w:val="22"/>
                <w:szCs w:val="22"/>
              </w:rPr>
              <w:lastRenderedPageBreak/>
              <w:t>территории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 Чувашской Ре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публики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Ц850000000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CE6" w:rsidRPr="00042336" w:rsidRDefault="007B3CE6" w:rsidP="00F518A9">
            <w:pPr>
              <w:ind w:right="-75" w:hanging="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3783,8</w:t>
            </w: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ind w:right="-75" w:hanging="75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2783,8</w:t>
            </w: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ind w:left="-75" w:right="-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2783,8</w:t>
            </w:r>
          </w:p>
        </w:tc>
        <w:tc>
          <w:tcPr>
            <w:tcW w:w="807" w:type="dxa"/>
            <w:vAlign w:val="center"/>
          </w:tcPr>
          <w:p w:rsidR="007B3CE6" w:rsidRPr="00042336" w:rsidRDefault="007B3CE6" w:rsidP="00F518A9">
            <w:pPr>
              <w:ind w:left="-217" w:right="-75" w:firstLine="141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13919,0</w:t>
            </w:r>
          </w:p>
        </w:tc>
        <w:tc>
          <w:tcPr>
            <w:tcW w:w="937" w:type="dxa"/>
            <w:vAlign w:val="center"/>
          </w:tcPr>
          <w:p w:rsidR="007B3CE6" w:rsidRPr="00042336" w:rsidRDefault="007B3CE6" w:rsidP="00F518A9">
            <w:pPr>
              <w:ind w:right="-19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13919,0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ответственный исполнитель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lastRenderedPageBreak/>
              <w:t>ниципального округа</w:t>
            </w:r>
          </w:p>
        </w:tc>
        <w:tc>
          <w:tcPr>
            <w:tcW w:w="850" w:type="dxa"/>
            <w:gridSpan w:val="3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CE6" w:rsidRPr="00042336" w:rsidRDefault="007B3CE6" w:rsidP="00F518A9">
            <w:pPr>
              <w:ind w:right="-75" w:hanging="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3783,8</w:t>
            </w: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ind w:right="-75" w:hanging="75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2783,8</w:t>
            </w: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ind w:left="-75" w:right="-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2783,8</w:t>
            </w:r>
          </w:p>
        </w:tc>
        <w:tc>
          <w:tcPr>
            <w:tcW w:w="807" w:type="dxa"/>
            <w:vAlign w:val="center"/>
          </w:tcPr>
          <w:p w:rsidR="007B3CE6" w:rsidRPr="00042336" w:rsidRDefault="007B3CE6" w:rsidP="00F518A9">
            <w:pPr>
              <w:ind w:left="-217" w:right="-75" w:firstLine="141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13919,0</w:t>
            </w:r>
          </w:p>
        </w:tc>
        <w:tc>
          <w:tcPr>
            <w:tcW w:w="937" w:type="dxa"/>
            <w:vAlign w:val="center"/>
          </w:tcPr>
          <w:p w:rsidR="007B3CE6" w:rsidRPr="00042336" w:rsidRDefault="007B3CE6" w:rsidP="00F518A9">
            <w:pPr>
              <w:ind w:right="-19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13919,0</w:t>
            </w:r>
          </w:p>
        </w:tc>
      </w:tr>
      <w:tr w:rsidR="007B3CE6" w:rsidRPr="00042336" w:rsidTr="00F518A9">
        <w:trPr>
          <w:trHeight w:val="588"/>
          <w:tblCellSpacing w:w="5" w:type="nil"/>
        </w:trPr>
        <w:tc>
          <w:tcPr>
            <w:tcW w:w="127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6259" w:type="dxa"/>
            <w:gridSpan w:val="19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 xml:space="preserve">Цель </w:t>
            </w:r>
            <w:r>
              <w:rPr>
                <w:b/>
                <w:sz w:val="22"/>
                <w:szCs w:val="22"/>
              </w:rPr>
              <w:t>«</w:t>
            </w:r>
            <w:r w:rsidRPr="00042336">
              <w:rPr>
                <w:b/>
                <w:sz w:val="22"/>
                <w:szCs w:val="22"/>
              </w:rPr>
              <w:t>Повышение безопасности жизнедеятельности населения Чебоксарского муниципального округа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</w:t>
            </w:r>
            <w:r w:rsidRPr="00042336">
              <w:rPr>
                <w:b/>
                <w:sz w:val="22"/>
                <w:szCs w:val="22"/>
              </w:rPr>
              <w:t>н</w:t>
            </w:r>
            <w:r w:rsidRPr="00042336">
              <w:rPr>
                <w:b/>
                <w:sz w:val="22"/>
                <w:szCs w:val="22"/>
              </w:rPr>
              <w:t xml:space="preserve">ных оперативных служб при обращении населения по единому номеру </w:t>
            </w:r>
            <w:r>
              <w:rPr>
                <w:b/>
                <w:sz w:val="22"/>
                <w:szCs w:val="22"/>
              </w:rPr>
              <w:t>«</w:t>
            </w:r>
            <w:r w:rsidRPr="00042336">
              <w:rPr>
                <w:b/>
                <w:sz w:val="22"/>
                <w:szCs w:val="22"/>
              </w:rPr>
              <w:t>112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Основное 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 1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Создание системы обеспечения выз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 xml:space="preserve">ва экстренных оперативных служб по единому номеру </w:t>
            </w:r>
            <w:r>
              <w:rPr>
                <w:sz w:val="22"/>
                <w:szCs w:val="22"/>
              </w:rPr>
              <w:t>«</w:t>
            </w:r>
            <w:r w:rsidRPr="00042336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»</w:t>
            </w:r>
            <w:r w:rsidRPr="00042336">
              <w:rPr>
                <w:sz w:val="22"/>
                <w:szCs w:val="22"/>
              </w:rPr>
              <w:t xml:space="preserve"> на территории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 Чувашской Ре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публики</w:t>
            </w:r>
          </w:p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создание телекоммун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кационной и информ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ционно-технической и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фраструктуры системы-112;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дооснащение ЕДДС и дежурно-диспетчерских служб экстренных оп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ративных служб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ципального округа 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граммно-техническими комплексами системы-112;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организация подготовки персонала системы-112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Ц850100000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</w:t>
            </w:r>
            <w:r w:rsidRPr="00042336">
              <w:rPr>
                <w:sz w:val="22"/>
                <w:szCs w:val="22"/>
              </w:rPr>
              <w:t>т</w:t>
            </w:r>
            <w:r w:rsidRPr="00042336">
              <w:rPr>
                <w:sz w:val="22"/>
                <w:szCs w:val="22"/>
              </w:rPr>
              <w:t>ственный исполн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га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tcBorders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Показатель (индик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тор) по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программы, увязанный с основным 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тием 1</w:t>
            </w:r>
          </w:p>
        </w:tc>
        <w:tc>
          <w:tcPr>
            <w:tcW w:w="9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сокращение среднего времени комплексного реагирования экстренных оперативных служб на обращения граждан по номеру</w:t>
            </w:r>
            <w:r>
              <w:rPr>
                <w:sz w:val="22"/>
                <w:szCs w:val="22"/>
              </w:rPr>
              <w:t xml:space="preserve"> «</w:t>
            </w:r>
            <w:r w:rsidRPr="00042336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»</w:t>
            </w:r>
            <w:r w:rsidRPr="00042336">
              <w:rPr>
                <w:sz w:val="22"/>
                <w:szCs w:val="22"/>
              </w:rPr>
              <w:t xml:space="preserve"> на территории Чувашской Республики по сравнению с 2017 годом (минут)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20,0**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20,0**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2336">
              <w:rPr>
                <w:sz w:val="22"/>
                <w:szCs w:val="22"/>
              </w:rPr>
              <w:t>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 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тию системы 112 на территории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боксарского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округа предполагающих повышение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и эффекти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ности взаимоде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оперативных служб при со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местных действиях в экстремальных ситуациях с целью с целью уменьш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возможного социально-экономического ущерба от ЧС</w:t>
            </w:r>
          </w:p>
        </w:tc>
        <w:tc>
          <w:tcPr>
            <w:tcW w:w="2552" w:type="dxa"/>
            <w:gridSpan w:val="2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FA0">
              <w:rPr>
                <w:sz w:val="22"/>
                <w:szCs w:val="22"/>
              </w:rPr>
              <w:t>Ц850112510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</w:t>
            </w:r>
            <w:r w:rsidRPr="00042336">
              <w:rPr>
                <w:sz w:val="22"/>
                <w:szCs w:val="22"/>
              </w:rPr>
              <w:t>т</w:t>
            </w:r>
            <w:r w:rsidRPr="00042336">
              <w:rPr>
                <w:sz w:val="22"/>
                <w:szCs w:val="22"/>
              </w:rPr>
              <w:t>ственный исполн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lastRenderedPageBreak/>
              <w:t>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ция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</w:t>
            </w:r>
            <w:r w:rsidRPr="00042336">
              <w:rPr>
                <w:sz w:val="22"/>
                <w:szCs w:val="22"/>
              </w:rPr>
              <w:t>у</w:t>
            </w:r>
            <w:r w:rsidRPr="00042336">
              <w:rPr>
                <w:sz w:val="22"/>
                <w:szCs w:val="22"/>
              </w:rPr>
              <w:t>га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lastRenderedPageBreak/>
              <w:t>ного округа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0.0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0.0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6259" w:type="dxa"/>
            <w:gridSpan w:val="19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Основное 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Обеспечение бе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опасности насел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ния и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ной (коммунал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ной) инфрастру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туры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внедрение современных технических средств обеспечения правоп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рядка и безопасности в общественных местах и раскрытия преступл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ний, а также повышения безопасности дорожного движения;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развитие существующих и создание новых фун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циональных компоне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тов безопасности для эффективного функци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 xml:space="preserve">нирования аппаратно-программного комплекса </w:t>
            </w:r>
            <w:r>
              <w:rPr>
                <w:sz w:val="22"/>
                <w:szCs w:val="22"/>
              </w:rPr>
              <w:t>«</w:t>
            </w:r>
            <w:r w:rsidRPr="00042336">
              <w:rPr>
                <w:sz w:val="22"/>
                <w:szCs w:val="22"/>
              </w:rPr>
              <w:t>Безопасный город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Ц850200000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</w:tr>
      <w:tr w:rsidR="007B3CE6" w:rsidRPr="00042336" w:rsidTr="00F518A9">
        <w:trPr>
          <w:trHeight w:val="2277"/>
          <w:tblCellSpacing w:w="5" w:type="nil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испо</w:t>
            </w:r>
            <w:r w:rsidRPr="00042336">
              <w:rPr>
                <w:sz w:val="22"/>
                <w:szCs w:val="22"/>
              </w:rPr>
              <w:t>л</w:t>
            </w:r>
            <w:r w:rsidRPr="00042336">
              <w:rPr>
                <w:sz w:val="22"/>
                <w:szCs w:val="22"/>
              </w:rPr>
              <w:t>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ципального округа</w:t>
            </w:r>
          </w:p>
        </w:tc>
        <w:tc>
          <w:tcPr>
            <w:tcW w:w="610" w:type="dxa"/>
            <w:gridSpan w:val="2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500,00</w:t>
            </w:r>
          </w:p>
        </w:tc>
        <w:tc>
          <w:tcPr>
            <w:tcW w:w="80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  <w:tc>
          <w:tcPr>
            <w:tcW w:w="93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42336">
              <w:rPr>
                <w:sz w:val="22"/>
                <w:szCs w:val="22"/>
              </w:rPr>
              <w:lastRenderedPageBreak/>
              <w:t>Целевой индикатор и показ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тель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ципальной программы, увязанные с основным 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тием 2</w:t>
            </w:r>
            <w:proofErr w:type="gramEnd"/>
          </w:p>
        </w:tc>
        <w:tc>
          <w:tcPr>
            <w:tcW w:w="9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охват опасных объектов, грузов, опасных природных объектов, процессов и явлений систем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ми мониторинга (полнота мониторинга</w:t>
            </w:r>
            <w:proofErr w:type="gramStart"/>
            <w:r w:rsidRPr="00042336">
              <w:rPr>
                <w:sz w:val="22"/>
                <w:szCs w:val="22"/>
              </w:rPr>
              <w:t>)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95,0**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96,0**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 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Модернизация и обслуживание 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нее установленных систем видеон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 xml:space="preserve">блюдения и </w:t>
            </w:r>
            <w:proofErr w:type="spellStart"/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деофиксации</w:t>
            </w:r>
            <w:proofErr w:type="spellEnd"/>
            <w:r w:rsidRPr="00042336">
              <w:rPr>
                <w:sz w:val="22"/>
                <w:szCs w:val="22"/>
              </w:rPr>
              <w:t xml:space="preserve"> пр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ступлений и адм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нистративных пр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вонарушений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испо</w:t>
            </w:r>
            <w:r w:rsidRPr="00042336">
              <w:rPr>
                <w:sz w:val="22"/>
                <w:szCs w:val="22"/>
              </w:rPr>
              <w:t>л</w:t>
            </w:r>
            <w:r w:rsidRPr="00042336">
              <w:rPr>
                <w:sz w:val="22"/>
                <w:szCs w:val="22"/>
              </w:rPr>
              <w:t>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ципального округа</w:t>
            </w:r>
          </w:p>
        </w:tc>
        <w:tc>
          <w:tcPr>
            <w:tcW w:w="610" w:type="dxa"/>
            <w:gridSpan w:val="2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gridSpan w:val="2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374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Ц850276251</w:t>
            </w:r>
          </w:p>
        </w:tc>
        <w:tc>
          <w:tcPr>
            <w:tcW w:w="524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500,0</w:t>
            </w:r>
          </w:p>
        </w:tc>
        <w:tc>
          <w:tcPr>
            <w:tcW w:w="80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  <w:tc>
          <w:tcPr>
            <w:tcW w:w="93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2500,0</w:t>
            </w:r>
          </w:p>
        </w:tc>
      </w:tr>
      <w:tr w:rsidR="007B3CE6" w:rsidRPr="00042336" w:rsidTr="00F518A9">
        <w:trPr>
          <w:trHeight w:val="427"/>
          <w:tblCellSpacing w:w="5" w:type="nil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тели: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 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Модернизация, установка и о</w:t>
            </w:r>
            <w:r w:rsidRPr="00042336">
              <w:rPr>
                <w:sz w:val="22"/>
                <w:szCs w:val="22"/>
              </w:rPr>
              <w:t>б</w:t>
            </w:r>
            <w:r w:rsidRPr="00042336">
              <w:rPr>
                <w:sz w:val="22"/>
                <w:szCs w:val="22"/>
              </w:rPr>
              <w:t>служивание в о</w:t>
            </w:r>
            <w:r w:rsidRPr="00042336">
              <w:rPr>
                <w:sz w:val="22"/>
                <w:szCs w:val="22"/>
              </w:rPr>
              <w:t>б</w:t>
            </w:r>
            <w:r w:rsidRPr="00042336">
              <w:rPr>
                <w:sz w:val="22"/>
                <w:szCs w:val="22"/>
              </w:rPr>
              <w:t xml:space="preserve">разовательных </w:t>
            </w:r>
            <w:proofErr w:type="gramStart"/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ганизациях</w:t>
            </w:r>
            <w:proofErr w:type="gramEnd"/>
            <w:r w:rsidRPr="00042336">
              <w:rPr>
                <w:sz w:val="22"/>
                <w:szCs w:val="22"/>
              </w:rPr>
              <w:t>, учр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ждениях культуры и спорта, иных объектах с масс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 xml:space="preserve">вым пребыванием </w:t>
            </w:r>
            <w:r w:rsidRPr="00042336">
              <w:rPr>
                <w:sz w:val="22"/>
                <w:szCs w:val="22"/>
              </w:rPr>
              <w:lastRenderedPageBreak/>
              <w:t>граждан систем видеонаблюдения оборудование их системами прямой, экстренной связи со службами эк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тренного реагир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</w:tr>
      <w:tr w:rsidR="007B3CE6" w:rsidRPr="00042336" w:rsidTr="00F518A9">
        <w:trPr>
          <w:trHeight w:val="486"/>
          <w:tblCellSpacing w:w="5" w:type="nil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испо</w:t>
            </w:r>
            <w:r w:rsidRPr="00042336">
              <w:rPr>
                <w:sz w:val="22"/>
                <w:szCs w:val="22"/>
              </w:rPr>
              <w:t>л</w:t>
            </w:r>
            <w:r w:rsidRPr="00042336">
              <w:rPr>
                <w:sz w:val="22"/>
                <w:szCs w:val="22"/>
              </w:rPr>
              <w:t>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ципального округа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Ц850276260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</w:tr>
      <w:tr w:rsidR="007B3CE6" w:rsidRPr="00042336" w:rsidTr="00F518A9">
        <w:trPr>
          <w:trHeight w:val="753"/>
          <w:tblCellSpacing w:w="5" w:type="nil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Ц850276260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</w:t>
            </w:r>
          </w:p>
        </w:tc>
      </w:tr>
      <w:tr w:rsidR="007B3CE6" w:rsidRPr="00042336" w:rsidTr="00F518A9">
        <w:trPr>
          <w:trHeight w:val="2018"/>
          <w:tblCellSpacing w:w="5" w:type="nil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тели: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 2.3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7B3CE6" w:rsidRPr="00042336" w:rsidRDefault="007B3CE6" w:rsidP="00F518A9">
            <w:pPr>
              <w:ind w:firstLine="25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Монтаж средств видеонаблюдения, ориентированных на внутреннее п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мещение общего пользования и дворовые террит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рии, в жилых д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мах на этапе их строительства.</w:t>
            </w:r>
          </w:p>
        </w:tc>
        <w:tc>
          <w:tcPr>
            <w:tcW w:w="2552" w:type="dxa"/>
            <w:gridSpan w:val="2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B3CE6" w:rsidRPr="00042336" w:rsidRDefault="007B3CE6" w:rsidP="00F518A9">
            <w:pPr>
              <w:ind w:firstLine="25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испо</w:t>
            </w:r>
            <w:r w:rsidRPr="00042336">
              <w:rPr>
                <w:sz w:val="22"/>
                <w:szCs w:val="22"/>
              </w:rPr>
              <w:t>л</w:t>
            </w:r>
            <w:r w:rsidRPr="00042336">
              <w:rPr>
                <w:sz w:val="22"/>
                <w:szCs w:val="22"/>
              </w:rPr>
              <w:t>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ципального округа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rHeight w:val="572"/>
          <w:tblCellSpacing w:w="5" w:type="nil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B3CE6" w:rsidRPr="00042336" w:rsidRDefault="007B3CE6" w:rsidP="00F518A9">
            <w:pPr>
              <w:ind w:firstLine="25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тели: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 2.4.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Разработка техн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ческого проекта на создание и внедр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ние опытных участков аппара</w:t>
            </w:r>
            <w:r w:rsidRPr="00042336">
              <w:rPr>
                <w:sz w:val="22"/>
                <w:szCs w:val="22"/>
              </w:rPr>
              <w:t>т</w:t>
            </w:r>
            <w:r w:rsidRPr="00042336">
              <w:rPr>
                <w:sz w:val="22"/>
                <w:szCs w:val="22"/>
              </w:rPr>
              <w:t>но-программного комплекса «Бе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опасный город» на территории Чебо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сарского муниц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пального округа Чувашской Ре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публики</w:t>
            </w:r>
          </w:p>
        </w:tc>
        <w:tc>
          <w:tcPr>
            <w:tcW w:w="2552" w:type="dxa"/>
            <w:gridSpan w:val="2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испо</w:t>
            </w:r>
            <w:r w:rsidRPr="00042336">
              <w:rPr>
                <w:sz w:val="22"/>
                <w:szCs w:val="22"/>
              </w:rPr>
              <w:t>л</w:t>
            </w:r>
            <w:r w:rsidRPr="00042336">
              <w:rPr>
                <w:sz w:val="22"/>
                <w:szCs w:val="22"/>
              </w:rPr>
              <w:t>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ципального округа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6259" w:type="dxa"/>
            <w:gridSpan w:val="19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 xml:space="preserve">Цель </w:t>
            </w:r>
            <w:r>
              <w:rPr>
                <w:b/>
                <w:sz w:val="22"/>
                <w:szCs w:val="22"/>
              </w:rPr>
              <w:t>«</w:t>
            </w:r>
            <w:r w:rsidRPr="00042336">
              <w:rPr>
                <w:b/>
                <w:sz w:val="22"/>
                <w:szCs w:val="22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Основное 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 3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Обеспечение бе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опасности на транспорте</w:t>
            </w:r>
          </w:p>
        </w:tc>
        <w:tc>
          <w:tcPr>
            <w:tcW w:w="2552" w:type="dxa"/>
            <w:gridSpan w:val="2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внедрение современных технических средств обеспечения правоп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рядка и безопасности в общественных местах и раскрытия преступл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ний, а также повышения безопасности дорожного движения</w:t>
            </w: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Ц850300000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испо</w:t>
            </w:r>
            <w:r w:rsidRPr="00042336">
              <w:rPr>
                <w:sz w:val="22"/>
                <w:szCs w:val="22"/>
              </w:rPr>
              <w:t>л</w:t>
            </w:r>
            <w:r w:rsidRPr="00042336">
              <w:rPr>
                <w:sz w:val="22"/>
                <w:szCs w:val="22"/>
              </w:rPr>
              <w:t>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ципального округа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rHeight w:val="569"/>
          <w:tblCellSpacing w:w="5" w:type="nil"/>
        </w:trPr>
        <w:tc>
          <w:tcPr>
            <w:tcW w:w="127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тели: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охват опа</w:t>
            </w:r>
            <w:r w:rsidRPr="00042336">
              <w:rPr>
                <w:sz w:val="22"/>
                <w:szCs w:val="22"/>
              </w:rPr>
              <w:t>с</w:t>
            </w:r>
            <w:r w:rsidRPr="00042336">
              <w:rPr>
                <w:sz w:val="22"/>
                <w:szCs w:val="22"/>
              </w:rPr>
              <w:t>ных объе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тов, грузов, опасных природных объектов, процессов и явлений системами монитори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га (полнота монитори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га</w:t>
            </w:r>
            <w:proofErr w:type="gramStart"/>
            <w:r w:rsidRPr="00042336">
              <w:rPr>
                <w:sz w:val="22"/>
                <w:szCs w:val="22"/>
              </w:rPr>
              <w:t>) (%)</w:t>
            </w:r>
            <w:proofErr w:type="gramEnd"/>
          </w:p>
        </w:tc>
        <w:tc>
          <w:tcPr>
            <w:tcW w:w="9127" w:type="dxa"/>
            <w:gridSpan w:val="1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охват опасных объектов, грузов, опасных природных объектов, процессов и явлений систем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ми мониторинга (полнота мониторинга</w:t>
            </w:r>
            <w:proofErr w:type="gramStart"/>
            <w:r w:rsidRPr="00042336">
              <w:rPr>
                <w:sz w:val="22"/>
                <w:szCs w:val="22"/>
              </w:rPr>
              <w:t>) (%)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93,5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95,0**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96,0**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3</w:t>
            </w:r>
            <w:r w:rsidRPr="00042336">
              <w:rPr>
                <w:sz w:val="22"/>
                <w:szCs w:val="22"/>
              </w:rPr>
              <w:t>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Модернизация и обслуживание 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нее установленных систем видеон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 xml:space="preserve">блюдения и </w:t>
            </w:r>
            <w:proofErr w:type="spellStart"/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деофиксации</w:t>
            </w:r>
            <w:proofErr w:type="spellEnd"/>
            <w:r w:rsidRPr="00042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ществляющих круглосуточную регистрацию фа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тов нарушения ПДД фиксацию в </w:t>
            </w:r>
            <w:r>
              <w:rPr>
                <w:sz w:val="22"/>
                <w:szCs w:val="22"/>
              </w:rPr>
              <w:lastRenderedPageBreak/>
              <w:t xml:space="preserve">автоматическом </w:t>
            </w:r>
            <w:proofErr w:type="gramStart"/>
            <w:r>
              <w:rPr>
                <w:sz w:val="22"/>
                <w:szCs w:val="22"/>
              </w:rPr>
              <w:t>режиме</w:t>
            </w:r>
            <w:proofErr w:type="gramEnd"/>
            <w:r>
              <w:rPr>
                <w:sz w:val="22"/>
                <w:szCs w:val="22"/>
              </w:rPr>
              <w:t xml:space="preserve"> правон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рушений в области дорожного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Ц850276251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испо</w:t>
            </w:r>
            <w:r w:rsidRPr="00042336">
              <w:rPr>
                <w:sz w:val="22"/>
                <w:szCs w:val="22"/>
              </w:rPr>
              <w:t>л</w:t>
            </w:r>
            <w:r w:rsidRPr="00042336">
              <w:rPr>
                <w:sz w:val="22"/>
                <w:szCs w:val="22"/>
              </w:rPr>
              <w:t>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ципального округа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80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vAlign w:val="center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0,0</w:t>
            </w:r>
          </w:p>
        </w:tc>
      </w:tr>
      <w:tr w:rsidR="007B3CE6" w:rsidRPr="00042336" w:rsidTr="00F518A9">
        <w:trPr>
          <w:trHeight w:val="427"/>
          <w:tblCellSpacing w:w="5" w:type="nil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Соисполн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lastRenderedPageBreak/>
              <w:t>тели: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CE6" w:rsidRPr="00042336" w:rsidTr="00F518A9">
        <w:trPr>
          <w:tblCellSpacing w:w="5" w:type="nil"/>
        </w:trPr>
        <w:tc>
          <w:tcPr>
            <w:tcW w:w="16259" w:type="dxa"/>
            <w:gridSpan w:val="19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lastRenderedPageBreak/>
              <w:t xml:space="preserve">Цель </w:t>
            </w:r>
            <w:r>
              <w:rPr>
                <w:b/>
                <w:sz w:val="22"/>
                <w:szCs w:val="22"/>
              </w:rPr>
              <w:t>«</w:t>
            </w:r>
            <w:r w:rsidRPr="00042336">
              <w:rPr>
                <w:b/>
                <w:sz w:val="22"/>
                <w:szCs w:val="22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</w:t>
            </w:r>
            <w:r w:rsidRPr="00042336">
              <w:rPr>
                <w:b/>
                <w:sz w:val="22"/>
                <w:szCs w:val="22"/>
              </w:rPr>
              <w:t>е</w:t>
            </w:r>
            <w:r w:rsidRPr="00042336">
              <w:rPr>
                <w:b/>
                <w:sz w:val="22"/>
                <w:szCs w:val="22"/>
              </w:rPr>
              <w:t>ние и ликвидацию возможных угроз, а также контроль устранения последствий чрезвычайных ситуаций и правонарушений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7B3CE6" w:rsidRPr="00042336" w:rsidTr="00F518A9">
        <w:trPr>
          <w:trHeight w:val="835"/>
          <w:tblCellSpacing w:w="5" w:type="nil"/>
        </w:trPr>
        <w:tc>
          <w:tcPr>
            <w:tcW w:w="1277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Основное 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 4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Обеспечение управления опер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тивной обстано</w:t>
            </w:r>
            <w:r w:rsidRPr="00042336">
              <w:rPr>
                <w:sz w:val="22"/>
                <w:szCs w:val="22"/>
              </w:rPr>
              <w:t>в</w:t>
            </w:r>
            <w:r w:rsidRPr="00042336">
              <w:rPr>
                <w:sz w:val="22"/>
                <w:szCs w:val="22"/>
              </w:rPr>
              <w:t>кой в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 xml:space="preserve">ном </w:t>
            </w:r>
            <w:proofErr w:type="gramStart"/>
            <w:r w:rsidRPr="00042336">
              <w:rPr>
                <w:sz w:val="22"/>
                <w:szCs w:val="22"/>
              </w:rPr>
              <w:t>образовании</w:t>
            </w:r>
            <w:proofErr w:type="gramEnd"/>
          </w:p>
        </w:tc>
        <w:tc>
          <w:tcPr>
            <w:tcW w:w="2552" w:type="dxa"/>
            <w:gridSpan w:val="2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граммно-техническими комплексами системы-112;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развитие существующих и создание новых фун</w:t>
            </w:r>
            <w:r w:rsidRPr="00042336">
              <w:rPr>
                <w:sz w:val="22"/>
                <w:szCs w:val="22"/>
              </w:rPr>
              <w:t>к</w:t>
            </w:r>
            <w:r w:rsidRPr="00042336">
              <w:rPr>
                <w:sz w:val="22"/>
                <w:szCs w:val="22"/>
              </w:rPr>
              <w:t>циональных компоне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тов безопасности для эффективного функци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 xml:space="preserve">нирования аппаратно-программного комплекса </w:t>
            </w:r>
            <w:r>
              <w:rPr>
                <w:sz w:val="22"/>
                <w:szCs w:val="22"/>
              </w:rPr>
              <w:t>«</w:t>
            </w:r>
            <w:r w:rsidRPr="00042336">
              <w:rPr>
                <w:sz w:val="22"/>
                <w:szCs w:val="22"/>
              </w:rPr>
              <w:t>Безопасный</w:t>
            </w:r>
            <w:r>
              <w:rPr>
                <w:sz w:val="22"/>
                <w:szCs w:val="22"/>
              </w:rPr>
              <w:t xml:space="preserve"> город»</w:t>
            </w: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Ц850500000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ind w:right="-75" w:hanging="75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ind w:left="-77" w:right="-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</w:tr>
      <w:tr w:rsidR="007B3CE6" w:rsidRPr="00042336" w:rsidTr="00F518A9">
        <w:trPr>
          <w:trHeight w:val="1980"/>
          <w:tblCellSpacing w:w="5" w:type="nil"/>
        </w:trPr>
        <w:tc>
          <w:tcPr>
            <w:tcW w:w="127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ответстве</w:t>
            </w:r>
            <w:r w:rsidRPr="00042336">
              <w:rPr>
                <w:sz w:val="22"/>
                <w:szCs w:val="22"/>
              </w:rPr>
              <w:t>н</w:t>
            </w:r>
            <w:r w:rsidRPr="00042336">
              <w:rPr>
                <w:sz w:val="22"/>
                <w:szCs w:val="22"/>
              </w:rPr>
              <w:t>ный испо</w:t>
            </w:r>
            <w:r w:rsidRPr="00042336">
              <w:rPr>
                <w:sz w:val="22"/>
                <w:szCs w:val="22"/>
              </w:rPr>
              <w:t>л</w:t>
            </w:r>
            <w:r w:rsidRPr="00042336">
              <w:rPr>
                <w:sz w:val="22"/>
                <w:szCs w:val="22"/>
              </w:rPr>
              <w:t>нитель: а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министрация Чебокса</w:t>
            </w:r>
            <w:r w:rsidRPr="00042336">
              <w:rPr>
                <w:sz w:val="22"/>
                <w:szCs w:val="22"/>
              </w:rPr>
              <w:t>р</w:t>
            </w:r>
            <w:r w:rsidRPr="00042336">
              <w:rPr>
                <w:sz w:val="22"/>
                <w:szCs w:val="22"/>
              </w:rPr>
              <w:t>ского мун</w:t>
            </w:r>
            <w:r w:rsidRPr="00042336">
              <w:rPr>
                <w:sz w:val="22"/>
                <w:szCs w:val="22"/>
              </w:rPr>
              <w:t>и</w:t>
            </w:r>
            <w:r w:rsidRPr="00042336">
              <w:rPr>
                <w:sz w:val="22"/>
                <w:szCs w:val="22"/>
              </w:rPr>
              <w:t>ципального округа</w:t>
            </w: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ind w:right="-75" w:hanging="75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ind w:left="-77" w:right="-74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2283,8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</w:tr>
      <w:tr w:rsidR="007B3CE6" w:rsidRPr="00042336" w:rsidTr="00F518A9">
        <w:trPr>
          <w:trHeight w:val="540"/>
          <w:tblCellSpacing w:w="5" w:type="nil"/>
        </w:trPr>
        <w:tc>
          <w:tcPr>
            <w:tcW w:w="1277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 4.1</w:t>
            </w:r>
          </w:p>
        </w:tc>
        <w:tc>
          <w:tcPr>
            <w:tcW w:w="1984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Содержание и ра</w:t>
            </w:r>
            <w:r w:rsidRPr="00042336">
              <w:rPr>
                <w:sz w:val="22"/>
                <w:szCs w:val="22"/>
              </w:rPr>
              <w:t>з</w:t>
            </w:r>
            <w:r w:rsidRPr="00042336">
              <w:rPr>
                <w:sz w:val="22"/>
                <w:szCs w:val="22"/>
              </w:rPr>
              <w:t>витие единой д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журно-диспетчерской службы (ЕДДС)</w:t>
            </w:r>
          </w:p>
        </w:tc>
        <w:tc>
          <w:tcPr>
            <w:tcW w:w="2552" w:type="dxa"/>
            <w:gridSpan w:val="2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Ц850576320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2280,6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ind w:hanging="75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2280,6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2280,6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</w:tr>
      <w:tr w:rsidR="007B3CE6" w:rsidRPr="00042336" w:rsidTr="00F518A9">
        <w:trPr>
          <w:trHeight w:val="1265"/>
          <w:tblCellSpacing w:w="5" w:type="nil"/>
        </w:trPr>
        <w:tc>
          <w:tcPr>
            <w:tcW w:w="127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gridSpan w:val="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7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Ц85076320</w:t>
            </w:r>
          </w:p>
        </w:tc>
        <w:tc>
          <w:tcPr>
            <w:tcW w:w="524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бюджет Ч</w:t>
            </w:r>
            <w:r w:rsidRPr="00042336">
              <w:rPr>
                <w:sz w:val="22"/>
                <w:szCs w:val="22"/>
              </w:rPr>
              <w:t>е</w:t>
            </w:r>
            <w:r w:rsidRPr="00042336">
              <w:rPr>
                <w:sz w:val="22"/>
                <w:szCs w:val="22"/>
              </w:rPr>
              <w:t>боксарского муниципал</w:t>
            </w:r>
            <w:r w:rsidRPr="00042336">
              <w:rPr>
                <w:sz w:val="22"/>
                <w:szCs w:val="22"/>
              </w:rPr>
              <w:t>ь</w:t>
            </w:r>
            <w:r w:rsidRPr="00042336">
              <w:rPr>
                <w:sz w:val="22"/>
                <w:szCs w:val="22"/>
              </w:rPr>
              <w:t>ного округа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2280,6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ind w:hanging="75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2280,6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2280,6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11419,0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 w:val="restart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Целевые индикат</w:t>
            </w:r>
            <w:r w:rsidRPr="00042336">
              <w:rPr>
                <w:sz w:val="22"/>
                <w:szCs w:val="22"/>
              </w:rPr>
              <w:t>о</w:t>
            </w:r>
            <w:r w:rsidRPr="00042336">
              <w:rPr>
                <w:sz w:val="22"/>
                <w:szCs w:val="22"/>
              </w:rPr>
              <w:t>ры и пок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lastRenderedPageBreak/>
              <w:t>затели по</w:t>
            </w:r>
            <w:r w:rsidRPr="00042336">
              <w:rPr>
                <w:sz w:val="22"/>
                <w:szCs w:val="22"/>
              </w:rPr>
              <w:t>д</w:t>
            </w:r>
            <w:r w:rsidRPr="00042336">
              <w:rPr>
                <w:sz w:val="22"/>
                <w:szCs w:val="22"/>
              </w:rPr>
              <w:t>программы, увязанные с основным меропри</w:t>
            </w:r>
            <w:r w:rsidRPr="00042336">
              <w:rPr>
                <w:sz w:val="22"/>
                <w:szCs w:val="22"/>
              </w:rPr>
              <w:t>я</w:t>
            </w:r>
            <w:r w:rsidRPr="00042336">
              <w:rPr>
                <w:sz w:val="22"/>
                <w:szCs w:val="22"/>
              </w:rPr>
              <w:t>тием 5</w:t>
            </w:r>
          </w:p>
        </w:tc>
        <w:tc>
          <w:tcPr>
            <w:tcW w:w="9127" w:type="dxa"/>
            <w:gridSpan w:val="1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lastRenderedPageBreak/>
              <w:t>охват опасных объектов, грузов, опасных природных объектов, процессов и явлений систем</w:t>
            </w:r>
            <w:r w:rsidRPr="00042336">
              <w:rPr>
                <w:sz w:val="22"/>
                <w:szCs w:val="22"/>
              </w:rPr>
              <w:t>а</w:t>
            </w:r>
            <w:r w:rsidRPr="00042336">
              <w:rPr>
                <w:sz w:val="22"/>
                <w:szCs w:val="22"/>
              </w:rPr>
              <w:t>ми мониторинга (полнота мониторинга) (процентов)</w:t>
            </w:r>
          </w:p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93,5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94,0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95,0**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96,0**</w:t>
            </w:r>
          </w:p>
        </w:tc>
      </w:tr>
      <w:tr w:rsidR="007B3CE6" w:rsidRPr="00042336" w:rsidTr="00F518A9">
        <w:trPr>
          <w:tblCellSpacing w:w="5" w:type="nil"/>
        </w:trPr>
        <w:tc>
          <w:tcPr>
            <w:tcW w:w="1277" w:type="dxa"/>
            <w:vMerge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7" w:type="dxa"/>
            <w:gridSpan w:val="12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 xml:space="preserve">сокращение среднего времени комплексного реагирования экстренных оперативных служб </w:t>
            </w:r>
            <w:r>
              <w:rPr>
                <w:sz w:val="22"/>
                <w:szCs w:val="22"/>
              </w:rPr>
              <w:t>на обращения граждан по номеру «</w:t>
            </w:r>
            <w:r w:rsidRPr="00042336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»</w:t>
            </w:r>
            <w:r w:rsidRPr="00042336">
              <w:rPr>
                <w:sz w:val="22"/>
                <w:szCs w:val="22"/>
              </w:rPr>
              <w:t xml:space="preserve"> на территории Чувашской Республики по сравнению с 2017 годом (минут)</w:t>
            </w:r>
          </w:p>
        </w:tc>
        <w:tc>
          <w:tcPr>
            <w:tcW w:w="1417" w:type="dxa"/>
            <w:shd w:val="clear" w:color="auto" w:fill="auto"/>
          </w:tcPr>
          <w:p w:rsidR="007B3CE6" w:rsidRPr="00042336" w:rsidRDefault="007B3CE6" w:rsidP="00F5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</w:t>
            </w:r>
          </w:p>
        </w:tc>
        <w:tc>
          <w:tcPr>
            <w:tcW w:w="80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20,0**</w:t>
            </w:r>
          </w:p>
        </w:tc>
        <w:tc>
          <w:tcPr>
            <w:tcW w:w="937" w:type="dxa"/>
          </w:tcPr>
          <w:p w:rsidR="007B3CE6" w:rsidRPr="00042336" w:rsidRDefault="007B3CE6" w:rsidP="00F518A9">
            <w:pPr>
              <w:jc w:val="center"/>
              <w:rPr>
                <w:sz w:val="22"/>
                <w:szCs w:val="22"/>
              </w:rPr>
            </w:pPr>
            <w:r w:rsidRPr="00042336">
              <w:rPr>
                <w:sz w:val="22"/>
                <w:szCs w:val="22"/>
              </w:rPr>
              <w:t>20,0**</w:t>
            </w:r>
          </w:p>
        </w:tc>
      </w:tr>
    </w:tbl>
    <w:p w:rsidR="007B3CE6" w:rsidRPr="00042336" w:rsidRDefault="007B3CE6" w:rsidP="007B3CE6">
      <w:pPr>
        <w:jc w:val="right"/>
      </w:pPr>
    </w:p>
    <w:p w:rsidR="007B3CE6" w:rsidRPr="00042336" w:rsidRDefault="007B3CE6" w:rsidP="007B3CE6">
      <w:r w:rsidRPr="00042336">
        <w:t xml:space="preserve">         &lt;*&gt; Мероприятия, указанные в Ресурсном </w:t>
      </w:r>
      <w:proofErr w:type="gramStart"/>
      <w:r w:rsidRPr="00042336">
        <w:t>обеспечении</w:t>
      </w:r>
      <w:proofErr w:type="gramEnd"/>
      <w:r w:rsidRPr="00042336">
        <w:t>, реализуются по согласованию с исполнителями (соисполн</w:t>
      </w:r>
      <w:r w:rsidRPr="00042336">
        <w:t>и</w:t>
      </w:r>
      <w:r w:rsidRPr="00042336">
        <w:t>телями)</w:t>
      </w:r>
    </w:p>
    <w:p w:rsidR="007B3CE6" w:rsidRPr="00042336" w:rsidRDefault="007B3CE6" w:rsidP="007B3CE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42336">
        <w:t xml:space="preserve">&lt;**&gt; Приводятся значения целевых индикаторов и показателей в 2030 и 2035 </w:t>
      </w:r>
      <w:proofErr w:type="gramStart"/>
      <w:r w:rsidRPr="00042336">
        <w:t>годах</w:t>
      </w:r>
      <w:proofErr w:type="gramEnd"/>
      <w:r w:rsidRPr="00042336">
        <w:t xml:space="preserve"> соответственно.</w:t>
      </w:r>
      <w:bookmarkEnd w:id="21"/>
    </w:p>
    <w:p w:rsidR="001460B2" w:rsidRPr="007B3CE6" w:rsidRDefault="001460B2" w:rsidP="007B3CE6">
      <w:pPr>
        <w:jc w:val="both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sectPr w:rsidR="001460B2" w:rsidSect="007B3CE6">
      <w:footerReference w:type="default" r:id="rId31"/>
      <w:headerReference w:type="first" r:id="rId32"/>
      <w:footerReference w:type="first" r:id="rId33"/>
      <w:type w:val="evenPage"/>
      <w:pgSz w:w="16840" w:h="11907" w:orient="landscape"/>
      <w:pgMar w:top="1418" w:right="2805" w:bottom="850" w:left="1276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5E" w:rsidRDefault="009C595E">
      <w:r>
        <w:separator/>
      </w:r>
    </w:p>
  </w:endnote>
  <w:endnote w:type="continuationSeparator" w:id="0">
    <w:p w:rsidR="009C595E" w:rsidRDefault="009C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snapToGrid w:val="0"/>
        <w:sz w:val="12"/>
      </w:rPr>
    </w:pPr>
    <w:r w:rsidRPr="003652FF">
      <w:rPr>
        <w:snapToGrid w:val="0"/>
        <w:sz w:val="12"/>
      </w:rPr>
      <w:fldChar w:fldCharType="begin"/>
    </w:r>
    <w:r w:rsidRPr="003652FF">
      <w:rPr>
        <w:snapToGrid w:val="0"/>
        <w:sz w:val="12"/>
      </w:rPr>
      <w:instrText xml:space="preserve"> AUTHOR </w:instrText>
    </w:r>
    <w:r w:rsidRPr="003652FF">
      <w:rPr>
        <w:snapToGrid w:val="0"/>
        <w:sz w:val="12"/>
      </w:rPr>
      <w:fldChar w:fldCharType="separate"/>
    </w:r>
    <w:r w:rsidR="009C595E">
      <w:rPr>
        <w:noProof/>
        <w:snapToGrid w:val="0"/>
        <w:sz w:val="12"/>
      </w:rPr>
      <w:t>Чеб -р-н. - Ванюшкина Т.В.</w:t>
    </w:r>
    <w:r w:rsidRPr="003652FF">
      <w:rPr>
        <w:snapToGrid w:val="0"/>
        <w:sz w:val="12"/>
      </w:rPr>
      <w:fldChar w:fldCharType="end"/>
    </w:r>
    <w:r w:rsidRPr="003652FF">
      <w:rPr>
        <w:snapToGrid w:val="0"/>
        <w:sz w:val="12"/>
      </w:rPr>
      <w:tab/>
    </w:r>
    <w:r w:rsidRPr="003652FF">
      <w:rPr>
        <w:snapToGrid w:val="0"/>
        <w:sz w:val="12"/>
      </w:rPr>
      <w:fldChar w:fldCharType="begin"/>
    </w:r>
    <w:r w:rsidRPr="003652FF">
      <w:rPr>
        <w:snapToGrid w:val="0"/>
        <w:sz w:val="12"/>
      </w:rPr>
      <w:instrText xml:space="preserve"> DATE </w:instrText>
    </w:r>
    <w:r w:rsidRPr="003652FF">
      <w:rPr>
        <w:snapToGrid w:val="0"/>
        <w:sz w:val="12"/>
      </w:rPr>
      <w:fldChar w:fldCharType="separate"/>
    </w:r>
    <w:r w:rsidR="009C595E">
      <w:rPr>
        <w:noProof/>
        <w:snapToGrid w:val="0"/>
        <w:sz w:val="12"/>
      </w:rPr>
      <w:t>31.03.2023</w:t>
    </w:r>
    <w:r w:rsidRPr="003652FF">
      <w:rPr>
        <w:snapToGrid w:val="0"/>
        <w:sz w:val="12"/>
      </w:rPr>
      <w:fldChar w:fldCharType="end"/>
    </w:r>
  </w:p>
  <w:p w:rsidR="001460B2" w:rsidRPr="003652FF" w:rsidRDefault="001460B2">
    <w:pPr>
      <w:pStyle w:val="a5"/>
      <w:rPr>
        <w:sz w:val="12"/>
        <w:lang w:val="en-US"/>
      </w:rPr>
    </w:pPr>
    <w:r w:rsidRPr="003652FF">
      <w:rPr>
        <w:snapToGrid w:val="0"/>
        <w:sz w:val="12"/>
        <w:lang w:val="en-US"/>
      </w:rPr>
      <w:fldChar w:fldCharType="begin"/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instrText>FILENAME</w:instrText>
    </w:r>
    <w:r w:rsidRPr="00591B6B">
      <w:rPr>
        <w:snapToGrid w:val="0"/>
        <w:sz w:val="12"/>
      </w:rPr>
      <w:instrText xml:space="preserve"> \</w:instrText>
    </w:r>
    <w:r w:rsidRPr="003652FF">
      <w:rPr>
        <w:snapToGrid w:val="0"/>
        <w:sz w:val="12"/>
        <w:lang w:val="en-US"/>
      </w:rPr>
      <w:instrText>p</w:instrText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fldChar w:fldCharType="separate"/>
    </w:r>
    <w:r w:rsidR="009C595E">
      <w:rPr>
        <w:noProof/>
        <w:snapToGrid w:val="0"/>
        <w:sz w:val="12"/>
        <w:lang w:val="en-US"/>
      </w:rPr>
      <w:t>Документ33</w:t>
    </w:r>
    <w:r w:rsidRPr="003652FF">
      <w:rPr>
        <w:snapToGrid w:val="0"/>
        <w:sz w:val="12"/>
        <w:lang w:val="en-US"/>
      </w:rPr>
      <w:fldChar w:fldCharType="end"/>
    </w:r>
    <w:r w:rsidRPr="00591B6B">
      <w:rPr>
        <w:snapToGrid w:val="0"/>
        <w:sz w:val="12"/>
      </w:rPr>
      <w:t xml:space="preserve">  стр. </w:t>
    </w:r>
    <w:r w:rsidRPr="003652FF">
      <w:rPr>
        <w:snapToGrid w:val="0"/>
        <w:sz w:val="12"/>
        <w:lang w:val="en-US"/>
      </w:rPr>
      <w:fldChar w:fldCharType="begin"/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instrText>PAGE</w:instrText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fldChar w:fldCharType="separate"/>
    </w:r>
    <w:r w:rsidR="007B3CE6">
      <w:rPr>
        <w:noProof/>
        <w:snapToGrid w:val="0"/>
        <w:sz w:val="12"/>
        <w:lang w:val="en-US"/>
      </w:rPr>
      <w:t>50</w:t>
    </w:r>
    <w:r w:rsidRPr="003652FF">
      <w:rPr>
        <w:snapToGrid w:val="0"/>
        <w:sz w:val="12"/>
        <w:lang w:val="en-US"/>
      </w:rPr>
      <w:fldChar w:fldCharType="end"/>
    </w:r>
    <w:r w:rsidRPr="003652FF">
      <w:rPr>
        <w:snapToGrid w:val="0"/>
        <w:sz w:val="12"/>
        <w:lang w:val="en-US"/>
      </w:rPr>
      <w:t xml:space="preserve"> </w:t>
    </w:r>
    <w:proofErr w:type="spellStart"/>
    <w:r w:rsidRPr="003652FF">
      <w:rPr>
        <w:snapToGrid w:val="0"/>
        <w:sz w:val="12"/>
        <w:lang w:val="en-US"/>
      </w:rPr>
      <w:t>из</w:t>
    </w:r>
    <w:proofErr w:type="spellEnd"/>
    <w:r w:rsidRPr="003652FF">
      <w:rPr>
        <w:snapToGrid w:val="0"/>
        <w:sz w:val="12"/>
        <w:lang w:val="en-US"/>
      </w:rPr>
      <w:t xml:space="preserve"> </w:t>
    </w:r>
    <w:r w:rsidRPr="003652FF">
      <w:rPr>
        <w:snapToGrid w:val="0"/>
        <w:sz w:val="12"/>
        <w:lang w:val="en-US"/>
      </w:rPr>
      <w:fldChar w:fldCharType="begin"/>
    </w:r>
    <w:r w:rsidRPr="003652FF">
      <w:rPr>
        <w:snapToGrid w:val="0"/>
        <w:sz w:val="12"/>
        <w:lang w:val="en-US"/>
      </w:rPr>
      <w:instrText xml:space="preserve"> NUMPAGES </w:instrText>
    </w:r>
    <w:r w:rsidRPr="003652FF">
      <w:rPr>
        <w:snapToGrid w:val="0"/>
        <w:sz w:val="12"/>
        <w:lang w:val="en-US"/>
      </w:rPr>
      <w:fldChar w:fldCharType="separate"/>
    </w:r>
    <w:r w:rsidR="007B3CE6">
      <w:rPr>
        <w:noProof/>
        <w:snapToGrid w:val="0"/>
        <w:sz w:val="12"/>
        <w:lang w:val="en-US"/>
      </w:rPr>
      <w:t>56</w:t>
    </w:r>
    <w:r w:rsidRPr="003652FF"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5E" w:rsidRDefault="009C595E">
      <w:r>
        <w:separator/>
      </w:r>
    </w:p>
  </w:footnote>
  <w:footnote w:type="continuationSeparator" w:id="0">
    <w:p w:rsidR="009C595E" w:rsidRDefault="009C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3"/>
      <w:jc w:val="center"/>
    </w:pPr>
  </w:p>
  <w:p w:rsidR="007B3CE6" w:rsidRDefault="007B3CE6" w:rsidP="00265EA0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7B3CE6" w:rsidRDefault="007B3CE6">
    <w:pPr>
      <w:pStyle w:val="a3"/>
      <w:jc w:val="center"/>
    </w:pPr>
  </w:p>
  <w:p w:rsidR="007B3CE6" w:rsidRDefault="007B3CE6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 w:rsidP="003652FF">
    <w:pPr>
      <w:pStyle w:val="a3"/>
      <w:rPr>
        <w:rFonts w:ascii="Arial Cyr Chuv" w:hAnsi="Arial Cyr Chuv"/>
      </w:rPr>
    </w:pPr>
    <w:r>
      <w:rPr>
        <w:b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:rsidR="007B3CE6" w:rsidRDefault="007B3CE6" w:rsidP="00265EA0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 w:rsidP="00265EA0">
    <w:pPr>
      <w:pStyle w:val="a3"/>
      <w:tabs>
        <w:tab w:val="left" w:pos="6551"/>
        <w:tab w:val="center" w:pos="6979"/>
      </w:tabs>
      <w:jc w:val="center"/>
    </w:pPr>
  </w:p>
  <w:p w:rsidR="007B3CE6" w:rsidRDefault="007B3CE6" w:rsidP="00265EA0">
    <w:pPr>
      <w:pStyle w:val="a3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fldChar w:fldCharType="end"/>
    </w:r>
  </w:p>
  <w:p w:rsidR="007B3CE6" w:rsidRDefault="007B3CE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 w:rsidP="00265EA0">
    <w:pPr>
      <w:pStyle w:val="a3"/>
      <w:tabs>
        <w:tab w:val="left" w:pos="6551"/>
        <w:tab w:val="center" w:pos="6979"/>
      </w:tabs>
      <w:jc w:val="center"/>
    </w:pPr>
  </w:p>
  <w:p w:rsidR="007B3CE6" w:rsidRDefault="007B3CE6" w:rsidP="00265EA0">
    <w:pPr>
      <w:pStyle w:val="a3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:rsidR="007B3CE6" w:rsidRDefault="007B3CE6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E6" w:rsidRDefault="007B3CE6" w:rsidP="00265EA0">
    <w:pPr>
      <w:pStyle w:val="a3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:rsidR="007B3CE6" w:rsidRDefault="007B3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2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3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7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20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10"/>
  </w:num>
  <w:num w:numId="10">
    <w:abstractNumId w:val="23"/>
  </w:num>
  <w:num w:numId="11">
    <w:abstractNumId w:val="1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</w:num>
  <w:num w:numId="15">
    <w:abstractNumId w:val="3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27"/>
  </w:num>
  <w:num w:numId="29">
    <w:abstractNumId w:val="28"/>
  </w:num>
  <w:num w:numId="30">
    <w:abstractNumId w:val="22"/>
  </w:num>
  <w:num w:numId="31">
    <w:abstractNumId w:val="1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95E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B3CE6"/>
    <w:rsid w:val="007F72D9"/>
    <w:rsid w:val="008E2BE5"/>
    <w:rsid w:val="008F5F8F"/>
    <w:rsid w:val="009625EA"/>
    <w:rsid w:val="009C595E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3CE6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aliases w:val="H2"/>
    <w:basedOn w:val="a"/>
    <w:next w:val="a"/>
    <w:link w:val="20"/>
    <w:qFormat/>
    <w:rsid w:val="007B3CE6"/>
    <w:pPr>
      <w:keepNext/>
      <w:ind w:firstLine="720"/>
      <w:jc w:val="right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B3CE6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B3CE6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B3C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B3CE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C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B3CE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B3CE6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ВерхКолонтитул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</w:style>
  <w:style w:type="paragraph" w:styleId="21">
    <w:name w:val="Body Text Indent 2"/>
    <w:basedOn w:val="a"/>
    <w:link w:val="22"/>
    <w:pPr>
      <w:ind w:firstLine="709"/>
    </w:pPr>
  </w:style>
  <w:style w:type="paragraph" w:styleId="a9">
    <w:name w:val="Balloon Text"/>
    <w:basedOn w:val="a"/>
    <w:link w:val="aa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3CE6"/>
    <w:rPr>
      <w:sz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7B3CE6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B3CE6"/>
    <w:rPr>
      <w:sz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B3CE6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7B3CE6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B3CE6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B3CE6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rsid w:val="007B3CE6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B3CE6"/>
    <w:rPr>
      <w:rFonts w:ascii="Cambria" w:hAnsi="Cambria"/>
      <w:sz w:val="22"/>
      <w:szCs w:val="22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7B3C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uiPriority w:val="99"/>
    <w:rsid w:val="007B3CE6"/>
    <w:rPr>
      <w:b/>
      <w:bCs/>
      <w:color w:val="000080"/>
    </w:rPr>
  </w:style>
  <w:style w:type="character" w:customStyle="1" w:styleId="22">
    <w:name w:val="Основной текст с отступом 2 Знак"/>
    <w:link w:val="21"/>
    <w:rsid w:val="007B3CE6"/>
    <w:rPr>
      <w:sz w:val="26"/>
    </w:rPr>
  </w:style>
  <w:style w:type="paragraph" w:customStyle="1" w:styleId="ConsPlusTitle">
    <w:name w:val="ConsPlusTitle"/>
    <w:rsid w:val="007B3CE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e">
    <w:name w:val="Body Text"/>
    <w:basedOn w:val="a"/>
    <w:link w:val="af"/>
    <w:uiPriority w:val="99"/>
    <w:rsid w:val="007B3CE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7B3CE6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7B3CE6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uiPriority w:val="99"/>
    <w:rsid w:val="007B3C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7B3CE6"/>
    <w:pPr>
      <w:widowControl w:val="0"/>
      <w:autoSpaceDE w:val="0"/>
      <w:autoSpaceDN w:val="0"/>
      <w:ind w:left="118" w:firstLine="707"/>
      <w:jc w:val="both"/>
    </w:pPr>
    <w:rPr>
      <w:sz w:val="22"/>
      <w:szCs w:val="22"/>
      <w:lang w:eastAsia="en-US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B3CE6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uiPriority w:val="99"/>
    <w:rsid w:val="007B3CE6"/>
    <w:rPr>
      <w:rFonts w:ascii="Baltica" w:hAnsi="Baltica"/>
      <w:sz w:val="26"/>
    </w:rPr>
  </w:style>
  <w:style w:type="numbering" w:customStyle="1" w:styleId="11">
    <w:name w:val="Нет списка1"/>
    <w:next w:val="a2"/>
    <w:semiHidden/>
    <w:unhideWhenUsed/>
    <w:rsid w:val="007B3CE6"/>
  </w:style>
  <w:style w:type="character" w:customStyle="1" w:styleId="a8">
    <w:name w:val="Основной текст с отступом Знак"/>
    <w:link w:val="a7"/>
    <w:rsid w:val="007B3CE6"/>
    <w:rPr>
      <w:sz w:val="24"/>
    </w:rPr>
  </w:style>
  <w:style w:type="paragraph" w:styleId="23">
    <w:name w:val="Body Text 2"/>
    <w:basedOn w:val="a"/>
    <w:link w:val="24"/>
    <w:rsid w:val="007B3CE6"/>
    <w:pPr>
      <w:jc w:val="both"/>
    </w:pPr>
    <w:rPr>
      <w:b/>
      <w:bCs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7B3CE6"/>
    <w:rPr>
      <w:b/>
      <w:bCs/>
      <w:sz w:val="28"/>
      <w:lang w:val="x-none" w:eastAsia="x-none"/>
    </w:rPr>
  </w:style>
  <w:style w:type="paragraph" w:styleId="31">
    <w:name w:val="Body Text Indent 3"/>
    <w:basedOn w:val="a"/>
    <w:link w:val="32"/>
    <w:rsid w:val="007B3CE6"/>
    <w:pPr>
      <w:ind w:firstLine="720"/>
      <w:jc w:val="right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B3CE6"/>
    <w:rPr>
      <w:sz w:val="28"/>
      <w:lang w:val="x-none" w:eastAsia="x-none"/>
    </w:rPr>
  </w:style>
  <w:style w:type="paragraph" w:styleId="af1">
    <w:name w:val="Title"/>
    <w:basedOn w:val="a"/>
    <w:link w:val="af2"/>
    <w:qFormat/>
    <w:rsid w:val="007B3CE6"/>
    <w:pPr>
      <w:jc w:val="center"/>
    </w:pPr>
    <w:rPr>
      <w:b/>
      <w:bCs/>
      <w:sz w:val="32"/>
      <w:lang w:val="x-none" w:eastAsia="x-none"/>
    </w:rPr>
  </w:style>
  <w:style w:type="character" w:customStyle="1" w:styleId="af2">
    <w:name w:val="Название Знак"/>
    <w:basedOn w:val="a0"/>
    <w:link w:val="af1"/>
    <w:rsid w:val="007B3CE6"/>
    <w:rPr>
      <w:b/>
      <w:bCs/>
      <w:sz w:val="32"/>
      <w:szCs w:val="24"/>
      <w:lang w:val="x-none" w:eastAsia="x-none"/>
    </w:rPr>
  </w:style>
  <w:style w:type="character" w:styleId="af3">
    <w:name w:val="Emphasis"/>
    <w:uiPriority w:val="20"/>
    <w:qFormat/>
    <w:rsid w:val="007B3CE6"/>
    <w:rPr>
      <w:i/>
      <w:iCs/>
    </w:rPr>
  </w:style>
  <w:style w:type="paragraph" w:styleId="af4">
    <w:name w:val="Normal (Web)"/>
    <w:basedOn w:val="a"/>
    <w:unhideWhenUsed/>
    <w:rsid w:val="007B3CE6"/>
    <w:pPr>
      <w:spacing w:before="100" w:beforeAutospacing="1" w:after="100" w:afterAutospacing="1"/>
    </w:pPr>
  </w:style>
  <w:style w:type="paragraph" w:customStyle="1" w:styleId="Default">
    <w:name w:val="Default"/>
    <w:rsid w:val="007B3C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Subtitle"/>
    <w:basedOn w:val="a"/>
    <w:link w:val="af6"/>
    <w:qFormat/>
    <w:rsid w:val="007B3CE6"/>
    <w:pPr>
      <w:jc w:val="center"/>
    </w:pPr>
    <w:rPr>
      <w:rFonts w:eastAsia="Calibri"/>
      <w:b/>
      <w:bCs/>
      <w:sz w:val="28"/>
      <w:szCs w:val="18"/>
      <w:lang w:val="x-none" w:eastAsia="x-none"/>
    </w:rPr>
  </w:style>
  <w:style w:type="character" w:customStyle="1" w:styleId="af6">
    <w:name w:val="Подзаголовок Знак"/>
    <w:basedOn w:val="a0"/>
    <w:link w:val="af5"/>
    <w:rsid w:val="007B3CE6"/>
    <w:rPr>
      <w:rFonts w:eastAsia="Calibri"/>
      <w:b/>
      <w:bCs/>
      <w:sz w:val="28"/>
      <w:szCs w:val="18"/>
      <w:lang w:val="x-none" w:eastAsia="x-none"/>
    </w:rPr>
  </w:style>
  <w:style w:type="paragraph" w:customStyle="1" w:styleId="ListParagraph">
    <w:name w:val="List Paragraph"/>
    <w:basedOn w:val="a"/>
    <w:rsid w:val="007B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7B3CE6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B3CE6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7B3CE6"/>
    <w:pPr>
      <w:suppressAutoHyphens/>
      <w:jc w:val="both"/>
    </w:pPr>
    <w:rPr>
      <w:sz w:val="28"/>
      <w:szCs w:val="20"/>
      <w:lang w:eastAsia="ar-SA"/>
    </w:rPr>
  </w:style>
  <w:style w:type="character" w:customStyle="1" w:styleId="af7">
    <w:name w:val="Гипертекстовая ссылка"/>
    <w:uiPriority w:val="99"/>
    <w:rsid w:val="007B3CE6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7B3C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7B3CE6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7B3CE6"/>
    <w:rPr>
      <w:rFonts w:ascii="Calibri" w:hAnsi="Calibri"/>
      <w:sz w:val="22"/>
    </w:rPr>
  </w:style>
  <w:style w:type="paragraph" w:customStyle="1" w:styleId="FR3">
    <w:name w:val="FR3"/>
    <w:rsid w:val="007B3CE6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7B3CE6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  <w:lang w:val="x-none" w:eastAsia="x-none"/>
    </w:rPr>
  </w:style>
  <w:style w:type="paragraph" w:styleId="afa">
    <w:name w:val="No Spacing"/>
    <w:basedOn w:val="a"/>
    <w:uiPriority w:val="1"/>
    <w:qFormat/>
    <w:rsid w:val="007B3CE6"/>
    <w:rPr>
      <w:rFonts w:ascii="Calibri" w:hAnsi="Calibri"/>
      <w:szCs w:val="32"/>
      <w:lang w:val="en-US" w:eastAsia="en-US" w:bidi="en-US"/>
    </w:rPr>
  </w:style>
  <w:style w:type="character" w:styleId="afb">
    <w:name w:val="Hyperlink"/>
    <w:uiPriority w:val="99"/>
    <w:unhideWhenUsed/>
    <w:rsid w:val="007B3CE6"/>
    <w:rPr>
      <w:color w:val="0000FF"/>
      <w:u w:val="single"/>
    </w:rPr>
  </w:style>
  <w:style w:type="paragraph" w:customStyle="1" w:styleId="ParagraphStyle">
    <w:name w:val="Paragraph Style"/>
    <w:rsid w:val="007B3CE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7B3CE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Block Text"/>
    <w:basedOn w:val="a"/>
    <w:rsid w:val="007B3CE6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  <w:style w:type="character" w:styleId="afd">
    <w:name w:val="page number"/>
    <w:rsid w:val="007B3CE6"/>
  </w:style>
  <w:style w:type="paragraph" w:styleId="afe">
    <w:name w:val="caption"/>
    <w:basedOn w:val="a"/>
    <w:next w:val="a"/>
    <w:qFormat/>
    <w:rsid w:val="007B3CE6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ff">
    <w:name w:val="Plain Text"/>
    <w:basedOn w:val="a"/>
    <w:link w:val="aff0"/>
    <w:rsid w:val="007B3CE6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rsid w:val="007B3CE6"/>
    <w:rPr>
      <w:rFonts w:ascii="Courier New" w:hAnsi="Courier New"/>
      <w:lang w:val="x-none" w:eastAsia="x-none"/>
    </w:rPr>
  </w:style>
  <w:style w:type="character" w:customStyle="1" w:styleId="aff1">
    <w:name w:val="Опечатки"/>
    <w:uiPriority w:val="99"/>
    <w:rsid w:val="007B3CE6"/>
    <w:rPr>
      <w:color w:val="FF0000"/>
    </w:rPr>
  </w:style>
  <w:style w:type="paragraph" w:customStyle="1" w:styleId="aff2">
    <w:name w:val="Словарная статья"/>
    <w:basedOn w:val="a"/>
    <w:next w:val="a"/>
    <w:uiPriority w:val="99"/>
    <w:rsid w:val="007B3CE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3">
    <w:name w:val="Сравнение редакций. Добавленный фрагмент"/>
    <w:uiPriority w:val="99"/>
    <w:rsid w:val="007B3CE6"/>
    <w:rPr>
      <w:color w:val="0000FF"/>
    </w:rPr>
  </w:style>
  <w:style w:type="character" w:customStyle="1" w:styleId="aff4">
    <w:name w:val="Сравнение редакций. Удаленный фрагмент"/>
    <w:uiPriority w:val="99"/>
    <w:rsid w:val="007B3CE6"/>
    <w:rPr>
      <w:strike/>
      <w:color w:val="808000"/>
    </w:rPr>
  </w:style>
  <w:style w:type="paragraph" w:customStyle="1" w:styleId="ConsPlusCell">
    <w:name w:val="ConsPlusCell"/>
    <w:rsid w:val="007B3C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одпись к таблице_"/>
    <w:link w:val="aff6"/>
    <w:rsid w:val="007B3CE6"/>
    <w:rPr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7B3CE6"/>
    <w:pPr>
      <w:shd w:val="clear" w:color="auto" w:fill="FFFFFF"/>
      <w:spacing w:line="256" w:lineRule="exact"/>
      <w:jc w:val="both"/>
    </w:pPr>
    <w:rPr>
      <w:sz w:val="20"/>
      <w:szCs w:val="20"/>
      <w:shd w:val="clear" w:color="auto" w:fill="FFFFFF"/>
    </w:rPr>
  </w:style>
  <w:style w:type="character" w:customStyle="1" w:styleId="35">
    <w:name w:val="Основной текст (3)_"/>
    <w:link w:val="36"/>
    <w:rsid w:val="007B3CE6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B3CE6"/>
    <w:pPr>
      <w:shd w:val="clear" w:color="auto" w:fill="FFFFFF"/>
      <w:spacing w:line="277" w:lineRule="exact"/>
      <w:ind w:hanging="580"/>
    </w:pPr>
    <w:rPr>
      <w:sz w:val="20"/>
      <w:szCs w:val="20"/>
      <w:shd w:val="clear" w:color="auto" w:fill="FFFFFF"/>
    </w:rPr>
  </w:style>
  <w:style w:type="table" w:customStyle="1" w:styleId="12">
    <w:name w:val="Сетка таблицы1"/>
    <w:basedOn w:val="a1"/>
    <w:next w:val="ab"/>
    <w:uiPriority w:val="39"/>
    <w:rsid w:val="007B3C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7B3CE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B3CE6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Normal">
    <w:name w:val="Normal"/>
    <w:rsid w:val="007B3CE6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7B3CE6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7B3CE6"/>
    <w:pPr>
      <w:spacing w:before="100" w:beforeAutospacing="1" w:after="100" w:afterAutospacing="1"/>
    </w:pPr>
  </w:style>
  <w:style w:type="paragraph" w:customStyle="1" w:styleId="aff7">
    <w:name w:val="Информация об изменениях"/>
    <w:basedOn w:val="a"/>
    <w:next w:val="a"/>
    <w:uiPriority w:val="99"/>
    <w:rsid w:val="007B3CE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8">
    <w:name w:val="Комментарий"/>
    <w:basedOn w:val="a"/>
    <w:next w:val="a"/>
    <w:rsid w:val="007B3CE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B3CE6"/>
    <w:rPr>
      <w:i/>
      <w:iCs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7B3C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3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B3CE6"/>
    <w:rPr>
      <w:rFonts w:ascii="Courier New" w:hAnsi="Courier New"/>
      <w:lang w:val="x-none" w:eastAsia="x-none"/>
    </w:rPr>
  </w:style>
  <w:style w:type="paragraph" w:customStyle="1" w:styleId="210">
    <w:name w:val="Основной текст 21"/>
    <w:basedOn w:val="a"/>
    <w:rsid w:val="007B3CE6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Heading">
    <w:name w:val="Heading"/>
    <w:rsid w:val="007B3C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b">
    <w:name w:val="Заголовок статьи"/>
    <w:basedOn w:val="a"/>
    <w:next w:val="a"/>
    <w:rsid w:val="007B3CE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c">
    <w:name w:val="Текст (лев. подпись)"/>
    <w:basedOn w:val="a"/>
    <w:next w:val="a"/>
    <w:rsid w:val="007B3CE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d">
    <w:name w:val="Текст (прав. подпись)"/>
    <w:basedOn w:val="a"/>
    <w:next w:val="a"/>
    <w:rsid w:val="007B3CE6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7B3CE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B3CE6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"/>
    <w:rsid w:val="007B3CE6"/>
    <w:pPr>
      <w:ind w:firstLine="709"/>
      <w:jc w:val="both"/>
    </w:pPr>
    <w:rPr>
      <w:sz w:val="28"/>
    </w:rPr>
  </w:style>
  <w:style w:type="paragraph" w:customStyle="1" w:styleId="14">
    <w:name w:val="Текст выноски1"/>
    <w:basedOn w:val="a"/>
    <w:rsid w:val="007B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B3CE6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7B3CE6"/>
    <w:pPr>
      <w:ind w:left="720"/>
    </w:pPr>
  </w:style>
  <w:style w:type="character" w:customStyle="1" w:styleId="affe">
    <w:name w:val="Утратил силу"/>
    <w:rsid w:val="007B3CE6"/>
    <w:rPr>
      <w:strike/>
      <w:color w:val="808000"/>
      <w:sz w:val="26"/>
      <w:szCs w:val="26"/>
    </w:rPr>
  </w:style>
  <w:style w:type="character" w:customStyle="1" w:styleId="afff">
    <w:name w:val="Не вступил в силу"/>
    <w:rsid w:val="007B3CE6"/>
    <w:rPr>
      <w:color w:val="008080"/>
      <w:sz w:val="26"/>
      <w:szCs w:val="26"/>
    </w:rPr>
  </w:style>
  <w:style w:type="paragraph" w:customStyle="1" w:styleId="ConsNormal0">
    <w:name w:val="ConsNormal"/>
    <w:rsid w:val="007B3CE6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0">
    <w:name w:val="a"/>
    <w:basedOn w:val="a"/>
    <w:rsid w:val="007B3CE6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1">
    <w:name w:val="Strong"/>
    <w:qFormat/>
    <w:rsid w:val="007B3CE6"/>
    <w:rPr>
      <w:b/>
      <w:bCs/>
    </w:rPr>
  </w:style>
  <w:style w:type="paragraph" w:customStyle="1" w:styleId="msonospacing0">
    <w:name w:val="msonospacing"/>
    <w:rsid w:val="007B3CE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7B3CE6"/>
    <w:pPr>
      <w:ind w:left="720"/>
      <w:contextualSpacing/>
    </w:pPr>
  </w:style>
  <w:style w:type="paragraph" w:customStyle="1" w:styleId="afff2">
    <w:name w:val="Содержимое таблицы"/>
    <w:basedOn w:val="a"/>
    <w:rsid w:val="007B3CE6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formattext">
    <w:name w:val="formattext"/>
    <w:basedOn w:val="a"/>
    <w:rsid w:val="007B3CE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B3CE6"/>
    <w:pPr>
      <w:spacing w:before="100" w:beforeAutospacing="1" w:after="100" w:afterAutospacing="1"/>
    </w:pPr>
  </w:style>
  <w:style w:type="paragraph" w:customStyle="1" w:styleId="CharChar4">
    <w:name w:val="Char Char4 Знак Знак Знак"/>
    <w:basedOn w:val="a"/>
    <w:rsid w:val="007B3C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7B3CE6"/>
  </w:style>
  <w:style w:type="character" w:customStyle="1" w:styleId="71">
    <w:name w:val=" Знак Знак7"/>
    <w:locked/>
    <w:rsid w:val="007B3CE6"/>
    <w:rPr>
      <w:b/>
      <w:sz w:val="24"/>
      <w:szCs w:val="24"/>
      <w:lang w:val="ru-RU" w:eastAsia="ru-RU" w:bidi="ar-SA"/>
    </w:rPr>
  </w:style>
  <w:style w:type="paragraph" w:customStyle="1" w:styleId="16">
    <w:name w:val=" Знак Знак1 Знак"/>
    <w:basedOn w:val="a"/>
    <w:rsid w:val="007B3C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3">
    <w:name w:val="annotation reference"/>
    <w:uiPriority w:val="99"/>
    <w:unhideWhenUsed/>
    <w:rsid w:val="007B3CE6"/>
    <w:rPr>
      <w:sz w:val="16"/>
      <w:szCs w:val="16"/>
    </w:rPr>
  </w:style>
  <w:style w:type="paragraph" w:styleId="afff4">
    <w:name w:val="annotation text"/>
    <w:basedOn w:val="a"/>
    <w:link w:val="afff5"/>
    <w:uiPriority w:val="99"/>
    <w:unhideWhenUsed/>
    <w:rsid w:val="007B3CE6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rsid w:val="007B3CE6"/>
  </w:style>
  <w:style w:type="paragraph" w:styleId="afff6">
    <w:name w:val="annotation subject"/>
    <w:basedOn w:val="afff4"/>
    <w:next w:val="afff4"/>
    <w:link w:val="afff7"/>
    <w:uiPriority w:val="99"/>
    <w:unhideWhenUsed/>
    <w:rsid w:val="007B3CE6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7B3CE6"/>
    <w:rPr>
      <w:b/>
      <w:bCs/>
      <w:lang w:val="x-none" w:eastAsia="x-none"/>
    </w:rPr>
  </w:style>
  <w:style w:type="numbering" w:customStyle="1" w:styleId="1110">
    <w:name w:val="Нет списка111"/>
    <w:next w:val="a2"/>
    <w:semiHidden/>
    <w:rsid w:val="007B3CE6"/>
  </w:style>
  <w:style w:type="character" w:customStyle="1" w:styleId="afff8">
    <w:name w:val="Выделение для Базового Поиска"/>
    <w:uiPriority w:val="99"/>
    <w:rsid w:val="007B3CE6"/>
    <w:rPr>
      <w:rFonts w:cs="Times New Roman"/>
      <w:b/>
      <w:bCs/>
      <w:color w:val="0058A9"/>
    </w:rPr>
  </w:style>
  <w:style w:type="numbering" w:customStyle="1" w:styleId="25">
    <w:name w:val="Нет списка2"/>
    <w:next w:val="a2"/>
    <w:semiHidden/>
    <w:rsid w:val="007B3CE6"/>
  </w:style>
  <w:style w:type="numbering" w:customStyle="1" w:styleId="37">
    <w:name w:val="Нет списка3"/>
    <w:next w:val="a2"/>
    <w:semiHidden/>
    <w:rsid w:val="007B3CE6"/>
  </w:style>
  <w:style w:type="numbering" w:customStyle="1" w:styleId="1111">
    <w:name w:val="Нет списка1111"/>
    <w:next w:val="a2"/>
    <w:semiHidden/>
    <w:unhideWhenUsed/>
    <w:rsid w:val="007B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EFDBA7C823DE55A7474497230CDDDE7BE7D52A19D3CC2861FCF99FA4E9E9BBFBD8B932A37ED5FECE859A9AE407382CAN6k6H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FDBA7C823DE55A7474497230CDDDE7BE7D52A1983BC78E1EC6C4F046C797BDBA84CC2F30FC5FECE947A9AE5E7AD69921C72DA431A7DF7209497081N3k3H" TargetMode="External"/><Relationship Id="rId17" Type="http://schemas.openxmlformats.org/officeDocument/2006/relationships/footer" Target="footer1.xml"/><Relationship Id="rId25" Type="http://schemas.openxmlformats.org/officeDocument/2006/relationships/header" Target="header7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FDBA7C823DE55A7474577F26A183E3B5740EAC903AC8D14B90C2A7199791E8FAC4CA7A73B852EDEE4CFDFE1A248FC9648C20A42EBBDF71N1k4H" TargetMode="Externa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hyperlink" Target="consultantplus://offline/ref=5EFDBA7C823DE55A7474497230CDDDE7BE7D52A19838C68413C5C4F046C797BDBA84CC2F22FC07E0E846B7AF5F6F80C867N9k1H" TargetMode="External"/><Relationship Id="rId19" Type="http://schemas.openxmlformats.org/officeDocument/2006/relationships/header" Target="header4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DBA7C823DE55A7474577F26A183E3B47E0BAA9A32C8D14B90C2A7199791E8FAC4CA7A73B852ECEA4CFDFE1A248FC9648C20A42EBBDF71N1k4H" TargetMode="External"/><Relationship Id="rId14" Type="http://schemas.openxmlformats.org/officeDocument/2006/relationships/hyperlink" Target="consultantplus://offline/ref=5EFDBA7C823DE55A7474577F26A183E3B57F0DAB9F32C8D14B90C2A7199791E8FAC4CA7A73B852ECEC4CFDFE1A248FC9648C20A42EBBDF71N1k4H" TargetMode="External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header" Target="header9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</TotalTime>
  <Pages>56</Pages>
  <Words>18495</Words>
  <Characters>105422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2</cp:revision>
  <cp:lastPrinted>2009-12-31T06:51:00Z</cp:lastPrinted>
  <dcterms:created xsi:type="dcterms:W3CDTF">2023-03-31T06:55:00Z</dcterms:created>
  <dcterms:modified xsi:type="dcterms:W3CDTF">2023-03-31T06:58:00Z</dcterms:modified>
</cp:coreProperties>
</file>