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FC" w:rsidRDefault="00425CFC" w:rsidP="00425CFC">
      <w:pPr>
        <w:pStyle w:val="ConsPlusNormal"/>
        <w:jc w:val="both"/>
      </w:pPr>
      <w:bookmarkStart w:id="0" w:name="_GoBack"/>
      <w:bookmarkEnd w:id="0"/>
      <w:r>
        <w:t>Зарегистрировано в Госслужбе ЧР по делам юстиции 8 сентября 2020 г. N 6256</w:t>
      </w:r>
    </w:p>
    <w:p w:rsidR="00425CFC" w:rsidRDefault="00425CFC" w:rsidP="00425CFC">
      <w:pPr>
        <w:pStyle w:val="ConsPlusNormal"/>
        <w:pBdr>
          <w:top w:val="single" w:sz="6" w:space="0" w:color="auto"/>
        </w:pBdr>
        <w:spacing w:before="100" w:after="100"/>
        <w:jc w:val="both"/>
        <w:rPr>
          <w:sz w:val="2"/>
          <w:szCs w:val="2"/>
        </w:rPr>
      </w:pPr>
    </w:p>
    <w:p w:rsidR="00425CFC" w:rsidRDefault="00425CFC" w:rsidP="00425CFC">
      <w:pPr>
        <w:pStyle w:val="ConsPlusNormal"/>
        <w:jc w:val="both"/>
      </w:pPr>
    </w:p>
    <w:p w:rsidR="00425CFC" w:rsidRDefault="00425CFC" w:rsidP="00425CFC">
      <w:pPr>
        <w:pStyle w:val="ConsPlusTitle"/>
        <w:jc w:val="center"/>
        <w:outlineLvl w:val="0"/>
      </w:pPr>
      <w:r>
        <w:t>МИНИСТЕРСТВО ФИНАНСОВ ЧУВАШСКОЙ РЕСПУБЛИКИ</w:t>
      </w:r>
    </w:p>
    <w:p w:rsidR="00425CFC" w:rsidRDefault="00425CFC" w:rsidP="00425CFC">
      <w:pPr>
        <w:pStyle w:val="ConsPlusTitle"/>
        <w:jc w:val="center"/>
      </w:pPr>
    </w:p>
    <w:p w:rsidR="00425CFC" w:rsidRDefault="00425CFC" w:rsidP="00425CFC">
      <w:pPr>
        <w:pStyle w:val="ConsPlusTitle"/>
        <w:jc w:val="center"/>
      </w:pPr>
      <w:r>
        <w:t>ПРИКАЗ</w:t>
      </w:r>
    </w:p>
    <w:p w:rsidR="00425CFC" w:rsidRDefault="00425CFC" w:rsidP="00425CFC">
      <w:pPr>
        <w:pStyle w:val="ConsPlusTitle"/>
        <w:jc w:val="center"/>
      </w:pPr>
      <w:r>
        <w:t>от 2 сентября 2020 г. N 170/п</w:t>
      </w:r>
    </w:p>
    <w:p w:rsidR="00425CFC" w:rsidRDefault="00425CFC" w:rsidP="00425CFC">
      <w:pPr>
        <w:pStyle w:val="ConsPlusTitle"/>
        <w:jc w:val="center"/>
      </w:pPr>
    </w:p>
    <w:p w:rsidR="00425CFC" w:rsidRDefault="00425CFC" w:rsidP="00425CFC">
      <w:pPr>
        <w:pStyle w:val="ConsPlusTitle"/>
        <w:jc w:val="center"/>
      </w:pPr>
      <w:r>
        <w:t>ОБ УТВЕРЖДЕНИИ ПОЛОЖЕНИЯ ОБ ОБЩЕСТВЕННОМ СОВЕТЕ</w:t>
      </w:r>
    </w:p>
    <w:p w:rsidR="00425CFC" w:rsidRDefault="00425CFC" w:rsidP="00425CFC">
      <w:pPr>
        <w:pStyle w:val="ConsPlusTitle"/>
        <w:jc w:val="center"/>
      </w:pPr>
      <w:r>
        <w:t>ПРИ МИНИСТЕРСТВЕ ФИНАНСОВ ЧУВАШСКОЙ РЕСПУБЛИКИ</w:t>
      </w:r>
    </w:p>
    <w:p w:rsidR="00425CFC" w:rsidRDefault="00425CFC" w:rsidP="00425CFC">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25CFC" w:rsidTr="00425CFC">
        <w:tc>
          <w:tcPr>
            <w:tcW w:w="60" w:type="dxa"/>
            <w:shd w:val="clear" w:color="auto" w:fill="CED3F1"/>
          </w:tcPr>
          <w:p w:rsidR="00425CFC" w:rsidRDefault="00425CFC">
            <w:pPr>
              <w:pStyle w:val="ConsPlusNormal"/>
              <w:spacing w:line="256" w:lineRule="auto"/>
            </w:pPr>
          </w:p>
        </w:tc>
        <w:tc>
          <w:tcPr>
            <w:tcW w:w="113" w:type="dxa"/>
            <w:shd w:val="clear" w:color="auto" w:fill="F4F3F8"/>
          </w:tcPr>
          <w:p w:rsidR="00425CFC" w:rsidRDefault="00425CFC">
            <w:pPr>
              <w:pStyle w:val="ConsPlusNormal"/>
              <w:spacing w:line="256" w:lineRule="auto"/>
            </w:pPr>
          </w:p>
        </w:tc>
        <w:tc>
          <w:tcPr>
            <w:tcW w:w="0" w:type="auto"/>
            <w:shd w:val="clear" w:color="auto" w:fill="F4F3F8"/>
            <w:tcMar>
              <w:top w:w="113" w:type="dxa"/>
              <w:left w:w="0" w:type="dxa"/>
              <w:bottom w:w="113" w:type="dxa"/>
              <w:right w:w="0" w:type="dxa"/>
            </w:tcMar>
            <w:hideMark/>
          </w:tcPr>
          <w:p w:rsidR="00425CFC" w:rsidRDefault="00425CFC">
            <w:pPr>
              <w:pStyle w:val="ConsPlusNormal"/>
              <w:spacing w:line="256" w:lineRule="auto"/>
              <w:jc w:val="center"/>
              <w:rPr>
                <w:color w:val="392C69"/>
              </w:rPr>
            </w:pPr>
            <w:r>
              <w:rPr>
                <w:color w:val="392C69"/>
              </w:rPr>
              <w:t>Список изменяющих документов</w:t>
            </w:r>
          </w:p>
          <w:p w:rsidR="00425CFC" w:rsidRDefault="00425CFC">
            <w:pPr>
              <w:pStyle w:val="ConsPlusNormal"/>
              <w:spacing w:line="256" w:lineRule="auto"/>
              <w:jc w:val="center"/>
              <w:rPr>
                <w:color w:val="392C69"/>
              </w:rPr>
            </w:pPr>
            <w:r>
              <w:rPr>
                <w:color w:val="392C69"/>
              </w:rPr>
              <w:t>(в ред. Приказов Минфина ЧР от 26.11.2021 N 174/п, от 26.12.2022 N 219/п)</w:t>
            </w:r>
          </w:p>
        </w:tc>
        <w:tc>
          <w:tcPr>
            <w:tcW w:w="113" w:type="dxa"/>
            <w:shd w:val="clear" w:color="auto" w:fill="F4F3F8"/>
          </w:tcPr>
          <w:p w:rsidR="00425CFC" w:rsidRDefault="00425CFC">
            <w:pPr>
              <w:pStyle w:val="ConsPlusNormal"/>
              <w:spacing w:line="256" w:lineRule="auto"/>
              <w:jc w:val="center"/>
              <w:rPr>
                <w:color w:val="392C69"/>
              </w:rPr>
            </w:pPr>
          </w:p>
        </w:tc>
      </w:tr>
    </w:tbl>
    <w:p w:rsidR="00425CFC" w:rsidRDefault="00425CFC" w:rsidP="00425CFC">
      <w:pPr>
        <w:pStyle w:val="ConsPlusNormal"/>
        <w:jc w:val="both"/>
      </w:pPr>
    </w:p>
    <w:p w:rsidR="00425CFC" w:rsidRDefault="00425CFC" w:rsidP="00425CFC">
      <w:pPr>
        <w:pStyle w:val="ConsPlusNormal"/>
        <w:ind w:firstLine="540"/>
        <w:jc w:val="both"/>
      </w:pPr>
      <w:r>
        <w:t>В соответствии с постановлением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rsidR="00425CFC" w:rsidRDefault="00425CFC" w:rsidP="00425CFC">
      <w:pPr>
        <w:pStyle w:val="ConsPlusNormal"/>
        <w:spacing w:before="240"/>
        <w:ind w:firstLine="540"/>
        <w:jc w:val="both"/>
      </w:pPr>
      <w:r>
        <w:t xml:space="preserve">1. Утвердить прилагаемое </w:t>
      </w:r>
      <w:hyperlink r:id="rId4" w:anchor="Par40" w:tooltip="ПОЛОЖЕНИЕ" w:history="1">
        <w:r>
          <w:rPr>
            <w:rStyle w:val="a3"/>
            <w:color w:val="0000FF"/>
            <w:u w:val="none"/>
          </w:rPr>
          <w:t>Положение</w:t>
        </w:r>
      </w:hyperlink>
      <w:r>
        <w:t xml:space="preserve"> об Общественном совете при Министерстве финансов Чувашской Республики.</w:t>
      </w:r>
    </w:p>
    <w:p w:rsidR="00425CFC" w:rsidRDefault="00425CFC" w:rsidP="00425CFC">
      <w:pPr>
        <w:pStyle w:val="ConsPlusNormal"/>
        <w:spacing w:before="240"/>
        <w:ind w:firstLine="540"/>
        <w:jc w:val="both"/>
      </w:pPr>
      <w:r>
        <w:t>2. Признать утратившими силу:</w:t>
      </w:r>
    </w:p>
    <w:p w:rsidR="00425CFC" w:rsidRDefault="00425CFC" w:rsidP="00425CFC">
      <w:pPr>
        <w:pStyle w:val="ConsPlusNormal"/>
        <w:spacing w:before="240"/>
        <w:ind w:firstLine="540"/>
        <w:jc w:val="both"/>
      </w:pPr>
      <w:r>
        <w:t>приказ Министерства финансов Чувашской Республики от 28 ноября 2016 г. N 107/п "Об утверждении Положения об Общественном совете при Министерстве финансов Чувашской Республики" (зарегистрирован в Министерстве юстиции и имущественных отношений Чувашской Республики 16 декабря 2016 г., регистрационный N 3454);</w:t>
      </w:r>
    </w:p>
    <w:p w:rsidR="00425CFC" w:rsidRDefault="00425CFC" w:rsidP="00425CFC">
      <w:pPr>
        <w:pStyle w:val="ConsPlusNormal"/>
        <w:spacing w:before="240"/>
        <w:ind w:firstLine="540"/>
        <w:jc w:val="both"/>
      </w:pPr>
      <w:r>
        <w:t>приказ Министерства финансов Чувашской Республики от 29 августа 2018 г. N 113/п "О внесении изменений в приказ Министерства финансов Чувашской Республики от 28 ноября 2016 г. N 107/п" (зарегистрирован в Министерстве юстиции и имущественных отношений Чувашской Республики 7 сентября 2018 г., регистрационный N 4685);</w:t>
      </w:r>
    </w:p>
    <w:p w:rsidR="00425CFC" w:rsidRDefault="00425CFC" w:rsidP="00425CFC">
      <w:pPr>
        <w:pStyle w:val="ConsPlusNormal"/>
        <w:spacing w:before="240"/>
        <w:ind w:firstLine="540"/>
        <w:jc w:val="both"/>
      </w:pPr>
      <w:r>
        <w:t>пункт 3 приказа Министерства финансов Чувашской Республики от 29 декабря 2018 г. N 194/п "О внесении изменений в некоторые приказы Министерства финансов Чувашской Республики" (зарегистрирован в Министерстве юстиции и имущественных отношений Чувашской Республики 29 декабря 2018 г., регистрационный N 5050).</w:t>
      </w:r>
    </w:p>
    <w:p w:rsidR="00425CFC" w:rsidRDefault="00425CFC" w:rsidP="00425CFC">
      <w:pPr>
        <w:pStyle w:val="ConsPlusNormal"/>
        <w:spacing w:before="240"/>
        <w:ind w:firstLine="540"/>
        <w:jc w:val="both"/>
      </w:pPr>
      <w:r>
        <w:t>3. Контроль за исполнением настоящего приказа оставляю за собой.</w:t>
      </w:r>
    </w:p>
    <w:p w:rsidR="00425CFC" w:rsidRDefault="00425CFC" w:rsidP="00425CFC">
      <w:pPr>
        <w:pStyle w:val="ConsPlusNormal"/>
        <w:spacing w:before="240"/>
        <w:ind w:firstLine="540"/>
        <w:jc w:val="both"/>
      </w:pPr>
      <w:r>
        <w:t>4. Настоящий приказ вступает в силу через десять дней после дня его официального опубликования.</w:t>
      </w:r>
    </w:p>
    <w:p w:rsidR="00425CFC" w:rsidRDefault="00425CFC" w:rsidP="00425CFC">
      <w:pPr>
        <w:pStyle w:val="ConsPlusNormal"/>
        <w:jc w:val="both"/>
      </w:pPr>
    </w:p>
    <w:p w:rsidR="00425CFC" w:rsidRDefault="00425CFC" w:rsidP="00425CFC">
      <w:pPr>
        <w:pStyle w:val="ConsPlusNormal"/>
        <w:jc w:val="right"/>
      </w:pPr>
      <w:r>
        <w:t>Первый заместитель Председателя</w:t>
      </w:r>
    </w:p>
    <w:p w:rsidR="00425CFC" w:rsidRDefault="00425CFC" w:rsidP="00425CFC">
      <w:pPr>
        <w:pStyle w:val="ConsPlusNormal"/>
        <w:jc w:val="right"/>
      </w:pPr>
      <w:r>
        <w:t>Кабинета Министров</w:t>
      </w:r>
    </w:p>
    <w:p w:rsidR="00425CFC" w:rsidRDefault="00425CFC" w:rsidP="00425CFC">
      <w:pPr>
        <w:pStyle w:val="ConsPlusNormal"/>
        <w:jc w:val="right"/>
      </w:pPr>
      <w:r>
        <w:t>Чувашской Республики -</w:t>
      </w:r>
    </w:p>
    <w:p w:rsidR="00425CFC" w:rsidRDefault="00425CFC" w:rsidP="00425CFC">
      <w:pPr>
        <w:pStyle w:val="ConsPlusNormal"/>
        <w:jc w:val="right"/>
      </w:pPr>
      <w:r>
        <w:t>министр финансов</w:t>
      </w:r>
    </w:p>
    <w:p w:rsidR="00425CFC" w:rsidRDefault="00425CFC" w:rsidP="00425CFC">
      <w:pPr>
        <w:pStyle w:val="ConsPlusNormal"/>
        <w:jc w:val="right"/>
      </w:pPr>
      <w:r>
        <w:t>Чувашской Республики</w:t>
      </w:r>
    </w:p>
    <w:p w:rsidR="00425CFC" w:rsidRDefault="00425CFC" w:rsidP="00425CFC">
      <w:pPr>
        <w:pStyle w:val="ConsPlusNormal"/>
        <w:jc w:val="right"/>
      </w:pPr>
      <w:r>
        <w:t>М.НОЗДРЯКОВ</w:t>
      </w: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right"/>
        <w:outlineLvl w:val="0"/>
      </w:pPr>
      <w:r>
        <w:t>Утверждено</w:t>
      </w:r>
    </w:p>
    <w:p w:rsidR="00425CFC" w:rsidRDefault="00425CFC" w:rsidP="00425CFC">
      <w:pPr>
        <w:pStyle w:val="ConsPlusNormal"/>
        <w:jc w:val="right"/>
      </w:pPr>
      <w:r>
        <w:t>приказом</w:t>
      </w:r>
    </w:p>
    <w:p w:rsidR="00425CFC" w:rsidRDefault="00425CFC" w:rsidP="00425CFC">
      <w:pPr>
        <w:pStyle w:val="ConsPlusNormal"/>
        <w:jc w:val="right"/>
      </w:pPr>
      <w:r>
        <w:t>Министерства финансов</w:t>
      </w:r>
    </w:p>
    <w:p w:rsidR="00425CFC" w:rsidRDefault="00425CFC" w:rsidP="00425CFC">
      <w:pPr>
        <w:pStyle w:val="ConsPlusNormal"/>
        <w:jc w:val="right"/>
      </w:pPr>
      <w:r>
        <w:t>Чувашской Республики</w:t>
      </w:r>
    </w:p>
    <w:p w:rsidR="00425CFC" w:rsidRDefault="00425CFC" w:rsidP="00425CFC">
      <w:pPr>
        <w:pStyle w:val="ConsPlusNormal"/>
        <w:jc w:val="right"/>
      </w:pPr>
      <w:r>
        <w:t>от 02.09.2020 N 170/п</w:t>
      </w:r>
    </w:p>
    <w:p w:rsidR="00425CFC" w:rsidRDefault="00425CFC" w:rsidP="00425CFC">
      <w:pPr>
        <w:pStyle w:val="ConsPlusNormal"/>
        <w:jc w:val="both"/>
      </w:pPr>
    </w:p>
    <w:p w:rsidR="00425CFC" w:rsidRDefault="00425CFC" w:rsidP="00425CFC">
      <w:pPr>
        <w:pStyle w:val="ConsPlusTitle"/>
        <w:jc w:val="center"/>
      </w:pPr>
      <w:bookmarkStart w:id="1" w:name="Par40"/>
      <w:bookmarkEnd w:id="1"/>
      <w:r>
        <w:t>ПОЛОЖЕНИЕ</w:t>
      </w:r>
    </w:p>
    <w:p w:rsidR="00425CFC" w:rsidRDefault="00425CFC" w:rsidP="00425CFC">
      <w:pPr>
        <w:pStyle w:val="ConsPlusTitle"/>
        <w:jc w:val="center"/>
      </w:pPr>
      <w:r>
        <w:t>ОБ ОБЩЕСТВЕННОМ СОВЕТЕ ПРИ МИНИСТЕРСТВЕ ФИНАНСОВ</w:t>
      </w:r>
    </w:p>
    <w:p w:rsidR="00425CFC" w:rsidRDefault="00425CFC" w:rsidP="00425CFC">
      <w:pPr>
        <w:pStyle w:val="ConsPlusTitle"/>
        <w:jc w:val="center"/>
      </w:pPr>
      <w:r>
        <w:t>ЧУВАШСКОЙ РЕСПУБЛИКИ</w:t>
      </w:r>
    </w:p>
    <w:p w:rsidR="00425CFC" w:rsidRDefault="00425CFC" w:rsidP="00425CFC">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25CFC" w:rsidTr="00425CFC">
        <w:tc>
          <w:tcPr>
            <w:tcW w:w="60" w:type="dxa"/>
            <w:shd w:val="clear" w:color="auto" w:fill="CED3F1"/>
          </w:tcPr>
          <w:p w:rsidR="00425CFC" w:rsidRDefault="00425CFC">
            <w:pPr>
              <w:pStyle w:val="ConsPlusNormal"/>
              <w:spacing w:line="256" w:lineRule="auto"/>
            </w:pPr>
          </w:p>
        </w:tc>
        <w:tc>
          <w:tcPr>
            <w:tcW w:w="113" w:type="dxa"/>
            <w:shd w:val="clear" w:color="auto" w:fill="F4F3F8"/>
          </w:tcPr>
          <w:p w:rsidR="00425CFC" w:rsidRDefault="00425CFC">
            <w:pPr>
              <w:pStyle w:val="ConsPlusNormal"/>
              <w:spacing w:line="256" w:lineRule="auto"/>
            </w:pPr>
          </w:p>
        </w:tc>
        <w:tc>
          <w:tcPr>
            <w:tcW w:w="0" w:type="auto"/>
            <w:shd w:val="clear" w:color="auto" w:fill="F4F3F8"/>
            <w:tcMar>
              <w:top w:w="113" w:type="dxa"/>
              <w:left w:w="0" w:type="dxa"/>
              <w:bottom w:w="113" w:type="dxa"/>
              <w:right w:w="0" w:type="dxa"/>
            </w:tcMar>
            <w:hideMark/>
          </w:tcPr>
          <w:p w:rsidR="00425CFC" w:rsidRDefault="00425CFC">
            <w:pPr>
              <w:pStyle w:val="ConsPlusNormal"/>
              <w:spacing w:line="256" w:lineRule="auto"/>
              <w:jc w:val="center"/>
              <w:rPr>
                <w:color w:val="392C69"/>
              </w:rPr>
            </w:pPr>
            <w:r>
              <w:rPr>
                <w:color w:val="392C69"/>
              </w:rPr>
              <w:t>Список изменяющих документов</w:t>
            </w:r>
          </w:p>
          <w:p w:rsidR="00425CFC" w:rsidRDefault="00425CFC">
            <w:pPr>
              <w:pStyle w:val="ConsPlusNormal"/>
              <w:spacing w:line="256" w:lineRule="auto"/>
              <w:jc w:val="center"/>
              <w:rPr>
                <w:color w:val="392C69"/>
              </w:rPr>
            </w:pPr>
            <w:r>
              <w:rPr>
                <w:color w:val="392C69"/>
              </w:rPr>
              <w:t>(в ред. Приказов Минфина ЧР от 26.11.2021 N 174/п, от 26.12.2022 N 219/п)</w:t>
            </w:r>
          </w:p>
        </w:tc>
        <w:tc>
          <w:tcPr>
            <w:tcW w:w="113" w:type="dxa"/>
            <w:shd w:val="clear" w:color="auto" w:fill="F4F3F8"/>
          </w:tcPr>
          <w:p w:rsidR="00425CFC" w:rsidRDefault="00425CFC">
            <w:pPr>
              <w:pStyle w:val="ConsPlusNormal"/>
              <w:spacing w:line="256" w:lineRule="auto"/>
              <w:jc w:val="center"/>
              <w:rPr>
                <w:color w:val="392C69"/>
              </w:rPr>
            </w:pPr>
          </w:p>
        </w:tc>
      </w:tr>
    </w:tbl>
    <w:p w:rsidR="00425CFC" w:rsidRDefault="00425CFC" w:rsidP="00425CFC">
      <w:pPr>
        <w:pStyle w:val="ConsPlusNormal"/>
        <w:jc w:val="both"/>
      </w:pPr>
    </w:p>
    <w:p w:rsidR="00425CFC" w:rsidRDefault="00425CFC" w:rsidP="00425CFC">
      <w:pPr>
        <w:pStyle w:val="ConsPlusTitle"/>
        <w:jc w:val="center"/>
        <w:outlineLvl w:val="1"/>
      </w:pPr>
      <w:r>
        <w:t>I. Общие положения</w:t>
      </w:r>
    </w:p>
    <w:p w:rsidR="00425CFC" w:rsidRDefault="00425CFC" w:rsidP="00425CFC">
      <w:pPr>
        <w:pStyle w:val="ConsPlusNormal"/>
        <w:jc w:val="both"/>
      </w:pPr>
    </w:p>
    <w:p w:rsidR="00425CFC" w:rsidRDefault="00425CFC" w:rsidP="00425CFC">
      <w:pPr>
        <w:pStyle w:val="ConsPlusNormal"/>
        <w:ind w:firstLine="540"/>
        <w:jc w:val="both"/>
      </w:pPr>
      <w:r>
        <w:t>1.1. Общественный совет при Министерстве финансов Чувашской Республики (далее соответственно - общественный совет, Министерство) образован в соответствии с Федеральным законом "Об основах общественного контроля в Российской Федерации" (далее - Федеральный закон) и Законом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rsidR="00425CFC" w:rsidRDefault="00425CFC" w:rsidP="00425CFC">
      <w:pPr>
        <w:pStyle w:val="ConsPlusNormal"/>
        <w:spacing w:before="240"/>
        <w:ind w:firstLine="540"/>
        <w:jc w:val="both"/>
      </w:pPr>
      <w:r>
        <w:t>1.2. Общественный совет в соответствии с Федеральным законом и Законом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rsidR="00425CFC" w:rsidRDefault="00425CFC" w:rsidP="00425CFC">
      <w:pPr>
        <w:pStyle w:val="ConsPlusNormal"/>
        <w:spacing w:before="240"/>
        <w:ind w:firstLine="540"/>
        <w:jc w:val="both"/>
      </w:pPr>
      <w:r>
        <w:t>1.3. Общественный совет руководствуется в своей деятельности Конституцией Российской Федерации, федеральными конституционными законами, Федеральным законом, другими федеральными законами и иными нормативными правовыми актами Российской Федерации, Конституцией Чувашской Республики, Законом, другими законами Чувашской Республики и иными нормативными правовыми актами Чувашской Республики, настоящим Положением.</w:t>
      </w:r>
    </w:p>
    <w:p w:rsidR="00425CFC" w:rsidRDefault="00425CFC" w:rsidP="00425CFC">
      <w:pPr>
        <w:pStyle w:val="ConsPlusNormal"/>
        <w:jc w:val="both"/>
      </w:pPr>
    </w:p>
    <w:p w:rsidR="00425CFC" w:rsidRDefault="00425CFC" w:rsidP="00425CFC">
      <w:pPr>
        <w:pStyle w:val="ConsPlusTitle"/>
        <w:jc w:val="center"/>
        <w:outlineLvl w:val="1"/>
      </w:pPr>
      <w:r>
        <w:t>II. Порядок формирования общественного совета</w:t>
      </w:r>
    </w:p>
    <w:p w:rsidR="00425CFC" w:rsidRDefault="00425CFC" w:rsidP="00425CFC">
      <w:pPr>
        <w:pStyle w:val="ConsPlusNormal"/>
        <w:jc w:val="both"/>
      </w:pPr>
    </w:p>
    <w:p w:rsidR="00425CFC" w:rsidRDefault="00425CFC" w:rsidP="00425CFC">
      <w:pPr>
        <w:pStyle w:val="ConsPlusNormal"/>
        <w:ind w:firstLine="540"/>
        <w:jc w:val="both"/>
      </w:pPr>
      <w:r>
        <w:t>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p>
    <w:p w:rsidR="00425CFC" w:rsidRDefault="00425CFC" w:rsidP="00425CFC">
      <w:pPr>
        <w:pStyle w:val="ConsPlusNormal"/>
        <w:spacing w:before="240"/>
        <w:ind w:firstLine="540"/>
        <w:jc w:val="both"/>
      </w:pPr>
      <w:r>
        <w:lastRenderedPageBreak/>
        <w:t>2.2. Организатором конкурса является Министерство.</w:t>
      </w:r>
    </w:p>
    <w:p w:rsidR="00425CFC" w:rsidRDefault="00425CFC" w:rsidP="00425CFC">
      <w:pPr>
        <w:pStyle w:val="ConsPlusNormal"/>
        <w:spacing w:before="240"/>
        <w:ind w:firstLine="540"/>
        <w:jc w:val="both"/>
      </w:pPr>
      <w:r>
        <w:t>2.3. Общественный совет формируется на основе добровольного участия в его деятельности граждан Российской Федерации.</w:t>
      </w:r>
    </w:p>
    <w:p w:rsidR="00425CFC" w:rsidRDefault="00425CFC" w:rsidP="00425CFC">
      <w:pPr>
        <w:pStyle w:val="ConsPlusNormal"/>
        <w:spacing w:before="240"/>
        <w:ind w:firstLine="540"/>
        <w:jc w:val="both"/>
      </w:pPr>
      <w:bookmarkStart w:id="2" w:name="Par57"/>
      <w:bookmarkEnd w:id="2"/>
      <w:r>
        <w:t>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"Об Общественной палате Российской Федерации" не могут быть членами Общественной палаты Российской Федерации.</w:t>
      </w:r>
    </w:p>
    <w:p w:rsidR="00425CFC" w:rsidRDefault="00425CFC" w:rsidP="00425CFC">
      <w:pPr>
        <w:pStyle w:val="ConsPlusNormal"/>
        <w:spacing w:before="240"/>
        <w:ind w:firstLine="540"/>
        <w:jc w:val="both"/>
      </w:pPr>
      <w:bookmarkStart w:id="3" w:name="Par58"/>
      <w:bookmarkEnd w:id="3"/>
      <w:r>
        <w:t>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425CFC" w:rsidRDefault="00425CFC" w:rsidP="00425CFC">
      <w:pPr>
        <w:pStyle w:val="ConsPlusNormal"/>
        <w:spacing w:before="240"/>
        <w:ind w:firstLine="540"/>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425CFC" w:rsidRDefault="00425CFC" w:rsidP="00425CFC">
      <w:pPr>
        <w:pStyle w:val="ConsPlusNormal"/>
        <w:spacing w:before="240"/>
        <w:ind w:firstLine="540"/>
        <w:jc w:val="both"/>
      </w:pPr>
      <w:r>
        <w:t>2.6. Количественный состав общественного совета составляет 9 человек.</w:t>
      </w:r>
    </w:p>
    <w:p w:rsidR="00425CFC" w:rsidRDefault="00425CFC" w:rsidP="00425CFC">
      <w:pPr>
        <w:pStyle w:val="ConsPlusNormal"/>
        <w:jc w:val="both"/>
      </w:pPr>
      <w:r>
        <w:t>(в ред. Приказа Минфина ЧР от 26.12.2022 N 219/п)</w:t>
      </w:r>
    </w:p>
    <w:p w:rsidR="00425CFC" w:rsidRDefault="00425CFC" w:rsidP="00425CFC">
      <w:pPr>
        <w:pStyle w:val="ConsPlusNormal"/>
        <w:spacing w:before="240"/>
        <w:ind w:firstLine="540"/>
        <w:jc w:val="both"/>
      </w:pPr>
      <w:bookmarkStart w:id="4" w:name="Par62"/>
      <w:bookmarkEnd w:id="4"/>
      <w:r>
        <w:t>2.7. К кандидатурам в состав общественного совета (далее также - кандидаты) предъявляются следующие требования:</w:t>
      </w:r>
    </w:p>
    <w:p w:rsidR="00425CFC" w:rsidRDefault="00425CFC" w:rsidP="00425CFC">
      <w:pPr>
        <w:pStyle w:val="ConsPlusNormal"/>
        <w:spacing w:before="240"/>
        <w:ind w:firstLine="540"/>
        <w:jc w:val="both"/>
      </w:pPr>
      <w:r>
        <w:t>гражданство Российской Федерации;</w:t>
      </w:r>
    </w:p>
    <w:p w:rsidR="00425CFC" w:rsidRDefault="00425CFC" w:rsidP="00425CFC">
      <w:pPr>
        <w:pStyle w:val="ConsPlusNormal"/>
        <w:spacing w:before="240"/>
        <w:ind w:firstLine="540"/>
        <w:jc w:val="both"/>
      </w:pPr>
      <w:r>
        <w:t>постоянное проживание на территории Чувашской Республики;</w:t>
      </w:r>
    </w:p>
    <w:p w:rsidR="00425CFC" w:rsidRDefault="00425CFC" w:rsidP="00425CFC">
      <w:pPr>
        <w:pStyle w:val="ConsPlusNormal"/>
        <w:spacing w:before="240"/>
        <w:ind w:firstLine="540"/>
        <w:jc w:val="both"/>
      </w:pPr>
      <w:r>
        <w:t>достижение возраста 21 года;</w:t>
      </w:r>
    </w:p>
    <w:p w:rsidR="00425CFC" w:rsidRDefault="00425CFC" w:rsidP="00425CFC">
      <w:pPr>
        <w:pStyle w:val="ConsPlusNormal"/>
        <w:spacing w:before="240"/>
        <w:ind w:firstLine="540"/>
        <w:jc w:val="both"/>
      </w:pPr>
      <w:r>
        <w:t>владение государственным языком Российской Федерации;</w:t>
      </w:r>
    </w:p>
    <w:p w:rsidR="00425CFC" w:rsidRDefault="00425CFC" w:rsidP="00425CFC">
      <w:pPr>
        <w:pStyle w:val="ConsPlusNormal"/>
        <w:spacing w:before="240"/>
        <w:ind w:firstLine="540"/>
        <w:jc w:val="both"/>
      </w:pPr>
      <w:r>
        <w:t>опыт работы в установленной сфере деятельности Министерства от 1 года.</w:t>
      </w:r>
    </w:p>
    <w:p w:rsidR="00425CFC" w:rsidRDefault="00425CFC" w:rsidP="00425CFC">
      <w:pPr>
        <w:pStyle w:val="ConsPlusNormal"/>
        <w:spacing w:before="240"/>
        <w:ind w:firstLine="540"/>
        <w:jc w:val="both"/>
      </w:pPr>
      <w:r>
        <w:t>2.8. Кандидаты могут быть выдвинуты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rsidR="00425CFC" w:rsidRDefault="00425CFC" w:rsidP="00425CFC">
      <w:pPr>
        <w:pStyle w:val="ConsPlusNormal"/>
        <w:spacing w:before="240"/>
        <w:ind w:firstLine="540"/>
        <w:jc w:val="both"/>
      </w:pPr>
      <w:r>
        <w:t xml:space="preserve">Общественные объединения и иные негосударственные некоммерческие организации вправе по своему усмотрению предложить кандидата из числа граждан, которые соответствуют требованиям, установленным </w:t>
      </w:r>
      <w:hyperlink r:id="rId5" w:anchor="Par62" w:tooltip="2.7. К кандидатурам в состав общественного совета (далее также - кандидаты) предъявляются следующие требования:" w:history="1">
        <w:r>
          <w:rPr>
            <w:rStyle w:val="a3"/>
            <w:color w:val="0000FF"/>
            <w:u w:val="none"/>
          </w:rPr>
          <w:t>пунктом 2.7</w:t>
        </w:r>
      </w:hyperlink>
      <w:r>
        <w:t xml:space="preserve"> настоящего Положения, при отсутствии ограничений, установленных в </w:t>
      </w:r>
      <w:hyperlink r:id="rId6" w:anchor="Par57"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w:history="1">
        <w:r>
          <w:rPr>
            <w:rStyle w:val="a3"/>
            <w:color w:val="0000FF"/>
            <w:u w:val="none"/>
          </w:rPr>
          <w:t>пунктах 2.4</w:t>
        </w:r>
      </w:hyperlink>
      <w:r>
        <w:t xml:space="preserve"> и </w:t>
      </w:r>
      <w:hyperlink r:id="rId7" w:anchor="Par58"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 w:history="1">
        <w:r>
          <w:rPr>
            <w:rStyle w:val="a3"/>
            <w:color w:val="0000FF"/>
            <w:u w:val="none"/>
          </w:rPr>
          <w:t>2.5</w:t>
        </w:r>
      </w:hyperlink>
      <w:r>
        <w:t xml:space="preserve"> настоящего Положения.</w:t>
      </w:r>
    </w:p>
    <w:p w:rsidR="00425CFC" w:rsidRDefault="00425CFC" w:rsidP="00425CFC">
      <w:pPr>
        <w:pStyle w:val="ConsPlusNormal"/>
        <w:spacing w:before="240"/>
        <w:ind w:firstLine="540"/>
        <w:jc w:val="both"/>
      </w:pPr>
      <w:r>
        <w:lastRenderedPageBreak/>
        <w:t>2.9.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425CFC" w:rsidRDefault="00425CFC" w:rsidP="00425CFC">
      <w:pPr>
        <w:pStyle w:val="ConsPlusNormal"/>
        <w:spacing w:before="240"/>
        <w:ind w:firstLine="540"/>
        <w:jc w:val="both"/>
      </w:pPr>
      <w:r>
        <w:t>а) которым в соответствии с Федеральным законом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25CFC" w:rsidRDefault="00425CFC" w:rsidP="00425CFC">
      <w:pPr>
        <w:pStyle w:val="ConsPlusNormal"/>
        <w:spacing w:before="240"/>
        <w:ind w:firstLine="540"/>
        <w:jc w:val="both"/>
      </w:pPr>
      <w: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425CFC" w:rsidRDefault="00425CFC" w:rsidP="00425CFC">
      <w:pPr>
        <w:pStyle w:val="ConsPlusNormal"/>
        <w:spacing w:before="240"/>
        <w:ind w:firstLine="540"/>
        <w:jc w:val="both"/>
      </w:pPr>
      <w:bookmarkStart w:id="5" w:name="Par73"/>
      <w:bookmarkEnd w:id="5"/>
      <w:r>
        <w:t>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425CFC" w:rsidRDefault="00425CFC" w:rsidP="00425CFC">
      <w:pPr>
        <w:pStyle w:val="ConsPlusNormal"/>
        <w:spacing w:before="240"/>
        <w:ind w:firstLine="540"/>
        <w:jc w:val="both"/>
      </w:pPr>
      <w:r>
        <w:t>Уведомление должно содержать следующую информацию:</w:t>
      </w:r>
    </w:p>
    <w:p w:rsidR="00425CFC" w:rsidRDefault="00425CFC" w:rsidP="00425CFC">
      <w:pPr>
        <w:pStyle w:val="ConsPlusNormal"/>
        <w:spacing w:before="240"/>
        <w:ind w:firstLine="540"/>
        <w:jc w:val="both"/>
      </w:pPr>
      <w:r>
        <w:t>адрес, дату, время начала и окончания приема предложений от общественных объединений и иных негосударственных некоммерческих организаций о выдвижении кандидатов в состав общественного совета;</w:t>
      </w:r>
    </w:p>
    <w:p w:rsidR="00425CFC" w:rsidRDefault="00425CFC" w:rsidP="00425CFC">
      <w:pPr>
        <w:pStyle w:val="ConsPlusNormal"/>
        <w:spacing w:before="240"/>
        <w:ind w:firstLine="540"/>
        <w:jc w:val="both"/>
      </w:pPr>
      <w:r>
        <w:t>перечень документов, представляемыми общественными объединениями и иными негосударственными некоммерческими организациями, выдвигающими кандидатов в состав общественного совета;</w:t>
      </w:r>
    </w:p>
    <w:p w:rsidR="00425CFC" w:rsidRDefault="00425CFC" w:rsidP="00425CFC">
      <w:pPr>
        <w:pStyle w:val="ConsPlusNormal"/>
        <w:spacing w:before="240"/>
        <w:ind w:firstLine="540"/>
        <w:jc w:val="both"/>
      </w:pPr>
      <w:r>
        <w:t>требования, предъявляемые к кандидатам, выдвигаемым в состав общественного совета.</w:t>
      </w:r>
    </w:p>
    <w:p w:rsidR="00425CFC" w:rsidRDefault="00425CFC" w:rsidP="00425CFC">
      <w:pPr>
        <w:pStyle w:val="ConsPlusNormal"/>
        <w:spacing w:before="240"/>
        <w:ind w:firstLine="540"/>
        <w:jc w:val="both"/>
      </w:pPr>
      <w:bookmarkStart w:id="6" w:name="Par78"/>
      <w:bookmarkEnd w:id="6"/>
      <w:r>
        <w:t xml:space="preserve">2.11. Предложения о кандидатах, соответствующих требованиям, указанным в </w:t>
      </w:r>
      <w:hyperlink r:id="rId8" w:anchor="Par62" w:tooltip="2.7. К кандидатурам в состав общественного совета (далее также - кандидаты) предъявляются следующие требования:" w:history="1">
        <w:r>
          <w:rPr>
            <w:rStyle w:val="a3"/>
            <w:color w:val="0000FF"/>
            <w:u w:val="none"/>
          </w:rPr>
          <w:t>пункте 2.7</w:t>
        </w:r>
      </w:hyperlink>
      <w:r>
        <w:t xml:space="preserve"> настоящего Положения (далее - предложения), принимаются в течение 20 дней со дня размещения уведомления на официальном сайте.</w:t>
      </w:r>
    </w:p>
    <w:p w:rsidR="00425CFC" w:rsidRDefault="00425CFC" w:rsidP="00425CFC">
      <w:pPr>
        <w:pStyle w:val="ConsPlusNormal"/>
        <w:spacing w:before="240"/>
        <w:ind w:firstLine="540"/>
        <w:jc w:val="both"/>
      </w:pPr>
      <w: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и занимаемой должности (в случае отсутствия места работы - род занятий), гражданстве, о соответствии требованиям, указанным в </w:t>
      </w:r>
      <w:hyperlink r:id="rId9" w:anchor="Par62" w:tooltip="2.7. К кандидатурам в состав общественного совета (далее также - кандидаты) предъявляются следующие требования:" w:history="1">
        <w:r>
          <w:rPr>
            <w:rStyle w:val="a3"/>
            <w:color w:val="0000FF"/>
            <w:u w:val="none"/>
          </w:rPr>
          <w:t>пункте 2.7</w:t>
        </w:r>
      </w:hyperlink>
      <w:r>
        <w:t xml:space="preserve"> настоящего Положения, а также об отсутствии ограничений, установленных в </w:t>
      </w:r>
      <w:hyperlink r:id="rId10" w:anchor="Par57"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w:history="1">
        <w:r>
          <w:rPr>
            <w:rStyle w:val="a3"/>
            <w:color w:val="0000FF"/>
            <w:u w:val="none"/>
          </w:rPr>
          <w:t>пунктах 2.4</w:t>
        </w:r>
      </w:hyperlink>
      <w:r>
        <w:t xml:space="preserve"> и </w:t>
      </w:r>
      <w:hyperlink r:id="rId11" w:anchor="Par58"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 w:history="1">
        <w:r>
          <w:rPr>
            <w:rStyle w:val="a3"/>
            <w:color w:val="0000FF"/>
            <w:u w:val="none"/>
          </w:rPr>
          <w:t>2.5</w:t>
        </w:r>
      </w:hyperlink>
      <w:r>
        <w:t xml:space="preserve"> настоящего Положения, для вхождения в состав общественного совета, иные сведения, в том числе об общественной деятельности и профессиональных достижениях кандидата.</w:t>
      </w:r>
    </w:p>
    <w:p w:rsidR="00425CFC" w:rsidRDefault="00425CFC" w:rsidP="00425CFC">
      <w:pPr>
        <w:pStyle w:val="ConsPlusNormal"/>
        <w:spacing w:before="240"/>
        <w:ind w:firstLine="540"/>
        <w:jc w:val="both"/>
      </w:pPr>
      <w:r>
        <w:t>Вместе с предложением в Министерство направляются:</w:t>
      </w:r>
    </w:p>
    <w:p w:rsidR="00425CFC" w:rsidRDefault="00425CFC" w:rsidP="00425CFC">
      <w:pPr>
        <w:pStyle w:val="ConsPlusNormal"/>
        <w:spacing w:before="240"/>
        <w:ind w:firstLine="540"/>
        <w:jc w:val="both"/>
      </w:pPr>
      <w:r>
        <w:t>1) 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rsidR="00425CFC" w:rsidRDefault="00425CFC" w:rsidP="00425CFC">
      <w:pPr>
        <w:pStyle w:val="ConsPlusNormal"/>
        <w:spacing w:before="240"/>
        <w:ind w:firstLine="540"/>
        <w:jc w:val="both"/>
      </w:pPr>
      <w:r>
        <w:t>2) копия устава общественного объединения или иной негосударственной некоммерческой организации;</w:t>
      </w:r>
    </w:p>
    <w:p w:rsidR="00425CFC" w:rsidRDefault="00425CFC" w:rsidP="00425CFC">
      <w:pPr>
        <w:pStyle w:val="ConsPlusNormal"/>
        <w:spacing w:before="240"/>
        <w:ind w:firstLine="540"/>
        <w:jc w:val="both"/>
      </w:pPr>
      <w:r>
        <w:t>3) информация о деятельности общественного объединения или иной негосударственной некоммерческой организации;</w:t>
      </w:r>
    </w:p>
    <w:p w:rsidR="00425CFC" w:rsidRDefault="00425CFC" w:rsidP="00425CFC">
      <w:pPr>
        <w:pStyle w:val="ConsPlusNormal"/>
        <w:spacing w:before="240"/>
        <w:ind w:firstLine="540"/>
        <w:jc w:val="both"/>
      </w:pPr>
      <w:r>
        <w:lastRenderedPageBreak/>
        <w:t>4) сведения о трудовой деятельности, оформленные в установленном законодательством порядке, и (или) копия трудовой книжки или иного документа, подтверждающего опыт работы в установленной сфере деятельности Министерства;</w:t>
      </w:r>
    </w:p>
    <w:p w:rsidR="00425CFC" w:rsidRDefault="00425CFC" w:rsidP="00425CFC">
      <w:pPr>
        <w:pStyle w:val="ConsPlusNormal"/>
        <w:spacing w:before="240"/>
        <w:ind w:firstLine="540"/>
        <w:jc w:val="both"/>
      </w:pPr>
      <w:r>
        <w:t>5) копии документов о высшем образовании кандидата (при - наличии);</w:t>
      </w:r>
    </w:p>
    <w:p w:rsidR="00425CFC" w:rsidRDefault="00425CFC" w:rsidP="00425CFC">
      <w:pPr>
        <w:pStyle w:val="ConsPlusNormal"/>
        <w:spacing w:before="240"/>
        <w:ind w:firstLine="540"/>
        <w:jc w:val="both"/>
      </w:pPr>
      <w:r>
        <w:t xml:space="preserve">6) письменное </w:t>
      </w:r>
      <w:hyperlink r:id="rId12" w:anchor="Par250" w:tooltip="                                 СОГЛАСИЕ" w:history="1">
        <w:r>
          <w:rPr>
            <w:rStyle w:val="a3"/>
            <w:color w:val="0000FF"/>
            <w:u w:val="none"/>
          </w:rPr>
          <w:t>согласие</w:t>
        </w:r>
      </w:hyperlink>
      <w:r>
        <w:t xml:space="preserve"> кандидата на выдвижение в члены общественного совета по форме согласно приложению N 1 к настоящему Положению;</w:t>
      </w:r>
    </w:p>
    <w:p w:rsidR="00425CFC" w:rsidRDefault="00425CFC" w:rsidP="00425CFC">
      <w:pPr>
        <w:pStyle w:val="ConsPlusNormal"/>
        <w:spacing w:before="240"/>
        <w:ind w:firstLine="540"/>
        <w:jc w:val="both"/>
      </w:pPr>
      <w:r>
        <w:t xml:space="preserve">7) письменное </w:t>
      </w:r>
      <w:hyperlink r:id="rId13" w:anchor="Par280" w:tooltip="                                 Согласие" w:history="1">
        <w:r>
          <w:rPr>
            <w:rStyle w:val="a3"/>
            <w:color w:val="0000FF"/>
            <w:u w:val="none"/>
          </w:rPr>
          <w:t>согласие</w:t>
        </w:r>
      </w:hyperlink>
      <w:r>
        <w:t xml:space="preserve"> кандидата на обработку персональных данных по форме согласно приложению N 2 к настоящему Положению.</w:t>
      </w:r>
    </w:p>
    <w:p w:rsidR="00425CFC" w:rsidRDefault="00425CFC" w:rsidP="00425CFC">
      <w:pPr>
        <w:pStyle w:val="ConsPlusNormal"/>
        <w:spacing w:before="240"/>
        <w:ind w:firstLine="540"/>
        <w:jc w:val="both"/>
      </w:pPr>
      <w:r>
        <w:t>Предложения регистрируются Министерством в системе электронного документооборота в день поступления с указанием даты и времени его поступления.</w:t>
      </w:r>
    </w:p>
    <w:p w:rsidR="00425CFC" w:rsidRDefault="00425CFC" w:rsidP="00425CFC">
      <w:pPr>
        <w:pStyle w:val="ConsPlusNormal"/>
        <w:spacing w:before="240"/>
        <w:ind w:firstLine="540"/>
        <w:jc w:val="both"/>
      </w:pPr>
      <w:bookmarkStart w:id="7" w:name="Par89"/>
      <w:bookmarkEnd w:id="7"/>
      <w:r>
        <w:t>2.12. Если по истечении установленного срока приема предложений количество кандидатур в состав общественного совета окажется менее 9 человек, министр финансов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rsidR="00425CFC" w:rsidRDefault="00425CFC" w:rsidP="00425CFC">
      <w:pPr>
        <w:pStyle w:val="ConsPlusNormal"/>
        <w:jc w:val="both"/>
      </w:pPr>
      <w:r>
        <w:t>(в ред. Приказа Минфина ЧР от 26.12.2022 N 219/п)</w:t>
      </w:r>
    </w:p>
    <w:p w:rsidR="00425CFC" w:rsidRDefault="00425CFC" w:rsidP="00425CFC">
      <w:pPr>
        <w:pStyle w:val="ConsPlusNormal"/>
        <w:spacing w:before="240"/>
        <w:ind w:firstLine="540"/>
        <w:jc w:val="both"/>
      </w:pPr>
      <w:r>
        <w:t xml:space="preserve">2.13.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w:t>
      </w:r>
      <w:proofErr w:type="gramStart"/>
      <w:r>
        <w:t>Чувашской Республики</w:t>
      </w:r>
      <w:proofErr w:type="gramEnd"/>
      <w:r>
        <w:t xml:space="preserve">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425CFC" w:rsidRDefault="00425CFC" w:rsidP="00425CFC">
      <w:pPr>
        <w:pStyle w:val="ConsPlusNormal"/>
        <w:spacing w:before="240"/>
        <w:ind w:firstLine="540"/>
        <w:jc w:val="both"/>
      </w:pPr>
      <w:r>
        <w:t>Состав конкурсной комиссии утверждается приказом Министерства.</w:t>
      </w:r>
    </w:p>
    <w:p w:rsidR="00425CFC" w:rsidRDefault="00425CFC" w:rsidP="00425CFC">
      <w:pPr>
        <w:pStyle w:val="ConsPlusNormal"/>
        <w:spacing w:before="240"/>
        <w:ind w:firstLine="540"/>
        <w:jc w:val="both"/>
      </w:pPr>
      <w:r>
        <w:t>2.14. Конкурсная комиссия осуществляет следующие функции:</w:t>
      </w:r>
    </w:p>
    <w:p w:rsidR="00425CFC" w:rsidRDefault="00425CFC" w:rsidP="00425CFC">
      <w:pPr>
        <w:pStyle w:val="ConsPlusNormal"/>
        <w:spacing w:before="240"/>
        <w:ind w:firstLine="540"/>
        <w:jc w:val="both"/>
      </w:pPr>
      <w:r>
        <w:t>проводит заседания;</w:t>
      </w:r>
    </w:p>
    <w:p w:rsidR="00425CFC" w:rsidRDefault="00425CFC" w:rsidP="00425CFC">
      <w:pPr>
        <w:pStyle w:val="ConsPlusNormal"/>
        <w:spacing w:before="240"/>
        <w:ind w:firstLine="540"/>
        <w:jc w:val="both"/>
      </w:pPr>
      <w:r>
        <w:t>проверяет соответствие кандидатур требованиям;</w:t>
      </w:r>
    </w:p>
    <w:p w:rsidR="00425CFC" w:rsidRDefault="00425CFC" w:rsidP="00425CFC">
      <w:pPr>
        <w:pStyle w:val="ConsPlusNormal"/>
        <w:spacing w:before="240"/>
        <w:ind w:firstLine="540"/>
        <w:jc w:val="both"/>
      </w:pPr>
      <w:r>
        <w:t>проводит отбор кандидатур для участия в конкурсе и подводит итоги конкурса;</w:t>
      </w:r>
    </w:p>
    <w:p w:rsidR="00425CFC" w:rsidRDefault="00425CFC" w:rsidP="00425CFC">
      <w:pPr>
        <w:pStyle w:val="ConsPlusNormal"/>
        <w:spacing w:before="240"/>
        <w:ind w:firstLine="540"/>
        <w:jc w:val="both"/>
      </w:pPr>
      <w:r>
        <w:t>оформляет протоколы по результатам проведенных заседаний.</w:t>
      </w:r>
    </w:p>
    <w:p w:rsidR="00425CFC" w:rsidRDefault="00425CFC" w:rsidP="00425CFC">
      <w:pPr>
        <w:pStyle w:val="ConsPlusNormal"/>
        <w:spacing w:before="240"/>
        <w:ind w:firstLine="540"/>
        <w:jc w:val="both"/>
      </w:pPr>
      <w:r>
        <w:t>2.15. Заседание конкурсной комиссии считается правомочным, если на нем присутствует не менее двух третей от общего числа ее членов.</w:t>
      </w:r>
    </w:p>
    <w:p w:rsidR="00425CFC" w:rsidRDefault="00425CFC" w:rsidP="00425CFC">
      <w:pPr>
        <w:pStyle w:val="ConsPlusNormal"/>
        <w:spacing w:before="240"/>
        <w:ind w:firstLine="540"/>
        <w:jc w:val="both"/>
      </w:pPr>
      <w:r>
        <w:t>2.16. Конкурсная комиссия проверяет соответствие кандидатур требованиям и принимает решение в отношении каждой кандидатуры.</w:t>
      </w:r>
    </w:p>
    <w:p w:rsidR="00425CFC" w:rsidRDefault="00425CFC" w:rsidP="00425CFC">
      <w:pPr>
        <w:pStyle w:val="ConsPlusNormal"/>
        <w:spacing w:before="240"/>
        <w:ind w:firstLine="540"/>
        <w:jc w:val="both"/>
      </w:pPr>
      <w:r>
        <w:t xml:space="preserve">2.17. Конкурсная комиссия принимает решение об отклонении кандидатуры в </w:t>
      </w:r>
      <w:r>
        <w:lastRenderedPageBreak/>
        <w:t>следующих случаях:</w:t>
      </w:r>
    </w:p>
    <w:p w:rsidR="00425CFC" w:rsidRDefault="00425CFC" w:rsidP="00425CFC">
      <w:pPr>
        <w:pStyle w:val="ConsPlusNormal"/>
        <w:spacing w:before="240"/>
        <w:ind w:firstLine="540"/>
        <w:jc w:val="both"/>
      </w:pPr>
      <w:r>
        <w:t>несоответствие кандидатуры требованиям;</w:t>
      </w:r>
    </w:p>
    <w:p w:rsidR="00425CFC" w:rsidRDefault="00425CFC" w:rsidP="00425CFC">
      <w:pPr>
        <w:pStyle w:val="ConsPlusNormal"/>
        <w:spacing w:before="240"/>
        <w:ind w:firstLine="540"/>
        <w:jc w:val="both"/>
      </w:pPr>
      <w:r>
        <w:t xml:space="preserve">представление предложений с нарушением сроков, указанных в </w:t>
      </w:r>
      <w:hyperlink r:id="rId14" w:anchor="Par78" w:tooltip="2.11. Предложения о кандидатах, соответствующих требованиям, указанным в пункте 2.7 настоящего Положения (далее - предложения), принимаются в течение 20 дней со дня размещения уведомления на официальном сайте." w:history="1">
        <w:r>
          <w:rPr>
            <w:rStyle w:val="a3"/>
            <w:color w:val="0000FF"/>
            <w:u w:val="none"/>
          </w:rPr>
          <w:t>пунктах 2.11</w:t>
        </w:r>
      </w:hyperlink>
      <w:r>
        <w:t xml:space="preserve"> и </w:t>
      </w:r>
      <w:hyperlink r:id="rId15" w:anchor="Par89" w:tooltip="2.12. Если по истечении установленного срока приема предложений количество кандидатур в состав общественного совета окажется менее 9 человек, министр финансов Чувашской Республики принимает решение о его продлении в целях дополнительного выдвижения кандид" w:history="1">
        <w:r>
          <w:rPr>
            <w:rStyle w:val="a3"/>
            <w:color w:val="0000FF"/>
            <w:u w:val="none"/>
          </w:rPr>
          <w:t>2.12</w:t>
        </w:r>
      </w:hyperlink>
      <w:r>
        <w:t xml:space="preserve"> настоящего Положения.</w:t>
      </w:r>
    </w:p>
    <w:p w:rsidR="00425CFC" w:rsidRDefault="00425CFC" w:rsidP="00425CFC">
      <w:pPr>
        <w:pStyle w:val="ConsPlusNormal"/>
        <w:spacing w:before="240"/>
        <w:ind w:firstLine="540"/>
        <w:jc w:val="both"/>
      </w:pPr>
      <w:bookmarkStart w:id="8" w:name="Par103"/>
      <w:bookmarkEnd w:id="8"/>
      <w:r>
        <w:t>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425CFC" w:rsidRDefault="00425CFC" w:rsidP="00425CFC">
      <w:pPr>
        <w:pStyle w:val="ConsPlusNormal"/>
        <w:spacing w:before="240"/>
        <w:ind w:firstLine="540"/>
        <w:jc w:val="both"/>
      </w:pPr>
      <w:r>
        <w:t>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rsidR="00425CFC" w:rsidRDefault="00425CFC" w:rsidP="00425CFC">
      <w:pPr>
        <w:pStyle w:val="ConsPlusNormal"/>
        <w:spacing w:before="240"/>
        <w:ind w:firstLine="540"/>
        <w:jc w:val="both"/>
      </w:pPr>
      <w:r>
        <w:t>опыт общественной деятельности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rsidR="00425CFC" w:rsidRDefault="00425CFC" w:rsidP="00425CFC">
      <w:pPr>
        <w:pStyle w:val="ConsPlusNormal"/>
        <w:spacing w:before="240"/>
        <w:ind w:firstLine="540"/>
        <w:jc w:val="both"/>
      </w:pPr>
      <w:r>
        <w:t>опыт общественной деятельности в иной сфере и достигнутые результаты: наличие наград органов местного самоуправления муниципальных районов, муниципальных округов и городских округов - 1 балл, ведомственных наград органов исполнительной власти Чувашской Республики, поощрения благодарностью Главы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425CFC" w:rsidRDefault="00425CFC" w:rsidP="00425CFC">
      <w:pPr>
        <w:pStyle w:val="ConsPlusNormal"/>
        <w:jc w:val="both"/>
      </w:pPr>
      <w:r>
        <w:t>(в ред. Приказа Минфина ЧР от 26.11.2021 N 174/п)</w:t>
      </w:r>
    </w:p>
    <w:p w:rsidR="00425CFC" w:rsidRDefault="00425CFC" w:rsidP="00425CFC">
      <w:pPr>
        <w:pStyle w:val="ConsPlusNormal"/>
        <w:spacing w:before="240"/>
        <w:ind w:firstLine="540"/>
        <w:jc w:val="both"/>
      </w:pPr>
      <w:r>
        <w:t>профессиональные достижения кандидатуры: участие в муниципальных, республиканских проектах, конкурсах - 1 балл, участие во всероссийских и международных проектах, конкурсах - 2 балла, наличие звания призера, победителя муниципального, республиканского, всероссийского, международного проекта, конкурса - 3 балла, наличие ученого звания и (или) ученой степени - 4 балла, научных трудов (публикаций) - 5 баллов.</w:t>
      </w:r>
    </w:p>
    <w:p w:rsidR="00425CFC" w:rsidRDefault="00425CFC" w:rsidP="00425CFC">
      <w:pPr>
        <w:pStyle w:val="ConsPlusNormal"/>
        <w:spacing w:before="240"/>
        <w:ind w:firstLine="540"/>
        <w:jc w:val="both"/>
      </w:pPr>
      <w:r>
        <w:t>Дополнительные 2 балла присваиваются кандидату, имеющему высшее образование по специальностям, направлениям подготовки в финансово-бюджетной и (или) налоговой сфере, сфере государственного и (или) муниципального управления.</w:t>
      </w:r>
    </w:p>
    <w:p w:rsidR="00425CFC" w:rsidRDefault="00425CFC" w:rsidP="00425CFC">
      <w:pPr>
        <w:pStyle w:val="ConsPlusNormal"/>
        <w:spacing w:before="240"/>
        <w:ind w:firstLine="540"/>
        <w:jc w:val="both"/>
      </w:pPr>
      <w:r>
        <w:t xml:space="preserve">2.19.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r:id="rId16" w:anchor="Par103" w:tooltip="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history="1">
        <w:r>
          <w:rPr>
            <w:rStyle w:val="a3"/>
            <w:color w:val="0000FF"/>
            <w:u w:val="none"/>
          </w:rPr>
          <w:t>пунктом 2.18</w:t>
        </w:r>
      </w:hyperlink>
      <w:r>
        <w:t xml:space="preserve"> настоящего Положения.</w:t>
      </w:r>
    </w:p>
    <w:p w:rsidR="00425CFC" w:rsidRDefault="00425CFC" w:rsidP="00425CFC">
      <w:pPr>
        <w:pStyle w:val="ConsPlusNormal"/>
        <w:spacing w:before="240"/>
        <w:ind w:firstLine="540"/>
        <w:jc w:val="both"/>
      </w:pPr>
      <w:r>
        <w:t>2.20. Кандидатуры, набравшие наибольшее количество баллов, рекомендуются конкурсной комиссией для включения в состав общественного совета.</w:t>
      </w:r>
    </w:p>
    <w:p w:rsidR="00425CFC" w:rsidRDefault="00425CFC" w:rsidP="00425CFC">
      <w:pPr>
        <w:pStyle w:val="ConsPlusNormal"/>
        <w:spacing w:before="240"/>
        <w:ind w:firstLine="540"/>
        <w:jc w:val="both"/>
      </w:pPr>
      <w:r>
        <w:t>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rsidR="00425CFC" w:rsidRDefault="00425CFC" w:rsidP="00425CFC">
      <w:pPr>
        <w:pStyle w:val="ConsPlusNormal"/>
        <w:spacing w:before="240"/>
        <w:ind w:firstLine="540"/>
        <w:jc w:val="both"/>
      </w:pPr>
      <w:r>
        <w:t xml:space="preserve">2.21.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w:t>
      </w:r>
      <w:r>
        <w:lastRenderedPageBreak/>
        <w:t>конкурсной комиссии - заместителя председателя конкурсной комиссии.</w:t>
      </w:r>
    </w:p>
    <w:p w:rsidR="00425CFC" w:rsidRDefault="00425CFC" w:rsidP="00425CFC">
      <w:pPr>
        <w:pStyle w:val="ConsPlusNormal"/>
        <w:spacing w:before="240"/>
        <w:ind w:firstLine="540"/>
        <w:jc w:val="both"/>
      </w:pPr>
      <w:r>
        <w:t>2.22. Конкурсная комиссия осуществляет отбор кандидатур в течение пяти рабочих дней со дня окончания срока приема предложений.</w:t>
      </w:r>
    </w:p>
    <w:p w:rsidR="00425CFC" w:rsidRDefault="00425CFC" w:rsidP="00425CFC">
      <w:pPr>
        <w:pStyle w:val="ConsPlusNormal"/>
        <w:spacing w:before="240"/>
        <w:ind w:firstLine="540"/>
        <w:jc w:val="both"/>
      </w:pPr>
      <w:r>
        <w:t>2.23.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425CFC" w:rsidRDefault="00425CFC" w:rsidP="00425CFC">
      <w:pPr>
        <w:pStyle w:val="ConsPlusNormal"/>
        <w:spacing w:before="240"/>
        <w:ind w:firstLine="540"/>
        <w:jc w:val="both"/>
      </w:pPr>
      <w:r>
        <w:t>2.24. Протокол заседания конкурсной комиссии должен содержать:</w:t>
      </w:r>
    </w:p>
    <w:p w:rsidR="00425CFC" w:rsidRDefault="00425CFC" w:rsidP="00425CFC">
      <w:pPr>
        <w:pStyle w:val="ConsPlusNormal"/>
        <w:spacing w:before="240"/>
        <w:ind w:firstLine="540"/>
        <w:jc w:val="both"/>
      </w:pPr>
      <w:r>
        <w:t>количественный и персональный состав членов конкурсной комиссии, принявших участие в заседании;</w:t>
      </w:r>
    </w:p>
    <w:p w:rsidR="00425CFC" w:rsidRDefault="00425CFC" w:rsidP="00425CFC">
      <w:pPr>
        <w:pStyle w:val="ConsPlusNormal"/>
        <w:spacing w:before="240"/>
        <w:ind w:firstLine="540"/>
        <w:jc w:val="both"/>
      </w:pPr>
      <w:r>
        <w:t>перечень кандидатур, участвующих в конкурсе;</w:t>
      </w:r>
    </w:p>
    <w:p w:rsidR="00425CFC" w:rsidRDefault="00425CFC" w:rsidP="00425CFC">
      <w:pPr>
        <w:pStyle w:val="ConsPlusNormal"/>
        <w:spacing w:before="240"/>
        <w:ind w:firstLine="540"/>
        <w:jc w:val="both"/>
      </w:pPr>
      <w:r>
        <w:t>соответствие кандидатур требованиям;</w:t>
      </w:r>
    </w:p>
    <w:p w:rsidR="00425CFC" w:rsidRDefault="00425CFC" w:rsidP="00425CFC">
      <w:pPr>
        <w:pStyle w:val="ConsPlusNormal"/>
        <w:spacing w:before="240"/>
        <w:ind w:firstLine="540"/>
        <w:jc w:val="both"/>
      </w:pPr>
      <w:r>
        <w:t>решение об отклонении кандидатуры с указанием причин ее отклонения;</w:t>
      </w:r>
    </w:p>
    <w:p w:rsidR="00425CFC" w:rsidRDefault="00425CFC" w:rsidP="00425CFC">
      <w:pPr>
        <w:pStyle w:val="ConsPlusNormal"/>
        <w:spacing w:before="240"/>
        <w:ind w:firstLine="540"/>
        <w:jc w:val="both"/>
      </w:pPr>
      <w:r>
        <w:t>итоги голосования по каждой кандидатуре.</w:t>
      </w:r>
    </w:p>
    <w:p w:rsidR="00425CFC" w:rsidRDefault="00425CFC" w:rsidP="00425CFC">
      <w:pPr>
        <w:pStyle w:val="ConsPlusNormal"/>
        <w:spacing w:before="240"/>
        <w:ind w:firstLine="540"/>
        <w:jc w:val="both"/>
      </w:pPr>
      <w:r>
        <w:t>2.25. Конкурсная комиссия в течение трех рабочих дней со дня подписания протокола заседания направляет его Министерству.</w:t>
      </w:r>
    </w:p>
    <w:p w:rsidR="00425CFC" w:rsidRDefault="00425CFC" w:rsidP="00425CFC">
      <w:pPr>
        <w:pStyle w:val="ConsPlusNormal"/>
        <w:spacing w:before="240"/>
        <w:ind w:firstLine="540"/>
        <w:jc w:val="both"/>
      </w:pPr>
      <w:r>
        <w:t>2.26. Министерство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425CFC" w:rsidRDefault="00425CFC" w:rsidP="00425CFC">
      <w:pPr>
        <w:pStyle w:val="ConsPlusNormal"/>
        <w:spacing w:before="240"/>
        <w:ind w:firstLine="540"/>
        <w:jc w:val="both"/>
      </w:pPr>
      <w:bookmarkStart w:id="9" w:name="Par124"/>
      <w:bookmarkEnd w:id="9"/>
      <w:r>
        <w:t>2.27. В течение трех рабочих дней с даты получения согласования Министерство утверждает своим приказом состав общественного совета.</w:t>
      </w:r>
    </w:p>
    <w:p w:rsidR="00425CFC" w:rsidRDefault="00425CFC" w:rsidP="00425CFC">
      <w:pPr>
        <w:pStyle w:val="ConsPlusNormal"/>
        <w:spacing w:before="240"/>
        <w:ind w:firstLine="540"/>
        <w:jc w:val="both"/>
      </w:pPr>
      <w:r>
        <w:t>2.28. Приказ Министерства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425CFC" w:rsidRDefault="00425CFC" w:rsidP="00425CFC">
      <w:pPr>
        <w:pStyle w:val="ConsPlusNormal"/>
        <w:spacing w:before="240"/>
        <w:ind w:firstLine="540"/>
        <w:jc w:val="both"/>
      </w:pPr>
      <w:r>
        <w:t>2.29. Состав общественного совета формируется сроком на три года.</w:t>
      </w:r>
    </w:p>
    <w:p w:rsidR="00425CFC" w:rsidRDefault="00425CFC" w:rsidP="00425CFC">
      <w:pPr>
        <w:pStyle w:val="ConsPlusNormal"/>
        <w:spacing w:before="240"/>
        <w:ind w:firstLine="540"/>
        <w:jc w:val="both"/>
      </w:pPr>
      <w:r>
        <w:t>Полномочия членов общественного совета начинаются со дня принятия Министерством приказа об утверждении состава общественного совета и прекращаются в день принятия приказа о новом составе общественного совета.</w:t>
      </w:r>
    </w:p>
    <w:p w:rsidR="00425CFC" w:rsidRDefault="00425CFC" w:rsidP="00425CFC">
      <w:pPr>
        <w:pStyle w:val="ConsPlusNormal"/>
        <w:spacing w:before="240"/>
        <w:ind w:firstLine="540"/>
        <w:jc w:val="both"/>
      </w:pPr>
      <w:r>
        <w:t>2.30. Члены общественного совета осуществляют свою деятельность на общественных началах.</w:t>
      </w:r>
    </w:p>
    <w:p w:rsidR="00425CFC" w:rsidRDefault="00425CFC" w:rsidP="00425CFC">
      <w:pPr>
        <w:pStyle w:val="ConsPlusNormal"/>
        <w:spacing w:before="240"/>
        <w:ind w:firstLine="540"/>
        <w:jc w:val="both"/>
      </w:pPr>
      <w:r>
        <w:t xml:space="preserve">2.31. В случае досрочного прекращения полномочий члена общественного совета в соответствии с </w:t>
      </w:r>
      <w:hyperlink r:id="rId17" w:anchor="Par197" w:tooltip="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 w:history="1">
        <w:r>
          <w:rPr>
            <w:rStyle w:val="a3"/>
            <w:color w:val="0000FF"/>
            <w:u w:val="none"/>
          </w:rPr>
          <w:t>пунктом 5.3</w:t>
        </w:r>
      </w:hyperlink>
      <w:r>
        <w:t xml:space="preserve"> настоящего Положения Министерство избирает нового члена общественного совета в порядке, установленном </w:t>
      </w:r>
      <w:hyperlink r:id="rId18" w:anchor="Par73" w:tooltip="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quot;Интернет&quot; (далее соответственно - официальный сайт, сеть &quot;Интернет&quot;) размещ" w:history="1">
        <w:r>
          <w:rPr>
            <w:rStyle w:val="a3"/>
            <w:color w:val="0000FF"/>
            <w:u w:val="none"/>
          </w:rPr>
          <w:t>пунктами 2.10</w:t>
        </w:r>
      </w:hyperlink>
      <w:r>
        <w:t xml:space="preserve"> - </w:t>
      </w:r>
      <w:hyperlink r:id="rId19" w:anchor="Par124" w:tooltip="2.27. В течение трех рабочих дней с даты получения согласования Министерство утверждает своим приказом состав общественного совета." w:history="1">
        <w:r>
          <w:rPr>
            <w:rStyle w:val="a3"/>
            <w:color w:val="0000FF"/>
            <w:u w:val="none"/>
          </w:rPr>
          <w:t>2.27</w:t>
        </w:r>
      </w:hyperlink>
      <w:r>
        <w:t xml:space="preserve"> настоящего Положения.</w:t>
      </w:r>
    </w:p>
    <w:p w:rsidR="00425CFC" w:rsidRDefault="00425CFC" w:rsidP="00425CFC">
      <w:pPr>
        <w:pStyle w:val="ConsPlusNormal"/>
        <w:spacing w:before="240"/>
        <w:ind w:firstLine="540"/>
        <w:jc w:val="both"/>
      </w:pPr>
      <w:r>
        <w:t>Уведомление должно быть размещено на официальном сайте не позднее 30 дней со дня досрочного прекращения полномочий члена общественного совета.</w:t>
      </w:r>
    </w:p>
    <w:p w:rsidR="00425CFC" w:rsidRDefault="00425CFC" w:rsidP="00425CFC">
      <w:pPr>
        <w:pStyle w:val="ConsPlusNormal"/>
        <w:spacing w:before="240"/>
        <w:ind w:firstLine="540"/>
        <w:jc w:val="both"/>
      </w:pPr>
      <w:r>
        <w:t xml:space="preserve">2.32. Избрание члена общественного совета вместо досрочно прекратившего </w:t>
      </w:r>
      <w:r>
        <w:lastRenderedPageBreak/>
        <w:t>полномочия члена общественного совета не производится в случае, если до истечения срока полномочий общественного совета осталось менее шести месяцев.</w:t>
      </w:r>
    </w:p>
    <w:p w:rsidR="00425CFC" w:rsidRDefault="00425CFC" w:rsidP="00425CFC">
      <w:pPr>
        <w:pStyle w:val="ConsPlusNormal"/>
        <w:spacing w:before="240"/>
        <w:ind w:firstLine="540"/>
        <w:jc w:val="both"/>
      </w:pPr>
      <w:r>
        <w:t>2.33. Уведомление о начале процедуры формирования нового состава общественного совета размещается на официальном сайте не позднее 1 месяца до дня истечения срока полномочий действующего состава общественного совета.</w:t>
      </w:r>
    </w:p>
    <w:p w:rsidR="00425CFC" w:rsidRDefault="00425CFC" w:rsidP="00425CFC">
      <w:pPr>
        <w:pStyle w:val="ConsPlusNormal"/>
        <w:jc w:val="both"/>
      </w:pPr>
    </w:p>
    <w:p w:rsidR="00425CFC" w:rsidRDefault="00425CFC" w:rsidP="00425CFC">
      <w:pPr>
        <w:pStyle w:val="ConsPlusTitle"/>
        <w:jc w:val="center"/>
        <w:outlineLvl w:val="1"/>
      </w:pPr>
      <w:r>
        <w:t>III. Задачи общественного совета</w:t>
      </w:r>
    </w:p>
    <w:p w:rsidR="00425CFC" w:rsidRDefault="00425CFC" w:rsidP="00425CFC">
      <w:pPr>
        <w:pStyle w:val="ConsPlusNormal"/>
        <w:jc w:val="both"/>
      </w:pPr>
    </w:p>
    <w:p w:rsidR="00425CFC" w:rsidRDefault="00425CFC" w:rsidP="00425CFC">
      <w:pPr>
        <w:pStyle w:val="ConsPlusNormal"/>
        <w:ind w:firstLine="540"/>
        <w:jc w:val="both"/>
      </w:pPr>
      <w:r>
        <w:t>Задачами общественного совета являются:</w:t>
      </w:r>
    </w:p>
    <w:p w:rsidR="00425CFC" w:rsidRDefault="00425CFC" w:rsidP="00425CFC">
      <w:pPr>
        <w:pStyle w:val="ConsPlusNormal"/>
        <w:spacing w:before="240"/>
        <w:ind w:firstLine="540"/>
        <w:jc w:val="both"/>
      </w:pPr>
      <w:r>
        <w:t>осуществление общественного контроля;</w:t>
      </w:r>
    </w:p>
    <w:p w:rsidR="00425CFC" w:rsidRDefault="00425CFC" w:rsidP="00425CFC">
      <w:pPr>
        <w:pStyle w:val="ConsPlusNormal"/>
        <w:spacing w:before="24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rsidR="00425CFC" w:rsidRDefault="00425CFC" w:rsidP="00425CFC">
      <w:pPr>
        <w:pStyle w:val="ConsPlusNormal"/>
        <w:spacing w:before="240"/>
        <w:ind w:firstLine="540"/>
        <w:jc w:val="both"/>
      </w:pPr>
      <w:r>
        <w:t>выдвижение и обсуждение общественных инициатив, связанных с деятельностью Министерства;</w:t>
      </w:r>
    </w:p>
    <w:p w:rsidR="00425CFC" w:rsidRDefault="00425CFC" w:rsidP="00425CFC">
      <w:pPr>
        <w:pStyle w:val="ConsPlusNormal"/>
        <w:spacing w:before="240"/>
        <w:ind w:firstLine="540"/>
        <w:jc w:val="both"/>
      </w:pPr>
      <w:r>
        <w:t>повышение эффективности деятельности Министерства;</w:t>
      </w:r>
    </w:p>
    <w:p w:rsidR="00425CFC" w:rsidRDefault="00425CFC" w:rsidP="00425CFC">
      <w:pPr>
        <w:pStyle w:val="ConsPlusNormal"/>
        <w:spacing w:before="240"/>
        <w:ind w:firstLine="540"/>
        <w:jc w:val="both"/>
      </w:pPr>
      <w:r>
        <w:t>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25CFC" w:rsidRDefault="00425CFC" w:rsidP="00425CFC">
      <w:pPr>
        <w:pStyle w:val="ConsPlusNormal"/>
        <w:jc w:val="both"/>
      </w:pPr>
    </w:p>
    <w:p w:rsidR="00425CFC" w:rsidRDefault="00425CFC" w:rsidP="00425CFC">
      <w:pPr>
        <w:pStyle w:val="ConsPlusTitle"/>
        <w:jc w:val="center"/>
        <w:outlineLvl w:val="1"/>
      </w:pPr>
      <w:r>
        <w:t>IV. Компетенция общественного совета</w:t>
      </w:r>
    </w:p>
    <w:p w:rsidR="00425CFC" w:rsidRDefault="00425CFC" w:rsidP="00425CFC">
      <w:pPr>
        <w:pStyle w:val="ConsPlusNormal"/>
        <w:jc w:val="both"/>
      </w:pPr>
    </w:p>
    <w:p w:rsidR="00425CFC" w:rsidRDefault="00425CFC" w:rsidP="00425CFC">
      <w:pPr>
        <w:pStyle w:val="ConsPlusNormal"/>
        <w:ind w:firstLine="540"/>
        <w:jc w:val="both"/>
      </w:pPr>
      <w:r>
        <w:t>4.1. К полномочиям общественного совета относятся:</w:t>
      </w:r>
    </w:p>
    <w:p w:rsidR="00425CFC" w:rsidRDefault="00425CFC" w:rsidP="00425CFC">
      <w:pPr>
        <w:pStyle w:val="ConsPlusNormal"/>
        <w:spacing w:before="240"/>
        <w:ind w:firstLine="540"/>
        <w:jc w:val="both"/>
      </w:pPr>
      <w:r>
        <w:t>а) осуществление общественного контроля в формах, предусмотренных Федеральным законом и другими федеральными законами, включая:</w:t>
      </w:r>
    </w:p>
    <w:p w:rsidR="00425CFC" w:rsidRDefault="00425CFC" w:rsidP="00425CFC">
      <w:pPr>
        <w:pStyle w:val="ConsPlusNormal"/>
        <w:spacing w:before="240"/>
        <w:ind w:firstLine="540"/>
        <w:jc w:val="both"/>
      </w:pPr>
      <w:r>
        <w:t>рассмотрение проектов общественно значимых правовых актов Чувашской Республики;</w:t>
      </w:r>
    </w:p>
    <w:p w:rsidR="00425CFC" w:rsidRDefault="00425CFC" w:rsidP="00425CFC">
      <w:pPr>
        <w:pStyle w:val="ConsPlusNormal"/>
        <w:spacing w:before="240"/>
        <w:ind w:firstLine="540"/>
        <w:jc w:val="both"/>
      </w:pPr>
      <w:r>
        <w:t>участие в мероприятиях по повышению качества предоставления государственных услуг в сфере деятельности Министерства;</w:t>
      </w:r>
    </w:p>
    <w:p w:rsidR="00425CFC" w:rsidRDefault="00425CFC" w:rsidP="00425CFC">
      <w:pPr>
        <w:pStyle w:val="ConsPlusNormal"/>
        <w:spacing w:before="240"/>
        <w:ind w:firstLine="540"/>
        <w:jc w:val="both"/>
      </w:pPr>
      <w:r>
        <w:t>рассмотрение ежегодных планов деятельности Министерства и отчетов об их исполнении;</w:t>
      </w:r>
    </w:p>
    <w:p w:rsidR="00425CFC" w:rsidRDefault="00425CFC" w:rsidP="00425CFC">
      <w:pPr>
        <w:pStyle w:val="ConsPlusNormal"/>
        <w:spacing w:before="240"/>
        <w:ind w:firstLine="540"/>
        <w:jc w:val="both"/>
      </w:pPr>
      <w:r>
        <w:t>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сфере деятельности Министерства;</w:t>
      </w:r>
    </w:p>
    <w:p w:rsidR="00425CFC" w:rsidRDefault="00425CFC" w:rsidP="00425CFC">
      <w:pPr>
        <w:pStyle w:val="ConsPlusNormal"/>
        <w:spacing w:before="240"/>
        <w:ind w:firstLine="540"/>
        <w:jc w:val="both"/>
      </w:pPr>
      <w: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w:t>
      </w:r>
      <w:r>
        <w:lastRenderedPageBreak/>
        <w:t>Министерства, и внесение предложений по их реализации;</w:t>
      </w:r>
    </w:p>
    <w:p w:rsidR="00425CFC" w:rsidRDefault="00425CFC" w:rsidP="00425CFC">
      <w:pPr>
        <w:pStyle w:val="ConsPlusNormal"/>
        <w:spacing w:before="240"/>
        <w:ind w:firstLine="540"/>
        <w:jc w:val="both"/>
      </w:pPr>
      <w:r>
        <w:t>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rsidR="00425CFC" w:rsidRDefault="00425CFC" w:rsidP="00425CFC">
      <w:pPr>
        <w:pStyle w:val="ConsPlusNormal"/>
        <w:spacing w:before="240"/>
        <w:ind w:firstLine="540"/>
        <w:jc w:val="both"/>
      </w:pPr>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rsidR="00425CFC" w:rsidRDefault="00425CFC" w:rsidP="00425CFC">
      <w:pPr>
        <w:pStyle w:val="ConsPlusNormal"/>
        <w:spacing w:before="240"/>
        <w:ind w:firstLine="540"/>
        <w:jc w:val="both"/>
      </w:pPr>
      <w:r>
        <w:t>д) участие в рассмотрении вопросов деятельности структурных подразделений Министерства;</w:t>
      </w:r>
    </w:p>
    <w:p w:rsidR="00425CFC" w:rsidRDefault="00425CFC" w:rsidP="00425CFC">
      <w:pPr>
        <w:pStyle w:val="ConsPlusNormal"/>
        <w:spacing w:before="240"/>
        <w:ind w:firstLine="540"/>
        <w:jc w:val="both"/>
      </w:pPr>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rsidR="00425CFC" w:rsidRDefault="00425CFC" w:rsidP="00425CFC">
      <w:pPr>
        <w:pStyle w:val="ConsPlusNormal"/>
        <w:spacing w:before="240"/>
        <w:ind w:firstLine="540"/>
        <w:jc w:val="both"/>
      </w:pPr>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rsidR="00425CFC" w:rsidRDefault="00425CFC" w:rsidP="00425CFC">
      <w:pPr>
        <w:pStyle w:val="ConsPlusNormal"/>
        <w:spacing w:before="240"/>
        <w:ind w:firstLine="540"/>
        <w:jc w:val="both"/>
      </w:pPr>
      <w:r>
        <w:t>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rsidR="00425CFC" w:rsidRDefault="00425CFC" w:rsidP="00425CFC">
      <w:pPr>
        <w:pStyle w:val="ConsPlusNormal"/>
        <w:spacing w:before="240"/>
        <w:ind w:firstLine="540"/>
        <w:jc w:val="both"/>
      </w:pPr>
      <w:r>
        <w:t>4.2. Общественный совет при осуществлении общественного контроля вправе:</w:t>
      </w:r>
    </w:p>
    <w:p w:rsidR="00425CFC" w:rsidRDefault="00425CFC" w:rsidP="00425CFC">
      <w:pPr>
        <w:pStyle w:val="ConsPlusNormal"/>
        <w:spacing w:before="24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425CFC" w:rsidRDefault="00425CFC" w:rsidP="00425CFC">
      <w:pPr>
        <w:pStyle w:val="ConsPlusNormal"/>
        <w:spacing w:before="240"/>
        <w:ind w:firstLine="540"/>
        <w:jc w:val="both"/>
      </w:pPr>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25CFC" w:rsidRDefault="00425CFC" w:rsidP="00425CFC">
      <w:pPr>
        <w:pStyle w:val="ConsPlusNormal"/>
        <w:spacing w:before="240"/>
        <w:ind w:firstLine="540"/>
        <w:jc w:val="both"/>
      </w:pPr>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425CFC" w:rsidRDefault="00425CFC" w:rsidP="00425CFC">
      <w:pPr>
        <w:pStyle w:val="ConsPlusNormal"/>
        <w:spacing w:before="240"/>
        <w:ind w:firstLine="540"/>
        <w:jc w:val="both"/>
      </w:pPr>
      <w:r>
        <w:t>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425CFC" w:rsidRDefault="00425CFC" w:rsidP="00425CFC">
      <w:pPr>
        <w:pStyle w:val="ConsPlusNormal"/>
        <w:spacing w:before="240"/>
        <w:ind w:firstLine="540"/>
        <w:jc w:val="both"/>
      </w:pPr>
      <w: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w:t>
      </w:r>
      <w:r>
        <w:lastRenderedPageBreak/>
        <w:t>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425CFC" w:rsidRDefault="00425CFC" w:rsidP="00425CFC">
      <w:pPr>
        <w:pStyle w:val="ConsPlusNormal"/>
        <w:spacing w:before="24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425CFC" w:rsidRDefault="00425CFC" w:rsidP="00425CFC">
      <w:pPr>
        <w:pStyle w:val="ConsPlusNormal"/>
        <w:spacing w:before="240"/>
        <w:ind w:firstLine="540"/>
        <w:jc w:val="both"/>
      </w:pPr>
      <w:r>
        <w:t>приглашать на заседания общественного совета министра финансов Чувашской Республики, представителей общественных объединений и иных организаций;</w:t>
      </w:r>
    </w:p>
    <w:p w:rsidR="00425CFC" w:rsidRDefault="00425CFC" w:rsidP="00425CFC">
      <w:pPr>
        <w:pStyle w:val="ConsPlusNormal"/>
        <w:spacing w:before="240"/>
        <w:ind w:firstLine="540"/>
        <w:jc w:val="both"/>
      </w:pPr>
      <w:r>
        <w:t>создавать по вопросам, относящимся к компетенции общественного совета, комиссии и рабочие группы;</w:t>
      </w:r>
    </w:p>
    <w:p w:rsidR="00425CFC" w:rsidRDefault="00425CFC" w:rsidP="00425CFC">
      <w:pPr>
        <w:pStyle w:val="ConsPlusNormal"/>
        <w:spacing w:before="240"/>
        <w:ind w:firstLine="540"/>
        <w:jc w:val="both"/>
      </w:pPr>
      <w:r>
        <w:t>пользоваться иными правами, предусмотренными законодательством Российской Федерации.</w:t>
      </w:r>
    </w:p>
    <w:p w:rsidR="00425CFC" w:rsidRDefault="00425CFC" w:rsidP="00425CFC">
      <w:pPr>
        <w:pStyle w:val="ConsPlusNormal"/>
        <w:spacing w:before="240"/>
        <w:ind w:firstLine="540"/>
        <w:jc w:val="both"/>
      </w:pPr>
      <w:r>
        <w:t>4.3. Общественный совет при осуществлении общественного контроля обязан:</w:t>
      </w:r>
    </w:p>
    <w:p w:rsidR="00425CFC" w:rsidRDefault="00425CFC" w:rsidP="00425CFC">
      <w:pPr>
        <w:pStyle w:val="ConsPlusNormal"/>
        <w:spacing w:before="240"/>
        <w:ind w:firstLine="540"/>
        <w:jc w:val="both"/>
      </w:pPr>
      <w:r>
        <w:t>соблюдать законодательство Российской Федерации об общественном контроле;</w:t>
      </w:r>
    </w:p>
    <w:p w:rsidR="00425CFC" w:rsidRDefault="00425CFC" w:rsidP="00425CFC">
      <w:pPr>
        <w:pStyle w:val="ConsPlusNormal"/>
        <w:spacing w:before="240"/>
        <w:ind w:firstLine="540"/>
        <w:jc w:val="both"/>
      </w:pPr>
      <w:r>
        <w:t>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rsidR="00425CFC" w:rsidRDefault="00425CFC" w:rsidP="00425CFC">
      <w:pPr>
        <w:pStyle w:val="ConsPlusNormal"/>
        <w:spacing w:before="240"/>
        <w:ind w:firstLine="540"/>
        <w:jc w:val="both"/>
      </w:pPr>
      <w:r>
        <w:t>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25CFC" w:rsidRDefault="00425CFC" w:rsidP="00425CFC">
      <w:pPr>
        <w:pStyle w:val="ConsPlusNormal"/>
        <w:spacing w:before="24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25CFC" w:rsidRDefault="00425CFC" w:rsidP="00425CFC">
      <w:pPr>
        <w:pStyle w:val="ConsPlusNormal"/>
        <w:spacing w:before="240"/>
        <w:ind w:firstLine="540"/>
        <w:jc w:val="both"/>
      </w:pPr>
      <w:r>
        <w:t>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425CFC" w:rsidRDefault="00425CFC" w:rsidP="00425CFC">
      <w:pPr>
        <w:pStyle w:val="ConsPlusNormal"/>
        <w:spacing w:before="240"/>
        <w:ind w:firstLine="540"/>
        <w:jc w:val="both"/>
      </w:pPr>
      <w:r>
        <w:t>нести иные обязанности, предусмотренные законодательством Российской Федерации.</w:t>
      </w:r>
    </w:p>
    <w:p w:rsidR="00425CFC" w:rsidRDefault="00425CFC" w:rsidP="00425CFC">
      <w:pPr>
        <w:pStyle w:val="ConsPlusNormal"/>
        <w:spacing w:before="240"/>
        <w:ind w:firstLine="540"/>
        <w:jc w:val="both"/>
      </w:pPr>
      <w:r>
        <w:t>4.4. По согласованию с министром финансов Чувашской Республики члены общественного совета вправе принимать участие в мероприятиях, проводимых Министерством.</w:t>
      </w:r>
    </w:p>
    <w:p w:rsidR="00425CFC" w:rsidRDefault="00425CFC" w:rsidP="00425CFC">
      <w:pPr>
        <w:pStyle w:val="ConsPlusNormal"/>
        <w:spacing w:before="240"/>
        <w:ind w:firstLine="540"/>
        <w:jc w:val="both"/>
      </w:pPr>
      <w:r>
        <w:t>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законом.</w:t>
      </w:r>
    </w:p>
    <w:p w:rsidR="00425CFC" w:rsidRDefault="00425CFC" w:rsidP="00425CFC">
      <w:pPr>
        <w:pStyle w:val="ConsPlusNormal"/>
        <w:spacing w:before="240"/>
        <w:ind w:firstLine="540"/>
        <w:jc w:val="both"/>
      </w:pPr>
      <w: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w:t>
      </w:r>
      <w:r>
        <w:lastRenderedPageBreak/>
        <w:t>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425CFC" w:rsidRDefault="00425CFC" w:rsidP="00425CFC">
      <w:pPr>
        <w:pStyle w:val="ConsPlusNormal"/>
        <w:spacing w:before="24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425CFC" w:rsidRDefault="00425CFC" w:rsidP="00425CFC">
      <w:pPr>
        <w:pStyle w:val="ConsPlusNormal"/>
        <w:spacing w:before="24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425CFC" w:rsidRDefault="00425CFC" w:rsidP="00425CFC">
      <w:pPr>
        <w:pStyle w:val="ConsPlusNormal"/>
        <w:spacing w:before="240"/>
        <w:ind w:firstLine="540"/>
        <w:jc w:val="both"/>
      </w:pPr>
      <w:r>
        <w:t>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законом и иными федеральными законами, не позднее трех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425CFC" w:rsidRDefault="00425CFC" w:rsidP="00425CFC">
      <w:pPr>
        <w:pStyle w:val="ConsPlusNormal"/>
        <w:spacing w:before="240"/>
        <w:ind w:firstLine="540"/>
        <w:jc w:val="both"/>
      </w:pPr>
      <w:r>
        <w:t>Итоговый документ по результатам общественного контроля оформляется общественным советом в соответствии с частью 2 статьи 26 Федерального закона.</w:t>
      </w:r>
    </w:p>
    <w:p w:rsidR="00425CFC" w:rsidRDefault="00425CFC" w:rsidP="00425CFC">
      <w:pPr>
        <w:pStyle w:val="ConsPlusNormal"/>
        <w:jc w:val="both"/>
      </w:pPr>
      <w:r>
        <w:t>(п. 4.8 в ред. Приказа Минфина ЧР от 26.12.2022 N 219/п)</w:t>
      </w:r>
    </w:p>
    <w:p w:rsidR="00425CFC" w:rsidRDefault="00425CFC" w:rsidP="00425CFC">
      <w:pPr>
        <w:pStyle w:val="ConsPlusNormal"/>
        <w:spacing w:before="240"/>
        <w:ind w:firstLine="540"/>
        <w:jc w:val="both"/>
      </w:pPr>
      <w:r>
        <w:t>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rsidR="00425CFC" w:rsidRDefault="00425CFC" w:rsidP="00425CFC">
      <w:pPr>
        <w:pStyle w:val="ConsPlusNormal"/>
        <w:jc w:val="both"/>
      </w:pPr>
      <w:r>
        <w:t>(п. 4.9 в ред. Приказа Минфина ЧР от 26.12.2022 N 219/п)</w:t>
      </w:r>
    </w:p>
    <w:p w:rsidR="00425CFC" w:rsidRDefault="00425CFC" w:rsidP="00425CFC">
      <w:pPr>
        <w:pStyle w:val="ConsPlusNormal"/>
        <w:spacing w:before="240"/>
        <w:ind w:firstLine="540"/>
        <w:jc w:val="both"/>
      </w:pPr>
      <w:r>
        <w:t>4.10. Общественный совет в соответствии с Федеральным законом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425CFC" w:rsidRDefault="00425CFC" w:rsidP="00425CFC">
      <w:pPr>
        <w:pStyle w:val="ConsPlusNormal"/>
        <w:spacing w:before="240"/>
        <w:ind w:firstLine="540"/>
        <w:jc w:val="both"/>
      </w:pPr>
      <w: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rsidR="00425CFC" w:rsidRDefault="00425CFC" w:rsidP="00425CFC">
      <w:pPr>
        <w:pStyle w:val="ConsPlusNormal"/>
        <w:spacing w:before="240"/>
        <w:ind w:firstLine="540"/>
        <w:jc w:val="both"/>
      </w:pPr>
      <w:r>
        <w:t xml:space="preserve">4.12. Нарушение общественным советом, членом общественного совета Федерального закона, в том числе размещение в сети "Интернет" искаженных или недостоверных </w:t>
      </w:r>
      <w:r>
        <w:lastRenderedPageBreak/>
        <w:t>сведений о результатах общественного контроля, влечет ответственность, установленную законодательством Российской Федерации.</w:t>
      </w:r>
    </w:p>
    <w:p w:rsidR="00425CFC" w:rsidRDefault="00425CFC" w:rsidP="00425CFC">
      <w:pPr>
        <w:pStyle w:val="ConsPlusNormal"/>
        <w:jc w:val="both"/>
      </w:pPr>
    </w:p>
    <w:p w:rsidR="00425CFC" w:rsidRDefault="00425CFC" w:rsidP="00425CFC">
      <w:pPr>
        <w:pStyle w:val="ConsPlusTitle"/>
        <w:jc w:val="center"/>
        <w:outlineLvl w:val="1"/>
      </w:pPr>
      <w:r>
        <w:t>V. Организация и деятельность общественного совета</w:t>
      </w:r>
    </w:p>
    <w:p w:rsidR="00425CFC" w:rsidRDefault="00425CFC" w:rsidP="00425CFC">
      <w:pPr>
        <w:pStyle w:val="ConsPlusNormal"/>
        <w:jc w:val="both"/>
      </w:pPr>
    </w:p>
    <w:p w:rsidR="00425CFC" w:rsidRDefault="00425CFC" w:rsidP="00425CFC">
      <w:pPr>
        <w:pStyle w:val="ConsPlusNormal"/>
        <w:ind w:firstLine="540"/>
        <w:jc w:val="both"/>
      </w:pPr>
      <w:r>
        <w:t>5.1. Общественный совет осуществляет свою деятельность в соответствии с планом работы на год, рассмотренным на заседании общественного совета и утвержденным председателем общественного совета.</w:t>
      </w:r>
    </w:p>
    <w:p w:rsidR="00425CFC" w:rsidRDefault="00425CFC" w:rsidP="00425CFC">
      <w:pPr>
        <w:pStyle w:val="ConsPlusNormal"/>
        <w:spacing w:before="240"/>
        <w:ind w:firstLine="540"/>
        <w:jc w:val="both"/>
      </w:pPr>
      <w:r>
        <w:t>План работы на год утверждается и размещается в сети "Интернет" не позднее 31 декабря текущего года.</w:t>
      </w:r>
    </w:p>
    <w:p w:rsidR="00425CFC" w:rsidRDefault="00425CFC" w:rsidP="00425CFC">
      <w:pPr>
        <w:pStyle w:val="ConsPlusNormal"/>
        <w:spacing w:before="240"/>
        <w:ind w:firstLine="540"/>
        <w:jc w:val="both"/>
      </w:pPr>
      <w:r>
        <w:t>План работы на год нового состава общественного совета утверждается и размещается в сети "Интернет" не позднее одного месяца после проведения первого заседания общественного совета.</w:t>
      </w:r>
    </w:p>
    <w:p w:rsidR="00425CFC" w:rsidRDefault="00425CFC" w:rsidP="00425CFC">
      <w:pPr>
        <w:pStyle w:val="ConsPlusNormal"/>
        <w:spacing w:before="240"/>
        <w:ind w:firstLine="540"/>
        <w:jc w:val="both"/>
      </w:pPr>
      <w:r>
        <w:t>5.2.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425CFC" w:rsidRDefault="00425CFC" w:rsidP="00425CFC">
      <w:pPr>
        <w:pStyle w:val="ConsPlusNormal"/>
        <w:spacing w:before="24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425CFC" w:rsidRDefault="00425CFC" w:rsidP="00425CFC">
      <w:pPr>
        <w:pStyle w:val="ConsPlusNormal"/>
        <w:spacing w:before="24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425CFC" w:rsidRDefault="00425CFC" w:rsidP="00425CFC">
      <w:pPr>
        <w:pStyle w:val="ConsPlusNormal"/>
        <w:spacing w:before="240"/>
        <w:ind w:firstLine="540"/>
        <w:jc w:val="both"/>
      </w:pPr>
      <w:bookmarkStart w:id="10" w:name="Par197"/>
      <w:bookmarkEnd w:id="10"/>
      <w:r>
        <w:t>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и настоящим Положением не может являться членом общественного совета.</w:t>
      </w:r>
    </w:p>
    <w:p w:rsidR="00425CFC" w:rsidRDefault="00425CFC" w:rsidP="00425CFC">
      <w:pPr>
        <w:pStyle w:val="ConsPlusNormal"/>
        <w:spacing w:before="240"/>
        <w:ind w:firstLine="540"/>
        <w:jc w:val="both"/>
      </w:pPr>
      <w:r>
        <w:t>5.4.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425CFC" w:rsidRDefault="00425CFC" w:rsidP="00425CFC">
      <w:pPr>
        <w:pStyle w:val="ConsPlusNormal"/>
        <w:spacing w:before="240"/>
        <w:ind w:firstLine="540"/>
        <w:jc w:val="both"/>
      </w:pPr>
      <w:r>
        <w:t>5.5. К вопросам, рассматриваемым исключительно на заседаниях общественного совета, относятся:</w:t>
      </w:r>
    </w:p>
    <w:p w:rsidR="00425CFC" w:rsidRDefault="00425CFC" w:rsidP="00425CFC">
      <w:pPr>
        <w:pStyle w:val="ConsPlusNormal"/>
        <w:spacing w:before="240"/>
        <w:ind w:firstLine="540"/>
        <w:jc w:val="both"/>
      </w:pPr>
      <w:r>
        <w:t>избрание председателя и заместителя председателя общественного совета;</w:t>
      </w:r>
    </w:p>
    <w:p w:rsidR="00425CFC" w:rsidRDefault="00425CFC" w:rsidP="00425CFC">
      <w:pPr>
        <w:pStyle w:val="ConsPlusNormal"/>
        <w:spacing w:before="240"/>
        <w:ind w:firstLine="540"/>
        <w:jc w:val="both"/>
      </w:pPr>
      <w:r>
        <w:t>принятие решения об осуществлении общественного контроля в формах, предусмотренных Федеральным законом и другими федеральными законами;</w:t>
      </w:r>
    </w:p>
    <w:p w:rsidR="00425CFC" w:rsidRDefault="00425CFC" w:rsidP="00425CFC">
      <w:pPr>
        <w:pStyle w:val="ConsPlusNormal"/>
        <w:spacing w:before="240"/>
        <w:ind w:firstLine="540"/>
        <w:jc w:val="both"/>
      </w:pPr>
      <w:r>
        <w:t>рассмотрение и принятие итогового документа по результатам осуществления общественного контроля.</w:t>
      </w:r>
    </w:p>
    <w:p w:rsidR="00425CFC" w:rsidRDefault="00425CFC" w:rsidP="00425CFC">
      <w:pPr>
        <w:pStyle w:val="ConsPlusNormal"/>
        <w:spacing w:before="240"/>
        <w:ind w:firstLine="540"/>
        <w:jc w:val="both"/>
      </w:pPr>
      <w:r>
        <w:lastRenderedPageBreak/>
        <w:t>5.6.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425CFC" w:rsidRDefault="00425CFC" w:rsidP="00425CFC">
      <w:pPr>
        <w:pStyle w:val="ConsPlusNormal"/>
        <w:spacing w:before="240"/>
        <w:ind w:firstLine="540"/>
        <w:jc w:val="both"/>
      </w:pPr>
      <w:r>
        <w:t>5.7.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425CFC" w:rsidRDefault="00425CFC" w:rsidP="00425CFC">
      <w:pPr>
        <w:pStyle w:val="ConsPlusNormal"/>
        <w:spacing w:before="24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председателя общественного совета свой голос за то или иное решение. Результаты заочного голосования вносятся в протокол общественного совета.</w:t>
      </w:r>
    </w:p>
    <w:p w:rsidR="00425CFC" w:rsidRDefault="00425CFC" w:rsidP="00425CFC">
      <w:pPr>
        <w:pStyle w:val="ConsPlusNormal"/>
        <w:spacing w:before="240"/>
        <w:ind w:firstLine="540"/>
        <w:jc w:val="both"/>
      </w:pPr>
      <w:r>
        <w:t>При равенстве голосов право решающего голоса принадлежит председательствующему на заседании общественного совета.</w:t>
      </w:r>
    </w:p>
    <w:p w:rsidR="00425CFC" w:rsidRDefault="00425CFC" w:rsidP="00425CFC">
      <w:pPr>
        <w:pStyle w:val="ConsPlusNormal"/>
        <w:spacing w:before="240"/>
        <w:ind w:firstLine="540"/>
        <w:jc w:val="both"/>
      </w:pPr>
      <w:r>
        <w:t>При равенстве голосов в случае принятия решения без созыва заседания путем проведения заочного голосования, право решающего голоса принадлежит председателю общественного совета.</w:t>
      </w:r>
    </w:p>
    <w:p w:rsidR="00425CFC" w:rsidRDefault="00425CFC" w:rsidP="00425CFC">
      <w:pPr>
        <w:pStyle w:val="ConsPlusNormal"/>
        <w:spacing w:before="24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425CFC" w:rsidRDefault="00425CFC" w:rsidP="00425CFC">
      <w:pPr>
        <w:pStyle w:val="ConsPlusNormal"/>
        <w:spacing w:before="240"/>
        <w:ind w:firstLine="540"/>
        <w:jc w:val="both"/>
      </w:pPr>
      <w:r>
        <w:t>5.8.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425CFC" w:rsidRDefault="00425CFC" w:rsidP="00425CFC">
      <w:pPr>
        <w:pStyle w:val="ConsPlusNormal"/>
        <w:spacing w:before="240"/>
        <w:ind w:firstLine="540"/>
        <w:jc w:val="both"/>
      </w:pPr>
      <w:r>
        <w:t>--------------------------------</w:t>
      </w:r>
    </w:p>
    <w:p w:rsidR="00425CFC" w:rsidRDefault="00425CFC" w:rsidP="00425CFC">
      <w:pPr>
        <w:pStyle w:val="ConsPlusNormal"/>
        <w:spacing w:before="240"/>
        <w:ind w:firstLine="540"/>
        <w:jc w:val="both"/>
      </w:pPr>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425CFC" w:rsidRDefault="00425CFC" w:rsidP="00425CFC">
      <w:pPr>
        <w:pStyle w:val="ConsPlusNormal"/>
        <w:spacing w:before="240"/>
        <w:ind w:firstLine="540"/>
        <w:jc w:val="both"/>
      </w:pPr>
      <w: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w:t>
      </w:r>
      <w:proofErr w:type="gramStart"/>
      <w:r>
        <w:t>целями</w:t>
      </w:r>
      <w:proofErr w:type="gramEnd"/>
      <w:r>
        <w:t xml:space="preserve"> и задачами общественного контроля, установленными Федеральным законом.</w:t>
      </w:r>
    </w:p>
    <w:p w:rsidR="00425CFC" w:rsidRDefault="00425CFC" w:rsidP="00425CFC">
      <w:pPr>
        <w:pStyle w:val="ConsPlusNormal"/>
        <w:jc w:val="both"/>
      </w:pPr>
    </w:p>
    <w:p w:rsidR="00425CFC" w:rsidRDefault="00425CFC" w:rsidP="00425CFC">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425CFC" w:rsidRDefault="00425CFC" w:rsidP="00425CFC">
      <w:pPr>
        <w:pStyle w:val="ConsPlusNormal"/>
        <w:spacing w:before="240"/>
        <w:ind w:firstLine="540"/>
        <w:jc w:val="both"/>
      </w:pPr>
      <w:r>
        <w:lastRenderedPageBreak/>
        <w:t>5.9. Председатель общественного совета:</w:t>
      </w:r>
    </w:p>
    <w:p w:rsidR="00425CFC" w:rsidRDefault="00425CFC" w:rsidP="00425CFC">
      <w:pPr>
        <w:pStyle w:val="ConsPlusNormal"/>
        <w:spacing w:before="240"/>
        <w:ind w:firstLine="540"/>
        <w:jc w:val="both"/>
      </w:pPr>
      <w:r>
        <w:t>организует работу общественного совета и председательствует на его заседаниях;</w:t>
      </w:r>
    </w:p>
    <w:p w:rsidR="00425CFC" w:rsidRDefault="00425CFC" w:rsidP="00425CFC">
      <w:pPr>
        <w:pStyle w:val="ConsPlusNormal"/>
        <w:spacing w:before="240"/>
        <w:ind w:firstLine="540"/>
        <w:jc w:val="both"/>
      </w:pPr>
      <w:r>
        <w:t>вносит предложения по проектам документов и иным материалам для обсуждения на заседаниях общественного совета;</w:t>
      </w:r>
    </w:p>
    <w:p w:rsidR="00425CFC" w:rsidRDefault="00425CFC" w:rsidP="00425CFC">
      <w:pPr>
        <w:pStyle w:val="ConsPlusNormal"/>
        <w:spacing w:before="24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425CFC" w:rsidRDefault="00425CFC" w:rsidP="00425CFC">
      <w:pPr>
        <w:pStyle w:val="ConsPlusNormal"/>
        <w:spacing w:before="240"/>
        <w:ind w:firstLine="540"/>
        <w:jc w:val="both"/>
      </w:pPr>
      <w:r>
        <w:t>утверждает план работы, повестку заседания общественного совета;</w:t>
      </w:r>
    </w:p>
    <w:p w:rsidR="00425CFC" w:rsidRDefault="00425CFC" w:rsidP="00425CFC">
      <w:pPr>
        <w:pStyle w:val="ConsPlusNormal"/>
        <w:spacing w:before="240"/>
        <w:ind w:firstLine="540"/>
        <w:jc w:val="both"/>
      </w:pPr>
      <w:r>
        <w:t>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425CFC" w:rsidRDefault="00425CFC" w:rsidP="00425CFC">
      <w:pPr>
        <w:pStyle w:val="ConsPlusNormal"/>
        <w:spacing w:before="24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25CFC" w:rsidRDefault="00425CFC" w:rsidP="00425CFC">
      <w:pPr>
        <w:pStyle w:val="ConsPlusNormal"/>
        <w:spacing w:before="240"/>
        <w:ind w:firstLine="540"/>
        <w:jc w:val="both"/>
      </w:pPr>
      <w:r>
        <w:t>В отсутствие председателя общественного совета его обязанности исполняет заместитель председателя.</w:t>
      </w:r>
    </w:p>
    <w:p w:rsidR="00425CFC" w:rsidRDefault="00425CFC" w:rsidP="00425CFC">
      <w:pPr>
        <w:pStyle w:val="ConsPlusNormal"/>
        <w:spacing w:before="240"/>
        <w:ind w:firstLine="540"/>
        <w:jc w:val="both"/>
      </w:pPr>
      <w:r>
        <w:t>5.10. Члены общественного совета:</w:t>
      </w:r>
    </w:p>
    <w:p w:rsidR="00425CFC" w:rsidRDefault="00425CFC" w:rsidP="00425CFC">
      <w:pPr>
        <w:pStyle w:val="ConsPlusNormal"/>
        <w:spacing w:before="24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425CFC" w:rsidRDefault="00425CFC" w:rsidP="00425CFC">
      <w:pPr>
        <w:pStyle w:val="ConsPlusNormal"/>
        <w:spacing w:before="240"/>
        <w:ind w:firstLine="540"/>
        <w:jc w:val="both"/>
      </w:pPr>
      <w: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425CFC" w:rsidRDefault="00425CFC" w:rsidP="00425CFC">
      <w:pPr>
        <w:pStyle w:val="ConsPlusNormal"/>
        <w:spacing w:before="240"/>
        <w:ind w:firstLine="540"/>
        <w:jc w:val="both"/>
      </w:pPr>
      <w:r>
        <w:t>принимают участие в установленном порядке в приеме граждан, осуществляемом должностными лицами Министерства;</w:t>
      </w:r>
    </w:p>
    <w:p w:rsidR="00425CFC" w:rsidRDefault="00425CFC" w:rsidP="00425CFC">
      <w:pPr>
        <w:pStyle w:val="ConsPlusNormal"/>
        <w:spacing w:before="24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rsidR="00425CFC" w:rsidRDefault="00425CFC" w:rsidP="00425CFC">
      <w:pPr>
        <w:pStyle w:val="ConsPlusNormal"/>
        <w:spacing w:before="240"/>
        <w:ind w:firstLine="540"/>
        <w:jc w:val="both"/>
      </w:pPr>
      <w:r>
        <w:t>обязаны лично участвовать в заседаниях общественного совета и не вправе делегировать свои полномочия другим лицам.</w:t>
      </w:r>
    </w:p>
    <w:p w:rsidR="00425CFC" w:rsidRDefault="00425CFC" w:rsidP="00425CFC">
      <w:pPr>
        <w:pStyle w:val="ConsPlusNormal"/>
        <w:spacing w:before="240"/>
        <w:ind w:firstLine="540"/>
        <w:jc w:val="both"/>
      </w:pPr>
      <w:r>
        <w:t>5.11. Прекращение деятельности общественного совета допускается в случае неэффективности его работы или в случае упразднения Министерства.</w:t>
      </w:r>
    </w:p>
    <w:p w:rsidR="00425CFC" w:rsidRDefault="00425CFC" w:rsidP="00425CFC">
      <w:pPr>
        <w:pStyle w:val="ConsPlusNormal"/>
        <w:spacing w:before="240"/>
        <w:ind w:firstLine="540"/>
        <w:jc w:val="both"/>
      </w:pPr>
      <w:bookmarkStart w:id="11" w:name="Par230"/>
      <w:bookmarkEnd w:id="11"/>
      <w:r>
        <w:t>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финансов Чувашской Республики. В течение семи дней со дня поступления такого решения министр финансов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425CFC" w:rsidRDefault="00425CFC" w:rsidP="00425CFC">
      <w:pPr>
        <w:pStyle w:val="ConsPlusNormal"/>
        <w:spacing w:before="240"/>
        <w:ind w:firstLine="540"/>
        <w:jc w:val="both"/>
      </w:pPr>
      <w:r>
        <w:lastRenderedPageBreak/>
        <w:t xml:space="preserve">5.13. Министр финансов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финансов Чувашской Республики в соответствии с </w:t>
      </w:r>
      <w:hyperlink r:id="rId20" w:anchor="Par230" w:tooltip="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финансов Чува" w:history="1">
        <w:r>
          <w:rPr>
            <w:rStyle w:val="a3"/>
            <w:color w:val="0000FF"/>
            <w:u w:val="none"/>
          </w:rPr>
          <w:t>пунктом 5.12</w:t>
        </w:r>
      </w:hyperlink>
      <w:r>
        <w:t xml:space="preserve"> настоящего Положения.</w:t>
      </w:r>
    </w:p>
    <w:p w:rsidR="00425CFC" w:rsidRDefault="00425CFC" w:rsidP="00425CFC">
      <w:pPr>
        <w:pStyle w:val="ConsPlusNormal"/>
        <w:spacing w:before="240"/>
        <w:ind w:firstLine="540"/>
        <w:jc w:val="both"/>
      </w:pPr>
      <w:r>
        <w:t>5.14.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rsidR="00425CFC" w:rsidRDefault="00425CFC" w:rsidP="00425CFC">
      <w:pPr>
        <w:pStyle w:val="ConsPlusNormal"/>
        <w:spacing w:before="240"/>
        <w:ind w:firstLine="540"/>
        <w:jc w:val="both"/>
      </w:pPr>
      <w:r>
        <w:t>5.15. В случае прекращения деятельности общественного совета общественный совет создается вновь по инициативе министра финансов Чувашской Республики в порядке, установленном настоящим Положением.</w:t>
      </w:r>
    </w:p>
    <w:p w:rsidR="00425CFC" w:rsidRDefault="00425CFC" w:rsidP="00425CFC">
      <w:pPr>
        <w:pStyle w:val="ConsPlusNormal"/>
        <w:spacing w:before="240"/>
        <w:ind w:firstLine="540"/>
        <w:jc w:val="both"/>
      </w:pPr>
      <w:r>
        <w:t>5.16. Организационно-техническое сопровождение деятельности общественного совета осуществляется отделом экспертизы правовых актов Министерства.</w:t>
      </w: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right"/>
        <w:outlineLvl w:val="1"/>
      </w:pPr>
      <w:r>
        <w:t>Приложение N 1</w:t>
      </w:r>
    </w:p>
    <w:p w:rsidR="00425CFC" w:rsidRDefault="00425CFC" w:rsidP="00425CFC">
      <w:pPr>
        <w:pStyle w:val="ConsPlusNormal"/>
        <w:jc w:val="right"/>
      </w:pPr>
      <w:r>
        <w:t>к Положению об Общественном совете</w:t>
      </w:r>
    </w:p>
    <w:p w:rsidR="00425CFC" w:rsidRDefault="00425CFC" w:rsidP="00425CFC">
      <w:pPr>
        <w:pStyle w:val="ConsPlusNormal"/>
        <w:jc w:val="right"/>
      </w:pPr>
      <w:r>
        <w:t>при Министерстве финансов</w:t>
      </w:r>
    </w:p>
    <w:p w:rsidR="00425CFC" w:rsidRDefault="00425CFC" w:rsidP="00425CFC">
      <w:pPr>
        <w:pStyle w:val="ConsPlusNormal"/>
        <w:jc w:val="right"/>
      </w:pPr>
      <w:r>
        <w:t>Чувашской Республики</w:t>
      </w:r>
    </w:p>
    <w:p w:rsidR="00425CFC" w:rsidRDefault="00425CFC" w:rsidP="00425CFC">
      <w:pPr>
        <w:pStyle w:val="ConsPlusNormal"/>
        <w:jc w:val="both"/>
      </w:pPr>
    </w:p>
    <w:p w:rsidR="00425CFC" w:rsidRDefault="00425CFC" w:rsidP="00425CFC">
      <w:pPr>
        <w:pStyle w:val="ConsPlusNormal"/>
        <w:jc w:val="right"/>
      </w:pPr>
      <w:r>
        <w:t>Форма</w:t>
      </w:r>
    </w:p>
    <w:p w:rsidR="00425CFC" w:rsidRDefault="00425CFC" w:rsidP="00425CFC">
      <w:pPr>
        <w:pStyle w:val="ConsPlusNormal"/>
        <w:jc w:val="both"/>
      </w:pPr>
    </w:p>
    <w:p w:rsidR="00425CFC" w:rsidRDefault="00425CFC" w:rsidP="00425CFC">
      <w:pPr>
        <w:pStyle w:val="ConsPlusNonformat"/>
        <w:jc w:val="both"/>
      </w:pPr>
      <w:r>
        <w:t xml:space="preserve">                                                      Министерство финансов</w:t>
      </w:r>
    </w:p>
    <w:p w:rsidR="00425CFC" w:rsidRDefault="00425CFC" w:rsidP="00425CFC">
      <w:pPr>
        <w:pStyle w:val="ConsPlusNonformat"/>
        <w:jc w:val="both"/>
      </w:pPr>
      <w:r>
        <w:t xml:space="preserve">                                                       Чувашской Республики</w:t>
      </w:r>
    </w:p>
    <w:p w:rsidR="00425CFC" w:rsidRDefault="00425CFC" w:rsidP="00425CFC">
      <w:pPr>
        <w:pStyle w:val="ConsPlusNonformat"/>
        <w:jc w:val="both"/>
      </w:pPr>
    </w:p>
    <w:p w:rsidR="00425CFC" w:rsidRDefault="00425CFC" w:rsidP="00425CFC">
      <w:pPr>
        <w:pStyle w:val="ConsPlusNonformat"/>
        <w:jc w:val="both"/>
      </w:pPr>
      <w:bookmarkStart w:id="12" w:name="Par250"/>
      <w:bookmarkEnd w:id="12"/>
      <w:r>
        <w:t xml:space="preserve">                                 </w:t>
      </w:r>
      <w:r>
        <w:rPr>
          <w:b/>
          <w:bCs/>
        </w:rPr>
        <w:t>СОГЛАСИЕ</w:t>
      </w:r>
    </w:p>
    <w:p w:rsidR="00425CFC" w:rsidRDefault="00425CFC" w:rsidP="00425CFC">
      <w:pPr>
        <w:pStyle w:val="ConsPlusNonformat"/>
        <w:jc w:val="both"/>
      </w:pPr>
      <w:r>
        <w:t xml:space="preserve">                </w:t>
      </w:r>
      <w:r>
        <w:rPr>
          <w:b/>
          <w:bCs/>
        </w:rPr>
        <w:t>на выдвижение в члены Общественного совета</w:t>
      </w:r>
    </w:p>
    <w:p w:rsidR="00425CFC" w:rsidRDefault="00425CFC" w:rsidP="00425CFC">
      <w:pPr>
        <w:pStyle w:val="ConsPlusNonformat"/>
        <w:jc w:val="both"/>
      </w:pPr>
    </w:p>
    <w:p w:rsidR="00425CFC" w:rsidRDefault="00425CFC" w:rsidP="00425CFC">
      <w:pPr>
        <w:pStyle w:val="ConsPlusNonformat"/>
        <w:jc w:val="both"/>
      </w:pPr>
      <w:r>
        <w:t xml:space="preserve">    Я, ___________________________________________________________________,</w:t>
      </w:r>
    </w:p>
    <w:p w:rsidR="00425CFC" w:rsidRDefault="00425CFC" w:rsidP="00425CFC">
      <w:pPr>
        <w:pStyle w:val="ConsPlusNonformat"/>
        <w:jc w:val="both"/>
      </w:pPr>
      <w:r>
        <w:t xml:space="preserve">                (фамилия, имя, отчество (последнее - при наличии))</w:t>
      </w:r>
    </w:p>
    <w:p w:rsidR="00425CFC" w:rsidRDefault="00425CFC" w:rsidP="00425CFC">
      <w:pPr>
        <w:pStyle w:val="ConsPlusNonformat"/>
        <w:jc w:val="both"/>
      </w:pPr>
      <w:r>
        <w:t>документ, удостоверяющий личность: _____________ серия _______ N _________,</w:t>
      </w:r>
    </w:p>
    <w:p w:rsidR="00425CFC" w:rsidRDefault="00425CFC" w:rsidP="00425CFC">
      <w:pPr>
        <w:pStyle w:val="ConsPlusNonformat"/>
        <w:jc w:val="both"/>
      </w:pPr>
      <w:r>
        <w:t>кем и когда выдан ________________________________________________________,</w:t>
      </w:r>
    </w:p>
    <w:p w:rsidR="00425CFC" w:rsidRDefault="00425CFC" w:rsidP="00425CFC">
      <w:pPr>
        <w:pStyle w:val="ConsPlusNonformat"/>
        <w:jc w:val="both"/>
      </w:pPr>
      <w:r>
        <w:t>проживающий(</w:t>
      </w:r>
      <w:proofErr w:type="spellStart"/>
      <w:r>
        <w:t>ая</w:t>
      </w:r>
      <w:proofErr w:type="spellEnd"/>
      <w:r>
        <w:t>) по адресу: ________________________________________________</w:t>
      </w:r>
    </w:p>
    <w:p w:rsidR="00425CFC" w:rsidRDefault="00425CFC" w:rsidP="00425CFC">
      <w:pPr>
        <w:pStyle w:val="ConsPlusNonformat"/>
        <w:jc w:val="both"/>
      </w:pPr>
      <w:r>
        <w:t>__________________________________________________________________________,</w:t>
      </w:r>
    </w:p>
    <w:p w:rsidR="00425CFC" w:rsidRDefault="00425CFC" w:rsidP="00425CFC">
      <w:pPr>
        <w:pStyle w:val="ConsPlusNonformat"/>
        <w:jc w:val="both"/>
      </w:pPr>
    </w:p>
    <w:p w:rsidR="00425CFC" w:rsidRDefault="00425CFC" w:rsidP="00425CFC">
      <w:pPr>
        <w:pStyle w:val="ConsPlusNonformat"/>
        <w:jc w:val="both"/>
      </w:pPr>
      <w:r>
        <w:t>согласен(</w:t>
      </w:r>
      <w:proofErr w:type="gramStart"/>
      <w:r>
        <w:t>на)  на</w:t>
      </w:r>
      <w:proofErr w:type="gramEnd"/>
      <w:r>
        <w:t xml:space="preserve">  выдвижение моей кандидатуры в состав Общественного совета</w:t>
      </w:r>
    </w:p>
    <w:p w:rsidR="00425CFC" w:rsidRDefault="00425CFC" w:rsidP="00425CFC">
      <w:pPr>
        <w:pStyle w:val="ConsPlusNonformat"/>
        <w:jc w:val="both"/>
      </w:pPr>
      <w:r>
        <w:t>при Министерстве финансов Чувашской Республики.</w:t>
      </w:r>
    </w:p>
    <w:p w:rsidR="00425CFC" w:rsidRDefault="00425CFC" w:rsidP="00425CFC">
      <w:pPr>
        <w:pStyle w:val="ConsPlusNonformat"/>
        <w:jc w:val="both"/>
      </w:pPr>
    </w:p>
    <w:p w:rsidR="00425CFC" w:rsidRDefault="00425CFC" w:rsidP="00425CFC">
      <w:pPr>
        <w:pStyle w:val="ConsPlusNonformat"/>
        <w:jc w:val="both"/>
      </w:pPr>
      <w:r>
        <w:t>__________________                                    _____________________</w:t>
      </w:r>
    </w:p>
    <w:p w:rsidR="00425CFC" w:rsidRDefault="00425CFC" w:rsidP="00425CFC">
      <w:pPr>
        <w:pStyle w:val="ConsPlusNonformat"/>
        <w:jc w:val="both"/>
      </w:pPr>
      <w:r>
        <w:t xml:space="preserve">      (</w:t>
      </w:r>
      <w:proofErr w:type="gramStart"/>
      <w:r>
        <w:t xml:space="preserve">дата)   </w:t>
      </w:r>
      <w:proofErr w:type="gramEnd"/>
      <w:r>
        <w:t xml:space="preserve">                                             (подпись)</w:t>
      </w: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jc w:val="right"/>
        <w:outlineLvl w:val="1"/>
      </w:pPr>
      <w:r>
        <w:t>Приложение N 2</w:t>
      </w:r>
    </w:p>
    <w:p w:rsidR="00425CFC" w:rsidRDefault="00425CFC" w:rsidP="00425CFC">
      <w:pPr>
        <w:pStyle w:val="ConsPlusNormal"/>
        <w:jc w:val="right"/>
      </w:pPr>
      <w:r>
        <w:t>к Положению</w:t>
      </w:r>
    </w:p>
    <w:p w:rsidR="00425CFC" w:rsidRDefault="00425CFC" w:rsidP="00425CFC">
      <w:pPr>
        <w:pStyle w:val="ConsPlusNormal"/>
        <w:jc w:val="right"/>
      </w:pPr>
      <w:r>
        <w:t>об Общественном совете</w:t>
      </w:r>
    </w:p>
    <w:p w:rsidR="00425CFC" w:rsidRDefault="00425CFC" w:rsidP="00425CFC">
      <w:pPr>
        <w:pStyle w:val="ConsPlusNormal"/>
        <w:jc w:val="right"/>
      </w:pPr>
      <w:r>
        <w:t>при Министерстве финансов</w:t>
      </w:r>
    </w:p>
    <w:p w:rsidR="00425CFC" w:rsidRDefault="00425CFC" w:rsidP="00425CFC">
      <w:pPr>
        <w:pStyle w:val="ConsPlusNormal"/>
        <w:jc w:val="right"/>
      </w:pPr>
      <w:r>
        <w:lastRenderedPageBreak/>
        <w:t>Чувашской Республики</w:t>
      </w:r>
    </w:p>
    <w:p w:rsidR="00425CFC" w:rsidRDefault="00425CFC" w:rsidP="00425CFC">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25CFC" w:rsidTr="00425CFC">
        <w:tc>
          <w:tcPr>
            <w:tcW w:w="60" w:type="dxa"/>
            <w:shd w:val="clear" w:color="auto" w:fill="CED3F1"/>
          </w:tcPr>
          <w:p w:rsidR="00425CFC" w:rsidRDefault="00425CFC">
            <w:pPr>
              <w:pStyle w:val="ConsPlusNormal"/>
              <w:spacing w:line="256" w:lineRule="auto"/>
            </w:pPr>
          </w:p>
        </w:tc>
        <w:tc>
          <w:tcPr>
            <w:tcW w:w="113" w:type="dxa"/>
            <w:shd w:val="clear" w:color="auto" w:fill="F4F3F8"/>
          </w:tcPr>
          <w:p w:rsidR="00425CFC" w:rsidRDefault="00425CFC">
            <w:pPr>
              <w:pStyle w:val="ConsPlusNormal"/>
              <w:spacing w:line="256" w:lineRule="auto"/>
            </w:pPr>
          </w:p>
        </w:tc>
        <w:tc>
          <w:tcPr>
            <w:tcW w:w="0" w:type="auto"/>
            <w:shd w:val="clear" w:color="auto" w:fill="F4F3F8"/>
            <w:tcMar>
              <w:top w:w="113" w:type="dxa"/>
              <w:left w:w="0" w:type="dxa"/>
              <w:bottom w:w="113" w:type="dxa"/>
              <w:right w:w="0" w:type="dxa"/>
            </w:tcMar>
            <w:hideMark/>
          </w:tcPr>
          <w:p w:rsidR="00425CFC" w:rsidRDefault="00425CFC">
            <w:pPr>
              <w:pStyle w:val="ConsPlusNormal"/>
              <w:spacing w:line="256" w:lineRule="auto"/>
              <w:jc w:val="center"/>
              <w:rPr>
                <w:color w:val="392C69"/>
              </w:rPr>
            </w:pPr>
            <w:r>
              <w:rPr>
                <w:color w:val="392C69"/>
              </w:rPr>
              <w:t>Список изменяющих документов</w:t>
            </w:r>
          </w:p>
          <w:p w:rsidR="00425CFC" w:rsidRDefault="00425CFC">
            <w:pPr>
              <w:pStyle w:val="ConsPlusNormal"/>
              <w:spacing w:line="256" w:lineRule="auto"/>
              <w:jc w:val="center"/>
              <w:rPr>
                <w:color w:val="392C69"/>
              </w:rPr>
            </w:pPr>
            <w:r>
              <w:rPr>
                <w:color w:val="392C69"/>
              </w:rPr>
              <w:t>(в ред. Приказа Минфина ЧР от 26.12.2022 N 219/п)</w:t>
            </w:r>
          </w:p>
        </w:tc>
        <w:tc>
          <w:tcPr>
            <w:tcW w:w="113" w:type="dxa"/>
            <w:shd w:val="clear" w:color="auto" w:fill="F4F3F8"/>
          </w:tcPr>
          <w:p w:rsidR="00425CFC" w:rsidRDefault="00425CFC">
            <w:pPr>
              <w:pStyle w:val="ConsPlusNormal"/>
              <w:spacing w:line="256" w:lineRule="auto"/>
              <w:jc w:val="center"/>
              <w:rPr>
                <w:color w:val="392C69"/>
              </w:rPr>
            </w:pPr>
          </w:p>
        </w:tc>
      </w:tr>
    </w:tbl>
    <w:p w:rsidR="00425CFC" w:rsidRDefault="00425CFC" w:rsidP="00425CFC">
      <w:pPr>
        <w:pStyle w:val="ConsPlusNormal"/>
        <w:jc w:val="both"/>
      </w:pPr>
    </w:p>
    <w:p w:rsidR="00425CFC" w:rsidRDefault="00425CFC" w:rsidP="00425CFC">
      <w:pPr>
        <w:pStyle w:val="ConsPlusNormal"/>
        <w:jc w:val="right"/>
      </w:pPr>
      <w:r>
        <w:t>Форма</w:t>
      </w:r>
    </w:p>
    <w:p w:rsidR="00425CFC" w:rsidRDefault="00425CFC" w:rsidP="00425CFC">
      <w:pPr>
        <w:pStyle w:val="ConsPlusNormal"/>
        <w:jc w:val="both"/>
      </w:pPr>
    </w:p>
    <w:p w:rsidR="00425CFC" w:rsidRDefault="00425CFC" w:rsidP="00425CFC">
      <w:pPr>
        <w:pStyle w:val="ConsPlusNonformat"/>
        <w:jc w:val="both"/>
      </w:pPr>
      <w:bookmarkStart w:id="13" w:name="Par280"/>
      <w:bookmarkEnd w:id="13"/>
      <w:r>
        <w:t xml:space="preserve">                                 </w:t>
      </w:r>
      <w:r>
        <w:rPr>
          <w:b/>
          <w:bCs/>
        </w:rPr>
        <w:t>Согласие</w:t>
      </w:r>
    </w:p>
    <w:p w:rsidR="00425CFC" w:rsidRDefault="00425CFC" w:rsidP="00425CFC">
      <w:pPr>
        <w:pStyle w:val="ConsPlusNonformat"/>
        <w:jc w:val="both"/>
      </w:pPr>
      <w:r>
        <w:t xml:space="preserve">                     </w:t>
      </w:r>
      <w:r>
        <w:rPr>
          <w:b/>
          <w:bCs/>
        </w:rPr>
        <w:t>на обработку персональных данных</w:t>
      </w:r>
    </w:p>
    <w:p w:rsidR="00425CFC" w:rsidRDefault="00425CFC" w:rsidP="00425CFC">
      <w:pPr>
        <w:pStyle w:val="ConsPlusNonformat"/>
        <w:jc w:val="both"/>
      </w:pPr>
    </w:p>
    <w:p w:rsidR="00425CFC" w:rsidRDefault="00425CFC" w:rsidP="00425CFC">
      <w:pPr>
        <w:pStyle w:val="ConsPlusNonformat"/>
        <w:jc w:val="both"/>
      </w:pPr>
      <w:r>
        <w:t xml:space="preserve">    Я, ___________________________________________________________________,</w:t>
      </w:r>
    </w:p>
    <w:p w:rsidR="00425CFC" w:rsidRDefault="00425CFC" w:rsidP="00425CFC">
      <w:pPr>
        <w:pStyle w:val="ConsPlusNonformat"/>
        <w:jc w:val="both"/>
      </w:pPr>
      <w:r>
        <w:t xml:space="preserve">                      (фамилия, имя, отчество (при наличии)</w:t>
      </w:r>
    </w:p>
    <w:p w:rsidR="00425CFC" w:rsidRDefault="00425CFC" w:rsidP="00425CFC">
      <w:pPr>
        <w:pStyle w:val="ConsPlusNonformat"/>
        <w:jc w:val="both"/>
      </w:pPr>
      <w:r>
        <w:t>зарегистрированный(-</w:t>
      </w:r>
      <w:proofErr w:type="spellStart"/>
      <w:r>
        <w:t>ая</w:t>
      </w:r>
      <w:proofErr w:type="spellEnd"/>
      <w:r>
        <w:t>) по адресу _________________________________________</w:t>
      </w:r>
    </w:p>
    <w:p w:rsidR="00425CFC" w:rsidRDefault="00425CFC" w:rsidP="00425CFC">
      <w:pPr>
        <w:pStyle w:val="ConsPlusNonformat"/>
        <w:jc w:val="both"/>
      </w:pPr>
      <w:r>
        <w:t>__________________________________________________________________________,</w:t>
      </w:r>
    </w:p>
    <w:p w:rsidR="00425CFC" w:rsidRDefault="00425CFC" w:rsidP="00425CFC">
      <w:pPr>
        <w:pStyle w:val="ConsPlusNonformat"/>
        <w:jc w:val="both"/>
      </w:pPr>
      <w:r>
        <w:t>_________________________________________ серия ________ N _______________,</w:t>
      </w:r>
    </w:p>
    <w:p w:rsidR="00425CFC" w:rsidRDefault="00425CFC" w:rsidP="00425CFC">
      <w:pPr>
        <w:pStyle w:val="ConsPlusNonformat"/>
        <w:jc w:val="both"/>
      </w:pPr>
      <w:r>
        <w:t>(вид документа, удостоверяющего личность)</w:t>
      </w:r>
    </w:p>
    <w:p w:rsidR="00425CFC" w:rsidRDefault="00425CFC" w:rsidP="00425CFC">
      <w:pPr>
        <w:pStyle w:val="ConsPlusNonformat"/>
        <w:jc w:val="both"/>
      </w:pPr>
      <w:r>
        <w:t>__________________________________________________________________________,</w:t>
      </w:r>
    </w:p>
    <w:p w:rsidR="00425CFC" w:rsidRDefault="00425CFC" w:rsidP="00425CFC">
      <w:pPr>
        <w:pStyle w:val="ConsPlusNonformat"/>
        <w:jc w:val="both"/>
      </w:pPr>
      <w:r>
        <w:t xml:space="preserve">                            (когда и кем выдан)</w:t>
      </w:r>
    </w:p>
    <w:p w:rsidR="00425CFC" w:rsidRDefault="00425CFC" w:rsidP="00425CFC">
      <w:pPr>
        <w:pStyle w:val="ConsPlusNonformat"/>
        <w:jc w:val="both"/>
      </w:pPr>
      <w:proofErr w:type="gramStart"/>
      <w:r>
        <w:t>свободно,  своей</w:t>
      </w:r>
      <w:proofErr w:type="gramEnd"/>
      <w:r>
        <w:t xml:space="preserve">  волей  и  в  своем  интересе  даю  Министерству  финансов</w:t>
      </w:r>
    </w:p>
    <w:p w:rsidR="00425CFC" w:rsidRDefault="00425CFC" w:rsidP="00425CFC">
      <w:pPr>
        <w:pStyle w:val="ConsPlusNonformat"/>
        <w:jc w:val="both"/>
      </w:pPr>
      <w:proofErr w:type="gramStart"/>
      <w:r>
        <w:t>Чувашской  Республики</w:t>
      </w:r>
      <w:proofErr w:type="gramEnd"/>
      <w:r>
        <w:t>,  расположенному по адресу: 428004, г. Чебоксары, пл.</w:t>
      </w:r>
    </w:p>
    <w:p w:rsidR="00425CFC" w:rsidRDefault="00425CFC" w:rsidP="00425CFC">
      <w:pPr>
        <w:pStyle w:val="ConsPlusNonformat"/>
        <w:jc w:val="both"/>
      </w:pPr>
      <w:proofErr w:type="gramStart"/>
      <w:r>
        <w:t>Республики,  д.</w:t>
      </w:r>
      <w:proofErr w:type="gramEnd"/>
      <w:r>
        <w:t xml:space="preserve">  </w:t>
      </w:r>
      <w:proofErr w:type="gramStart"/>
      <w:r>
        <w:t>2,  согласие</w:t>
      </w:r>
      <w:proofErr w:type="gramEnd"/>
      <w:r>
        <w:t xml:space="preserve">  на  обработку (любое действие (операцию) или</w:t>
      </w:r>
    </w:p>
    <w:p w:rsidR="00425CFC" w:rsidRDefault="00425CFC" w:rsidP="00425CFC">
      <w:pPr>
        <w:pStyle w:val="ConsPlusNonformat"/>
        <w:jc w:val="both"/>
      </w:pPr>
      <w:proofErr w:type="gramStart"/>
      <w:r>
        <w:t>совокупность  действий</w:t>
      </w:r>
      <w:proofErr w:type="gramEnd"/>
      <w:r>
        <w:t xml:space="preserve">  (операций),  совершаемых  с  использованием средств</w:t>
      </w:r>
    </w:p>
    <w:p w:rsidR="00425CFC" w:rsidRDefault="00425CFC" w:rsidP="00425CFC">
      <w:pPr>
        <w:pStyle w:val="ConsPlusNonformat"/>
        <w:jc w:val="both"/>
      </w:pPr>
      <w:proofErr w:type="gramStart"/>
      <w:r>
        <w:t>автоматизации  или</w:t>
      </w:r>
      <w:proofErr w:type="gramEnd"/>
      <w:r>
        <w:t xml:space="preserve">  без  использования таких средств, включая сбор, запись,</w:t>
      </w:r>
    </w:p>
    <w:p w:rsidR="00425CFC" w:rsidRDefault="00425CFC" w:rsidP="00425CFC">
      <w:pPr>
        <w:pStyle w:val="ConsPlusNonformat"/>
        <w:jc w:val="both"/>
      </w:pPr>
      <w:proofErr w:type="gramStart"/>
      <w:r>
        <w:t>систематизацию,  накопление</w:t>
      </w:r>
      <w:proofErr w:type="gramEnd"/>
      <w:r>
        <w:t>,  хранение,  уточнение (обновление, изменение),</w:t>
      </w:r>
    </w:p>
    <w:p w:rsidR="00425CFC" w:rsidRDefault="00425CFC" w:rsidP="00425CFC">
      <w:pPr>
        <w:pStyle w:val="ConsPlusNonformat"/>
        <w:jc w:val="both"/>
      </w:pPr>
      <w:proofErr w:type="gramStart"/>
      <w:r>
        <w:t xml:space="preserve">извлечение,   </w:t>
      </w:r>
      <w:proofErr w:type="gramEnd"/>
      <w:r>
        <w:t>использование,   передачу  (распространение,  предоставление,</w:t>
      </w:r>
    </w:p>
    <w:p w:rsidR="00425CFC" w:rsidRDefault="00425CFC" w:rsidP="00425CFC">
      <w:pPr>
        <w:pStyle w:val="ConsPlusNonformat"/>
        <w:jc w:val="both"/>
      </w:pPr>
      <w:r>
        <w:t>доступ</w:t>
      </w:r>
      <w:proofErr w:type="gramStart"/>
      <w:r>
        <w:t xml:space="preserve">),   </w:t>
      </w:r>
      <w:proofErr w:type="gramEnd"/>
      <w:r>
        <w:t>обезличивание,   блокирование,   удаление,   уничтожение)   моих</w:t>
      </w:r>
    </w:p>
    <w:p w:rsidR="00425CFC" w:rsidRDefault="00425CFC" w:rsidP="00425CFC">
      <w:pPr>
        <w:pStyle w:val="ConsPlusNonformat"/>
        <w:jc w:val="both"/>
      </w:pPr>
      <w:proofErr w:type="gramStart"/>
      <w:r>
        <w:t>персональных  данных</w:t>
      </w:r>
      <w:proofErr w:type="gramEnd"/>
      <w:r>
        <w:t>:  фамилия,  имя,  отчество  (в  том  числе  предыдущие</w:t>
      </w:r>
    </w:p>
    <w:p w:rsidR="00425CFC" w:rsidRDefault="00425CFC" w:rsidP="00425CFC">
      <w:pPr>
        <w:pStyle w:val="ConsPlusNonformat"/>
        <w:jc w:val="both"/>
      </w:pPr>
      <w:proofErr w:type="gramStart"/>
      <w:r>
        <w:t>фамилии,  имена</w:t>
      </w:r>
      <w:proofErr w:type="gramEnd"/>
      <w:r>
        <w:t xml:space="preserve"> и (или) отчества, в случае их изменения); число, месяц, год</w:t>
      </w:r>
    </w:p>
    <w:p w:rsidR="00425CFC" w:rsidRDefault="00425CFC" w:rsidP="00425CFC">
      <w:pPr>
        <w:pStyle w:val="ConsPlusNonformat"/>
        <w:jc w:val="both"/>
      </w:pPr>
      <w:proofErr w:type="gramStart"/>
      <w:r>
        <w:t>рождения;  гражданство</w:t>
      </w:r>
      <w:proofErr w:type="gramEnd"/>
      <w:r>
        <w:t>;  адрес  регистрации;  адрес  проживания; контактные</w:t>
      </w:r>
    </w:p>
    <w:p w:rsidR="00425CFC" w:rsidRDefault="00425CFC" w:rsidP="00425CFC">
      <w:pPr>
        <w:pStyle w:val="ConsPlusNonformat"/>
        <w:jc w:val="both"/>
      </w:pPr>
      <w:proofErr w:type="gramStart"/>
      <w:r>
        <w:t>телефоны  (</w:t>
      </w:r>
      <w:proofErr w:type="gramEnd"/>
      <w:r>
        <w:t>или иной вид связи), данные документа, удостоверяющего личность;</w:t>
      </w:r>
    </w:p>
    <w:p w:rsidR="00425CFC" w:rsidRDefault="00425CFC" w:rsidP="00425CFC">
      <w:pPr>
        <w:pStyle w:val="ConsPlusNonformat"/>
        <w:jc w:val="both"/>
      </w:pPr>
      <w:proofErr w:type="gramStart"/>
      <w:r>
        <w:t>наименование  органа</w:t>
      </w:r>
      <w:proofErr w:type="gramEnd"/>
      <w:r>
        <w:t>,  выдавшего  документ,  удостоверяющий  личность; дата</w:t>
      </w:r>
    </w:p>
    <w:p w:rsidR="00425CFC" w:rsidRDefault="00425CFC" w:rsidP="00425CFC">
      <w:pPr>
        <w:pStyle w:val="ConsPlusNonformat"/>
        <w:jc w:val="both"/>
      </w:pPr>
      <w:r>
        <w:t xml:space="preserve">выдачи   </w:t>
      </w:r>
      <w:proofErr w:type="gramStart"/>
      <w:r>
        <w:t xml:space="preserve">документа,   </w:t>
      </w:r>
      <w:proofErr w:type="gramEnd"/>
      <w:r>
        <w:t>удостоверяющего   личность;  реквизиты  документа  об</w:t>
      </w:r>
    </w:p>
    <w:p w:rsidR="00425CFC" w:rsidRDefault="00425CFC" w:rsidP="00425CFC">
      <w:pPr>
        <w:pStyle w:val="ConsPlusNonformat"/>
        <w:jc w:val="both"/>
      </w:pPr>
      <w:proofErr w:type="gramStart"/>
      <w:r>
        <w:t xml:space="preserve">образовании;   </w:t>
      </w:r>
      <w:proofErr w:type="gramEnd"/>
      <w:r>
        <w:t>сведения   об   образовании;   направление   подготовки  или</w:t>
      </w:r>
    </w:p>
    <w:p w:rsidR="00425CFC" w:rsidRDefault="00425CFC" w:rsidP="00425CFC">
      <w:pPr>
        <w:pStyle w:val="ConsPlusNonformat"/>
        <w:jc w:val="both"/>
      </w:pPr>
      <w:proofErr w:type="gramStart"/>
      <w:r>
        <w:t>специальность  по</w:t>
      </w:r>
      <w:proofErr w:type="gramEnd"/>
      <w:r>
        <w:t xml:space="preserve">  документу  об  образовании; квалификация по документу об</w:t>
      </w:r>
    </w:p>
    <w:p w:rsidR="00425CFC" w:rsidRDefault="00425CFC" w:rsidP="00425CFC">
      <w:pPr>
        <w:pStyle w:val="ConsPlusNonformat"/>
        <w:jc w:val="both"/>
      </w:pPr>
      <w:proofErr w:type="gramStart"/>
      <w:r>
        <w:t xml:space="preserve">образовании;   </w:t>
      </w:r>
      <w:proofErr w:type="gramEnd"/>
      <w:r>
        <w:t>сведения   о  послевузовском  профессиональном  образовании;</w:t>
      </w:r>
    </w:p>
    <w:p w:rsidR="00425CFC" w:rsidRDefault="00425CFC" w:rsidP="00425CFC">
      <w:pPr>
        <w:pStyle w:val="ConsPlusNonformat"/>
        <w:jc w:val="both"/>
      </w:pPr>
      <w:proofErr w:type="gramStart"/>
      <w:r>
        <w:t>должность;  сведения</w:t>
      </w:r>
      <w:proofErr w:type="gramEnd"/>
      <w:r>
        <w:t xml:space="preserve">  о трудовой деятельности; данные трудовой книжки, иных</w:t>
      </w:r>
    </w:p>
    <w:p w:rsidR="00425CFC" w:rsidRDefault="00425CFC" w:rsidP="00425CFC">
      <w:pPr>
        <w:pStyle w:val="ConsPlusNonformat"/>
        <w:jc w:val="both"/>
      </w:pPr>
      <w:proofErr w:type="gramStart"/>
      <w:r>
        <w:t>документов,  подтверждающих</w:t>
      </w:r>
      <w:proofErr w:type="gramEnd"/>
      <w:r>
        <w:t xml:space="preserve">  трудовую  деятельность;  сведения  о повышении</w:t>
      </w:r>
    </w:p>
    <w:p w:rsidR="00425CFC" w:rsidRDefault="00425CFC" w:rsidP="00425CFC">
      <w:pPr>
        <w:pStyle w:val="ConsPlusNonformat"/>
        <w:jc w:val="both"/>
      </w:pPr>
      <w:proofErr w:type="gramStart"/>
      <w:r>
        <w:t>квалификации;  сведения</w:t>
      </w:r>
      <w:proofErr w:type="gramEnd"/>
      <w:r>
        <w:t xml:space="preserve">  о профессиональной переподготовке; ученая степень;</w:t>
      </w:r>
    </w:p>
    <w:p w:rsidR="00425CFC" w:rsidRDefault="00425CFC" w:rsidP="00425CFC">
      <w:pPr>
        <w:pStyle w:val="ConsPlusNonformat"/>
        <w:jc w:val="both"/>
      </w:pPr>
      <w:proofErr w:type="gramStart"/>
      <w:r>
        <w:t>сведения  о</w:t>
      </w:r>
      <w:proofErr w:type="gramEnd"/>
      <w:r>
        <w:t xml:space="preserve">  государственных наградах, иных наградах и знаках отличия; стаж</w:t>
      </w:r>
    </w:p>
    <w:p w:rsidR="00425CFC" w:rsidRDefault="00425CFC" w:rsidP="00425CFC">
      <w:pPr>
        <w:pStyle w:val="ConsPlusNonformat"/>
        <w:jc w:val="both"/>
      </w:pPr>
      <w:proofErr w:type="gramStart"/>
      <w:r>
        <w:t xml:space="preserve">работы;   </w:t>
      </w:r>
      <w:proofErr w:type="gramEnd"/>
      <w:r>
        <w:t>иных   сведений,   предоставленных   в  соответствии  с  приказом</w:t>
      </w:r>
    </w:p>
    <w:p w:rsidR="00425CFC" w:rsidRDefault="00425CFC" w:rsidP="00425CFC">
      <w:pPr>
        <w:pStyle w:val="ConsPlusNonformat"/>
        <w:jc w:val="both"/>
      </w:pPr>
      <w:proofErr w:type="gramStart"/>
      <w:r>
        <w:t>Министерства  финансов</w:t>
      </w:r>
      <w:proofErr w:type="gramEnd"/>
      <w:r>
        <w:t xml:space="preserve">  Чувашской  Республики от 2 сентября 2020 г. N 170/п</w:t>
      </w:r>
    </w:p>
    <w:p w:rsidR="00425CFC" w:rsidRDefault="00425CFC" w:rsidP="00425CFC">
      <w:pPr>
        <w:pStyle w:val="ConsPlusNonformat"/>
        <w:jc w:val="both"/>
      </w:pPr>
      <w:r>
        <w:t>"</w:t>
      </w:r>
      <w:proofErr w:type="gramStart"/>
      <w:r>
        <w:t>Об  утверждении</w:t>
      </w:r>
      <w:proofErr w:type="gramEnd"/>
      <w:r>
        <w:t xml:space="preserve"> Положения об Общественном совете при Министерстве финансов</w:t>
      </w:r>
    </w:p>
    <w:p w:rsidR="00425CFC" w:rsidRDefault="00425CFC" w:rsidP="00425CFC">
      <w:pPr>
        <w:pStyle w:val="ConsPlusNonformat"/>
        <w:jc w:val="both"/>
      </w:pPr>
      <w:proofErr w:type="gramStart"/>
      <w:r>
        <w:t>Чувашской  Республики</w:t>
      </w:r>
      <w:proofErr w:type="gramEnd"/>
      <w:r>
        <w:t>"  (зарегистрирован в Государственной службе Чувашской</w:t>
      </w:r>
    </w:p>
    <w:p w:rsidR="00425CFC" w:rsidRDefault="00425CFC" w:rsidP="00425CFC">
      <w:pPr>
        <w:pStyle w:val="ConsPlusNonformat"/>
        <w:jc w:val="both"/>
      </w:pPr>
      <w:r>
        <w:t>Республики по делам юстиции 8 сентября 2020 г., регистрационный N 6256).</w:t>
      </w:r>
    </w:p>
    <w:p w:rsidR="00425CFC" w:rsidRDefault="00425CFC" w:rsidP="00425CFC">
      <w:pPr>
        <w:pStyle w:val="ConsPlusNonformat"/>
        <w:jc w:val="both"/>
      </w:pPr>
      <w:r>
        <w:t xml:space="preserve">    </w:t>
      </w:r>
      <w:proofErr w:type="gramStart"/>
      <w:r>
        <w:t>Указанные  персональные</w:t>
      </w:r>
      <w:proofErr w:type="gramEnd"/>
      <w:r>
        <w:t xml:space="preserve">  данные  предоставляю  для  обработки  в  целях</w:t>
      </w:r>
    </w:p>
    <w:p w:rsidR="00425CFC" w:rsidRDefault="00425CFC" w:rsidP="00425CFC">
      <w:pPr>
        <w:pStyle w:val="ConsPlusNonformat"/>
        <w:jc w:val="both"/>
      </w:pPr>
      <w:proofErr w:type="gramStart"/>
      <w:r>
        <w:t>проведения  проверки</w:t>
      </w:r>
      <w:proofErr w:type="gramEnd"/>
      <w:r>
        <w:t xml:space="preserve">  моего соответствия требованиям, предъявляемым к члену</w:t>
      </w:r>
    </w:p>
    <w:p w:rsidR="00425CFC" w:rsidRDefault="00425CFC" w:rsidP="00425CFC">
      <w:pPr>
        <w:pStyle w:val="ConsPlusNonformat"/>
        <w:jc w:val="both"/>
      </w:pPr>
      <w:r>
        <w:t>Общественного совета при Министерстве финансов Чувашской Республики.</w:t>
      </w:r>
    </w:p>
    <w:p w:rsidR="00425CFC" w:rsidRDefault="00425CFC" w:rsidP="00425CFC">
      <w:pPr>
        <w:pStyle w:val="ConsPlusNonformat"/>
        <w:jc w:val="both"/>
      </w:pPr>
      <w:r>
        <w:t xml:space="preserve">    </w:t>
      </w:r>
      <w:proofErr w:type="gramStart"/>
      <w:r>
        <w:t>Даю  согласие</w:t>
      </w:r>
      <w:proofErr w:type="gramEnd"/>
      <w:r>
        <w:t xml:space="preserve">  на  передачу  моих  персональных данных с их последующей</w:t>
      </w:r>
    </w:p>
    <w:p w:rsidR="00425CFC" w:rsidRDefault="00425CFC" w:rsidP="00425CFC">
      <w:pPr>
        <w:pStyle w:val="ConsPlusNonformat"/>
        <w:jc w:val="both"/>
      </w:pPr>
      <w:proofErr w:type="gramStart"/>
      <w:r>
        <w:t>обработкой  третьим</w:t>
      </w:r>
      <w:proofErr w:type="gramEnd"/>
      <w:r>
        <w:t xml:space="preserve"> лицам в целях осуществления и выполнения возложенных на</w:t>
      </w:r>
    </w:p>
    <w:p w:rsidR="00425CFC" w:rsidRDefault="00425CFC" w:rsidP="00425CFC">
      <w:pPr>
        <w:pStyle w:val="ConsPlusNonformat"/>
        <w:jc w:val="both"/>
      </w:pPr>
      <w:r>
        <w:t xml:space="preserve">них   законодательством   Российской   Федерации   </w:t>
      </w:r>
      <w:proofErr w:type="gramStart"/>
      <w:r>
        <w:t xml:space="preserve">функций,   </w:t>
      </w:r>
      <w:proofErr w:type="gramEnd"/>
      <w:r>
        <w:t>полномочий  и</w:t>
      </w:r>
    </w:p>
    <w:p w:rsidR="00425CFC" w:rsidRDefault="00425CFC" w:rsidP="00425CFC">
      <w:pPr>
        <w:pStyle w:val="ConsPlusNonformat"/>
        <w:jc w:val="both"/>
      </w:pPr>
      <w:proofErr w:type="gramStart"/>
      <w:r>
        <w:t>обязанностей  по</w:t>
      </w:r>
      <w:proofErr w:type="gramEnd"/>
      <w:r>
        <w:t xml:space="preserve">  проверке  моего соответствия требованиям, предъявляемым к</w:t>
      </w:r>
    </w:p>
    <w:p w:rsidR="00425CFC" w:rsidRDefault="00425CFC" w:rsidP="00425CFC">
      <w:pPr>
        <w:pStyle w:val="ConsPlusNonformat"/>
        <w:jc w:val="both"/>
      </w:pPr>
      <w:r>
        <w:t>члену Общественного совета при Министерстве финансов Чувашской Республики.</w:t>
      </w:r>
    </w:p>
    <w:p w:rsidR="00425CFC" w:rsidRDefault="00425CFC" w:rsidP="00425CFC">
      <w:pPr>
        <w:pStyle w:val="ConsPlusNonformat"/>
        <w:jc w:val="both"/>
      </w:pPr>
      <w:r>
        <w:t xml:space="preserve">    Я ознакомлен(-а) с тем, что:</w:t>
      </w:r>
    </w:p>
    <w:p w:rsidR="00425CFC" w:rsidRDefault="00425CFC" w:rsidP="00425CFC">
      <w:pPr>
        <w:pStyle w:val="ConsPlusNonformat"/>
        <w:jc w:val="both"/>
      </w:pPr>
      <w:r>
        <w:t xml:space="preserve">    </w:t>
      </w:r>
      <w:proofErr w:type="gramStart"/>
      <w:r>
        <w:t>согласие  на</w:t>
      </w:r>
      <w:proofErr w:type="gramEnd"/>
      <w:r>
        <w:t xml:space="preserve">  обработку персональных данных действует с даты подписания</w:t>
      </w:r>
    </w:p>
    <w:p w:rsidR="00425CFC" w:rsidRDefault="00425CFC" w:rsidP="00425CFC">
      <w:pPr>
        <w:pStyle w:val="ConsPlusNonformat"/>
        <w:jc w:val="both"/>
      </w:pPr>
      <w:proofErr w:type="gramStart"/>
      <w:r>
        <w:t>настоящего  согласия</w:t>
      </w:r>
      <w:proofErr w:type="gramEnd"/>
      <w:r>
        <w:t xml:space="preserve"> в течение срока проведения проверки моего соответствия</w:t>
      </w:r>
    </w:p>
    <w:p w:rsidR="00425CFC" w:rsidRDefault="00425CFC" w:rsidP="00425CFC">
      <w:pPr>
        <w:pStyle w:val="ConsPlusNonformat"/>
        <w:jc w:val="both"/>
      </w:pPr>
      <w:proofErr w:type="gramStart"/>
      <w:r>
        <w:t>требованиям,  предъявляемым</w:t>
      </w:r>
      <w:proofErr w:type="gramEnd"/>
      <w:r>
        <w:t xml:space="preserve">  к  члену Общественного совета при Министерстве</w:t>
      </w:r>
    </w:p>
    <w:p w:rsidR="00425CFC" w:rsidRDefault="00425CFC" w:rsidP="00425CFC">
      <w:pPr>
        <w:pStyle w:val="ConsPlusNonformat"/>
        <w:jc w:val="both"/>
      </w:pPr>
      <w:r>
        <w:t>финансов Чувашской Республики;</w:t>
      </w:r>
    </w:p>
    <w:p w:rsidR="00425CFC" w:rsidRDefault="00425CFC" w:rsidP="00425CFC">
      <w:pPr>
        <w:pStyle w:val="ConsPlusNonformat"/>
        <w:jc w:val="both"/>
      </w:pPr>
      <w:r>
        <w:t xml:space="preserve">    </w:t>
      </w:r>
      <w:proofErr w:type="gramStart"/>
      <w:r>
        <w:t>согласие  на</w:t>
      </w:r>
      <w:proofErr w:type="gramEnd"/>
      <w:r>
        <w:t xml:space="preserve">  обработку  персональных  данных  может  быть  отозвано на</w:t>
      </w:r>
    </w:p>
    <w:p w:rsidR="00425CFC" w:rsidRDefault="00425CFC" w:rsidP="00425CFC">
      <w:pPr>
        <w:pStyle w:val="ConsPlusNonformat"/>
        <w:jc w:val="both"/>
      </w:pPr>
      <w:r>
        <w:t>основании письменного заявления в произвольной форме;</w:t>
      </w:r>
    </w:p>
    <w:p w:rsidR="00425CFC" w:rsidRDefault="00425CFC" w:rsidP="00425CFC">
      <w:pPr>
        <w:pStyle w:val="ConsPlusNonformat"/>
        <w:jc w:val="both"/>
      </w:pPr>
      <w:r>
        <w:t xml:space="preserve">    </w:t>
      </w:r>
      <w:proofErr w:type="gramStart"/>
      <w:r>
        <w:t>в  случае</w:t>
      </w:r>
      <w:proofErr w:type="gramEnd"/>
      <w:r>
        <w:t xml:space="preserve"> отзыва согласия на обработку персональных данных Министерство</w:t>
      </w:r>
    </w:p>
    <w:p w:rsidR="00425CFC" w:rsidRDefault="00425CFC" w:rsidP="00425CFC">
      <w:pPr>
        <w:pStyle w:val="ConsPlusNonformat"/>
        <w:jc w:val="both"/>
      </w:pPr>
      <w:proofErr w:type="gramStart"/>
      <w:r>
        <w:t>финансов  Чувашской</w:t>
      </w:r>
      <w:proofErr w:type="gramEnd"/>
      <w:r>
        <w:t xml:space="preserve">  Республики вправе применить положение части 2 статьи 9</w:t>
      </w:r>
    </w:p>
    <w:p w:rsidR="00425CFC" w:rsidRDefault="00425CFC" w:rsidP="00425CFC">
      <w:pPr>
        <w:pStyle w:val="ConsPlusNonformat"/>
        <w:jc w:val="both"/>
      </w:pPr>
      <w:r>
        <w:lastRenderedPageBreak/>
        <w:t>Федерального закона "О персональных данных";</w:t>
      </w:r>
    </w:p>
    <w:p w:rsidR="00425CFC" w:rsidRDefault="00425CFC" w:rsidP="00425CFC">
      <w:pPr>
        <w:pStyle w:val="ConsPlusNonformat"/>
        <w:jc w:val="both"/>
      </w:pPr>
      <w:r>
        <w:t xml:space="preserve">    после проведения проверки моего соответствия требованиям, предъявляемым</w:t>
      </w:r>
    </w:p>
    <w:p w:rsidR="00425CFC" w:rsidRDefault="00425CFC" w:rsidP="00425CFC">
      <w:pPr>
        <w:pStyle w:val="ConsPlusNonformat"/>
        <w:jc w:val="both"/>
      </w:pPr>
      <w:r>
        <w:t xml:space="preserve">к   члену   Общественного   совета   </w:t>
      </w:r>
      <w:proofErr w:type="gramStart"/>
      <w:r>
        <w:t>при  Министерстве</w:t>
      </w:r>
      <w:proofErr w:type="gramEnd"/>
      <w:r>
        <w:t xml:space="preserve">  финансов  Чувашской</w:t>
      </w:r>
    </w:p>
    <w:p w:rsidR="00425CFC" w:rsidRDefault="00425CFC" w:rsidP="00425CFC">
      <w:pPr>
        <w:pStyle w:val="ConsPlusNonformat"/>
        <w:jc w:val="both"/>
      </w:pPr>
      <w:r>
        <w:t>Республики, мои персональные данные будут храниться в Министерстве финансов</w:t>
      </w:r>
    </w:p>
    <w:p w:rsidR="00425CFC" w:rsidRDefault="00425CFC" w:rsidP="00425CFC">
      <w:pPr>
        <w:pStyle w:val="ConsPlusNonformat"/>
        <w:jc w:val="both"/>
      </w:pPr>
      <w:r>
        <w:t>Чувашской   Республики   в   течение   предусмотренного   законодательством</w:t>
      </w:r>
    </w:p>
    <w:p w:rsidR="00425CFC" w:rsidRDefault="00425CFC" w:rsidP="00425CFC">
      <w:pPr>
        <w:pStyle w:val="ConsPlusNonformat"/>
        <w:jc w:val="both"/>
      </w:pPr>
      <w:r>
        <w:t>Российской Федерации срока хранения документов.</w:t>
      </w:r>
    </w:p>
    <w:p w:rsidR="00425CFC" w:rsidRDefault="00425CFC" w:rsidP="00425CFC">
      <w:pPr>
        <w:pStyle w:val="ConsPlusNonformat"/>
        <w:jc w:val="both"/>
      </w:pPr>
    </w:p>
    <w:p w:rsidR="00425CFC" w:rsidRDefault="00425CFC" w:rsidP="00425CFC">
      <w:pPr>
        <w:pStyle w:val="ConsPlusNonformat"/>
        <w:jc w:val="both"/>
      </w:pPr>
      <w:r>
        <w:t>_______________________ _________________ _________________________________</w:t>
      </w:r>
    </w:p>
    <w:p w:rsidR="00425CFC" w:rsidRDefault="00425CFC" w:rsidP="00425CFC">
      <w:pPr>
        <w:pStyle w:val="ConsPlusNonformat"/>
        <w:jc w:val="both"/>
      </w:pPr>
      <w:r>
        <w:t xml:space="preserve">  (число, месяц, </w:t>
      </w:r>
      <w:proofErr w:type="gramStart"/>
      <w:r>
        <w:t xml:space="preserve">год)   </w:t>
      </w:r>
      <w:proofErr w:type="gramEnd"/>
      <w:r>
        <w:t xml:space="preserve">    (подпись)                 (Ф.И.О.)</w:t>
      </w:r>
    </w:p>
    <w:p w:rsidR="00425CFC" w:rsidRDefault="00425CFC" w:rsidP="00425CFC">
      <w:pPr>
        <w:pStyle w:val="ConsPlusNormal"/>
        <w:jc w:val="both"/>
      </w:pPr>
    </w:p>
    <w:p w:rsidR="00425CFC" w:rsidRDefault="00425CFC" w:rsidP="00425CFC">
      <w:pPr>
        <w:pStyle w:val="ConsPlusNormal"/>
        <w:jc w:val="both"/>
      </w:pPr>
    </w:p>
    <w:p w:rsidR="00425CFC" w:rsidRDefault="00425CFC" w:rsidP="00425CFC">
      <w:pPr>
        <w:pStyle w:val="ConsPlusNormal"/>
        <w:pBdr>
          <w:top w:val="single" w:sz="6" w:space="0" w:color="auto"/>
        </w:pBdr>
        <w:spacing w:before="100" w:after="100"/>
        <w:jc w:val="both"/>
        <w:rPr>
          <w:sz w:val="2"/>
          <w:szCs w:val="2"/>
        </w:rPr>
      </w:pPr>
    </w:p>
    <w:p w:rsidR="00592A22" w:rsidRDefault="00592A22"/>
    <w:sectPr w:rsidR="00592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FC"/>
    <w:rsid w:val="00425CFC"/>
    <w:rsid w:val="0059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0343-E00B-47C2-BBBE-7D3FC461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F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CFC"/>
    <w:rPr>
      <w:color w:val="0563C1" w:themeColor="hyperlink"/>
      <w:u w:val="single"/>
    </w:rPr>
  </w:style>
  <w:style w:type="paragraph" w:customStyle="1" w:styleId="ConsPlusNormal">
    <w:name w:val="ConsPlusNormal"/>
    <w:rsid w:val="00425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5C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C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425CFC"/>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efimova\Downloads\&#1055;&#1088;&#1080;&#1082;&#1072;&#1079;%20&#1052;&#1080;&#1085;&#1092;&#1080;&#1085;&#1072;%20&#1063;&#1056;%20&#1086;&#1090;%2002.09.2020%20N%20170_&#1087;%20(&#1088;&#1077;&#1076;.%20&#1086;&#1090;%2026.12.2022).rtf" TargetMode="External"/><Relationship Id="rId13" Type="http://schemas.openxmlformats.org/officeDocument/2006/relationships/hyperlink" Target="file:///C:\Users\a.efimova\Downloads\&#1055;&#1088;&#1080;&#1082;&#1072;&#1079;%20&#1052;&#1080;&#1085;&#1092;&#1080;&#1085;&#1072;%20&#1063;&#1056;%20&#1086;&#1090;%2002.09.2020%20N%20170_&#1087;%20(&#1088;&#1077;&#1076;.%20&#1086;&#1090;%2026.12.2022).rtf" TargetMode="External"/><Relationship Id="rId18" Type="http://schemas.openxmlformats.org/officeDocument/2006/relationships/hyperlink" Target="file:///C:\Users\a.efimova\Downloads\&#1055;&#1088;&#1080;&#1082;&#1072;&#1079;%20&#1052;&#1080;&#1085;&#1092;&#1080;&#1085;&#1072;%20&#1063;&#1056;%20&#1086;&#1090;%2002.09.2020%20N%20170_&#1087;%20(&#1088;&#1077;&#1076;.%20&#1086;&#1090;%2026.12.2022).rt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a.efimova\Downloads\&#1055;&#1088;&#1080;&#1082;&#1072;&#1079;%20&#1052;&#1080;&#1085;&#1092;&#1080;&#1085;&#1072;%20&#1063;&#1056;%20&#1086;&#1090;%2002.09.2020%20N%20170_&#1087;%20(&#1088;&#1077;&#1076;.%20&#1086;&#1090;%2026.12.2022).rtf" TargetMode="External"/><Relationship Id="rId12" Type="http://schemas.openxmlformats.org/officeDocument/2006/relationships/hyperlink" Target="file:///C:\Users\a.efimova\Downloads\&#1055;&#1088;&#1080;&#1082;&#1072;&#1079;%20&#1052;&#1080;&#1085;&#1092;&#1080;&#1085;&#1072;%20&#1063;&#1056;%20&#1086;&#1090;%2002.09.2020%20N%20170_&#1087;%20(&#1088;&#1077;&#1076;.%20&#1086;&#1090;%2026.12.2022).rtf" TargetMode="External"/><Relationship Id="rId17" Type="http://schemas.openxmlformats.org/officeDocument/2006/relationships/hyperlink" Target="file:///C:\Users\a.efimova\Downloads\&#1055;&#1088;&#1080;&#1082;&#1072;&#1079;%20&#1052;&#1080;&#1085;&#1092;&#1080;&#1085;&#1072;%20&#1063;&#1056;%20&#1086;&#1090;%2002.09.2020%20N%20170_&#1087;%20(&#1088;&#1077;&#1076;.%20&#1086;&#1090;%2026.12.2022).rtf" TargetMode="External"/><Relationship Id="rId2" Type="http://schemas.openxmlformats.org/officeDocument/2006/relationships/settings" Target="settings.xml"/><Relationship Id="rId16" Type="http://schemas.openxmlformats.org/officeDocument/2006/relationships/hyperlink" Target="file:///C:\Users\a.efimova\Downloads\&#1055;&#1088;&#1080;&#1082;&#1072;&#1079;%20&#1052;&#1080;&#1085;&#1092;&#1080;&#1085;&#1072;%20&#1063;&#1056;%20&#1086;&#1090;%2002.09.2020%20N%20170_&#1087;%20(&#1088;&#1077;&#1076;.%20&#1086;&#1090;%2026.12.2022).rtf" TargetMode="External"/><Relationship Id="rId20" Type="http://schemas.openxmlformats.org/officeDocument/2006/relationships/hyperlink" Target="file:///C:\Users\a.efimova\Downloads\&#1055;&#1088;&#1080;&#1082;&#1072;&#1079;%20&#1052;&#1080;&#1085;&#1092;&#1080;&#1085;&#1072;%20&#1063;&#1056;%20&#1086;&#1090;%2002.09.2020%20N%20170_&#1087;%20(&#1088;&#1077;&#1076;.%20&#1086;&#1090;%2026.12.2022).rtf" TargetMode="External"/><Relationship Id="rId1" Type="http://schemas.openxmlformats.org/officeDocument/2006/relationships/styles" Target="styles.xml"/><Relationship Id="rId6" Type="http://schemas.openxmlformats.org/officeDocument/2006/relationships/hyperlink" Target="file:///C:\Users\a.efimova\Downloads\&#1055;&#1088;&#1080;&#1082;&#1072;&#1079;%20&#1052;&#1080;&#1085;&#1092;&#1080;&#1085;&#1072;%20&#1063;&#1056;%20&#1086;&#1090;%2002.09.2020%20N%20170_&#1087;%20(&#1088;&#1077;&#1076;.%20&#1086;&#1090;%2026.12.2022).rtf" TargetMode="External"/><Relationship Id="rId11" Type="http://schemas.openxmlformats.org/officeDocument/2006/relationships/hyperlink" Target="file:///C:\Users\a.efimova\Downloads\&#1055;&#1088;&#1080;&#1082;&#1072;&#1079;%20&#1052;&#1080;&#1085;&#1092;&#1080;&#1085;&#1072;%20&#1063;&#1056;%20&#1086;&#1090;%2002.09.2020%20N%20170_&#1087;%20(&#1088;&#1077;&#1076;.%20&#1086;&#1090;%2026.12.2022).rtf" TargetMode="External"/><Relationship Id="rId5" Type="http://schemas.openxmlformats.org/officeDocument/2006/relationships/hyperlink" Target="file:///C:\Users\a.efimova\Downloads\&#1055;&#1088;&#1080;&#1082;&#1072;&#1079;%20&#1052;&#1080;&#1085;&#1092;&#1080;&#1085;&#1072;%20&#1063;&#1056;%20&#1086;&#1090;%2002.09.2020%20N%20170_&#1087;%20(&#1088;&#1077;&#1076;.%20&#1086;&#1090;%2026.12.2022).rtf" TargetMode="External"/><Relationship Id="rId15" Type="http://schemas.openxmlformats.org/officeDocument/2006/relationships/hyperlink" Target="file:///C:\Users\a.efimova\Downloads\&#1055;&#1088;&#1080;&#1082;&#1072;&#1079;%20&#1052;&#1080;&#1085;&#1092;&#1080;&#1085;&#1072;%20&#1063;&#1056;%20&#1086;&#1090;%2002.09.2020%20N%20170_&#1087;%20(&#1088;&#1077;&#1076;.%20&#1086;&#1090;%2026.12.2022).rtf" TargetMode="External"/><Relationship Id="rId10" Type="http://schemas.openxmlformats.org/officeDocument/2006/relationships/hyperlink" Target="file:///C:\Users\a.efimova\Downloads\&#1055;&#1088;&#1080;&#1082;&#1072;&#1079;%20&#1052;&#1080;&#1085;&#1092;&#1080;&#1085;&#1072;%20&#1063;&#1056;%20&#1086;&#1090;%2002.09.2020%20N%20170_&#1087;%20(&#1088;&#1077;&#1076;.%20&#1086;&#1090;%2026.12.2022).rtf" TargetMode="External"/><Relationship Id="rId19" Type="http://schemas.openxmlformats.org/officeDocument/2006/relationships/hyperlink" Target="file:///C:\Users\a.efimova\Downloads\&#1055;&#1088;&#1080;&#1082;&#1072;&#1079;%20&#1052;&#1080;&#1085;&#1092;&#1080;&#1085;&#1072;%20&#1063;&#1056;%20&#1086;&#1090;%2002.09.2020%20N%20170_&#1087;%20(&#1088;&#1077;&#1076;.%20&#1086;&#1090;%2026.12.2022).rtf" TargetMode="External"/><Relationship Id="rId4" Type="http://schemas.openxmlformats.org/officeDocument/2006/relationships/hyperlink" Target="file:///C:\Users\a.efimova\Downloads\&#1055;&#1088;&#1080;&#1082;&#1072;&#1079;%20&#1052;&#1080;&#1085;&#1092;&#1080;&#1085;&#1072;%20&#1063;&#1056;%20&#1086;&#1090;%2002.09.2020%20N%20170_&#1087;%20(&#1088;&#1077;&#1076;.%20&#1086;&#1090;%2026.12.2022).rtf" TargetMode="External"/><Relationship Id="rId9" Type="http://schemas.openxmlformats.org/officeDocument/2006/relationships/hyperlink" Target="file:///C:\Users\a.efimova\Downloads\&#1055;&#1088;&#1080;&#1082;&#1072;&#1079;%20&#1052;&#1080;&#1085;&#1092;&#1080;&#1085;&#1072;%20&#1063;&#1056;%20&#1086;&#1090;%2002.09.2020%20N%20170_&#1087;%20(&#1088;&#1077;&#1076;.%20&#1086;&#1090;%2026.12.2022).rtf" TargetMode="External"/><Relationship Id="rId14" Type="http://schemas.openxmlformats.org/officeDocument/2006/relationships/hyperlink" Target="file:///C:\Users\a.efimova\Downloads\&#1055;&#1088;&#1080;&#1082;&#1072;&#1079;%20&#1052;&#1080;&#1085;&#1092;&#1080;&#1085;&#1072;%20&#1063;&#1056;%20&#1086;&#1090;%2002.09.2020%20N%20170_&#1087;%20(&#1088;&#1077;&#1076;.%20&#1086;&#1090;%2026.12.2022).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Анна Владиславовна</dc:creator>
  <cp:keywords/>
  <dc:description/>
  <cp:lastModifiedBy>Ефимова Анна Владиславовна</cp:lastModifiedBy>
  <cp:revision>1</cp:revision>
  <dcterms:created xsi:type="dcterms:W3CDTF">2023-11-27T13:47:00Z</dcterms:created>
  <dcterms:modified xsi:type="dcterms:W3CDTF">2023-11-27T13:48:00Z</dcterms:modified>
</cp:coreProperties>
</file>