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C1164E" w:rsidRPr="00C1164E" w:rsidTr="00241024">
        <w:trPr>
          <w:trHeight w:val="1130"/>
        </w:trPr>
        <w:tc>
          <w:tcPr>
            <w:tcW w:w="3540" w:type="dxa"/>
          </w:tcPr>
          <w:p w:rsidR="00C1164E" w:rsidRPr="00C1164E" w:rsidRDefault="00C1164E" w:rsidP="00C116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11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C11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C11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C1164E" w:rsidRPr="00C1164E" w:rsidRDefault="00C1164E" w:rsidP="00C116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11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C11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C1164E" w:rsidRPr="00C1164E" w:rsidRDefault="00C1164E" w:rsidP="00C116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11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C1164E" w:rsidRPr="00C1164E" w:rsidRDefault="00C1164E" w:rsidP="00C116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1164E" w:rsidRPr="00C1164E" w:rsidRDefault="00C1164E" w:rsidP="00C116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C1164E" w:rsidRPr="00C1164E" w:rsidRDefault="00C1164E" w:rsidP="00C116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 wp14:anchorId="2CFFA817" wp14:editId="66E03EB0">
                  <wp:extent cx="595630" cy="79756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3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C1164E" w:rsidRPr="00C1164E" w:rsidRDefault="00C1164E" w:rsidP="00C116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C1164E" w:rsidRPr="00C1164E" w:rsidRDefault="00C1164E" w:rsidP="00C116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C1164E" w:rsidRPr="00C1164E" w:rsidRDefault="00C1164E" w:rsidP="00C116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C1164E" w:rsidRPr="00C1164E" w:rsidRDefault="00C1164E" w:rsidP="00C116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1164E" w:rsidRPr="00C1164E" w:rsidRDefault="00C1164E" w:rsidP="00C116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C1164E" w:rsidRPr="00C1164E" w:rsidRDefault="00C1164E" w:rsidP="00C1164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164E" w:rsidRPr="00C1164E" w:rsidRDefault="00C1164E" w:rsidP="00C1164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01</w:t>
      </w:r>
      <w:r w:rsidRPr="00C1164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</w:t>
      </w:r>
      <w:r w:rsidRPr="00C1164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.2023  №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710</w:t>
      </w:r>
    </w:p>
    <w:p w:rsidR="00872837" w:rsidRPr="00872837" w:rsidRDefault="00872837" w:rsidP="00872837">
      <w:pPr>
        <w:tabs>
          <w:tab w:val="left" w:pos="5387"/>
        </w:tabs>
        <w:spacing w:after="0" w:line="240" w:lineRule="auto"/>
        <w:ind w:right="39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6F20" w:rsidRPr="00B67728" w:rsidRDefault="00AB26EA" w:rsidP="00FA746B">
      <w:pPr>
        <w:tabs>
          <w:tab w:val="left" w:pos="5812"/>
        </w:tabs>
        <w:spacing w:after="0" w:line="240" w:lineRule="auto"/>
        <w:ind w:right="36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1C59">
        <w:rPr>
          <w:sz w:val="28"/>
          <w:szCs w:val="28"/>
        </w:rPr>
        <w:t xml:space="preserve">О </w:t>
      </w:r>
      <w:r w:rsidRPr="00D23C4B"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администрации </w:t>
      </w:r>
      <w:r w:rsidRPr="00B67728">
        <w:rPr>
          <w:rFonts w:ascii="Times New Roman" w:hAnsi="Times New Roman" w:cs="Times New Roman"/>
          <w:sz w:val="28"/>
          <w:szCs w:val="28"/>
        </w:rPr>
        <w:t>города Чебоксары от </w:t>
      </w:r>
      <w:r w:rsidR="00B86F20" w:rsidRPr="00B67728">
        <w:rPr>
          <w:rFonts w:ascii="Times New Roman" w:hAnsi="Times New Roman" w:cs="Times New Roman"/>
          <w:sz w:val="28"/>
          <w:szCs w:val="28"/>
        </w:rPr>
        <w:t>22.12.2010 №</w:t>
      </w:r>
      <w:r w:rsidR="00FA746B">
        <w:rPr>
          <w:rFonts w:ascii="Times New Roman" w:hAnsi="Times New Roman" w:cs="Times New Roman"/>
          <w:sz w:val="28"/>
          <w:szCs w:val="28"/>
        </w:rPr>
        <w:t> </w:t>
      </w:r>
      <w:r w:rsidR="00B86F20" w:rsidRPr="00B67728">
        <w:rPr>
          <w:rFonts w:ascii="Times New Roman" w:hAnsi="Times New Roman" w:cs="Times New Roman"/>
          <w:sz w:val="28"/>
          <w:szCs w:val="28"/>
        </w:rPr>
        <w:t>257 «О ст</w:t>
      </w:r>
      <w:r w:rsidR="00FA746B">
        <w:rPr>
          <w:rFonts w:ascii="Times New Roman" w:hAnsi="Times New Roman" w:cs="Times New Roman"/>
          <w:sz w:val="28"/>
          <w:szCs w:val="28"/>
        </w:rPr>
        <w:t>андарте структуры исполнительно-</w:t>
      </w:r>
      <w:r w:rsidR="00B86F20" w:rsidRPr="00B67728">
        <w:rPr>
          <w:rFonts w:ascii="Times New Roman" w:hAnsi="Times New Roman" w:cs="Times New Roman"/>
          <w:sz w:val="28"/>
          <w:szCs w:val="28"/>
        </w:rPr>
        <w:t>распорядительных органов местного самоуправления города Чебоксары»</w:t>
      </w:r>
    </w:p>
    <w:p w:rsidR="00B86F20" w:rsidRPr="00B67728" w:rsidRDefault="00B86F20" w:rsidP="00872837">
      <w:pPr>
        <w:tabs>
          <w:tab w:val="left" w:pos="5387"/>
        </w:tabs>
        <w:spacing w:after="0" w:line="240" w:lineRule="auto"/>
        <w:ind w:right="39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26EA" w:rsidRPr="00B67728" w:rsidRDefault="00AB26EA" w:rsidP="00872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6EA" w:rsidRPr="00B67728" w:rsidRDefault="00AB0E7A" w:rsidP="0087283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7728">
        <w:rPr>
          <w:rFonts w:ascii="Times New Roman" w:hAnsi="Times New Roman" w:cs="Times New Roman"/>
          <w:sz w:val="28"/>
        </w:rPr>
        <w:t>В</w:t>
      </w:r>
      <w:r w:rsidR="00A22A9B" w:rsidRPr="00B67728">
        <w:rPr>
          <w:rFonts w:ascii="Times New Roman" w:hAnsi="Times New Roman" w:cs="Times New Roman"/>
          <w:sz w:val="28"/>
        </w:rPr>
        <w:t xml:space="preserve"> </w:t>
      </w:r>
      <w:r w:rsidR="00AB26EA" w:rsidRPr="00B67728">
        <w:rPr>
          <w:rFonts w:ascii="Times New Roman" w:hAnsi="Times New Roman" w:cs="Times New Roman"/>
          <w:sz w:val="28"/>
        </w:rPr>
        <w:t>целях</w:t>
      </w:r>
      <w:r w:rsidR="00B67728" w:rsidRPr="00B67728">
        <w:t xml:space="preserve"> </w:t>
      </w:r>
      <w:r w:rsidR="00B67728" w:rsidRPr="00B67728">
        <w:rPr>
          <w:rFonts w:ascii="Times New Roman" w:hAnsi="Times New Roman" w:cs="Times New Roman"/>
          <w:sz w:val="28"/>
        </w:rPr>
        <w:t xml:space="preserve">совершенствования </w:t>
      </w:r>
      <w:r w:rsidR="00B67728">
        <w:rPr>
          <w:rFonts w:ascii="Times New Roman" w:hAnsi="Times New Roman" w:cs="Times New Roman"/>
          <w:sz w:val="28"/>
        </w:rPr>
        <w:t xml:space="preserve">муниципального правового акта </w:t>
      </w:r>
      <w:r w:rsidR="00B67728" w:rsidRPr="00B67728">
        <w:rPr>
          <w:rFonts w:ascii="Times New Roman" w:hAnsi="Times New Roman" w:cs="Times New Roman"/>
          <w:sz w:val="28"/>
        </w:rPr>
        <w:t xml:space="preserve">города Чебоксары </w:t>
      </w:r>
      <w:r w:rsidR="00AB26EA" w:rsidRPr="00B67728">
        <w:rPr>
          <w:rFonts w:ascii="Times New Roman" w:hAnsi="Times New Roman" w:cs="Times New Roman"/>
          <w:sz w:val="28"/>
        </w:rPr>
        <w:t xml:space="preserve">администрация города Чебоксары </w:t>
      </w:r>
      <w:proofErr w:type="gramStart"/>
      <w:r w:rsidR="00AB26EA" w:rsidRPr="00B67728">
        <w:rPr>
          <w:rFonts w:ascii="Times New Roman" w:hAnsi="Times New Roman" w:cs="Times New Roman"/>
          <w:sz w:val="28"/>
        </w:rPr>
        <w:t>п</w:t>
      </w:r>
      <w:proofErr w:type="gramEnd"/>
      <w:r w:rsidR="00AB26EA" w:rsidRPr="00B67728">
        <w:rPr>
          <w:rFonts w:ascii="Times New Roman" w:hAnsi="Times New Roman" w:cs="Times New Roman"/>
          <w:sz w:val="28"/>
        </w:rPr>
        <w:t xml:space="preserve"> о с т а н о в л я е т:</w:t>
      </w:r>
    </w:p>
    <w:p w:rsidR="00AB0E7A" w:rsidRPr="00B67728" w:rsidRDefault="00B67728" w:rsidP="00B6772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FA746B">
        <w:rPr>
          <w:rFonts w:ascii="Times New Roman" w:hAnsi="Times New Roman" w:cs="Times New Roman"/>
          <w:sz w:val="28"/>
        </w:rPr>
        <w:t> С</w:t>
      </w:r>
      <w:r w:rsidR="00AB0E7A" w:rsidRPr="00B67728">
        <w:rPr>
          <w:rFonts w:ascii="Times New Roman" w:hAnsi="Times New Roman" w:cs="Times New Roman"/>
          <w:sz w:val="28"/>
        </w:rPr>
        <w:t>танда</w:t>
      </w:r>
      <w:proofErr w:type="gramStart"/>
      <w:r w:rsidR="00AB0E7A" w:rsidRPr="00B67728">
        <w:rPr>
          <w:rFonts w:ascii="Times New Roman" w:hAnsi="Times New Roman" w:cs="Times New Roman"/>
          <w:sz w:val="28"/>
        </w:rPr>
        <w:t>рт стр</w:t>
      </w:r>
      <w:proofErr w:type="gramEnd"/>
      <w:r w:rsidR="00AB0E7A" w:rsidRPr="00B67728">
        <w:rPr>
          <w:rFonts w:ascii="Times New Roman" w:hAnsi="Times New Roman" w:cs="Times New Roman"/>
          <w:sz w:val="28"/>
        </w:rPr>
        <w:t>уктуры исполнительно-распорядительных органов местного самоуправления города Чебоксары</w:t>
      </w:r>
      <w:r>
        <w:rPr>
          <w:rFonts w:ascii="Times New Roman" w:hAnsi="Times New Roman" w:cs="Times New Roman"/>
          <w:sz w:val="28"/>
        </w:rPr>
        <w:t>, утвержденный</w:t>
      </w:r>
      <w:r w:rsidR="00AB0E7A" w:rsidRPr="00B67728">
        <w:rPr>
          <w:rFonts w:ascii="Times New Roman" w:hAnsi="Times New Roman" w:cs="Times New Roman"/>
          <w:sz w:val="28"/>
        </w:rPr>
        <w:t xml:space="preserve"> </w:t>
      </w:r>
      <w:r w:rsidRPr="00B67728">
        <w:rPr>
          <w:rFonts w:ascii="Times New Roman" w:hAnsi="Times New Roman" w:cs="Times New Roman"/>
          <w:sz w:val="28"/>
        </w:rPr>
        <w:t>постановление</w:t>
      </w:r>
      <w:r>
        <w:rPr>
          <w:rFonts w:ascii="Times New Roman" w:hAnsi="Times New Roman" w:cs="Times New Roman"/>
          <w:sz w:val="28"/>
        </w:rPr>
        <w:t>м</w:t>
      </w:r>
      <w:r w:rsidRPr="00B67728">
        <w:rPr>
          <w:rFonts w:ascii="Times New Roman" w:hAnsi="Times New Roman" w:cs="Times New Roman"/>
          <w:sz w:val="28"/>
        </w:rPr>
        <w:t xml:space="preserve"> администрации города Чебоксары от 22.12.2010 № 257</w:t>
      </w:r>
      <w:r>
        <w:rPr>
          <w:rFonts w:ascii="Times New Roman" w:hAnsi="Times New Roman" w:cs="Times New Roman"/>
          <w:sz w:val="28"/>
        </w:rPr>
        <w:t>,</w:t>
      </w:r>
      <w:r w:rsidRPr="00B67728">
        <w:rPr>
          <w:rFonts w:ascii="Times New Roman" w:hAnsi="Times New Roman" w:cs="Times New Roman"/>
          <w:sz w:val="28"/>
        </w:rPr>
        <w:t xml:space="preserve"> </w:t>
      </w:r>
      <w:r w:rsidR="00FA746B">
        <w:rPr>
          <w:rFonts w:ascii="Times New Roman" w:hAnsi="Times New Roman" w:cs="Times New Roman"/>
          <w:sz w:val="28"/>
        </w:rPr>
        <w:t>и</w:t>
      </w:r>
      <w:r w:rsidR="00FA746B" w:rsidRPr="00B67728">
        <w:rPr>
          <w:rFonts w:ascii="Times New Roman" w:hAnsi="Times New Roman" w:cs="Times New Roman"/>
          <w:sz w:val="28"/>
        </w:rPr>
        <w:t xml:space="preserve">зложить </w:t>
      </w:r>
      <w:r w:rsidR="00AB0E7A" w:rsidRPr="00B67728">
        <w:rPr>
          <w:rFonts w:ascii="Times New Roman" w:hAnsi="Times New Roman" w:cs="Times New Roman"/>
          <w:sz w:val="28"/>
        </w:rPr>
        <w:t xml:space="preserve">в редакции согласно </w:t>
      </w:r>
      <w:r w:rsidR="00DC3A2C" w:rsidRPr="00B67728">
        <w:rPr>
          <w:rFonts w:ascii="Times New Roman" w:hAnsi="Times New Roman" w:cs="Times New Roman"/>
          <w:sz w:val="28"/>
        </w:rPr>
        <w:t>п</w:t>
      </w:r>
      <w:r w:rsidR="00AB0E7A" w:rsidRPr="00B67728">
        <w:rPr>
          <w:rFonts w:ascii="Times New Roman" w:hAnsi="Times New Roman" w:cs="Times New Roman"/>
          <w:sz w:val="28"/>
        </w:rPr>
        <w:t>риложению к настоящему постановлению.</w:t>
      </w:r>
    </w:p>
    <w:p w:rsidR="00425CBC" w:rsidRPr="00B67728" w:rsidRDefault="00FA746B" w:rsidP="00425CB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425CBC" w:rsidRPr="00B67728">
        <w:rPr>
          <w:rFonts w:ascii="Times New Roman" w:hAnsi="Times New Roman" w:cs="Times New Roman"/>
          <w:sz w:val="28"/>
        </w:rPr>
        <w:t>. Настоящее постановление вступает в силу со дня его официального опубликования.</w:t>
      </w:r>
    </w:p>
    <w:p w:rsidR="00AB26EA" w:rsidRPr="00B67728" w:rsidRDefault="00FA746B" w:rsidP="0087283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AB26EA" w:rsidRPr="00B6772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 </w:t>
      </w:r>
      <w:proofErr w:type="gramStart"/>
      <w:r w:rsidR="00AB26EA" w:rsidRPr="00B67728">
        <w:rPr>
          <w:rFonts w:ascii="Times New Roman" w:hAnsi="Times New Roman" w:cs="Times New Roman"/>
          <w:sz w:val="28"/>
        </w:rPr>
        <w:t>Контроль за</w:t>
      </w:r>
      <w:proofErr w:type="gramEnd"/>
      <w:r w:rsidR="00AB26EA" w:rsidRPr="00B67728">
        <w:rPr>
          <w:rFonts w:ascii="Times New Roman" w:hAnsi="Times New Roman" w:cs="Times New Roman"/>
          <w:sz w:val="28"/>
        </w:rPr>
        <w:t xml:space="preserve"> исполнением настоящего постановления возложить на</w:t>
      </w:r>
      <w:r>
        <w:rPr>
          <w:rFonts w:ascii="Times New Roman" w:hAnsi="Times New Roman" w:cs="Times New Roman"/>
          <w:sz w:val="28"/>
        </w:rPr>
        <w:t> </w:t>
      </w:r>
      <w:r w:rsidR="00AB26EA" w:rsidRPr="00B67728">
        <w:rPr>
          <w:rFonts w:ascii="Times New Roman" w:hAnsi="Times New Roman" w:cs="Times New Roman"/>
          <w:sz w:val="28"/>
        </w:rPr>
        <w:t xml:space="preserve">заместителя главы администрации города Чебоксары </w:t>
      </w:r>
      <w:r>
        <w:rPr>
          <w:rFonts w:ascii="Times New Roman" w:hAnsi="Times New Roman" w:cs="Times New Roman"/>
          <w:sz w:val="28"/>
        </w:rPr>
        <w:t>–</w:t>
      </w:r>
      <w:r w:rsidR="00AB26EA" w:rsidRPr="00B67728">
        <w:rPr>
          <w:rFonts w:ascii="Times New Roman" w:hAnsi="Times New Roman" w:cs="Times New Roman"/>
          <w:sz w:val="28"/>
        </w:rPr>
        <w:t xml:space="preserve"> руководителя аппарата А.Н. Петрова.</w:t>
      </w:r>
    </w:p>
    <w:p w:rsidR="00425CBC" w:rsidRPr="00B67728" w:rsidRDefault="00425CBC" w:rsidP="008728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75BA" w:rsidRPr="00B67728" w:rsidRDefault="00AB26EA" w:rsidP="00425CB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67728">
        <w:rPr>
          <w:rFonts w:ascii="Times New Roman" w:hAnsi="Times New Roman" w:cs="Times New Roman"/>
          <w:sz w:val="28"/>
          <w:szCs w:val="28"/>
        </w:rPr>
        <w:t xml:space="preserve">Глава администрации города Чебоксары                          </w:t>
      </w:r>
      <w:r w:rsidR="00FA746B">
        <w:rPr>
          <w:rFonts w:ascii="Times New Roman" w:hAnsi="Times New Roman" w:cs="Times New Roman"/>
          <w:sz w:val="28"/>
          <w:szCs w:val="28"/>
        </w:rPr>
        <w:t xml:space="preserve">   </w:t>
      </w:r>
      <w:r w:rsidRPr="00B6772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B0E7A" w:rsidRPr="00B67728">
        <w:rPr>
          <w:rFonts w:ascii="Times New Roman" w:hAnsi="Times New Roman" w:cs="Times New Roman"/>
          <w:sz w:val="28"/>
          <w:szCs w:val="28"/>
        </w:rPr>
        <w:t>Д.В. Спирин</w:t>
      </w:r>
    </w:p>
    <w:p w:rsidR="005475BA" w:rsidRPr="00B67728" w:rsidRDefault="005475BA" w:rsidP="00425CB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475BA" w:rsidRPr="00B67728" w:rsidRDefault="005475BA" w:rsidP="00425CBC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23F19" w:rsidRPr="00B67728" w:rsidRDefault="00923F19" w:rsidP="00425CBC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7728"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:rsidR="00FA746B" w:rsidRDefault="00DC3A2C" w:rsidP="00DC3A2C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772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Приложение </w:t>
      </w:r>
    </w:p>
    <w:p w:rsidR="00FA746B" w:rsidRDefault="00DC3A2C" w:rsidP="00DC3A2C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7728">
        <w:rPr>
          <w:rFonts w:ascii="Times New Roman" w:hAnsi="Times New Roman" w:cs="Times New Roman"/>
          <w:sz w:val="28"/>
          <w:szCs w:val="28"/>
          <w:shd w:val="clear" w:color="auto" w:fill="FFFFFF"/>
        </w:rPr>
        <w:t>к постановлению</w:t>
      </w:r>
      <w:r w:rsidR="00FA74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677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администрации </w:t>
      </w:r>
    </w:p>
    <w:p w:rsidR="00DC3A2C" w:rsidRPr="00B67728" w:rsidRDefault="00DC3A2C" w:rsidP="00DC3A2C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7728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города Чебоксары</w:t>
      </w:r>
    </w:p>
    <w:p w:rsidR="00DC3A2C" w:rsidRPr="00B67728" w:rsidRDefault="00DC3A2C" w:rsidP="00DC3A2C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77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="003466BD">
        <w:rPr>
          <w:rFonts w:ascii="Times New Roman" w:hAnsi="Times New Roman" w:cs="Times New Roman"/>
          <w:sz w:val="28"/>
          <w:szCs w:val="28"/>
          <w:shd w:val="clear" w:color="auto" w:fill="FFFFFF"/>
        </w:rPr>
        <w:t>01.03.2023 № 710</w:t>
      </w:r>
    </w:p>
    <w:p w:rsidR="00DC3A2C" w:rsidRPr="00B67728" w:rsidRDefault="00DC3A2C" w:rsidP="00DC3A2C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A746B" w:rsidRDefault="00DC3A2C" w:rsidP="00DC3A2C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7728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FA746B" w:rsidRPr="00B67728">
        <w:rPr>
          <w:rFonts w:ascii="Times New Roman" w:hAnsi="Times New Roman" w:cs="Times New Roman"/>
          <w:sz w:val="28"/>
          <w:szCs w:val="28"/>
          <w:shd w:val="clear" w:color="auto" w:fill="FFFFFF"/>
        </w:rPr>
        <w:t>ТВЕРЖДЕН</w:t>
      </w:r>
      <w:r w:rsidRPr="00B677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A746B" w:rsidRDefault="00DC3A2C" w:rsidP="00DC3A2C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7728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</w:t>
      </w:r>
      <w:r w:rsidR="00FA74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677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администрации </w:t>
      </w:r>
    </w:p>
    <w:p w:rsidR="00DC3A2C" w:rsidRPr="00B67728" w:rsidRDefault="00DC3A2C" w:rsidP="00DC3A2C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7728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города Чебоксары</w:t>
      </w:r>
    </w:p>
    <w:p w:rsidR="00DC3A2C" w:rsidRPr="00B67728" w:rsidRDefault="00DC3A2C" w:rsidP="00DC3A2C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7728">
        <w:rPr>
          <w:rFonts w:ascii="Times New Roman" w:hAnsi="Times New Roman" w:cs="Times New Roman"/>
          <w:sz w:val="28"/>
          <w:szCs w:val="28"/>
          <w:shd w:val="clear" w:color="auto" w:fill="FFFFFF"/>
        </w:rPr>
        <w:t>от 22.12.2010  № 257</w:t>
      </w:r>
    </w:p>
    <w:p w:rsidR="00B03C57" w:rsidRPr="00B67728" w:rsidRDefault="00B03C57" w:rsidP="00DC3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C3A2C" w:rsidRPr="00B67728" w:rsidRDefault="00DC3A2C" w:rsidP="00DC3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677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Стандарт</w:t>
      </w:r>
    </w:p>
    <w:p w:rsidR="00DC3A2C" w:rsidRPr="00B67728" w:rsidRDefault="00DC3A2C" w:rsidP="00DC3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677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структуры исполнительно-распорядительных органов</w:t>
      </w:r>
    </w:p>
    <w:p w:rsidR="00DC3A2C" w:rsidRPr="00DC3A2C" w:rsidRDefault="00DC3A2C" w:rsidP="00DC3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677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местного самоуправления города Чебоксары</w:t>
      </w:r>
    </w:p>
    <w:p w:rsidR="00DC3A2C" w:rsidRPr="00DC3A2C" w:rsidRDefault="00DC3A2C" w:rsidP="00DC3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C3A2C" w:rsidRPr="00196456" w:rsidRDefault="00DC3A2C" w:rsidP="00196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6456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19645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96456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Настоящий Стандарт определяет требования к структуре исполнительно-распорядительн</w:t>
      </w:r>
      <w:r w:rsidR="00855886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1964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</w:t>
      </w:r>
      <w:r w:rsidR="0085588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1964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местного самоуправления города Чебоксары </w:t>
      </w:r>
      <w:r w:rsidR="00855886">
        <w:rPr>
          <w:rFonts w:ascii="Times New Roman" w:hAnsi="Times New Roman" w:cs="Times New Roman"/>
          <w:sz w:val="28"/>
          <w:szCs w:val="28"/>
          <w:shd w:val="clear" w:color="auto" w:fill="FFFFFF"/>
        </w:rPr>
        <w:t>– администрации города Чебоксары</w:t>
      </w:r>
      <w:r w:rsidRPr="0019645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D519E" w:rsidRDefault="00B67728" w:rsidP="00DD51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DC3A2C" w:rsidRPr="0019645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9645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96456" w:rsidRPr="001964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Структура </w:t>
      </w:r>
      <w:r w:rsidR="00196456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исполнительно-распорядительного органа</w:t>
      </w:r>
      <w:r w:rsidRPr="00B677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96456">
        <w:rPr>
          <w:rFonts w:ascii="Times New Roman" w:hAnsi="Times New Roman" w:cs="Times New Roman"/>
          <w:sz w:val="28"/>
          <w:szCs w:val="28"/>
          <w:shd w:val="clear" w:color="auto" w:fill="FFFFFF"/>
        </w:rPr>
        <w:t>местного самоуправления</w:t>
      </w:r>
      <w:r w:rsidR="001964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города Чебоксары </w:t>
      </w:r>
      <w:r w:rsidR="00196456" w:rsidRPr="00196456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утвержда</w:t>
      </w:r>
      <w:r w:rsidR="0019645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196456" w:rsidRPr="00196456">
        <w:rPr>
          <w:rFonts w:ascii="Times New Roman" w:hAnsi="Times New Roman" w:cs="Times New Roman"/>
          <w:sz w:val="28"/>
          <w:szCs w:val="28"/>
          <w:shd w:val="clear" w:color="auto" w:fill="FFFFFF"/>
        </w:rPr>
        <w:t>тся</w:t>
      </w:r>
      <w:r w:rsidR="001964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D519E" w:rsidRPr="00DD519E">
        <w:rPr>
          <w:rFonts w:ascii="Times New Roman" w:hAnsi="Times New Roman" w:cs="Times New Roman"/>
          <w:sz w:val="28"/>
          <w:szCs w:val="28"/>
        </w:rPr>
        <w:t>Чебоксарским городским Собранием депутатов</w:t>
      </w:r>
      <w:r w:rsidR="00DD51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D519E" w:rsidRPr="00DD519E">
        <w:rPr>
          <w:rFonts w:ascii="Times New Roman" w:hAnsi="Times New Roman" w:cs="Times New Roman"/>
          <w:sz w:val="28"/>
          <w:szCs w:val="28"/>
        </w:rPr>
        <w:t>по представлению главы администрации города Чебоксары.</w:t>
      </w:r>
    </w:p>
    <w:p w:rsidR="00966275" w:rsidRDefault="00B67728" w:rsidP="00D84D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84DDA">
        <w:rPr>
          <w:rFonts w:ascii="Times New Roman" w:hAnsi="Times New Roman" w:cs="Times New Roman"/>
          <w:sz w:val="28"/>
          <w:szCs w:val="28"/>
        </w:rPr>
        <w:t>. </w:t>
      </w:r>
      <w:r w:rsidR="00D84DDA" w:rsidRPr="00DD519E">
        <w:rPr>
          <w:rFonts w:ascii="Times New Roman" w:hAnsi="Times New Roman" w:cs="Times New Roman"/>
          <w:sz w:val="28"/>
          <w:szCs w:val="28"/>
        </w:rPr>
        <w:t xml:space="preserve">В общую структуру </w:t>
      </w:r>
      <w:r w:rsidR="00D84D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исполнительно-распорядительного органа </w:t>
      </w:r>
      <w:r w:rsidR="00D84DDA" w:rsidRPr="00DD51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местного самоуправления </w:t>
      </w:r>
      <w:r w:rsidR="00D84D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города Чебоксары </w:t>
      </w:r>
      <w:r w:rsidR="00966275" w:rsidRPr="00DD519E">
        <w:rPr>
          <w:rFonts w:ascii="Times New Roman" w:hAnsi="Times New Roman" w:cs="Times New Roman"/>
          <w:sz w:val="28"/>
          <w:szCs w:val="28"/>
        </w:rPr>
        <w:t>входят:</w:t>
      </w:r>
    </w:p>
    <w:p w:rsidR="00D84DDA" w:rsidRPr="00DD519E" w:rsidRDefault="00D84DDA" w:rsidP="00D84D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456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</w:t>
      </w:r>
      <w:r w:rsidR="00FA746B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1964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города Чебоксары</w:t>
      </w:r>
      <w:r w:rsidR="0096627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1964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84DDA" w:rsidRPr="00DD519E" w:rsidRDefault="00D84DDA" w:rsidP="00D84DD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D519E">
        <w:rPr>
          <w:rFonts w:ascii="Times New Roman" w:hAnsi="Times New Roman" w:cs="Times New Roman"/>
          <w:sz w:val="28"/>
          <w:szCs w:val="28"/>
        </w:rPr>
        <w:t>территориальные органы администрации города Чебоксары;</w:t>
      </w:r>
    </w:p>
    <w:p w:rsidR="00D84DDA" w:rsidRPr="00DD519E" w:rsidRDefault="00D84DDA" w:rsidP="00D84DD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D519E">
        <w:rPr>
          <w:rFonts w:ascii="Times New Roman" w:hAnsi="Times New Roman" w:cs="Times New Roman"/>
          <w:sz w:val="28"/>
          <w:szCs w:val="28"/>
        </w:rPr>
        <w:t>функциональные органы администрации города Чебоксары;</w:t>
      </w:r>
    </w:p>
    <w:p w:rsidR="00D84DDA" w:rsidRPr="00DD519E" w:rsidRDefault="00D84DDA" w:rsidP="00D84DD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D519E">
        <w:rPr>
          <w:rFonts w:ascii="Times New Roman" w:hAnsi="Times New Roman" w:cs="Times New Roman"/>
          <w:sz w:val="28"/>
          <w:szCs w:val="28"/>
        </w:rPr>
        <w:t>отраслевые органы администрации города Чебоксары.</w:t>
      </w:r>
    </w:p>
    <w:p w:rsidR="00D84DDA" w:rsidRDefault="00D84DDA" w:rsidP="00DD51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органов </w:t>
      </w:r>
      <w:r w:rsidRPr="00DD519E">
        <w:rPr>
          <w:rFonts w:ascii="Times New Roman" w:hAnsi="Times New Roman" w:cs="Times New Roman"/>
          <w:sz w:val="28"/>
          <w:szCs w:val="28"/>
        </w:rPr>
        <w:t>администрации города Чебоксары</w:t>
      </w:r>
      <w:r>
        <w:rPr>
          <w:rFonts w:ascii="Times New Roman" w:hAnsi="Times New Roman" w:cs="Times New Roman"/>
          <w:sz w:val="28"/>
          <w:szCs w:val="28"/>
        </w:rPr>
        <w:t xml:space="preserve"> утверждается </w:t>
      </w:r>
      <w:r w:rsidRPr="00D84DDA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84DDA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 образования города Чебоксары.</w:t>
      </w:r>
    </w:p>
    <w:p w:rsidR="00855886" w:rsidRDefault="00B67728" w:rsidP="008558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855886" w:rsidRPr="001964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Структура и фонды оплаты труда </w:t>
      </w:r>
      <w:r w:rsidR="00855886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исполнительно-распорядительного органа</w:t>
      </w:r>
      <w:r w:rsidR="00DD519E" w:rsidRPr="00DD51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D519E" w:rsidRPr="00196456">
        <w:rPr>
          <w:rFonts w:ascii="Times New Roman" w:hAnsi="Times New Roman" w:cs="Times New Roman"/>
          <w:sz w:val="28"/>
          <w:szCs w:val="28"/>
          <w:shd w:val="clear" w:color="auto" w:fill="FFFFFF"/>
        </w:rPr>
        <w:t>местного самоуправления</w:t>
      </w:r>
      <w:r w:rsidR="008558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города Чебоксары </w:t>
      </w:r>
      <w:r w:rsidR="00855886" w:rsidRPr="00196456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формируются исходя из количества должностей муниципальной слу</w:t>
      </w:r>
      <w:r w:rsidR="008558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жбы: главной группы </w:t>
      </w:r>
      <w:r w:rsidR="00FA746B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8558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более </w:t>
      </w:r>
      <w:r w:rsidR="00855886" w:rsidRPr="00196456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FA746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55886" w:rsidRPr="001964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процентов, ведущей группы </w:t>
      </w:r>
      <w:r w:rsidR="00FA746B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855886" w:rsidRPr="001964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более 25 процентов, старшей </w:t>
      </w:r>
      <w:r w:rsidR="008558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855886" w:rsidRPr="001964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младшей групп </w:t>
      </w:r>
      <w:r w:rsidR="00FA746B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855886" w:rsidRPr="001964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более </w:t>
      </w:r>
      <w:r w:rsidR="00855886">
        <w:rPr>
          <w:rFonts w:ascii="Times New Roman" w:hAnsi="Times New Roman" w:cs="Times New Roman"/>
          <w:sz w:val="28"/>
          <w:szCs w:val="28"/>
          <w:shd w:val="clear" w:color="auto" w:fill="FFFFFF"/>
        </w:rPr>
        <w:t>70</w:t>
      </w:r>
      <w:r w:rsidR="00855886" w:rsidRPr="001964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процентов от общей численности</w:t>
      </w:r>
      <w:r w:rsidR="008558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55886" w:rsidRPr="00196456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исполнительно-распорядительного органа местного самоуправления города Чебоксары.</w:t>
      </w:r>
    </w:p>
    <w:p w:rsidR="00196456" w:rsidRDefault="00B67728" w:rsidP="00196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7953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96456">
        <w:rPr>
          <w:rFonts w:ascii="Times New Roman" w:hAnsi="Times New Roman" w:cs="Times New Roman"/>
          <w:sz w:val="28"/>
          <w:szCs w:val="28"/>
          <w:shd w:val="clear" w:color="auto" w:fill="FFFFFF"/>
        </w:rPr>
        <w:t>Ш</w:t>
      </w:r>
      <w:r w:rsidR="00196456" w:rsidRPr="00196456">
        <w:rPr>
          <w:rFonts w:ascii="Times New Roman" w:hAnsi="Times New Roman" w:cs="Times New Roman"/>
          <w:sz w:val="28"/>
          <w:szCs w:val="28"/>
          <w:shd w:val="clear" w:color="auto" w:fill="FFFFFF"/>
        </w:rPr>
        <w:t>татн</w:t>
      </w:r>
      <w:r w:rsidR="00196456">
        <w:rPr>
          <w:rFonts w:ascii="Times New Roman" w:hAnsi="Times New Roman" w:cs="Times New Roman"/>
          <w:sz w:val="28"/>
          <w:szCs w:val="28"/>
          <w:shd w:val="clear" w:color="auto" w:fill="FFFFFF"/>
        </w:rPr>
        <w:t>ое</w:t>
      </w:r>
      <w:r w:rsidR="00196456" w:rsidRPr="001964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расписани</w:t>
      </w:r>
      <w:r w:rsidR="0019645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196456" w:rsidRPr="001964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 города Чебоксары утвержда</w:t>
      </w:r>
      <w:r w:rsidR="0019645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196456" w:rsidRPr="001964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тся </w:t>
      </w:r>
      <w:r w:rsidR="00196456">
        <w:rPr>
          <w:rFonts w:ascii="Times New Roman" w:hAnsi="Times New Roman" w:cs="Times New Roman"/>
          <w:sz w:val="28"/>
          <w:szCs w:val="28"/>
          <w:shd w:val="clear" w:color="auto" w:fill="FFFFFF"/>
        </w:rPr>
        <w:t>главой администрации города Чебоксары</w:t>
      </w:r>
      <w:r w:rsidR="00196456" w:rsidRPr="001964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пределах численности работников и фонда оплаты труда, утвержденных постановлением администрации города Чебоксары.</w:t>
      </w:r>
    </w:p>
    <w:p w:rsidR="00855886" w:rsidRPr="005C6D9B" w:rsidRDefault="00B67728" w:rsidP="008558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855886" w:rsidRPr="005C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 В </w:t>
      </w:r>
      <w:r w:rsidR="008558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структуре </w:t>
      </w:r>
      <w:r w:rsidR="00855886" w:rsidRPr="005C6D9B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 города Чебоксары</w:t>
      </w:r>
      <w:r w:rsidR="00855886" w:rsidRPr="005C6D9B">
        <w:t xml:space="preserve"> </w:t>
      </w:r>
      <w:r w:rsidR="00855886" w:rsidRPr="005C6D9B">
        <w:rPr>
          <w:rFonts w:ascii="Times New Roman" w:hAnsi="Times New Roman" w:cs="Times New Roman"/>
          <w:sz w:val="28"/>
          <w:szCs w:val="28"/>
          <w:shd w:val="clear" w:color="auto" w:fill="FFFFFF"/>
        </w:rPr>
        <w:t>могут создаваться следующие структурные подразделения:</w:t>
      </w:r>
    </w:p>
    <w:p w:rsidR="00855886" w:rsidRPr="005C6D9B" w:rsidRDefault="00855886" w:rsidP="008558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а)</w:t>
      </w:r>
      <w:r w:rsidR="00FA746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C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секторы </w:t>
      </w:r>
      <w:r w:rsidR="00FA746B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штатной численности две-</w:t>
      </w:r>
      <w:r w:rsidRPr="005C6D9B">
        <w:rPr>
          <w:rFonts w:ascii="Times New Roman" w:hAnsi="Times New Roman" w:cs="Times New Roman"/>
          <w:sz w:val="28"/>
          <w:szCs w:val="28"/>
          <w:shd w:val="clear" w:color="auto" w:fill="FFFFFF"/>
        </w:rPr>
        <w:t>три единицы, включая заведующего сектором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C6D9B">
        <w:rPr>
          <w:rFonts w:ascii="Times New Roman" w:hAnsi="Times New Roman" w:cs="Times New Roman"/>
          <w:sz w:val="28"/>
          <w:szCs w:val="28"/>
          <w:shd w:val="clear" w:color="auto" w:fill="FFFFFF"/>
        </w:rPr>
        <w:t>(могут либо входить в состав отделов, управлений, либо быть самостоятельными структурными подразделениями);</w:t>
      </w:r>
    </w:p>
    <w:p w:rsidR="00855886" w:rsidRPr="005C6D9B" w:rsidRDefault="00855886" w:rsidP="008558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б) </w:t>
      </w:r>
      <w:r w:rsidRPr="005C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отделы </w:t>
      </w:r>
      <w:r w:rsidR="00FA746B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5C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штатной численности не менее четырех единиц, включая руководителя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5C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штатной численности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отдела </w:t>
      </w:r>
      <w:r w:rsidRPr="005C6D9B">
        <w:rPr>
          <w:rFonts w:ascii="Times New Roman" w:hAnsi="Times New Roman" w:cs="Times New Roman"/>
          <w:sz w:val="28"/>
          <w:szCs w:val="28"/>
          <w:shd w:val="clear" w:color="auto" w:fill="FFFFFF"/>
        </w:rPr>
        <w:t>не менее пяти единиц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может </w:t>
      </w:r>
      <w:r w:rsidRPr="005C6D9B">
        <w:rPr>
          <w:rFonts w:ascii="Times New Roman" w:hAnsi="Times New Roman" w:cs="Times New Roman"/>
          <w:sz w:val="28"/>
          <w:szCs w:val="28"/>
          <w:shd w:val="clear" w:color="auto" w:fill="FFFFFF"/>
        </w:rPr>
        <w:t>вводит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5C6D9B"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</w:t>
      </w:r>
      <w:r w:rsidRPr="005C6D9B">
        <w:rPr>
          <w:rFonts w:ascii="Times New Roman" w:hAnsi="Times New Roman" w:cs="Times New Roman"/>
          <w:sz w:val="28"/>
          <w:szCs w:val="28"/>
          <w:shd w:val="clear" w:color="auto" w:fill="FFFFFF"/>
        </w:rPr>
        <w:t>олжность заместителя начальника отдела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5C6D9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55886" w:rsidRDefault="00855886" w:rsidP="008558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r w:rsidRPr="005C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управления </w:t>
      </w:r>
      <w:r w:rsidR="00FA746B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5C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 w:rsidRPr="005C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штатной численност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5C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менее 8 единиц, включая руководителя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(в составе </w:t>
      </w:r>
      <w:r w:rsidRPr="005C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менее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двух</w:t>
      </w:r>
      <w:r w:rsidRPr="005C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отдел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Pr="005C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</w:t>
      </w:r>
      <w:r w:rsidRPr="005C6D9B">
        <w:rPr>
          <w:rFonts w:ascii="Times New Roman" w:hAnsi="Times New Roman" w:cs="Times New Roman"/>
          <w:sz w:val="28"/>
          <w:szCs w:val="28"/>
          <w:shd w:val="clear" w:color="auto" w:fill="FFFFFF"/>
        </w:rPr>
        <w:t>не менее одного отдела и нескольких секторов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Pr="005C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штатной численности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управления </w:t>
      </w:r>
      <w:r w:rsidRPr="005C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менее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52147E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FA746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C6D9B">
        <w:rPr>
          <w:rFonts w:ascii="Times New Roman" w:hAnsi="Times New Roman" w:cs="Times New Roman"/>
          <w:sz w:val="28"/>
          <w:szCs w:val="28"/>
          <w:shd w:val="clear" w:color="auto" w:fill="FFFFFF"/>
        </w:rPr>
        <w:t>единиц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может </w:t>
      </w:r>
      <w:r w:rsidRPr="005C6D9B">
        <w:rPr>
          <w:rFonts w:ascii="Times New Roman" w:hAnsi="Times New Roman" w:cs="Times New Roman"/>
          <w:sz w:val="28"/>
          <w:szCs w:val="28"/>
          <w:shd w:val="clear" w:color="auto" w:fill="FFFFFF"/>
        </w:rPr>
        <w:t>вводит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5C6D9B"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</w:t>
      </w:r>
      <w:r w:rsidRPr="005C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олжность заместителя начальника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управления – начальника отдела, д</w:t>
      </w:r>
      <w:r w:rsidRPr="006C78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олжностной оклад при этом устанавливается по должности, соответствующей заместителю </w:t>
      </w:r>
      <w:r w:rsidRPr="005C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начальника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управления).</w:t>
      </w:r>
      <w:proofErr w:type="gramEnd"/>
    </w:p>
    <w:p w:rsidR="00DD519E" w:rsidRDefault="00DD519E" w:rsidP="00DD5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3C57">
        <w:rPr>
          <w:rFonts w:ascii="Times New Roman" w:hAnsi="Times New Roman" w:cs="Times New Roman"/>
          <w:sz w:val="28"/>
          <w:szCs w:val="28"/>
          <w:shd w:val="clear" w:color="auto" w:fill="FFFFFF"/>
        </w:rPr>
        <w:t>7.</w:t>
      </w:r>
      <w:r w:rsidR="00FA746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3C57">
        <w:rPr>
          <w:rFonts w:ascii="Times New Roman" w:hAnsi="Times New Roman" w:cs="Times New Roman"/>
          <w:sz w:val="28"/>
          <w:szCs w:val="28"/>
          <w:shd w:val="clear" w:color="auto" w:fill="FFFFFF"/>
        </w:rPr>
        <w:t>Заместители главы администрации города Чебоксары могут быть одновременно руководителями территориальных, отраслевых или функциональных органов администрации города Чебоксары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B03C57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Должностной оклад при этом устанавливается по должности, соответствующей заместителю главы администрации города Чебоксары.</w:t>
      </w:r>
    </w:p>
    <w:p w:rsidR="003F0798" w:rsidRDefault="00DD519E" w:rsidP="00DD5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8.</w:t>
      </w:r>
      <w:r w:rsidR="0096627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B03C57">
        <w:rPr>
          <w:rFonts w:ascii="Times New Roman" w:hAnsi="Times New Roman" w:cs="Times New Roman"/>
          <w:sz w:val="28"/>
          <w:szCs w:val="28"/>
          <w:shd w:val="clear" w:color="auto" w:fill="FFFFFF"/>
        </w:rPr>
        <w:t>ерриториальны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B03C57">
        <w:rPr>
          <w:rFonts w:ascii="Times New Roman" w:hAnsi="Times New Roman" w:cs="Times New Roman"/>
          <w:sz w:val="28"/>
          <w:szCs w:val="28"/>
          <w:shd w:val="clear" w:color="auto" w:fill="FFFFFF"/>
        </w:rPr>
        <w:t>, отраслевы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B03C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функциональны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B03C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B03C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 города Чебоксары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66275" w:rsidRPr="00966275">
        <w:rPr>
          <w:rFonts w:ascii="Times New Roman" w:hAnsi="Times New Roman" w:cs="Times New Roman"/>
          <w:sz w:val="28"/>
          <w:szCs w:val="28"/>
          <w:shd w:val="clear" w:color="auto" w:fill="FFFFFF"/>
        </w:rPr>
        <w:t>являются юридическими лицами</w:t>
      </w:r>
      <w:r w:rsidR="00B677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штатной </w:t>
      </w:r>
      <w:r w:rsidR="00B67728" w:rsidRPr="00B67728">
        <w:rPr>
          <w:rFonts w:ascii="Times New Roman" w:hAnsi="Times New Roman" w:cs="Times New Roman"/>
          <w:sz w:val="28"/>
          <w:szCs w:val="28"/>
          <w:shd w:val="clear" w:color="auto" w:fill="FFFFFF"/>
        </w:rPr>
        <w:t>численностью не менее 4 единиц</w:t>
      </w:r>
      <w:r w:rsidR="003F0798" w:rsidRPr="00B6772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67728" w:rsidRPr="00196456" w:rsidRDefault="00B67728" w:rsidP="00B67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9. </w:t>
      </w:r>
      <w:r w:rsidRPr="00196456">
        <w:rPr>
          <w:rFonts w:ascii="Times New Roman" w:hAnsi="Times New Roman" w:cs="Times New Roman"/>
          <w:sz w:val="28"/>
          <w:szCs w:val="28"/>
          <w:shd w:val="clear" w:color="auto" w:fill="FFFFFF"/>
        </w:rPr>
        <w:t>Структура и штатные расписания территориальных, отраслевых и функциональных органов администрации города Чебоксары утверждаются их руководителями в пределах численности работников и фонда оплаты труда, утвержденных постановлением администрации города Чебоксары.</w:t>
      </w:r>
    </w:p>
    <w:p w:rsidR="00B67728" w:rsidRPr="00795327" w:rsidRDefault="00B67728" w:rsidP="00B67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10.</w:t>
      </w:r>
      <w:r w:rsidR="00FA746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96456">
        <w:rPr>
          <w:rFonts w:ascii="Times New Roman" w:hAnsi="Times New Roman" w:cs="Times New Roman"/>
          <w:sz w:val="28"/>
          <w:szCs w:val="28"/>
          <w:shd w:val="clear" w:color="auto" w:fill="FFFFFF"/>
        </w:rPr>
        <w:t>Структура и фонды оплаты труда территориальных, отраслевых и функциональных органов администрации города Чебоксары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в штате которых не предусмотрены должности главной группы должностей</w:t>
      </w:r>
      <w:r w:rsidRPr="001964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953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муниципальной службы, формируются исходя из количества должностей муниципальной службы: ведущей группы </w:t>
      </w:r>
      <w:r w:rsidR="00FA746B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7953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более 25 процентов, старшей и младшей групп </w:t>
      </w:r>
      <w:r w:rsidR="00FA746B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7953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более 75 процентов от общей численности.</w:t>
      </w:r>
    </w:p>
    <w:p w:rsidR="00B67728" w:rsidRPr="005C6D9B" w:rsidRDefault="00B67728" w:rsidP="00B67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 w:rsidRPr="005C6D9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A746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C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структуре </w:t>
      </w:r>
      <w:r w:rsidRPr="005C6D9B">
        <w:rPr>
          <w:rFonts w:ascii="Times New Roman" w:hAnsi="Times New Roman" w:cs="Times New Roman"/>
          <w:sz w:val="28"/>
          <w:szCs w:val="28"/>
          <w:shd w:val="clear" w:color="auto" w:fill="FFFFFF"/>
        </w:rPr>
        <w:t>территориальных, отраслевых и функциональных органов администрации города Чебоксары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C6D9B">
        <w:rPr>
          <w:rFonts w:ascii="Times New Roman" w:hAnsi="Times New Roman" w:cs="Times New Roman"/>
          <w:sz w:val="28"/>
          <w:szCs w:val="28"/>
          <w:shd w:val="clear" w:color="auto" w:fill="FFFFFF"/>
        </w:rPr>
        <w:t>могут создаваться следующие структурные подразделения:</w:t>
      </w:r>
    </w:p>
    <w:p w:rsidR="00B67728" w:rsidRPr="005C6D9B" w:rsidRDefault="00B67728" w:rsidP="00B67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а)</w:t>
      </w:r>
      <w:r w:rsidR="00FA746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C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секторы </w:t>
      </w:r>
      <w:r w:rsidR="00FA746B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штатной численности две-</w:t>
      </w:r>
      <w:r w:rsidRPr="005C6D9B">
        <w:rPr>
          <w:rFonts w:ascii="Times New Roman" w:hAnsi="Times New Roman" w:cs="Times New Roman"/>
          <w:sz w:val="28"/>
          <w:szCs w:val="28"/>
          <w:shd w:val="clear" w:color="auto" w:fill="FFFFFF"/>
        </w:rPr>
        <w:t>три единицы, включая заведующего сектором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C6D9B">
        <w:rPr>
          <w:rFonts w:ascii="Times New Roman" w:hAnsi="Times New Roman" w:cs="Times New Roman"/>
          <w:sz w:val="28"/>
          <w:szCs w:val="28"/>
          <w:shd w:val="clear" w:color="auto" w:fill="FFFFFF"/>
        </w:rPr>
        <w:t>(могут либо входить в состав отделов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C6D9B">
        <w:rPr>
          <w:rFonts w:ascii="Times New Roman" w:hAnsi="Times New Roman" w:cs="Times New Roman"/>
          <w:sz w:val="28"/>
          <w:szCs w:val="28"/>
          <w:shd w:val="clear" w:color="auto" w:fill="FFFFFF"/>
        </w:rPr>
        <w:t>либо быть самостоятельными структурными подразделениями);</w:t>
      </w:r>
    </w:p>
    <w:p w:rsidR="00B67728" w:rsidRPr="005C6D9B" w:rsidRDefault="00B67728" w:rsidP="00B67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б) </w:t>
      </w:r>
      <w:r w:rsidRPr="005C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отделы </w:t>
      </w:r>
      <w:r w:rsidR="00FA746B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5C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штатной численности не менее четырех единиц, включая руководителя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5C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штатной численности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отдела </w:t>
      </w:r>
      <w:r w:rsidRPr="005C6D9B">
        <w:rPr>
          <w:rFonts w:ascii="Times New Roman" w:hAnsi="Times New Roman" w:cs="Times New Roman"/>
          <w:sz w:val="28"/>
          <w:szCs w:val="28"/>
          <w:shd w:val="clear" w:color="auto" w:fill="FFFFFF"/>
        </w:rPr>
        <w:t>не менее пяти единиц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может </w:t>
      </w:r>
      <w:r w:rsidRPr="005C6D9B">
        <w:rPr>
          <w:rFonts w:ascii="Times New Roman" w:hAnsi="Times New Roman" w:cs="Times New Roman"/>
          <w:sz w:val="28"/>
          <w:szCs w:val="28"/>
          <w:shd w:val="clear" w:color="auto" w:fill="FFFFFF"/>
        </w:rPr>
        <w:t>вводит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5C6D9B"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</w:t>
      </w:r>
      <w:r w:rsidRPr="005C6D9B">
        <w:rPr>
          <w:rFonts w:ascii="Times New Roman" w:hAnsi="Times New Roman" w:cs="Times New Roman"/>
          <w:sz w:val="28"/>
          <w:szCs w:val="28"/>
          <w:shd w:val="clear" w:color="auto" w:fill="FFFFFF"/>
        </w:rPr>
        <w:t>олжность заместителя начальника отдела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3F0798" w:rsidRDefault="00B67728" w:rsidP="00DD5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12. </w:t>
      </w:r>
      <w:r w:rsidR="003F0798" w:rsidRPr="00795327">
        <w:rPr>
          <w:rFonts w:ascii="Times New Roman" w:hAnsi="Times New Roman" w:cs="Times New Roman"/>
          <w:sz w:val="28"/>
          <w:szCs w:val="28"/>
          <w:shd w:val="clear" w:color="auto" w:fill="FFFFFF"/>
        </w:rPr>
        <w:t>Число заместителей руководител</w:t>
      </w:r>
      <w:r w:rsidR="003F0798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="003F0798" w:rsidRPr="007953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территориальных, отраслевых и функциональных органов администрации города Чебоксары определяется в</w:t>
      </w:r>
      <w:r w:rsidR="00FA746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F0798" w:rsidRPr="00795327">
        <w:rPr>
          <w:rFonts w:ascii="Times New Roman" w:hAnsi="Times New Roman" w:cs="Times New Roman"/>
          <w:sz w:val="28"/>
          <w:szCs w:val="28"/>
          <w:shd w:val="clear" w:color="auto" w:fill="FFFFFF"/>
        </w:rPr>
        <w:t>количестве</w:t>
      </w:r>
      <w:r w:rsidR="003F07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1 единица </w:t>
      </w:r>
      <w:r w:rsidR="003F0798" w:rsidRPr="00795327">
        <w:rPr>
          <w:rFonts w:ascii="Times New Roman" w:hAnsi="Times New Roman" w:cs="Times New Roman"/>
          <w:sz w:val="28"/>
          <w:szCs w:val="28"/>
          <w:shd w:val="clear" w:color="auto" w:fill="FFFFFF"/>
        </w:rPr>
        <w:t>при штатной численности работников</w:t>
      </w:r>
      <w:r w:rsidR="003F07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20 человек; до двух единиц </w:t>
      </w:r>
      <w:r w:rsidR="003F0798" w:rsidRPr="00795327">
        <w:rPr>
          <w:rFonts w:ascii="Times New Roman" w:hAnsi="Times New Roman" w:cs="Times New Roman"/>
          <w:sz w:val="28"/>
          <w:szCs w:val="28"/>
          <w:shd w:val="clear" w:color="auto" w:fill="FFFFFF"/>
        </w:rPr>
        <w:t>при штатной численности работников</w:t>
      </w:r>
      <w:r w:rsidR="003F07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21 до 60 человек.</w:t>
      </w:r>
    </w:p>
    <w:p w:rsidR="00DC3A2C" w:rsidRDefault="0073340B" w:rsidP="001964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</w:t>
      </w:r>
      <w:r w:rsidR="00DC3A2C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</w:t>
      </w:r>
    </w:p>
    <w:p w:rsidR="00DC3A2C" w:rsidRPr="00FF3329" w:rsidRDefault="00DC3A2C" w:rsidP="00FF3329">
      <w:pPr>
        <w:spacing w:after="20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DC3A2C" w:rsidRPr="00FF3329" w:rsidSect="008302A1">
      <w:footerReference w:type="default" r:id="rId10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B94" w:rsidRDefault="00F24B94" w:rsidP="00F24B94">
      <w:pPr>
        <w:spacing w:after="0" w:line="240" w:lineRule="auto"/>
      </w:pPr>
      <w:r>
        <w:separator/>
      </w:r>
    </w:p>
  </w:endnote>
  <w:endnote w:type="continuationSeparator" w:id="0">
    <w:p w:rsidR="00F24B94" w:rsidRDefault="00F24B94" w:rsidP="00F2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B94" w:rsidRPr="00FA746B" w:rsidRDefault="00AB0E7A" w:rsidP="00F24B94">
    <w:pPr>
      <w:pStyle w:val="ad"/>
      <w:jc w:val="right"/>
      <w:rPr>
        <w:rFonts w:ascii="Times New Roman" w:hAnsi="Times New Roman" w:cs="Times New Roman"/>
        <w:sz w:val="16"/>
        <w:szCs w:val="16"/>
      </w:rPr>
    </w:pPr>
    <w:r w:rsidRPr="00FA746B">
      <w:rPr>
        <w:rFonts w:ascii="Times New Roman" w:hAnsi="Times New Roman" w:cs="Times New Roman"/>
        <w:sz w:val="16"/>
        <w:szCs w:val="16"/>
      </w:rPr>
      <w:t>020-87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B94" w:rsidRDefault="00F24B94" w:rsidP="00F24B94">
      <w:pPr>
        <w:spacing w:after="0" w:line="240" w:lineRule="auto"/>
      </w:pPr>
      <w:r>
        <w:separator/>
      </w:r>
    </w:p>
  </w:footnote>
  <w:footnote w:type="continuationSeparator" w:id="0">
    <w:p w:rsidR="00F24B94" w:rsidRDefault="00F24B94" w:rsidP="00F24B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13EA4"/>
    <w:multiLevelType w:val="multilevel"/>
    <w:tmpl w:val="DF80B922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41" w:hanging="130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17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23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9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2160"/>
      </w:pPr>
      <w:rPr>
        <w:rFonts w:hint="default"/>
      </w:rPr>
    </w:lvl>
  </w:abstractNum>
  <w:abstractNum w:abstractNumId="1">
    <w:nsid w:val="1B007D02"/>
    <w:multiLevelType w:val="multilevel"/>
    <w:tmpl w:val="173A82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37EA5C25"/>
    <w:multiLevelType w:val="hybridMultilevel"/>
    <w:tmpl w:val="654A689C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1" w:tplc="DE5CECA2">
      <w:start w:val="1"/>
      <w:numFmt w:val="bullet"/>
      <w:lvlText w:val=""/>
      <w:lvlJc w:val="left"/>
      <w:pPr>
        <w:tabs>
          <w:tab w:val="num" w:pos="2280"/>
        </w:tabs>
        <w:ind w:left="2280" w:hanging="120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A075C0"/>
    <w:multiLevelType w:val="multilevel"/>
    <w:tmpl w:val="93FCA108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41" w:hanging="1305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917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23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9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2160"/>
      </w:pPr>
      <w:rPr>
        <w:rFonts w:hint="default"/>
      </w:rPr>
    </w:lvl>
  </w:abstractNum>
  <w:abstractNum w:abstractNumId="4">
    <w:nsid w:val="55F71D16"/>
    <w:multiLevelType w:val="multilevel"/>
    <w:tmpl w:val="3140DE02"/>
    <w:lvl w:ilvl="0">
      <w:start w:val="1"/>
      <w:numFmt w:val="decimal"/>
      <w:lvlText w:val="%1."/>
      <w:lvlJc w:val="left"/>
      <w:pPr>
        <w:ind w:left="2577" w:hanging="45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5">
    <w:nsid w:val="5B4B1C69"/>
    <w:multiLevelType w:val="hybridMultilevel"/>
    <w:tmpl w:val="8D6A965A"/>
    <w:lvl w:ilvl="0" w:tplc="AD5C2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CEC"/>
    <w:rsid w:val="0000635C"/>
    <w:rsid w:val="000167D2"/>
    <w:rsid w:val="00024777"/>
    <w:rsid w:val="0003036A"/>
    <w:rsid w:val="00053E01"/>
    <w:rsid w:val="00061F8A"/>
    <w:rsid w:val="000645BA"/>
    <w:rsid w:val="0007146E"/>
    <w:rsid w:val="00075696"/>
    <w:rsid w:val="0008006C"/>
    <w:rsid w:val="00083F83"/>
    <w:rsid w:val="00091F37"/>
    <w:rsid w:val="0009601F"/>
    <w:rsid w:val="00097572"/>
    <w:rsid w:val="000A12E2"/>
    <w:rsid w:val="000A3868"/>
    <w:rsid w:val="000A496A"/>
    <w:rsid w:val="000A4B23"/>
    <w:rsid w:val="000B393B"/>
    <w:rsid w:val="000C0BE4"/>
    <w:rsid w:val="000C28B1"/>
    <w:rsid w:val="000D7507"/>
    <w:rsid w:val="000E364C"/>
    <w:rsid w:val="000E4E15"/>
    <w:rsid w:val="000E6302"/>
    <w:rsid w:val="000E79CC"/>
    <w:rsid w:val="001074F0"/>
    <w:rsid w:val="001074F2"/>
    <w:rsid w:val="00115901"/>
    <w:rsid w:val="00124D13"/>
    <w:rsid w:val="00132350"/>
    <w:rsid w:val="00153726"/>
    <w:rsid w:val="0015418A"/>
    <w:rsid w:val="00164A2B"/>
    <w:rsid w:val="00171B17"/>
    <w:rsid w:val="00182A6D"/>
    <w:rsid w:val="00190632"/>
    <w:rsid w:val="00191077"/>
    <w:rsid w:val="00195DAA"/>
    <w:rsid w:val="00196456"/>
    <w:rsid w:val="001A3438"/>
    <w:rsid w:val="001A72E9"/>
    <w:rsid w:val="001B06B5"/>
    <w:rsid w:val="001C2E47"/>
    <w:rsid w:val="001D53D7"/>
    <w:rsid w:val="001E0B07"/>
    <w:rsid w:val="001E2B5E"/>
    <w:rsid w:val="001E3241"/>
    <w:rsid w:val="001F3065"/>
    <w:rsid w:val="001F3E9A"/>
    <w:rsid w:val="00203D7E"/>
    <w:rsid w:val="00205FDD"/>
    <w:rsid w:val="002148BE"/>
    <w:rsid w:val="0021599C"/>
    <w:rsid w:val="00220686"/>
    <w:rsid w:val="0023203A"/>
    <w:rsid w:val="00237DF6"/>
    <w:rsid w:val="00240450"/>
    <w:rsid w:val="002444AA"/>
    <w:rsid w:val="0024736B"/>
    <w:rsid w:val="002601DE"/>
    <w:rsid w:val="00261CEC"/>
    <w:rsid w:val="00266365"/>
    <w:rsid w:val="00266506"/>
    <w:rsid w:val="00266E92"/>
    <w:rsid w:val="00280F90"/>
    <w:rsid w:val="002824A7"/>
    <w:rsid w:val="002951B2"/>
    <w:rsid w:val="002A333F"/>
    <w:rsid w:val="002A5E70"/>
    <w:rsid w:val="002B2FFE"/>
    <w:rsid w:val="002E13ED"/>
    <w:rsid w:val="002E48D0"/>
    <w:rsid w:val="002F2FE8"/>
    <w:rsid w:val="00322CBE"/>
    <w:rsid w:val="00331955"/>
    <w:rsid w:val="0034639F"/>
    <w:rsid w:val="003466BD"/>
    <w:rsid w:val="0036284E"/>
    <w:rsid w:val="003744E2"/>
    <w:rsid w:val="00387910"/>
    <w:rsid w:val="003A1ACD"/>
    <w:rsid w:val="003B2C93"/>
    <w:rsid w:val="003B4633"/>
    <w:rsid w:val="003B5EC3"/>
    <w:rsid w:val="003C500B"/>
    <w:rsid w:val="003E4137"/>
    <w:rsid w:val="003E4869"/>
    <w:rsid w:val="003E49E1"/>
    <w:rsid w:val="003E5E6B"/>
    <w:rsid w:val="003F0798"/>
    <w:rsid w:val="003F1615"/>
    <w:rsid w:val="00412411"/>
    <w:rsid w:val="00412AA9"/>
    <w:rsid w:val="00425CBC"/>
    <w:rsid w:val="00436237"/>
    <w:rsid w:val="0044277F"/>
    <w:rsid w:val="00444E89"/>
    <w:rsid w:val="00455900"/>
    <w:rsid w:val="004564F7"/>
    <w:rsid w:val="004568C5"/>
    <w:rsid w:val="004625BD"/>
    <w:rsid w:val="004B5EEB"/>
    <w:rsid w:val="004C0325"/>
    <w:rsid w:val="004D14F5"/>
    <w:rsid w:val="004D2FD1"/>
    <w:rsid w:val="004E6BFF"/>
    <w:rsid w:val="00502F3E"/>
    <w:rsid w:val="005051E2"/>
    <w:rsid w:val="00514614"/>
    <w:rsid w:val="00514679"/>
    <w:rsid w:val="00516C04"/>
    <w:rsid w:val="00517628"/>
    <w:rsid w:val="0052147E"/>
    <w:rsid w:val="00535EC3"/>
    <w:rsid w:val="0053668E"/>
    <w:rsid w:val="00542128"/>
    <w:rsid w:val="005475BA"/>
    <w:rsid w:val="005501ED"/>
    <w:rsid w:val="005502DA"/>
    <w:rsid w:val="005543C1"/>
    <w:rsid w:val="00555B4B"/>
    <w:rsid w:val="005658CF"/>
    <w:rsid w:val="00565EEE"/>
    <w:rsid w:val="00567E24"/>
    <w:rsid w:val="00581A19"/>
    <w:rsid w:val="00585BD2"/>
    <w:rsid w:val="0059756C"/>
    <w:rsid w:val="005A093B"/>
    <w:rsid w:val="005A47F9"/>
    <w:rsid w:val="005B5537"/>
    <w:rsid w:val="005B78D7"/>
    <w:rsid w:val="005C089A"/>
    <w:rsid w:val="005C6D9B"/>
    <w:rsid w:val="005D2857"/>
    <w:rsid w:val="005D71CC"/>
    <w:rsid w:val="005E452A"/>
    <w:rsid w:val="00610024"/>
    <w:rsid w:val="00610818"/>
    <w:rsid w:val="00626D52"/>
    <w:rsid w:val="00632293"/>
    <w:rsid w:val="00640864"/>
    <w:rsid w:val="006413EB"/>
    <w:rsid w:val="006500F9"/>
    <w:rsid w:val="00651411"/>
    <w:rsid w:val="00657774"/>
    <w:rsid w:val="00670AF9"/>
    <w:rsid w:val="00671A2B"/>
    <w:rsid w:val="00681D82"/>
    <w:rsid w:val="006931DB"/>
    <w:rsid w:val="006A1C24"/>
    <w:rsid w:val="006A33C2"/>
    <w:rsid w:val="006C781B"/>
    <w:rsid w:val="006D67A7"/>
    <w:rsid w:val="00704CF9"/>
    <w:rsid w:val="007272D6"/>
    <w:rsid w:val="0073340B"/>
    <w:rsid w:val="00733D92"/>
    <w:rsid w:val="007344B4"/>
    <w:rsid w:val="00737EF7"/>
    <w:rsid w:val="00742C94"/>
    <w:rsid w:val="007478DF"/>
    <w:rsid w:val="00751585"/>
    <w:rsid w:val="00754C57"/>
    <w:rsid w:val="00764156"/>
    <w:rsid w:val="00775584"/>
    <w:rsid w:val="007770E8"/>
    <w:rsid w:val="00781043"/>
    <w:rsid w:val="00794119"/>
    <w:rsid w:val="00795327"/>
    <w:rsid w:val="007A1BB8"/>
    <w:rsid w:val="007B55CC"/>
    <w:rsid w:val="007C409F"/>
    <w:rsid w:val="007C5985"/>
    <w:rsid w:val="007D62CC"/>
    <w:rsid w:val="007E0066"/>
    <w:rsid w:val="007E1904"/>
    <w:rsid w:val="007E2DA8"/>
    <w:rsid w:val="007E5F91"/>
    <w:rsid w:val="00800FBE"/>
    <w:rsid w:val="00813E68"/>
    <w:rsid w:val="00820E68"/>
    <w:rsid w:val="0082143F"/>
    <w:rsid w:val="00822ADC"/>
    <w:rsid w:val="008302A1"/>
    <w:rsid w:val="008333BE"/>
    <w:rsid w:val="00836F23"/>
    <w:rsid w:val="00837EF6"/>
    <w:rsid w:val="00844AE6"/>
    <w:rsid w:val="00855886"/>
    <w:rsid w:val="00866179"/>
    <w:rsid w:val="00872837"/>
    <w:rsid w:val="0087663B"/>
    <w:rsid w:val="00890CA1"/>
    <w:rsid w:val="008942C4"/>
    <w:rsid w:val="008A0460"/>
    <w:rsid w:val="008A427A"/>
    <w:rsid w:val="008A7950"/>
    <w:rsid w:val="008C152B"/>
    <w:rsid w:val="008C78C3"/>
    <w:rsid w:val="008D2CBD"/>
    <w:rsid w:val="008D38E7"/>
    <w:rsid w:val="008F59DF"/>
    <w:rsid w:val="00904B90"/>
    <w:rsid w:val="00906B6B"/>
    <w:rsid w:val="00923F19"/>
    <w:rsid w:val="00926933"/>
    <w:rsid w:val="0093787F"/>
    <w:rsid w:val="009460D9"/>
    <w:rsid w:val="00966275"/>
    <w:rsid w:val="0099386C"/>
    <w:rsid w:val="009C0953"/>
    <w:rsid w:val="009C20AE"/>
    <w:rsid w:val="009C4604"/>
    <w:rsid w:val="009C70D9"/>
    <w:rsid w:val="009F2FA9"/>
    <w:rsid w:val="00A07ED5"/>
    <w:rsid w:val="00A22A9B"/>
    <w:rsid w:val="00A26C85"/>
    <w:rsid w:val="00A46FD3"/>
    <w:rsid w:val="00A50035"/>
    <w:rsid w:val="00A55EB0"/>
    <w:rsid w:val="00A630E7"/>
    <w:rsid w:val="00A816FD"/>
    <w:rsid w:val="00A82391"/>
    <w:rsid w:val="00A8714A"/>
    <w:rsid w:val="00A87979"/>
    <w:rsid w:val="00A9768E"/>
    <w:rsid w:val="00AB0E7A"/>
    <w:rsid w:val="00AB26EA"/>
    <w:rsid w:val="00AC2DD5"/>
    <w:rsid w:val="00AC575B"/>
    <w:rsid w:val="00AC69F1"/>
    <w:rsid w:val="00AD44B6"/>
    <w:rsid w:val="00AE3015"/>
    <w:rsid w:val="00AE6B70"/>
    <w:rsid w:val="00AF03B6"/>
    <w:rsid w:val="00AF1682"/>
    <w:rsid w:val="00AF5696"/>
    <w:rsid w:val="00AF7A51"/>
    <w:rsid w:val="00B00277"/>
    <w:rsid w:val="00B03C57"/>
    <w:rsid w:val="00B06A4E"/>
    <w:rsid w:val="00B132B8"/>
    <w:rsid w:val="00B156A5"/>
    <w:rsid w:val="00B21E26"/>
    <w:rsid w:val="00B31CCB"/>
    <w:rsid w:val="00B373F2"/>
    <w:rsid w:val="00B373F9"/>
    <w:rsid w:val="00B46EA1"/>
    <w:rsid w:val="00B65398"/>
    <w:rsid w:val="00B67728"/>
    <w:rsid w:val="00B70237"/>
    <w:rsid w:val="00B7122F"/>
    <w:rsid w:val="00B86F20"/>
    <w:rsid w:val="00BD58B2"/>
    <w:rsid w:val="00BE2EF6"/>
    <w:rsid w:val="00C00476"/>
    <w:rsid w:val="00C05587"/>
    <w:rsid w:val="00C1164E"/>
    <w:rsid w:val="00C12AB1"/>
    <w:rsid w:val="00C34CF2"/>
    <w:rsid w:val="00C45871"/>
    <w:rsid w:val="00C503C1"/>
    <w:rsid w:val="00C617DC"/>
    <w:rsid w:val="00C61EAF"/>
    <w:rsid w:val="00C73EF6"/>
    <w:rsid w:val="00C740E5"/>
    <w:rsid w:val="00C80DF2"/>
    <w:rsid w:val="00C86CF0"/>
    <w:rsid w:val="00C97487"/>
    <w:rsid w:val="00CA3868"/>
    <w:rsid w:val="00CA7673"/>
    <w:rsid w:val="00CA7DE4"/>
    <w:rsid w:val="00CB22EC"/>
    <w:rsid w:val="00CD018B"/>
    <w:rsid w:val="00CD1DF1"/>
    <w:rsid w:val="00CD2BBB"/>
    <w:rsid w:val="00D00033"/>
    <w:rsid w:val="00D023A9"/>
    <w:rsid w:val="00D10BA4"/>
    <w:rsid w:val="00D22331"/>
    <w:rsid w:val="00D23C4B"/>
    <w:rsid w:val="00D34380"/>
    <w:rsid w:val="00D34DAD"/>
    <w:rsid w:val="00D40637"/>
    <w:rsid w:val="00D40F6F"/>
    <w:rsid w:val="00D57212"/>
    <w:rsid w:val="00D60DB0"/>
    <w:rsid w:val="00D6641A"/>
    <w:rsid w:val="00D6713F"/>
    <w:rsid w:val="00D72FCC"/>
    <w:rsid w:val="00D84DDA"/>
    <w:rsid w:val="00D909B3"/>
    <w:rsid w:val="00D91769"/>
    <w:rsid w:val="00DA2359"/>
    <w:rsid w:val="00DB4BE4"/>
    <w:rsid w:val="00DC3A2C"/>
    <w:rsid w:val="00DD519E"/>
    <w:rsid w:val="00DF414D"/>
    <w:rsid w:val="00DF7D03"/>
    <w:rsid w:val="00E00D1C"/>
    <w:rsid w:val="00E03C3E"/>
    <w:rsid w:val="00E124EC"/>
    <w:rsid w:val="00E129BD"/>
    <w:rsid w:val="00E2617B"/>
    <w:rsid w:val="00E45123"/>
    <w:rsid w:val="00E456B4"/>
    <w:rsid w:val="00E45CD8"/>
    <w:rsid w:val="00E520A0"/>
    <w:rsid w:val="00E6224B"/>
    <w:rsid w:val="00E63A02"/>
    <w:rsid w:val="00E716BD"/>
    <w:rsid w:val="00E740D2"/>
    <w:rsid w:val="00E81AA5"/>
    <w:rsid w:val="00E874AF"/>
    <w:rsid w:val="00E93183"/>
    <w:rsid w:val="00E93A52"/>
    <w:rsid w:val="00EB02FE"/>
    <w:rsid w:val="00EB23DB"/>
    <w:rsid w:val="00EB636E"/>
    <w:rsid w:val="00EB76F8"/>
    <w:rsid w:val="00EC02C5"/>
    <w:rsid w:val="00ED2CEA"/>
    <w:rsid w:val="00ED49FA"/>
    <w:rsid w:val="00EE6CC1"/>
    <w:rsid w:val="00F00C97"/>
    <w:rsid w:val="00F13317"/>
    <w:rsid w:val="00F201B5"/>
    <w:rsid w:val="00F24B94"/>
    <w:rsid w:val="00F41CAD"/>
    <w:rsid w:val="00F41DE5"/>
    <w:rsid w:val="00F52E1D"/>
    <w:rsid w:val="00F55789"/>
    <w:rsid w:val="00F679BD"/>
    <w:rsid w:val="00F73B38"/>
    <w:rsid w:val="00F75F83"/>
    <w:rsid w:val="00F805C9"/>
    <w:rsid w:val="00F82CEF"/>
    <w:rsid w:val="00F847EF"/>
    <w:rsid w:val="00F94B41"/>
    <w:rsid w:val="00FA746B"/>
    <w:rsid w:val="00FA77DC"/>
    <w:rsid w:val="00FB52D4"/>
    <w:rsid w:val="00FE7AF5"/>
    <w:rsid w:val="00FF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AE6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0A4B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F7A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1C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1C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1C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7C409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23C4B"/>
    <w:pPr>
      <w:ind w:left="720"/>
      <w:contextualSpacing/>
    </w:pPr>
  </w:style>
  <w:style w:type="table" w:styleId="a5">
    <w:name w:val="Table Grid"/>
    <w:basedOn w:val="a1"/>
    <w:uiPriority w:val="59"/>
    <w:rsid w:val="007E2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60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DB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F7A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semiHidden/>
    <w:unhideWhenUsed/>
    <w:rsid w:val="00565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B132B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a">
    <w:name w:val="Основной текст Знак"/>
    <w:basedOn w:val="a0"/>
    <w:link w:val="a9"/>
    <w:rsid w:val="00B132B8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b">
    <w:name w:val="header"/>
    <w:basedOn w:val="a"/>
    <w:link w:val="ac"/>
    <w:uiPriority w:val="99"/>
    <w:unhideWhenUsed/>
    <w:rsid w:val="00F24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24B94"/>
  </w:style>
  <w:style w:type="paragraph" w:styleId="ad">
    <w:name w:val="footer"/>
    <w:basedOn w:val="a"/>
    <w:link w:val="ae"/>
    <w:uiPriority w:val="99"/>
    <w:unhideWhenUsed/>
    <w:rsid w:val="00F24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24B94"/>
  </w:style>
  <w:style w:type="character" w:customStyle="1" w:styleId="10">
    <w:name w:val="Заголовок 1 Знак"/>
    <w:basedOn w:val="a0"/>
    <w:link w:val="1"/>
    <w:uiPriority w:val="9"/>
    <w:rsid w:val="000A4B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AE6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0A4B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F7A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1C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1C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1C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7C409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23C4B"/>
    <w:pPr>
      <w:ind w:left="720"/>
      <w:contextualSpacing/>
    </w:pPr>
  </w:style>
  <w:style w:type="table" w:styleId="a5">
    <w:name w:val="Table Grid"/>
    <w:basedOn w:val="a1"/>
    <w:uiPriority w:val="59"/>
    <w:rsid w:val="007E2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60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DB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F7A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semiHidden/>
    <w:unhideWhenUsed/>
    <w:rsid w:val="00565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B132B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a">
    <w:name w:val="Основной текст Знак"/>
    <w:basedOn w:val="a0"/>
    <w:link w:val="a9"/>
    <w:rsid w:val="00B132B8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b">
    <w:name w:val="header"/>
    <w:basedOn w:val="a"/>
    <w:link w:val="ac"/>
    <w:uiPriority w:val="99"/>
    <w:unhideWhenUsed/>
    <w:rsid w:val="00F24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24B94"/>
  </w:style>
  <w:style w:type="paragraph" w:styleId="ad">
    <w:name w:val="footer"/>
    <w:basedOn w:val="a"/>
    <w:link w:val="ae"/>
    <w:uiPriority w:val="99"/>
    <w:unhideWhenUsed/>
    <w:rsid w:val="00F24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24B94"/>
  </w:style>
  <w:style w:type="character" w:customStyle="1" w:styleId="10">
    <w:name w:val="Заголовок 1 Знак"/>
    <w:basedOn w:val="a0"/>
    <w:link w:val="1"/>
    <w:uiPriority w:val="9"/>
    <w:rsid w:val="000A4B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88402-B9D7-4ED3-8CFA-FE1C2CFF5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1782</TotalTime>
  <Pages>3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gcheb_kadry2</dc:creator>
  <cp:lastModifiedBy>gcheb_mashburo2</cp:lastModifiedBy>
  <cp:revision>102</cp:revision>
  <cp:lastPrinted>2022-12-28T13:15:00Z</cp:lastPrinted>
  <dcterms:created xsi:type="dcterms:W3CDTF">2019-12-23T05:38:00Z</dcterms:created>
  <dcterms:modified xsi:type="dcterms:W3CDTF">2023-03-02T07:46:00Z</dcterms:modified>
</cp:coreProperties>
</file>