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A212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537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A2122" w:rsidP="00DA212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537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CD1FA1" w:rsidRDefault="003764F9" w:rsidP="00CD1FA1">
      <w:pPr>
        <w:spacing w:line="240" w:lineRule="auto"/>
        <w:ind w:firstLine="0"/>
        <w:rPr>
          <w:sz w:val="28"/>
          <w:szCs w:val="28"/>
        </w:rPr>
      </w:pPr>
    </w:p>
    <w:p w:rsidR="00580C65" w:rsidRPr="00CD1FA1" w:rsidRDefault="00580C65" w:rsidP="00CD1FA1">
      <w:pPr>
        <w:spacing w:line="240" w:lineRule="auto"/>
        <w:ind w:firstLine="0"/>
        <w:rPr>
          <w:kern w:val="2"/>
          <w:sz w:val="16"/>
          <w:szCs w:val="16"/>
        </w:rPr>
      </w:pPr>
    </w:p>
    <w:p w:rsidR="00CD1FA1" w:rsidRDefault="00CD1FA1" w:rsidP="00CD1FA1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ind w:right="5527" w:firstLine="0"/>
        <w:outlineLvl w:val="0"/>
        <w:rPr>
          <w:rFonts w:eastAsia="DejaVu Sans"/>
          <w:kern w:val="2"/>
          <w:sz w:val="28"/>
          <w:szCs w:val="28"/>
          <w:lang w:eastAsia="en-US"/>
        </w:rPr>
      </w:pPr>
      <w:r w:rsidRPr="00CD1FA1">
        <w:rPr>
          <w:rFonts w:eastAsia="DejaVu Sans"/>
          <w:kern w:val="2"/>
          <w:sz w:val="28"/>
          <w:szCs w:val="28"/>
          <w:lang w:eastAsia="en-US"/>
        </w:rPr>
        <w:t>Об организации сбора и обмена информацией в области защиты населения и территорий Янтиковского муниципального округа от чрезвычайных ситуаций природного и техногенного характера</w:t>
      </w:r>
    </w:p>
    <w:p w:rsidR="00CD1FA1" w:rsidRDefault="00CD1FA1" w:rsidP="00CD1FA1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ind w:right="4846" w:firstLine="0"/>
        <w:outlineLvl w:val="0"/>
        <w:rPr>
          <w:rFonts w:eastAsia="DejaVu Sans"/>
          <w:kern w:val="2"/>
          <w:sz w:val="28"/>
          <w:szCs w:val="28"/>
          <w:lang w:eastAsia="en-US"/>
        </w:rPr>
      </w:pPr>
    </w:p>
    <w:p w:rsidR="00CD1FA1" w:rsidRPr="00CD1FA1" w:rsidRDefault="00CD1FA1" w:rsidP="00CD1FA1">
      <w:pPr>
        <w:widowControl w:val="0"/>
        <w:tabs>
          <w:tab w:val="left" w:pos="4536"/>
        </w:tabs>
        <w:autoSpaceDE w:val="0"/>
        <w:autoSpaceDN w:val="0"/>
        <w:adjustRightInd w:val="0"/>
        <w:spacing w:line="240" w:lineRule="auto"/>
        <w:ind w:right="4846" w:firstLine="0"/>
        <w:outlineLvl w:val="0"/>
        <w:rPr>
          <w:rFonts w:eastAsia="DejaVu Sans"/>
          <w:kern w:val="2"/>
          <w:sz w:val="16"/>
          <w:szCs w:val="16"/>
          <w:lang w:eastAsia="en-US"/>
        </w:rPr>
      </w:pPr>
    </w:p>
    <w:p w:rsidR="00CD1FA1" w:rsidRPr="00CD1FA1" w:rsidRDefault="00CD1FA1" w:rsidP="00CD1FA1">
      <w:pPr>
        <w:keepNext/>
        <w:shd w:val="clear" w:color="auto" w:fill="FFFFFF"/>
        <w:suppressAutoHyphens w:val="0"/>
        <w:spacing w:line="360" w:lineRule="auto"/>
        <w:ind w:firstLine="708"/>
        <w:textAlignment w:val="baseline"/>
        <w:outlineLvl w:val="1"/>
        <w:rPr>
          <w:b/>
          <w:kern w:val="0"/>
          <w:sz w:val="28"/>
          <w:szCs w:val="28"/>
          <w:lang w:val="x-none" w:eastAsia="x-none"/>
        </w:rPr>
      </w:pPr>
      <w:r w:rsidRPr="00CD1FA1">
        <w:rPr>
          <w:kern w:val="0"/>
          <w:sz w:val="28"/>
          <w:szCs w:val="28"/>
          <w:lang w:val="x-none" w:eastAsia="x-none"/>
        </w:rPr>
        <w:t xml:space="preserve">Во исполнение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CD1FA1">
        <w:rPr>
          <w:kern w:val="0"/>
          <w:sz w:val="28"/>
          <w:szCs w:val="28"/>
          <w:lang w:eastAsia="x-none"/>
        </w:rPr>
        <w:t xml:space="preserve">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r w:rsidRPr="00CD1FA1">
        <w:rPr>
          <w:kern w:val="0"/>
          <w:sz w:val="28"/>
          <w:szCs w:val="28"/>
          <w:lang w:val="x-none" w:eastAsia="x-none"/>
        </w:rPr>
        <w:t>Закона Чувашской Республики</w:t>
      </w:r>
      <w:r w:rsidRPr="00CD1FA1">
        <w:rPr>
          <w:kern w:val="0"/>
          <w:sz w:val="28"/>
          <w:szCs w:val="28"/>
          <w:lang w:eastAsia="x-none"/>
        </w:rPr>
        <w:t xml:space="preserve"> </w:t>
      </w:r>
      <w:r w:rsidRPr="00CD1FA1">
        <w:rPr>
          <w:kern w:val="0"/>
          <w:sz w:val="28"/>
          <w:szCs w:val="28"/>
          <w:lang w:val="x-none" w:eastAsia="x-none"/>
        </w:rPr>
        <w:t>от 15.04.1996 № 7</w:t>
      </w:r>
      <w:r w:rsidRPr="00CD1FA1">
        <w:rPr>
          <w:kern w:val="0"/>
          <w:sz w:val="28"/>
          <w:szCs w:val="28"/>
          <w:lang w:eastAsia="x-none"/>
        </w:rPr>
        <w:t xml:space="preserve"> </w:t>
      </w:r>
      <w:r w:rsidRPr="00CD1FA1">
        <w:rPr>
          <w:kern w:val="0"/>
          <w:sz w:val="28"/>
          <w:szCs w:val="28"/>
          <w:lang w:val="x-none" w:eastAsia="x-none"/>
        </w:rPr>
        <w:t>«О защите населения и территорий Чувашской Республики от чрезвычайных ситуаций природного и техногенного характера»</w:t>
      </w:r>
      <w:r w:rsidRPr="00CD1FA1">
        <w:rPr>
          <w:kern w:val="0"/>
          <w:sz w:val="28"/>
          <w:szCs w:val="28"/>
          <w:lang w:eastAsia="x-none"/>
        </w:rPr>
        <w:t xml:space="preserve">, </w:t>
      </w:r>
      <w:r w:rsidRPr="00CD1FA1">
        <w:rPr>
          <w:kern w:val="0"/>
          <w:sz w:val="28"/>
          <w:szCs w:val="28"/>
          <w:lang w:val="x-none" w:eastAsia="x-none"/>
        </w:rPr>
        <w:t>постановления Кабинета Министров Чувашской Республики</w:t>
      </w:r>
      <w:r w:rsidRPr="00CD1FA1">
        <w:rPr>
          <w:kern w:val="0"/>
          <w:sz w:val="28"/>
          <w:szCs w:val="28"/>
          <w:lang w:eastAsia="x-none"/>
        </w:rPr>
        <w:t xml:space="preserve"> </w:t>
      </w:r>
      <w:r w:rsidRPr="00CD1FA1">
        <w:rPr>
          <w:kern w:val="0"/>
          <w:sz w:val="28"/>
          <w:szCs w:val="28"/>
          <w:lang w:val="x-none" w:eastAsia="x-none"/>
        </w:rPr>
        <w:t>от 25.12.2009 № 438</w:t>
      </w:r>
      <w:r w:rsidRPr="00CD1FA1">
        <w:rPr>
          <w:kern w:val="0"/>
          <w:sz w:val="28"/>
          <w:szCs w:val="28"/>
          <w:lang w:eastAsia="x-none"/>
        </w:rPr>
        <w:t xml:space="preserve"> </w:t>
      </w:r>
      <w:r>
        <w:rPr>
          <w:kern w:val="0"/>
          <w:sz w:val="28"/>
          <w:szCs w:val="28"/>
          <w:lang w:eastAsia="x-none"/>
        </w:rPr>
        <w:t xml:space="preserve">                 </w:t>
      </w:r>
      <w:r w:rsidRPr="00CD1FA1">
        <w:rPr>
          <w:kern w:val="0"/>
          <w:sz w:val="28"/>
          <w:szCs w:val="28"/>
          <w:lang w:val="x-none" w:eastAsia="x-none"/>
        </w:rPr>
        <w:t>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</w:t>
      </w:r>
      <w:r w:rsidRPr="00CD1FA1">
        <w:rPr>
          <w:b/>
          <w:kern w:val="0"/>
          <w:sz w:val="28"/>
          <w:szCs w:val="28"/>
          <w:lang w:val="x-none" w:eastAsia="x-none"/>
        </w:rPr>
        <w:t xml:space="preserve"> </w:t>
      </w:r>
      <w:r w:rsidRPr="00CD1FA1">
        <w:rPr>
          <w:kern w:val="0"/>
          <w:sz w:val="28"/>
          <w:szCs w:val="28"/>
          <w:lang w:val="x-none" w:eastAsia="x-none"/>
        </w:rPr>
        <w:t>администрация Янтиковского муниципального округа</w:t>
      </w:r>
      <w:r w:rsidRPr="00CD1FA1">
        <w:rPr>
          <w:b/>
          <w:kern w:val="0"/>
          <w:sz w:val="28"/>
          <w:szCs w:val="28"/>
          <w:lang w:val="x-none" w:eastAsia="x-none"/>
        </w:rPr>
        <w:t xml:space="preserve"> п о с т а н о в л я е т:</w:t>
      </w:r>
    </w:p>
    <w:p w:rsidR="00CD1FA1" w:rsidRPr="00CD1FA1" w:rsidRDefault="00CD1FA1" w:rsidP="00CD1FA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CD1FA1">
        <w:rPr>
          <w:rFonts w:eastAsia="DejaVu Sans"/>
          <w:kern w:val="2"/>
          <w:sz w:val="28"/>
          <w:szCs w:val="28"/>
          <w:lang w:eastAsia="en-US"/>
        </w:rPr>
        <w:t xml:space="preserve">Утвердить прилагаемое Положение об организации сбора и обмена информацией в области защиты населения и территории Янтиковского </w:t>
      </w:r>
      <w:r w:rsidRPr="00CD1FA1">
        <w:rPr>
          <w:rFonts w:eastAsia="DejaVu Sans"/>
          <w:kern w:val="2"/>
          <w:sz w:val="28"/>
          <w:szCs w:val="28"/>
          <w:lang w:eastAsia="en-US"/>
        </w:rPr>
        <w:lastRenderedPageBreak/>
        <w:t>муниципального округа от чрезвычайных ситуаций природного и техногенного характера.</w:t>
      </w:r>
    </w:p>
    <w:p w:rsidR="00CD1FA1" w:rsidRPr="00CD1FA1" w:rsidRDefault="00CD1FA1" w:rsidP="00CD1FA1">
      <w:pPr>
        <w:widowControl w:val="0"/>
        <w:numPr>
          <w:ilvl w:val="0"/>
          <w:numId w:val="17"/>
        </w:numPr>
        <w:spacing w:line="360" w:lineRule="auto"/>
        <w:ind w:left="0" w:firstLine="708"/>
        <w:rPr>
          <w:rFonts w:eastAsia="DejaVu Sans"/>
          <w:kern w:val="2"/>
          <w:sz w:val="28"/>
          <w:szCs w:val="28"/>
          <w:lang w:eastAsia="en-US"/>
        </w:rPr>
      </w:pPr>
      <w:r w:rsidRPr="00CD1FA1">
        <w:rPr>
          <w:rFonts w:eastAsia="DejaVu Sans"/>
          <w:kern w:val="2"/>
          <w:sz w:val="28"/>
          <w:szCs w:val="28"/>
          <w:lang w:eastAsia="en-US"/>
        </w:rPr>
        <w:t>Начальникам территориальных отделов Управления по благоустройству и развитию территорий администрации Янтиковского муниципального округа обеспечить своевременное представление в сектор мобилизационной подготовки, специальных программ и ГО ЧС администрации Янтиковского муниципального округа информации о чрезвычайных ситуациях природного и техногенного характера в сроки, установленные Табелем срочных донесений МЧС России.</w:t>
      </w:r>
      <w:bookmarkStart w:id="0" w:name="sub_1000"/>
    </w:p>
    <w:p w:rsidR="00CD1FA1" w:rsidRPr="00CD1FA1" w:rsidRDefault="00CD1FA1" w:rsidP="00CD1FA1">
      <w:pPr>
        <w:widowControl w:val="0"/>
        <w:numPr>
          <w:ilvl w:val="0"/>
          <w:numId w:val="17"/>
        </w:numPr>
        <w:spacing w:line="360" w:lineRule="auto"/>
        <w:ind w:left="142" w:firstLine="567"/>
        <w:rPr>
          <w:rFonts w:eastAsia="DejaVu Sans"/>
          <w:kern w:val="2"/>
          <w:sz w:val="28"/>
          <w:szCs w:val="28"/>
          <w:lang w:eastAsia="en-US"/>
        </w:rPr>
      </w:pPr>
      <w:proofErr w:type="gramStart"/>
      <w:r w:rsidRPr="00CD1FA1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Возложить на </w:t>
      </w:r>
      <w:r w:rsidRPr="00CD1FA1">
        <w:rPr>
          <w:rFonts w:eastAsia="DejaVu Sans"/>
          <w:kern w:val="2"/>
          <w:sz w:val="28"/>
          <w:szCs w:val="28"/>
          <w:lang w:eastAsia="en-US"/>
        </w:rPr>
        <w:t xml:space="preserve">сектор мобилизационной подготовки, специальных программ и ГО ЧС администрации Янтиковского муниципального округа </w:t>
      </w:r>
      <w:r w:rsidRPr="00CD1FA1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организацию сбора и обмена информацией в области защиты населения и территории </w:t>
      </w:r>
      <w:r w:rsidRPr="00CD1FA1">
        <w:rPr>
          <w:rFonts w:eastAsia="DejaVu Sans"/>
          <w:kern w:val="2"/>
          <w:sz w:val="28"/>
          <w:szCs w:val="28"/>
          <w:lang w:eastAsia="en-US"/>
        </w:rPr>
        <w:t xml:space="preserve">Янтиковского муниципального округа </w:t>
      </w:r>
      <w:r w:rsidRPr="00CD1FA1">
        <w:rPr>
          <w:rFonts w:eastAsia="DejaVu Sans"/>
          <w:color w:val="000000"/>
          <w:kern w:val="2"/>
          <w:sz w:val="28"/>
          <w:szCs w:val="28"/>
          <w:lang w:eastAsia="en-US"/>
        </w:rPr>
        <w:t>от чрезвычайных ситуаций природного и техногенного характера, представление в ГК ЧС Чувашии и ГУ МЧС России по Чувашской Республике информации о чрезвычайных ситуациях в соответствии с классификацией, установленной законодательством Российской Федерации и</w:t>
      </w:r>
      <w:proofErr w:type="gramEnd"/>
      <w:r w:rsidRPr="00CD1FA1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принимаемых </w:t>
      </w:r>
      <w:proofErr w:type="gramStart"/>
      <w:r w:rsidRPr="00CD1FA1">
        <w:rPr>
          <w:rFonts w:eastAsia="DejaVu Sans"/>
          <w:color w:val="000000"/>
          <w:kern w:val="2"/>
          <w:sz w:val="28"/>
          <w:szCs w:val="28"/>
          <w:lang w:eastAsia="en-US"/>
        </w:rPr>
        <w:t>мерах</w:t>
      </w:r>
      <w:proofErr w:type="gramEnd"/>
      <w:r w:rsidRPr="00CD1FA1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по ликвидации чрезвычайных ситуаций.</w:t>
      </w:r>
    </w:p>
    <w:p w:rsidR="00CD1FA1" w:rsidRPr="00CD1FA1" w:rsidRDefault="00CD1FA1" w:rsidP="00CD1FA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r w:rsidRPr="00CD1FA1">
        <w:rPr>
          <w:rFonts w:eastAsia="DejaVu Sans"/>
          <w:kern w:val="2"/>
          <w:sz w:val="28"/>
          <w:szCs w:val="28"/>
          <w:lang w:eastAsia="en-US"/>
        </w:rPr>
        <w:t xml:space="preserve">Признать утратившим силу постановление главы администрации Янтиковского района от 18.09.2007 № 339 «О порядке сбора и обмена информацией в области защиты населения и территорий Янтиковского района от чрезвычайных ситуаций природного и техногенного характера». </w:t>
      </w:r>
    </w:p>
    <w:p w:rsidR="00CD1FA1" w:rsidRPr="00CD1FA1" w:rsidRDefault="00CD1FA1" w:rsidP="00CD1FA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CD1FA1">
        <w:rPr>
          <w:rFonts w:eastAsia="DejaVu Sans"/>
          <w:color w:val="000000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CD1FA1" w:rsidRPr="00CD1FA1" w:rsidRDefault="00CD1FA1" w:rsidP="00CD1FA1">
      <w:pPr>
        <w:widowControl w:val="0"/>
        <w:numPr>
          <w:ilvl w:val="0"/>
          <w:numId w:val="17"/>
        </w:numPr>
        <w:spacing w:line="360" w:lineRule="auto"/>
        <w:ind w:left="0" w:firstLine="709"/>
        <w:rPr>
          <w:rFonts w:eastAsia="DejaVu Sans"/>
          <w:kern w:val="2"/>
          <w:sz w:val="28"/>
          <w:szCs w:val="28"/>
          <w:lang w:eastAsia="en-US"/>
        </w:rPr>
      </w:pPr>
      <w:proofErr w:type="gramStart"/>
      <w:r w:rsidRPr="00CD1FA1">
        <w:rPr>
          <w:rFonts w:eastAsia="DejaVu Sans"/>
          <w:kern w:val="2"/>
          <w:sz w:val="28"/>
          <w:szCs w:val="28"/>
          <w:lang w:eastAsia="en-US"/>
        </w:rPr>
        <w:t>Контроль за</w:t>
      </w:r>
      <w:proofErr w:type="gramEnd"/>
      <w:r w:rsidRPr="00CD1FA1">
        <w:rPr>
          <w:rFonts w:eastAsia="DejaVu Sans"/>
          <w:kern w:val="2"/>
          <w:sz w:val="28"/>
          <w:szCs w:val="28"/>
          <w:lang w:eastAsia="en-US"/>
        </w:rPr>
        <w:t xml:space="preserve"> исполнением настоящего постановления возложить на сектор мобилизационной подготовки, специальных программ и ГО ЧС администрации Янтиковского муниципального округа Чувашской Республики.</w:t>
      </w:r>
    </w:p>
    <w:p w:rsidR="00CD1FA1" w:rsidRPr="00CD1FA1" w:rsidRDefault="00CD1FA1" w:rsidP="00CD1FA1">
      <w:pPr>
        <w:suppressAutoHyphens w:val="0"/>
        <w:spacing w:line="240" w:lineRule="auto"/>
        <w:ind w:firstLine="0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D1FA1" w:rsidRPr="00CD1FA1" w:rsidRDefault="00CD1FA1" w:rsidP="00CD1FA1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CD1FA1" w:rsidRDefault="00CD1FA1" w:rsidP="00CD1FA1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CD1FA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Глава Янтиковского </w:t>
      </w:r>
    </w:p>
    <w:p w:rsidR="00CD1FA1" w:rsidRPr="00CD1FA1" w:rsidRDefault="00CD1FA1" w:rsidP="00CD1FA1">
      <w:pPr>
        <w:suppressAutoHyphens w:val="0"/>
        <w:spacing w:line="240" w:lineRule="auto"/>
        <w:ind w:firstLine="0"/>
        <w:jc w:val="left"/>
        <w:rPr>
          <w:rFonts w:eastAsia="Calibri"/>
          <w:color w:val="000000"/>
          <w:kern w:val="0"/>
          <w:sz w:val="28"/>
          <w:szCs w:val="28"/>
          <w:lang w:eastAsia="en-US"/>
        </w:rPr>
      </w:pPr>
      <w:r w:rsidRPr="00CD1FA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муниципального округа               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Pr="00CD1FA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</w:t>
      </w:r>
      <w:bookmarkEnd w:id="0"/>
      <w:r>
        <w:rPr>
          <w:rFonts w:eastAsia="Calibri"/>
          <w:color w:val="000000"/>
          <w:kern w:val="0"/>
          <w:sz w:val="28"/>
          <w:szCs w:val="28"/>
          <w:lang w:eastAsia="en-US"/>
        </w:rPr>
        <w:t>В.Б. Михайлов</w:t>
      </w:r>
    </w:p>
    <w:p w:rsidR="00CD1FA1" w:rsidRPr="00CD1FA1" w:rsidRDefault="00CD1FA1" w:rsidP="00CD1FA1">
      <w:pPr>
        <w:widowControl w:val="0"/>
        <w:tabs>
          <w:tab w:val="left" w:pos="709"/>
        </w:tabs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lastRenderedPageBreak/>
        <w:t>УТВЕРЖДЕНО</w:t>
      </w:r>
    </w:p>
    <w:p w:rsidR="00CD1FA1" w:rsidRPr="00CD1FA1" w:rsidRDefault="00CD1FA1" w:rsidP="00CD1FA1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постановлением</w:t>
      </w:r>
      <w:r w:rsidRPr="00CD1FA1">
        <w:rPr>
          <w:rFonts w:eastAsia="DejaVu Sans"/>
          <w:color w:val="000000"/>
          <w:kern w:val="2"/>
          <w:lang w:eastAsia="en-US"/>
        </w:rPr>
        <w:t xml:space="preserve"> администрации</w:t>
      </w:r>
    </w:p>
    <w:p w:rsidR="00CD1FA1" w:rsidRPr="00CD1FA1" w:rsidRDefault="00CD1FA1" w:rsidP="00CD1FA1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 w:rsidRPr="00CD1FA1">
        <w:rPr>
          <w:rFonts w:eastAsia="DejaVu Sans"/>
          <w:color w:val="000000"/>
          <w:kern w:val="2"/>
          <w:lang w:eastAsia="en-US"/>
        </w:rPr>
        <w:t xml:space="preserve">Янтиковского муниципального округа </w:t>
      </w:r>
    </w:p>
    <w:p w:rsidR="00CD1FA1" w:rsidRPr="00CD1FA1" w:rsidRDefault="00DA2122" w:rsidP="00CD1FA1">
      <w:pPr>
        <w:widowControl w:val="0"/>
        <w:spacing w:line="240" w:lineRule="auto"/>
        <w:ind w:left="5670" w:firstLine="0"/>
        <w:jc w:val="left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от 23.06.</w:t>
      </w:r>
      <w:bookmarkStart w:id="1" w:name="_GoBack"/>
      <w:bookmarkEnd w:id="1"/>
      <w:r>
        <w:rPr>
          <w:rFonts w:eastAsia="DejaVu Sans"/>
          <w:color w:val="000000"/>
          <w:kern w:val="2"/>
          <w:lang w:eastAsia="en-US"/>
        </w:rPr>
        <w:t>.2023 № 537</w:t>
      </w:r>
    </w:p>
    <w:p w:rsidR="00CD1FA1" w:rsidRPr="00CD1FA1" w:rsidRDefault="00CD1FA1" w:rsidP="00CD1FA1">
      <w:pPr>
        <w:suppressAutoHyphens w:val="0"/>
        <w:spacing w:line="240" w:lineRule="auto"/>
        <w:ind w:left="5670" w:firstLine="0"/>
        <w:jc w:val="left"/>
        <w:rPr>
          <w:rFonts w:eastAsia="Calibri"/>
          <w:color w:val="000000"/>
          <w:kern w:val="0"/>
          <w:lang w:eastAsia="en-US"/>
        </w:rPr>
      </w:pPr>
    </w:p>
    <w:p w:rsidR="00CD1FA1" w:rsidRPr="00CD1FA1" w:rsidRDefault="00CD1FA1" w:rsidP="00CD1FA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" w:name="sub_1002"/>
    </w:p>
    <w:p w:rsidR="00CD1FA1" w:rsidRPr="00CD1FA1" w:rsidRDefault="00CD1FA1" w:rsidP="00CD1FA1">
      <w:pPr>
        <w:widowControl w:val="0"/>
        <w:spacing w:line="240" w:lineRule="auto"/>
        <w:ind w:firstLine="0"/>
        <w:contextualSpacing/>
        <w:jc w:val="center"/>
        <w:rPr>
          <w:rFonts w:eastAsia="DejaVu Sans"/>
          <w:b/>
          <w:color w:val="000000"/>
          <w:kern w:val="2"/>
          <w:lang w:eastAsia="en-US"/>
        </w:rPr>
      </w:pPr>
      <w:r w:rsidRPr="00CD1FA1">
        <w:rPr>
          <w:rFonts w:eastAsia="DejaVu Sans"/>
          <w:b/>
          <w:color w:val="000000"/>
          <w:kern w:val="2"/>
          <w:lang w:eastAsia="en-US"/>
        </w:rPr>
        <w:t>ПОЛОЖЕНИЕ</w:t>
      </w:r>
    </w:p>
    <w:p w:rsidR="00CD1FA1" w:rsidRPr="00CD1FA1" w:rsidRDefault="00CD1FA1" w:rsidP="00CD1FA1">
      <w:pPr>
        <w:widowControl w:val="0"/>
        <w:tabs>
          <w:tab w:val="left" w:pos="4536"/>
        </w:tabs>
        <w:autoSpaceDE w:val="0"/>
        <w:autoSpaceDN w:val="0"/>
        <w:adjustRightInd w:val="0"/>
        <w:spacing w:line="276" w:lineRule="auto"/>
        <w:ind w:right="-2" w:firstLine="0"/>
        <w:jc w:val="center"/>
        <w:outlineLvl w:val="0"/>
        <w:rPr>
          <w:rFonts w:eastAsia="DejaVu Sans"/>
          <w:b/>
          <w:color w:val="000000"/>
          <w:kern w:val="2"/>
          <w:lang w:eastAsia="en-US"/>
        </w:rPr>
      </w:pPr>
      <w:r w:rsidRPr="00CD1FA1">
        <w:rPr>
          <w:rFonts w:eastAsia="DejaVu Sans"/>
          <w:b/>
          <w:color w:val="000000"/>
          <w:kern w:val="2"/>
          <w:lang w:eastAsia="en-US"/>
        </w:rPr>
        <w:t>об организации сбора и обмена информацией в области защиты населения и территории Янтиковского муниципального округа от чрезвычайных ситуаций природного и техногенного характера</w:t>
      </w:r>
    </w:p>
    <w:p w:rsidR="00CD1FA1" w:rsidRPr="00CD1FA1" w:rsidRDefault="00CD1FA1" w:rsidP="00CD1FA1">
      <w:pPr>
        <w:widowControl w:val="0"/>
        <w:tabs>
          <w:tab w:val="left" w:pos="4536"/>
        </w:tabs>
        <w:autoSpaceDE w:val="0"/>
        <w:autoSpaceDN w:val="0"/>
        <w:adjustRightInd w:val="0"/>
        <w:spacing w:line="276" w:lineRule="auto"/>
        <w:ind w:right="-2" w:firstLine="0"/>
        <w:jc w:val="center"/>
        <w:outlineLvl w:val="0"/>
        <w:rPr>
          <w:rFonts w:eastAsia="DejaVu Sans"/>
          <w:b/>
          <w:color w:val="000000"/>
          <w:kern w:val="2"/>
          <w:lang w:eastAsia="en-US"/>
        </w:rPr>
      </w:pPr>
    </w:p>
    <w:p w:rsidR="00CD1FA1" w:rsidRPr="00CD1FA1" w:rsidRDefault="00CD1FA1" w:rsidP="00CD1FA1">
      <w:pPr>
        <w:widowControl w:val="0"/>
        <w:spacing w:line="240" w:lineRule="auto"/>
        <w:ind w:firstLine="0"/>
        <w:contextualSpacing/>
        <w:rPr>
          <w:rFonts w:eastAsia="DejaVu Sans"/>
          <w:kern w:val="2"/>
          <w:lang w:eastAsia="en-US"/>
        </w:rPr>
      </w:pP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rFonts w:eastAsia="DejaVu Sans"/>
          <w:kern w:val="2"/>
          <w:lang w:eastAsia="en-US"/>
        </w:rPr>
      </w:pPr>
      <w:proofErr w:type="gramStart"/>
      <w:r w:rsidRPr="00CD1FA1">
        <w:rPr>
          <w:rFonts w:eastAsia="DejaVu Sans"/>
          <w:kern w:val="2"/>
          <w:lang w:eastAsia="en-US"/>
        </w:rPr>
        <w:t>Настоящее Положение разработано в соответствии с требованиями Федерального закона от 21.12.1994 № 68-ФЗ «О защите населения и территорий от чрезвычайных ситуаций природного и техногенного характера», Закона Чувашской Республики от 15.04.1996 № 7 «О защите населения и территорий Чувашской Республики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</w:t>
      </w:r>
      <w:proofErr w:type="gramEnd"/>
      <w:r w:rsidRPr="00CD1FA1">
        <w:rPr>
          <w:rFonts w:eastAsia="DejaVu Sans"/>
          <w:kern w:val="2"/>
          <w:lang w:eastAsia="en-US"/>
        </w:rPr>
        <w:t xml:space="preserve"> </w:t>
      </w:r>
      <w:proofErr w:type="gramStart"/>
      <w:r w:rsidRPr="00CD1FA1">
        <w:rPr>
          <w:rFonts w:eastAsia="DejaVu Sans"/>
          <w:kern w:val="2"/>
          <w:lang w:eastAsia="en-US"/>
        </w:rPr>
        <w:t>в области защиты населения и территорий от чрезвычайных ситуаций природного и техногенного характера», постановления Кабинета Министров Чувашской Республики от 25.12.2009 № 438 «Об организации сбора и обмена информацией в области защиты населения и территории Чувашской Республики от чрезвычайных ситуаций природного и техногенного характера», постановления администрации Янтиковского муниципального округа от 07.04.2023 № 294 «О Янтиковском окружном звене территориальной подсистемы Чувашской Республики единой государственной</w:t>
      </w:r>
      <w:proofErr w:type="gramEnd"/>
      <w:r w:rsidRPr="00CD1FA1">
        <w:rPr>
          <w:rFonts w:eastAsia="DejaVu Sans"/>
          <w:kern w:val="2"/>
          <w:lang w:eastAsia="en-US"/>
        </w:rPr>
        <w:t xml:space="preserve"> системы предупреждения и ликвидации чрезвычайных ситуаций» и определяет организацию сбора и обмена информаций в области защиты населения и территорий в Янтиковском муниципальном округе Чувашской Республики.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Сбор и обмен информацией осуществляется организациями, органами местного самоуправления Янтиковского муниципального округа в целях: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принятия мер по предупреждению, оперативному реагированию и ликвидации чрезвычайных ситуаций природного и техногенного характера (далее – чрезвычайные ситуации);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color w:val="000000"/>
          <w:kern w:val="2"/>
          <w:lang w:eastAsia="ru-RU"/>
        </w:rPr>
      </w:pPr>
      <w:r w:rsidRPr="00CD1FA1">
        <w:rPr>
          <w:rFonts w:eastAsia="DejaVu Sans"/>
          <w:kern w:val="2"/>
          <w:lang w:eastAsia="en-US"/>
        </w:rPr>
        <w:t>совершенствования взаимодействия с органами исполнительной власти Чувашской Республики с территориальными органами федеральных органов исполнительной власти, органами местного самоуправления и организациями при сборе и обмене информацией в области защиты населения и территорий от чрезвычайных ситуаций,</w:t>
      </w:r>
      <w:r w:rsidRPr="00CD1FA1">
        <w:rPr>
          <w:color w:val="000000"/>
          <w:kern w:val="2"/>
          <w:lang w:eastAsia="ru-RU"/>
        </w:rPr>
        <w:t xml:space="preserve"> оперативного реагирования при угрозе возникновения или возникновении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color w:val="000000"/>
          <w:kern w:val="2"/>
          <w:lang w:eastAsia="ru-RU"/>
        </w:rPr>
      </w:pPr>
      <w:r w:rsidRPr="00CD1FA1">
        <w:rPr>
          <w:color w:val="000000"/>
          <w:kern w:val="2"/>
          <w:lang w:eastAsia="ru-RU"/>
        </w:rPr>
        <w:t>планирования и проведения мероприятий по предупреждению чрезвычайных ситуаций, снижению потерь населения и материального ущерба при их возникновении;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color w:val="000000"/>
          <w:kern w:val="2"/>
          <w:lang w:eastAsia="ru-RU"/>
        </w:rPr>
      </w:pPr>
      <w:r w:rsidRPr="00CD1FA1">
        <w:rPr>
          <w:color w:val="000000"/>
          <w:kern w:val="2"/>
          <w:lang w:eastAsia="ru-RU"/>
        </w:rPr>
        <w:t xml:space="preserve">принятия решений о введении режима повышенной готовности и режима чрезвычайной ситуации, а также об организации </w:t>
      </w:r>
      <w:proofErr w:type="gramStart"/>
      <w:r w:rsidRPr="00CD1FA1">
        <w:rPr>
          <w:color w:val="000000"/>
          <w:kern w:val="2"/>
          <w:lang w:eastAsia="ru-RU"/>
        </w:rPr>
        <w:t>и</w:t>
      </w:r>
      <w:proofErr w:type="gramEnd"/>
      <w:r w:rsidRPr="00CD1FA1">
        <w:rPr>
          <w:color w:val="000000"/>
          <w:kern w:val="2"/>
          <w:lang w:eastAsia="ru-RU"/>
        </w:rPr>
        <w:t xml:space="preserve"> о проведении эвакуационных мероприятий, аварийно-спасательных, аварийно-восстановительных и других неотложных работ в зонах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color w:val="000000"/>
          <w:kern w:val="2"/>
          <w:lang w:eastAsia="ru-RU"/>
        </w:rPr>
      </w:pPr>
      <w:r w:rsidRPr="00CD1FA1">
        <w:rPr>
          <w:color w:val="000000"/>
          <w:kern w:val="2"/>
          <w:lang w:eastAsia="ru-RU"/>
        </w:rPr>
        <w:t xml:space="preserve">своевременного оповещения и информирования населения, органов государственной власти Чувашской Республики, территориальных органов федеральных органов исполнительной власти, органов местного самоуправления и организаций, а также взаимодействующих органов управления по делам гражданской обороны и чрезвычайным ситуациям об угрозах возникновения </w:t>
      </w:r>
      <w:proofErr w:type="gramStart"/>
      <w:r w:rsidRPr="00CD1FA1">
        <w:rPr>
          <w:color w:val="000000"/>
          <w:kern w:val="2"/>
          <w:lang w:eastAsia="ru-RU"/>
        </w:rPr>
        <w:t>и</w:t>
      </w:r>
      <w:proofErr w:type="gramEnd"/>
      <w:r w:rsidRPr="00CD1FA1">
        <w:rPr>
          <w:color w:val="000000"/>
          <w:kern w:val="2"/>
          <w:lang w:eastAsia="ru-RU"/>
        </w:rPr>
        <w:t xml:space="preserve"> о возникновении чрезвычайных ситуаций.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В соответствии с законодательством Российской Федерации организации Янтиковского муниципального округа представляют информацию в области защиты населения и территорий от чрезвычайных ситуаций в органы местного самоуправления </w:t>
      </w:r>
      <w:r w:rsidRPr="00CD1FA1">
        <w:rPr>
          <w:rFonts w:eastAsia="DejaVu Sans"/>
          <w:kern w:val="2"/>
          <w:lang w:eastAsia="en-US"/>
        </w:rPr>
        <w:lastRenderedPageBreak/>
        <w:t>Янтиковского муниципального округа через единую дежурно-диспетчерскую службу Янтиковского муниципального округа (далее - ЕДДС).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rFonts w:eastAsia="DejaVu Sans"/>
          <w:kern w:val="2"/>
          <w:lang w:eastAsia="en-US"/>
        </w:rPr>
      </w:pPr>
      <w:proofErr w:type="gramStart"/>
      <w:r w:rsidRPr="00CD1FA1">
        <w:rPr>
          <w:rFonts w:eastAsia="DejaVu Sans"/>
          <w:kern w:val="2"/>
          <w:lang w:eastAsia="en-US"/>
        </w:rPr>
        <w:t>Информация должна содержать сведения о прогнозируемых и возникших чрезвычайных ситуациях и их последствиях, а также о радиационной, химической, медико-биологической, взрывопожарной и экономической опасности, возможной на территории Янтиковского муниципального округа, а также сведения о деятельности предприятий, учреждений и организаций на территории Янтиковского муниципального округа независимо от их организационно-правовых форм (далее - организации), территориальных отделов Управления по благоустройству и развитию территорий администрации Янтиковского</w:t>
      </w:r>
      <w:proofErr w:type="gramEnd"/>
      <w:r w:rsidRPr="00CD1FA1">
        <w:rPr>
          <w:rFonts w:eastAsia="DejaVu Sans"/>
          <w:kern w:val="2"/>
          <w:lang w:eastAsia="en-US"/>
        </w:rPr>
        <w:t xml:space="preserve"> муниципального округа в области защиты населения и территорий от чрезвычайных ситуаций.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В соответствии с законодательством Российской Федерации федеральные органы исполнительной власти, которые осуществляют наблюдение и </w:t>
      </w:r>
      <w:proofErr w:type="gramStart"/>
      <w:r w:rsidRPr="00CD1FA1">
        <w:rPr>
          <w:rFonts w:eastAsia="DejaVu Sans"/>
          <w:kern w:val="2"/>
          <w:lang w:eastAsia="en-US"/>
        </w:rPr>
        <w:t>контроль за</w:t>
      </w:r>
      <w:proofErr w:type="gramEnd"/>
      <w:r w:rsidRPr="00CD1FA1">
        <w:rPr>
          <w:rFonts w:eastAsia="DejaVu Sans"/>
          <w:kern w:val="2"/>
          <w:lang w:eastAsia="en-US"/>
        </w:rPr>
        <w:t xml:space="preserve"> состоянием окружающей природной среды на территории Янтиковского муниципального округа, обстановкой на потенциально опасных объектах и прилегающих к ним территориях доводят информацию о прогнозируемых и возникших чрезвычайных ситуациях до органов местного самоуправления.</w:t>
      </w:r>
    </w:p>
    <w:p w:rsidR="00CD1FA1" w:rsidRPr="00CD1FA1" w:rsidRDefault="00CD1FA1" w:rsidP="00CD1FA1">
      <w:pPr>
        <w:widowControl w:val="0"/>
        <w:spacing w:line="240" w:lineRule="auto"/>
        <w:ind w:firstLine="708"/>
        <w:contextualSpacing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Органы местного самоуправления Янтиковского муниципального округа самостоятельно:</w:t>
      </w:r>
    </w:p>
    <w:p w:rsidR="00CD1FA1" w:rsidRPr="00CD1FA1" w:rsidRDefault="00CD1FA1" w:rsidP="00CD1FA1">
      <w:pPr>
        <w:widowControl w:val="0"/>
        <w:spacing w:line="240" w:lineRule="auto"/>
        <w:contextualSpacing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а) осуществляют подготовку и содержание в готовности необходимых сил и сре</w:t>
      </w:r>
      <w:proofErr w:type="gramStart"/>
      <w:r w:rsidRPr="00CD1FA1">
        <w:rPr>
          <w:rFonts w:eastAsia="DejaVu Sans"/>
          <w:kern w:val="2"/>
          <w:lang w:eastAsia="en-US"/>
        </w:rPr>
        <w:t>дств дл</w:t>
      </w:r>
      <w:proofErr w:type="gramEnd"/>
      <w:r w:rsidRPr="00CD1FA1">
        <w:rPr>
          <w:rFonts w:eastAsia="DejaVu Sans"/>
          <w:kern w:val="2"/>
          <w:lang w:eastAsia="en-US"/>
        </w:rPr>
        <w:t>я защиты населения, и территорий от чрезвычайных ситуаций, а также подготовку населения в области защиты от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б) принимают решения об отнесении возникших чрезвычайных ситуаций к чрезвычайным ситуациям муниципального характера, </w:t>
      </w:r>
      <w:proofErr w:type="gramStart"/>
      <w:r w:rsidRPr="00CD1FA1">
        <w:rPr>
          <w:rFonts w:eastAsia="DejaVu Sans"/>
          <w:kern w:val="2"/>
          <w:lang w:eastAsia="en-US"/>
        </w:rPr>
        <w:t>организуют и осуществляют</w:t>
      </w:r>
      <w:proofErr w:type="gramEnd"/>
      <w:r w:rsidRPr="00CD1FA1">
        <w:rPr>
          <w:rFonts w:eastAsia="DejaVu Sans"/>
          <w:kern w:val="2"/>
          <w:lang w:eastAsia="en-US"/>
        </w:rPr>
        <w:t xml:space="preserve"> проведение эвакуационных мероприятий при угрозе возникновения или возникновении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в) осуществляют информирование населения о чрезвычайных ситуациях;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д) создают резервы финансовых и материальных ресурсов для ликвидации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е) </w:t>
      </w:r>
      <w:proofErr w:type="gramStart"/>
      <w:r w:rsidRPr="00CD1FA1">
        <w:rPr>
          <w:rFonts w:eastAsia="DejaVu Sans"/>
          <w:kern w:val="2"/>
          <w:lang w:eastAsia="en-US"/>
        </w:rPr>
        <w:t>организуют и проводят</w:t>
      </w:r>
      <w:proofErr w:type="gramEnd"/>
      <w:r w:rsidRPr="00CD1FA1">
        <w:rPr>
          <w:rFonts w:eastAsia="DejaVu Sans"/>
          <w:kern w:val="2"/>
          <w:lang w:eastAsia="en-US"/>
        </w:rPr>
        <w:t xml:space="preserve">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ж) содействуют устойчивому функционированию организаций в чрезвычайных ситуациях;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з) создают при органах местного </w:t>
      </w:r>
      <w:proofErr w:type="gramStart"/>
      <w:r w:rsidRPr="00CD1FA1">
        <w:rPr>
          <w:rFonts w:eastAsia="DejaVu Sans"/>
          <w:kern w:val="2"/>
          <w:lang w:eastAsia="en-US"/>
        </w:rPr>
        <w:t>самоуправления</w:t>
      </w:r>
      <w:proofErr w:type="gramEnd"/>
      <w:r w:rsidRPr="00CD1FA1">
        <w:rPr>
          <w:rFonts w:eastAsia="DejaVu Sans"/>
          <w:kern w:val="2"/>
          <w:lang w:eastAsia="en-US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Янтиковского муниципального округа;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к) устанавливают местный уровень реагирования в порядке, установленном </w:t>
      </w:r>
      <w:hyperlink r:id="rId10" w:anchor="dst132" w:history="1">
        <w:r w:rsidRPr="00CD1FA1">
          <w:rPr>
            <w:rFonts w:eastAsia="DejaVu Sans"/>
            <w:kern w:val="2"/>
            <w:lang w:eastAsia="en-US"/>
          </w:rPr>
          <w:t>статьей 4.1</w:t>
        </w:r>
      </w:hyperlink>
      <w:r w:rsidRPr="00CD1FA1">
        <w:rPr>
          <w:rFonts w:eastAsia="DejaVu Sans"/>
          <w:kern w:val="2"/>
          <w:lang w:eastAsia="en-US"/>
        </w:rPr>
        <w:t> 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л) участвуют в создании, эксплуатации и развитии </w:t>
      </w:r>
      <w:hyperlink r:id="rId11" w:history="1">
        <w:r w:rsidRPr="00CD1FA1">
          <w:rPr>
            <w:rFonts w:eastAsia="DejaVu Sans"/>
            <w:kern w:val="2"/>
            <w:lang w:eastAsia="en-US"/>
          </w:rPr>
          <w:t>системы</w:t>
        </w:r>
      </w:hyperlink>
      <w:r w:rsidRPr="00CD1FA1">
        <w:rPr>
          <w:rFonts w:eastAsia="DejaVu Sans"/>
          <w:kern w:val="2"/>
          <w:lang w:eastAsia="en-US"/>
        </w:rPr>
        <w:t> обеспечения вызова экстренных оперативных служб по единому номеру «112»;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м) </w:t>
      </w:r>
      <w:proofErr w:type="gramStart"/>
      <w:r w:rsidRPr="00CD1FA1">
        <w:rPr>
          <w:rFonts w:eastAsia="DejaVu Sans"/>
          <w:kern w:val="2"/>
          <w:lang w:eastAsia="en-US"/>
        </w:rPr>
        <w:t>создают и поддерживают</w:t>
      </w:r>
      <w:proofErr w:type="gramEnd"/>
      <w:r w:rsidRPr="00CD1FA1">
        <w:rPr>
          <w:rFonts w:eastAsia="DejaVu Sans"/>
          <w:kern w:val="2"/>
          <w:lang w:eastAsia="en-US"/>
        </w:rPr>
        <w:t xml:space="preserve"> в постоянной готовности муниципальные системы оповещения и информирования населения о чрезвычайных ситуациях;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н) осуществляют сбор информации в области защиты населения и территорий от </w:t>
      </w:r>
      <w:r w:rsidRPr="00CD1FA1">
        <w:rPr>
          <w:rFonts w:eastAsia="DejaVu Sans"/>
          <w:kern w:val="2"/>
          <w:lang w:eastAsia="en-US"/>
        </w:rPr>
        <w:lastRenderedPageBreak/>
        <w:t>чрезвычайных ситуаций и обмен такой информацией, обеспечивают, в том числе с использованием </w:t>
      </w:r>
      <w:hyperlink r:id="rId12" w:anchor="dst100002" w:history="1">
        <w:r w:rsidRPr="00CD1FA1">
          <w:rPr>
            <w:rFonts w:eastAsia="DejaVu Sans"/>
            <w:kern w:val="2"/>
            <w:lang w:eastAsia="en-US"/>
          </w:rPr>
          <w:t>комплексной системы</w:t>
        </w:r>
      </w:hyperlink>
      <w:r w:rsidRPr="00CD1FA1">
        <w:rPr>
          <w:rFonts w:eastAsia="DejaVu Sans"/>
          <w:kern w:val="2"/>
          <w:lang w:eastAsia="en-US"/>
        </w:rPr>
        <w:t> 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 xml:space="preserve">о) </w:t>
      </w:r>
      <w:proofErr w:type="gramStart"/>
      <w:r w:rsidRPr="00CD1FA1">
        <w:rPr>
          <w:rFonts w:eastAsia="DejaVu Sans"/>
          <w:kern w:val="2"/>
          <w:lang w:eastAsia="en-US"/>
        </w:rPr>
        <w:t>разрабатывают и утверждают</w:t>
      </w:r>
      <w:proofErr w:type="gramEnd"/>
      <w:r w:rsidRPr="00CD1FA1">
        <w:rPr>
          <w:rFonts w:eastAsia="DejaVu Sans"/>
          <w:kern w:val="2"/>
          <w:lang w:eastAsia="en-US"/>
        </w:rPr>
        <w:t xml:space="preserve"> планы действий по предупреждению и ликвидации чрезвычайных ситуаций на территориях муниципальных образований;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п) </w:t>
      </w:r>
      <w:hyperlink r:id="rId13" w:history="1">
        <w:r w:rsidRPr="00CD1FA1">
          <w:rPr>
            <w:rFonts w:eastAsia="DejaVu Sans"/>
            <w:kern w:val="2"/>
            <w:lang w:eastAsia="en-US"/>
          </w:rPr>
          <w:t>устанавливают</w:t>
        </w:r>
      </w:hyperlink>
      <w:r w:rsidRPr="00CD1FA1">
        <w:rPr>
          <w:rFonts w:eastAsia="DejaVu Sans"/>
          <w:kern w:val="2"/>
          <w:lang w:eastAsia="en-US"/>
        </w:rPr>
        <w:t> 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Органы местного самоуправления Янтиковского муниципального округа осуществляют сбор и обмен информацией через ЕДДС и постоянно действующие органы управления Янтиковского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ситуаций.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ЕДДС Янтиковского муниципального округа является вышестоящим органом управления для всех дежурно-диспетчерских служб оперативных служб на территории Янтиковского муниципального округа по вопросам сбора, обработки и обмена информацией о чрезвычайных ситуациях природного и техногенного характера.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ЕДДС Янтиковского муниципального округа в соответствии с законодательством Российской Федерации: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осуществляет круглосуточный прием от населения и организаций сообщений об авариях, происшествиях, пожарах, катастрофах, стихийных и иных бедствий, несущих информацию об угрозе возникновении или возникновении чрезвычайных ситуаций по единому номеру «112» и доводят эту информацию до соответствующих оперативных служб;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осуществляют сбор, обработку и обмен информацией об авариях, происшествиях, пожарах, катастрофах, стихийных и иных бедствий, несущих информацию об угрозе возникновения или о возникновении чрезвычайных ситуаций;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доводят полученную информацию до органов управления и сил Янтиковского окружного звена территориальной подсистемы Чувашской Республики единой государственной системы предупреждения и ликвидации чрезвычайных ситуаций.</w:t>
      </w:r>
    </w:p>
    <w:p w:rsidR="00CD1FA1" w:rsidRPr="00CD1FA1" w:rsidRDefault="00CD1FA1" w:rsidP="00CD1FA1">
      <w:pPr>
        <w:widowControl w:val="0"/>
        <w:spacing w:line="240" w:lineRule="auto"/>
        <w:rPr>
          <w:rFonts w:eastAsia="DejaVu Sans"/>
          <w:kern w:val="2"/>
          <w:lang w:eastAsia="en-US"/>
        </w:rPr>
      </w:pPr>
      <w:r w:rsidRPr="00CD1FA1">
        <w:rPr>
          <w:rFonts w:eastAsia="DejaVu Sans"/>
          <w:kern w:val="2"/>
          <w:lang w:eastAsia="en-US"/>
        </w:rPr>
        <w:t>Обмен информацией между Янтиковским муниципальным округом и соседними округами Чувашской Республики, Республикой Татарстан осуществляется в соответствии с планами взаимодействия в области защиты населения и территорий от чрезвычайных ситуаций и другими договорами (соглашениями)</w:t>
      </w:r>
      <w:bookmarkEnd w:id="2"/>
      <w:r w:rsidRPr="00CD1FA1">
        <w:rPr>
          <w:rFonts w:eastAsia="DejaVu Sans"/>
          <w:kern w:val="2"/>
          <w:lang w:eastAsia="en-US"/>
        </w:rPr>
        <w:t>.</w:t>
      </w: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CD1FA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5FA5B70"/>
    <w:multiLevelType w:val="hybridMultilevel"/>
    <w:tmpl w:val="EC5AEDE8"/>
    <w:lvl w:ilvl="0" w:tplc="78525CD4">
      <w:start w:val="1"/>
      <w:numFmt w:val="decimal"/>
      <w:lvlText w:val="%1."/>
      <w:lvlJc w:val="left"/>
      <w:pPr>
        <w:ind w:left="1068" w:hanging="360"/>
      </w:pPr>
      <w:rPr>
        <w:rFonts w:ascii="Times New Roman" w:eastAsia="DejaVu Sans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1FA1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2122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5295/cf148e8662eafdb9539fb6f19024dfdb5c33aaa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157081/82f465df6c960d6c500a8707442c101389e4419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5295/cf148e8662eafdb9539fb6f19024dfdb5c33aaa2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44748/6ff5e98fee989a34bd9ce012f4b62cfa4d8ed1d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AC45-0E26-4BCB-B897-3EBCBFB2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2023-06-27T12:24:00Z</dcterms:modified>
</cp:coreProperties>
</file>