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280"/>
        <w:gridCol w:w="4081"/>
        <w:gridCol w:w="476"/>
        <w:gridCol w:w="1418"/>
        <w:gridCol w:w="3524"/>
      </w:tblGrid>
      <w:tr w:rsidR="00C16B36" w:rsidRPr="0070798C" w:rsidTr="0042420F">
        <w:tc>
          <w:tcPr>
            <w:tcW w:w="4361" w:type="dxa"/>
            <w:gridSpan w:val="2"/>
            <w:shd w:val="clear" w:color="auto" w:fill="auto"/>
          </w:tcPr>
          <w:p w:rsidR="00C16B36" w:rsidRPr="006309C4" w:rsidRDefault="00C16B36" w:rsidP="00071DC2">
            <w:pPr>
              <w:keepNext/>
              <w:suppressAutoHyphens/>
              <w:ind w:firstLine="34"/>
              <w:jc w:val="center"/>
              <w:outlineLvl w:val="0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sz w:val="24"/>
                <w:lang w:eastAsia="ar-SA"/>
              </w:rPr>
              <w:t xml:space="preserve">    </w:t>
            </w:r>
            <w:proofErr w:type="spellStart"/>
            <w:r w:rsidRPr="006309C4">
              <w:rPr>
                <w:b/>
                <w:sz w:val="27"/>
                <w:lang w:eastAsia="ar-SA"/>
              </w:rPr>
              <w:t>Ч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ваш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Республики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proofErr w:type="spellStart"/>
            <w:r w:rsidRPr="006309C4">
              <w:rPr>
                <w:b/>
                <w:sz w:val="27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>`</w:t>
            </w:r>
            <w:r w:rsidRPr="006309C4">
              <w:rPr>
                <w:b/>
                <w:sz w:val="27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  <w:r w:rsidRPr="006309C4">
              <w:rPr>
                <w:b/>
                <w:sz w:val="27"/>
                <w:lang w:eastAsia="ar-SA"/>
              </w:rPr>
              <w:t>хула</w:t>
            </w:r>
            <w:r w:rsidRPr="006309C4">
              <w:rPr>
                <w:rFonts w:ascii="TimesEC" w:hAnsi="TimesEC"/>
                <w:b/>
                <w:sz w:val="27"/>
                <w:lang w:eastAsia="ar-SA"/>
              </w:rPr>
              <w:t xml:space="preserve">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АДМИНИСТРАЦИЙЕ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Cs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7"/>
                <w:lang w:eastAsia="ar-SA"/>
              </w:rPr>
            </w:pPr>
            <w:r w:rsidRPr="006309C4">
              <w:rPr>
                <w:b/>
                <w:sz w:val="27"/>
                <w:lang w:eastAsia="ar-SA"/>
              </w:rPr>
              <w:t>ЙЫШАНУ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 w:rsidRPr="00D445C1">
              <w:rPr>
                <w:rFonts w:ascii="TimesET" w:hAnsi="TimesET"/>
                <w:b/>
                <w:lang w:eastAsia="ar-SA"/>
              </w:rPr>
              <w:t xml:space="preserve"> </w:t>
            </w:r>
            <w:r w:rsidR="00FC56E3" w:rsidRPr="00D445C1">
              <w:rPr>
                <w:rFonts w:ascii="TimesET" w:hAnsi="TimesET"/>
                <w:b/>
                <w:lang w:eastAsia="ar-SA"/>
              </w:rPr>
              <w:t xml:space="preserve">   </w:t>
            </w:r>
            <w:r w:rsidR="0042420F">
              <w:rPr>
                <w:rFonts w:ascii="TimesET" w:hAnsi="TimesET"/>
                <w:b/>
                <w:lang w:eastAsia="ar-SA"/>
              </w:rPr>
              <w:t xml:space="preserve">             </w:t>
            </w:r>
            <w:r w:rsidR="00F15B31">
              <w:rPr>
                <w:rFonts w:ascii="TimesET" w:hAnsi="TimesET"/>
                <w:b/>
                <w:lang w:eastAsia="ar-SA"/>
              </w:rPr>
              <w:t>___</w:t>
            </w:r>
            <w:r w:rsidR="00CA4F2D">
              <w:rPr>
                <w:rFonts w:ascii="TimesET" w:hAnsi="TimesET"/>
                <w:b/>
                <w:lang w:eastAsia="ar-SA"/>
              </w:rPr>
              <w:t xml:space="preserve">  ___ </w:t>
            </w:r>
            <w:r w:rsidRPr="00D445C1">
              <w:rPr>
                <w:rFonts w:ascii="TimesET" w:hAnsi="TimesET"/>
                <w:b/>
                <w:sz w:val="24"/>
                <w:lang w:eastAsia="ar-SA"/>
              </w:rPr>
              <w:t>20</w:t>
            </w:r>
            <w:r w:rsidR="00FC56E3" w:rsidRPr="00D445C1">
              <w:rPr>
                <w:rFonts w:ascii="TimesET" w:hAnsi="TimesET"/>
                <w:b/>
                <w:sz w:val="24"/>
                <w:lang w:eastAsia="ar-SA"/>
              </w:rPr>
              <w:t>23</w:t>
            </w:r>
            <w:r w:rsidRPr="006309C4">
              <w:rPr>
                <w:rFonts w:ascii="TimesET" w:hAnsi="TimesET"/>
                <w:b/>
                <w:sz w:val="24"/>
                <w:lang w:eastAsia="ar-SA"/>
              </w:rPr>
              <w:t xml:space="preserve"> № </w:t>
            </w: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C" w:hAnsi="TimesEC"/>
                <w:b/>
                <w:sz w:val="24"/>
                <w:lang w:eastAsia="ar-SA"/>
              </w:rPr>
            </w:pPr>
            <w:proofErr w:type="spellStart"/>
            <w:r w:rsidRPr="006309C4">
              <w:rPr>
                <w:b/>
                <w:sz w:val="24"/>
                <w:lang w:eastAsia="ar-SA"/>
              </w:rPr>
              <w:t>Улат</w:t>
            </w:r>
            <w:r w:rsidRPr="006309C4">
              <w:rPr>
                <w:rFonts w:ascii="TimesEC" w:hAnsi="TimesEC"/>
                <w:b/>
                <w:sz w:val="24"/>
                <w:lang w:eastAsia="ar-SA"/>
              </w:rPr>
              <w:t>`</w:t>
            </w:r>
            <w:r w:rsidRPr="006309C4">
              <w:rPr>
                <w:b/>
                <w:sz w:val="24"/>
                <w:lang w:eastAsia="ar-SA"/>
              </w:rPr>
              <w:t>р</w:t>
            </w:r>
            <w:proofErr w:type="spellEnd"/>
            <w:r w:rsidRPr="006309C4">
              <w:rPr>
                <w:rFonts w:ascii="TimesEC" w:hAnsi="TimesEC"/>
                <w:b/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хули</w:t>
            </w:r>
          </w:p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6145" cy="1240155"/>
                  <wp:effectExtent l="19050" t="0" r="825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shd w:val="clear" w:color="auto" w:fill="auto"/>
          </w:tcPr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>ЧУВАШСКАЯ</w:t>
            </w:r>
            <w:r w:rsidRPr="006309C4">
              <w:rPr>
                <w:sz w:val="24"/>
                <w:lang w:eastAsia="ar-SA"/>
              </w:rPr>
              <w:t xml:space="preserve"> </w:t>
            </w:r>
            <w:r w:rsidRPr="006309C4">
              <w:rPr>
                <w:b/>
                <w:sz w:val="24"/>
                <w:lang w:eastAsia="ar-SA"/>
              </w:rPr>
              <w:t>РЕСПУБЛИКА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  <w:r w:rsidRPr="006309C4">
              <w:rPr>
                <w:b/>
                <w:sz w:val="24"/>
                <w:lang w:eastAsia="ar-SA"/>
              </w:rPr>
              <w:t xml:space="preserve">АДМИНИСТРАЦИЯ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 xml:space="preserve">города Алатыря 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TimesET" w:hAnsi="TimesET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sz w:val="28"/>
                <w:lang w:eastAsia="ar-SA"/>
              </w:rPr>
            </w:pPr>
            <w:r w:rsidRPr="006309C4">
              <w:rPr>
                <w:b/>
                <w:sz w:val="28"/>
                <w:lang w:eastAsia="ar-SA"/>
              </w:rPr>
              <w:t>ПОСТАНОВЛЕНИЕ</w:t>
            </w: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rFonts w:ascii="Journal Chv" w:hAnsi="Journal Chv"/>
                <w:b/>
                <w:lang w:eastAsia="ar-SA"/>
              </w:rPr>
            </w:pPr>
          </w:p>
          <w:p w:rsidR="00C16B36" w:rsidRPr="006309C4" w:rsidRDefault="00F15B31" w:rsidP="00071DC2">
            <w:pPr>
              <w:suppressAutoHyphens/>
              <w:ind w:firstLine="34"/>
              <w:rPr>
                <w:rFonts w:ascii="TimesET" w:hAnsi="TimesET"/>
                <w:b/>
                <w:sz w:val="24"/>
                <w:lang w:eastAsia="ar-SA"/>
              </w:rPr>
            </w:pPr>
            <w:r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FC56E3"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CC6674">
              <w:rPr>
                <w:rFonts w:ascii="TimesET" w:hAnsi="TimesET"/>
                <w:b/>
                <w:sz w:val="24"/>
                <w:lang w:eastAsia="ar-SA"/>
              </w:rPr>
              <w:t>06 октября</w:t>
            </w:r>
            <w:r w:rsidR="00D445C1">
              <w:rPr>
                <w:rFonts w:ascii="TimesET" w:hAnsi="TimesET"/>
                <w:b/>
                <w:sz w:val="24"/>
                <w:lang w:eastAsia="ar-SA"/>
              </w:rPr>
              <w:t xml:space="preserve"> </w:t>
            </w:r>
            <w:r w:rsidR="00C16B36" w:rsidRPr="006309C4">
              <w:rPr>
                <w:rFonts w:ascii="TimesET" w:hAnsi="TimesET"/>
                <w:b/>
                <w:sz w:val="24"/>
                <w:lang w:eastAsia="ar-SA"/>
              </w:rPr>
              <w:t>20</w:t>
            </w:r>
            <w:r w:rsidR="00FC56E3">
              <w:rPr>
                <w:rFonts w:ascii="TimesET" w:hAnsi="TimesET"/>
                <w:b/>
                <w:sz w:val="24"/>
                <w:lang w:eastAsia="ar-SA"/>
              </w:rPr>
              <w:t xml:space="preserve">23 </w:t>
            </w:r>
            <w:r w:rsidR="00C16B36" w:rsidRPr="006309C4">
              <w:rPr>
                <w:rFonts w:ascii="TimesET" w:hAnsi="TimesET"/>
                <w:b/>
                <w:sz w:val="24"/>
                <w:lang w:eastAsia="ar-SA"/>
              </w:rPr>
              <w:t xml:space="preserve">г. № </w:t>
            </w:r>
            <w:r w:rsidR="00CC6674">
              <w:rPr>
                <w:rFonts w:ascii="TimesET" w:hAnsi="TimesET"/>
                <w:b/>
                <w:sz w:val="24"/>
                <w:lang w:eastAsia="ar-SA"/>
              </w:rPr>
              <w:t>853</w:t>
            </w:r>
          </w:p>
          <w:p w:rsidR="00C16B36" w:rsidRPr="006309C4" w:rsidRDefault="00C16B36" w:rsidP="00071DC2">
            <w:pPr>
              <w:suppressAutoHyphens/>
              <w:ind w:firstLine="34"/>
              <w:rPr>
                <w:rFonts w:ascii="TimesEC" w:hAnsi="TimesEC"/>
                <w:b/>
                <w:sz w:val="16"/>
                <w:lang w:eastAsia="ar-SA"/>
              </w:rPr>
            </w:pPr>
          </w:p>
          <w:p w:rsidR="00C16B36" w:rsidRPr="006309C4" w:rsidRDefault="00C16B36" w:rsidP="00071DC2">
            <w:pPr>
              <w:suppressAutoHyphens/>
              <w:ind w:firstLine="34"/>
              <w:jc w:val="center"/>
              <w:rPr>
                <w:b/>
                <w:lang w:eastAsia="ar-SA"/>
              </w:rPr>
            </w:pPr>
            <w:r w:rsidRPr="006309C4">
              <w:rPr>
                <w:b/>
                <w:lang w:eastAsia="ar-SA"/>
              </w:rPr>
              <w:t>г. Алатырь</w:t>
            </w:r>
          </w:p>
          <w:p w:rsidR="00C16B36" w:rsidRPr="006309C4" w:rsidRDefault="00C16B36" w:rsidP="00071DC2">
            <w:pPr>
              <w:numPr>
                <w:ilvl w:val="12"/>
                <w:numId w:val="0"/>
              </w:numPr>
              <w:suppressAutoHyphens/>
              <w:ind w:firstLine="34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04108" w:rsidRPr="0070798C" w:rsidTr="0042420F">
        <w:tc>
          <w:tcPr>
            <w:tcW w:w="4361" w:type="dxa"/>
            <w:gridSpan w:val="2"/>
            <w:shd w:val="clear" w:color="auto" w:fill="auto"/>
          </w:tcPr>
          <w:p w:rsidR="00404108" w:rsidRPr="006309C4" w:rsidRDefault="00404108" w:rsidP="00071DC2">
            <w:pPr>
              <w:keepNext/>
              <w:suppressAutoHyphens/>
              <w:ind w:firstLine="34"/>
              <w:jc w:val="center"/>
              <w:outlineLvl w:val="0"/>
              <w:rPr>
                <w:sz w:val="24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404108" w:rsidRDefault="00404108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noProof/>
                <w:color w:val="000000"/>
              </w:rPr>
            </w:pPr>
          </w:p>
        </w:tc>
        <w:tc>
          <w:tcPr>
            <w:tcW w:w="3524" w:type="dxa"/>
            <w:shd w:val="clear" w:color="auto" w:fill="auto"/>
          </w:tcPr>
          <w:p w:rsidR="00404108" w:rsidRPr="006309C4" w:rsidRDefault="00404108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</w:p>
        </w:tc>
      </w:tr>
      <w:tr w:rsidR="00404108" w:rsidRPr="0070798C" w:rsidTr="0042420F">
        <w:tc>
          <w:tcPr>
            <w:tcW w:w="4361" w:type="dxa"/>
            <w:gridSpan w:val="2"/>
            <w:shd w:val="clear" w:color="auto" w:fill="auto"/>
          </w:tcPr>
          <w:p w:rsidR="00404108" w:rsidRPr="006309C4" w:rsidRDefault="00404108" w:rsidP="00071DC2">
            <w:pPr>
              <w:keepNext/>
              <w:suppressAutoHyphens/>
              <w:ind w:firstLine="34"/>
              <w:jc w:val="center"/>
              <w:outlineLvl w:val="0"/>
              <w:rPr>
                <w:sz w:val="24"/>
                <w:lang w:eastAsia="ar-SA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:rsidR="00404108" w:rsidRDefault="00404108" w:rsidP="00071DC2">
            <w:pPr>
              <w:numPr>
                <w:ilvl w:val="12"/>
                <w:numId w:val="0"/>
              </w:numPr>
              <w:suppressAutoHyphens/>
              <w:ind w:firstLine="34"/>
              <w:jc w:val="center"/>
              <w:rPr>
                <w:noProof/>
                <w:color w:val="000000"/>
              </w:rPr>
            </w:pPr>
          </w:p>
        </w:tc>
        <w:tc>
          <w:tcPr>
            <w:tcW w:w="3524" w:type="dxa"/>
            <w:shd w:val="clear" w:color="auto" w:fill="auto"/>
          </w:tcPr>
          <w:p w:rsidR="00404108" w:rsidRPr="006309C4" w:rsidRDefault="00404108" w:rsidP="00071DC2">
            <w:pPr>
              <w:suppressAutoHyphens/>
              <w:ind w:firstLine="34"/>
              <w:jc w:val="center"/>
              <w:rPr>
                <w:b/>
                <w:sz w:val="24"/>
                <w:lang w:eastAsia="ar-SA"/>
              </w:rPr>
            </w:pPr>
          </w:p>
        </w:tc>
      </w:tr>
      <w:tr w:rsidR="00DA3662" w:rsidRPr="00F43D23" w:rsidTr="0042420F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0" w:type="dxa"/>
          <w:wAfter w:w="4942" w:type="dxa"/>
        </w:trPr>
        <w:tc>
          <w:tcPr>
            <w:tcW w:w="4557" w:type="dxa"/>
            <w:gridSpan w:val="2"/>
          </w:tcPr>
          <w:p w:rsidR="00DA3662" w:rsidRPr="00F43D23" w:rsidRDefault="00DA3662" w:rsidP="00404108">
            <w:pPr>
              <w:pStyle w:val="a3"/>
              <w:tabs>
                <w:tab w:val="left" w:pos="0"/>
              </w:tabs>
              <w:jc w:val="left"/>
              <w:rPr>
                <w:b/>
                <w:bCs/>
                <w:sz w:val="28"/>
              </w:rPr>
            </w:pPr>
          </w:p>
        </w:tc>
      </w:tr>
    </w:tbl>
    <w:p w:rsidR="0042420F" w:rsidRPr="0042420F" w:rsidRDefault="0042420F" w:rsidP="0042420F">
      <w:pPr>
        <w:ind w:firstLine="0"/>
        <w:rPr>
          <w:b/>
          <w:szCs w:val="26"/>
        </w:rPr>
      </w:pPr>
      <w:bookmarkStart w:id="0" w:name="_GoBack"/>
      <w:r w:rsidRPr="0042420F">
        <w:rPr>
          <w:b/>
          <w:szCs w:val="26"/>
        </w:rPr>
        <w:t>О</w:t>
      </w:r>
      <w:r w:rsidRPr="0042420F">
        <w:rPr>
          <w:b/>
          <w:spacing w:val="-3"/>
          <w:szCs w:val="26"/>
        </w:rPr>
        <w:t xml:space="preserve"> </w:t>
      </w:r>
      <w:r w:rsidRPr="0042420F">
        <w:rPr>
          <w:b/>
          <w:szCs w:val="26"/>
        </w:rPr>
        <w:t>создании</w:t>
      </w:r>
      <w:r w:rsidRPr="0042420F">
        <w:rPr>
          <w:b/>
          <w:spacing w:val="-4"/>
          <w:szCs w:val="26"/>
        </w:rPr>
        <w:t xml:space="preserve"> </w:t>
      </w:r>
      <w:r w:rsidRPr="0042420F">
        <w:rPr>
          <w:b/>
          <w:szCs w:val="26"/>
        </w:rPr>
        <w:t>экспертного</w:t>
      </w:r>
      <w:r w:rsidRPr="0042420F">
        <w:rPr>
          <w:b/>
          <w:spacing w:val="-3"/>
          <w:szCs w:val="26"/>
        </w:rPr>
        <w:t xml:space="preserve"> </w:t>
      </w:r>
      <w:r w:rsidRPr="0042420F">
        <w:rPr>
          <w:b/>
          <w:szCs w:val="26"/>
        </w:rPr>
        <w:t>совета по</w:t>
      </w:r>
    </w:p>
    <w:p w:rsidR="0042420F" w:rsidRPr="0042420F" w:rsidRDefault="0042420F" w:rsidP="0042420F">
      <w:pPr>
        <w:ind w:right="4409" w:firstLine="0"/>
        <w:rPr>
          <w:b/>
          <w:szCs w:val="26"/>
        </w:rPr>
      </w:pPr>
      <w:r w:rsidRPr="0042420F">
        <w:rPr>
          <w:b/>
          <w:szCs w:val="26"/>
        </w:rPr>
        <w:t>развитию туризма в городе</w:t>
      </w:r>
      <w:r>
        <w:rPr>
          <w:b/>
          <w:szCs w:val="26"/>
        </w:rPr>
        <w:t xml:space="preserve"> </w:t>
      </w:r>
      <w:r w:rsidRPr="0042420F">
        <w:rPr>
          <w:b/>
          <w:szCs w:val="26"/>
        </w:rPr>
        <w:t>Алатыре</w:t>
      </w:r>
      <w:r w:rsidRPr="0042420F">
        <w:rPr>
          <w:b/>
          <w:spacing w:val="-67"/>
          <w:szCs w:val="26"/>
        </w:rPr>
        <w:t xml:space="preserve"> </w:t>
      </w:r>
      <w:r w:rsidRPr="0042420F">
        <w:rPr>
          <w:b/>
          <w:szCs w:val="26"/>
        </w:rPr>
        <w:t>Чувашской</w:t>
      </w:r>
      <w:r w:rsidRPr="0042420F">
        <w:rPr>
          <w:b/>
          <w:spacing w:val="-1"/>
          <w:szCs w:val="26"/>
        </w:rPr>
        <w:t xml:space="preserve"> </w:t>
      </w:r>
      <w:r w:rsidRPr="0042420F">
        <w:rPr>
          <w:b/>
          <w:szCs w:val="26"/>
        </w:rPr>
        <w:t>Республики</w:t>
      </w:r>
    </w:p>
    <w:p w:rsidR="0042420F" w:rsidRDefault="0042420F" w:rsidP="0042420F">
      <w:pPr>
        <w:pStyle w:val="a3"/>
        <w:rPr>
          <w:b/>
          <w:sz w:val="30"/>
        </w:rPr>
      </w:pPr>
    </w:p>
    <w:bookmarkEnd w:id="0"/>
    <w:p w:rsidR="0042420F" w:rsidRDefault="0042420F" w:rsidP="0042420F">
      <w:pPr>
        <w:pStyle w:val="a3"/>
        <w:spacing w:before="11"/>
        <w:rPr>
          <w:b/>
        </w:rPr>
      </w:pPr>
    </w:p>
    <w:p w:rsidR="00F15B31" w:rsidRDefault="0042420F" w:rsidP="0042420F">
      <w:pPr>
        <w:pStyle w:val="a3"/>
        <w:ind w:left="242" w:right="107" w:firstLine="539"/>
        <w:rPr>
          <w:sz w:val="26"/>
          <w:szCs w:val="26"/>
        </w:rPr>
      </w:pPr>
      <w:r w:rsidRPr="0042420F">
        <w:rPr>
          <w:sz w:val="26"/>
          <w:szCs w:val="26"/>
        </w:rPr>
        <w:t>В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целях</w:t>
      </w:r>
      <w:r w:rsidRPr="0042420F">
        <w:rPr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развития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внутреннего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въездного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туризма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за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счет</w:t>
      </w:r>
      <w:r w:rsidRPr="00F15B31">
        <w:rPr>
          <w:color w:val="auto"/>
          <w:spacing w:val="7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создания</w:t>
      </w:r>
      <w:r w:rsidRPr="00F15B31">
        <w:rPr>
          <w:color w:val="auto"/>
          <w:spacing w:val="-67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развития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туристских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территорий,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реализации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комплексных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проектов</w:t>
      </w:r>
      <w:r w:rsidRPr="00F15B31">
        <w:rPr>
          <w:color w:val="auto"/>
          <w:spacing w:val="-67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создания</w:t>
      </w:r>
      <w:r w:rsidRPr="00F15B31">
        <w:rPr>
          <w:color w:val="auto"/>
          <w:spacing w:val="120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 xml:space="preserve">туристской  </w:t>
      </w:r>
      <w:r w:rsidRPr="00F15B31">
        <w:rPr>
          <w:color w:val="auto"/>
          <w:spacing w:val="49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 xml:space="preserve">обеспечивающей  </w:t>
      </w:r>
      <w:r w:rsidRPr="00F15B31">
        <w:rPr>
          <w:color w:val="auto"/>
          <w:spacing w:val="5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инфраструктуры, формирования</w:t>
      </w:r>
      <w:r w:rsidRPr="00F15B31">
        <w:rPr>
          <w:color w:val="auto"/>
          <w:spacing w:val="-68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продвижения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качественного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конкурентоспособного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туристического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продукта,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увеличения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доступности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туристских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F15B31">
        <w:rPr>
          <w:color w:val="auto"/>
          <w:sz w:val="26"/>
          <w:szCs w:val="26"/>
        </w:rPr>
        <w:t>услуг</w:t>
      </w:r>
      <w:r w:rsidRPr="00F15B31">
        <w:rPr>
          <w:color w:val="auto"/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в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городе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Алатыре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Республики,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администрация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города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Алатыря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</w:t>
      </w:r>
    </w:p>
    <w:p w:rsidR="00F15B31" w:rsidRDefault="00F15B31" w:rsidP="0042420F">
      <w:pPr>
        <w:pStyle w:val="a3"/>
        <w:ind w:left="242" w:right="107" w:firstLine="539"/>
        <w:rPr>
          <w:sz w:val="26"/>
          <w:szCs w:val="26"/>
        </w:rPr>
      </w:pPr>
    </w:p>
    <w:p w:rsidR="0042420F" w:rsidRDefault="00F15B31" w:rsidP="0042420F">
      <w:pPr>
        <w:pStyle w:val="a3"/>
        <w:ind w:left="242" w:right="107" w:firstLine="53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42420F" w:rsidRPr="0042420F">
        <w:rPr>
          <w:spacing w:val="-2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п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 xml:space="preserve">о с </w:t>
      </w:r>
      <w:proofErr w:type="gramStart"/>
      <w:r w:rsidR="0042420F" w:rsidRPr="0042420F">
        <w:rPr>
          <w:sz w:val="26"/>
          <w:szCs w:val="26"/>
        </w:rPr>
        <w:t>т</w:t>
      </w:r>
      <w:proofErr w:type="gramEnd"/>
      <w:r w:rsidR="0042420F" w:rsidRPr="0042420F">
        <w:rPr>
          <w:sz w:val="26"/>
          <w:szCs w:val="26"/>
        </w:rPr>
        <w:t xml:space="preserve"> а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н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о в</w:t>
      </w:r>
      <w:r w:rsidR="0042420F" w:rsidRPr="0042420F">
        <w:rPr>
          <w:spacing w:val="-2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л</w:t>
      </w:r>
      <w:r w:rsidR="0042420F" w:rsidRPr="0042420F">
        <w:rPr>
          <w:spacing w:val="-1"/>
          <w:sz w:val="26"/>
          <w:szCs w:val="26"/>
        </w:rPr>
        <w:t xml:space="preserve"> </w:t>
      </w:r>
      <w:r w:rsidR="0042420F" w:rsidRPr="0042420F">
        <w:rPr>
          <w:sz w:val="26"/>
          <w:szCs w:val="26"/>
        </w:rPr>
        <w:t>я е т:</w:t>
      </w:r>
    </w:p>
    <w:p w:rsidR="00F15B31" w:rsidRPr="0042420F" w:rsidRDefault="00F15B31" w:rsidP="0042420F">
      <w:pPr>
        <w:pStyle w:val="a3"/>
        <w:ind w:left="242" w:right="107" w:firstLine="539"/>
        <w:rPr>
          <w:sz w:val="26"/>
          <w:szCs w:val="26"/>
        </w:rPr>
      </w:pPr>
    </w:p>
    <w:p w:rsidR="0042420F" w:rsidRPr="0042420F" w:rsidRDefault="0042420F" w:rsidP="0042420F">
      <w:pPr>
        <w:pStyle w:val="ad"/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ind w:right="107" w:firstLine="539"/>
        <w:contextualSpacing w:val="0"/>
        <w:rPr>
          <w:szCs w:val="26"/>
        </w:rPr>
      </w:pPr>
      <w:r w:rsidRPr="0042420F">
        <w:rPr>
          <w:szCs w:val="26"/>
        </w:rPr>
        <w:t>Создать экспертный совет по развитию туризма в городе Алатыре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Чувашской</w:t>
      </w:r>
      <w:r w:rsidRPr="0042420F">
        <w:rPr>
          <w:spacing w:val="-1"/>
          <w:szCs w:val="26"/>
        </w:rPr>
        <w:t xml:space="preserve"> </w:t>
      </w:r>
      <w:r w:rsidRPr="0042420F">
        <w:rPr>
          <w:szCs w:val="26"/>
        </w:rPr>
        <w:t>Республики</w:t>
      </w:r>
      <w:r w:rsidRPr="0042420F">
        <w:rPr>
          <w:spacing w:val="-1"/>
          <w:szCs w:val="26"/>
        </w:rPr>
        <w:t xml:space="preserve"> </w:t>
      </w:r>
      <w:r w:rsidR="00F15B31">
        <w:rPr>
          <w:spacing w:val="-1"/>
          <w:szCs w:val="26"/>
        </w:rPr>
        <w:t>согласно приложению к настоящему постановлению</w:t>
      </w:r>
      <w:r w:rsidRPr="0042420F">
        <w:rPr>
          <w:szCs w:val="26"/>
        </w:rPr>
        <w:t>.</w:t>
      </w:r>
    </w:p>
    <w:p w:rsidR="00F15B31" w:rsidRDefault="0042420F" w:rsidP="00F15B31">
      <w:pPr>
        <w:pStyle w:val="ad"/>
        <w:widowControl w:val="0"/>
        <w:numPr>
          <w:ilvl w:val="0"/>
          <w:numId w:val="5"/>
        </w:numPr>
        <w:tabs>
          <w:tab w:val="left" w:pos="1129"/>
        </w:tabs>
        <w:autoSpaceDE w:val="0"/>
        <w:autoSpaceDN w:val="0"/>
        <w:ind w:right="106" w:firstLine="539"/>
        <w:contextualSpacing w:val="0"/>
        <w:rPr>
          <w:szCs w:val="26"/>
        </w:rPr>
      </w:pPr>
      <w:r w:rsidRPr="0042420F">
        <w:rPr>
          <w:szCs w:val="26"/>
        </w:rPr>
        <w:t>Контроль за исполнением настоящего постановления возложить на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заместителя главы администрации по социальным вопросам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–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начальника</w:t>
      </w:r>
      <w:r w:rsidRPr="0042420F">
        <w:rPr>
          <w:spacing w:val="1"/>
          <w:szCs w:val="26"/>
        </w:rPr>
        <w:t xml:space="preserve"> </w:t>
      </w:r>
      <w:r w:rsidRPr="0042420F">
        <w:rPr>
          <w:szCs w:val="26"/>
        </w:rPr>
        <w:t>отдела образования и молодежной политики администрации города Алатыря</w:t>
      </w:r>
      <w:r w:rsidRPr="0042420F">
        <w:rPr>
          <w:spacing w:val="1"/>
          <w:szCs w:val="26"/>
        </w:rPr>
        <w:t xml:space="preserve"> </w:t>
      </w:r>
      <w:r w:rsidR="00C47744" w:rsidRPr="0042420F">
        <w:rPr>
          <w:szCs w:val="26"/>
        </w:rPr>
        <w:t>Чувашской</w:t>
      </w:r>
      <w:r w:rsidR="00C47744" w:rsidRPr="0042420F">
        <w:rPr>
          <w:spacing w:val="1"/>
          <w:szCs w:val="26"/>
        </w:rPr>
        <w:t xml:space="preserve"> </w:t>
      </w:r>
      <w:r w:rsidR="00C47744" w:rsidRPr="0042420F">
        <w:rPr>
          <w:szCs w:val="26"/>
        </w:rPr>
        <w:t xml:space="preserve">Республики </w:t>
      </w:r>
      <w:r w:rsidRPr="0042420F">
        <w:rPr>
          <w:szCs w:val="26"/>
        </w:rPr>
        <w:t>Ермолаеву</w:t>
      </w:r>
      <w:r w:rsidRPr="0042420F">
        <w:rPr>
          <w:spacing w:val="-1"/>
          <w:szCs w:val="26"/>
        </w:rPr>
        <w:t xml:space="preserve"> </w:t>
      </w:r>
      <w:r w:rsidRPr="0042420F">
        <w:rPr>
          <w:szCs w:val="26"/>
        </w:rPr>
        <w:t>Елену Алексеевну.</w:t>
      </w:r>
    </w:p>
    <w:p w:rsidR="00F15B31" w:rsidRPr="00F15B31" w:rsidRDefault="00F15B31" w:rsidP="00F15B31">
      <w:pPr>
        <w:pStyle w:val="ad"/>
        <w:rPr>
          <w:szCs w:val="26"/>
        </w:rPr>
      </w:pPr>
    </w:p>
    <w:p w:rsidR="00F15B31" w:rsidRDefault="00F15B31" w:rsidP="00F15B31">
      <w:pPr>
        <w:pStyle w:val="ad"/>
        <w:widowControl w:val="0"/>
        <w:tabs>
          <w:tab w:val="left" w:pos="1129"/>
        </w:tabs>
        <w:autoSpaceDE w:val="0"/>
        <w:autoSpaceDN w:val="0"/>
        <w:ind w:left="781" w:right="106" w:firstLine="0"/>
        <w:contextualSpacing w:val="0"/>
        <w:rPr>
          <w:szCs w:val="26"/>
        </w:rPr>
      </w:pPr>
    </w:p>
    <w:p w:rsidR="00F15B31" w:rsidRPr="00F15B31" w:rsidRDefault="00F15B31" w:rsidP="00F15B31">
      <w:pPr>
        <w:pStyle w:val="ad"/>
        <w:rPr>
          <w:szCs w:val="26"/>
        </w:rPr>
      </w:pPr>
    </w:p>
    <w:p w:rsidR="00F15B31" w:rsidRPr="00F15B31" w:rsidRDefault="00F15B31" w:rsidP="00F15B31">
      <w:pPr>
        <w:widowControl w:val="0"/>
        <w:tabs>
          <w:tab w:val="left" w:pos="1129"/>
        </w:tabs>
        <w:autoSpaceDE w:val="0"/>
        <w:autoSpaceDN w:val="0"/>
        <w:ind w:left="242" w:right="106" w:firstLine="0"/>
        <w:rPr>
          <w:szCs w:val="26"/>
        </w:rPr>
      </w:pPr>
      <w:r>
        <w:rPr>
          <w:szCs w:val="26"/>
        </w:rPr>
        <w:t>Глава администрации                                                                                    П.В. Аринин</w:t>
      </w:r>
    </w:p>
    <w:p w:rsidR="00F15B31" w:rsidRDefault="0042420F" w:rsidP="0042420F">
      <w:pPr>
        <w:pStyle w:val="a3"/>
        <w:tabs>
          <w:tab w:val="left" w:pos="6210"/>
        </w:tabs>
        <w:spacing w:before="234"/>
        <w:ind w:right="104"/>
        <w:rPr>
          <w:sz w:val="26"/>
          <w:szCs w:val="26"/>
        </w:rPr>
      </w:pPr>
      <w:r>
        <w:rPr>
          <w:spacing w:val="-67"/>
          <w:sz w:val="26"/>
          <w:szCs w:val="26"/>
        </w:rPr>
        <w:tab/>
        <w:t xml:space="preserve">                            </w:t>
      </w:r>
    </w:p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Pr="00F15B31" w:rsidRDefault="00F15B31" w:rsidP="00F15B31"/>
    <w:p w:rsidR="00F15B31" w:rsidRDefault="00F15B31" w:rsidP="00F15B31"/>
    <w:p w:rsidR="00F15B31" w:rsidRPr="00F15B31" w:rsidRDefault="00F15B31" w:rsidP="00F15B3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15B31">
        <w:rPr>
          <w:sz w:val="20"/>
          <w:szCs w:val="20"/>
        </w:rPr>
        <w:t>Исп. В.А. Кандрашин</w:t>
      </w:r>
    </w:p>
    <w:p w:rsidR="00F15B31" w:rsidRPr="00F15B31" w:rsidRDefault="00F15B31" w:rsidP="00F15B31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2 03 06</w:t>
      </w:r>
    </w:p>
    <w:p w:rsidR="0042420F" w:rsidRPr="00F15B31" w:rsidRDefault="0042420F" w:rsidP="00F15B31">
      <w:pPr>
        <w:rPr>
          <w:sz w:val="20"/>
          <w:szCs w:val="20"/>
        </w:rPr>
        <w:sectPr w:rsidR="0042420F" w:rsidRPr="00F15B31">
          <w:pgSz w:w="11910" w:h="16840"/>
          <w:pgMar w:top="1040" w:right="740" w:bottom="280" w:left="1460" w:header="720" w:footer="720" w:gutter="0"/>
          <w:cols w:space="720"/>
        </w:sectPr>
      </w:pPr>
    </w:p>
    <w:p w:rsidR="0042420F" w:rsidRDefault="0042420F" w:rsidP="0042420F">
      <w:pPr>
        <w:pStyle w:val="a3"/>
        <w:spacing w:before="88"/>
        <w:ind w:left="5681" w:right="354"/>
        <w:rPr>
          <w:spacing w:val="-67"/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4242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</w:t>
      </w:r>
      <w:r w:rsidRPr="0042420F">
        <w:rPr>
          <w:spacing w:val="-67"/>
          <w:sz w:val="26"/>
          <w:szCs w:val="26"/>
        </w:rPr>
        <w:t xml:space="preserve"> </w:t>
      </w:r>
    </w:p>
    <w:p w:rsidR="0042420F" w:rsidRDefault="0042420F" w:rsidP="0042420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к </w:t>
      </w:r>
      <w:r w:rsidRPr="0042420F">
        <w:rPr>
          <w:sz w:val="26"/>
          <w:szCs w:val="26"/>
        </w:rPr>
        <w:t>постановлению</w:t>
      </w:r>
      <w:r w:rsidRPr="0042420F">
        <w:rPr>
          <w:spacing w:val="1"/>
          <w:sz w:val="26"/>
          <w:szCs w:val="26"/>
        </w:rPr>
        <w:t xml:space="preserve"> </w:t>
      </w:r>
      <w:r w:rsidRPr="0042420F">
        <w:rPr>
          <w:sz w:val="26"/>
          <w:szCs w:val="26"/>
        </w:rPr>
        <w:t xml:space="preserve">Администрации города </w:t>
      </w:r>
    </w:p>
    <w:p w:rsidR="0042420F" w:rsidRDefault="0042420F" w:rsidP="0042420F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Pr="0042420F">
        <w:rPr>
          <w:sz w:val="26"/>
          <w:szCs w:val="26"/>
        </w:rPr>
        <w:t>Алатыря</w:t>
      </w:r>
      <w:r w:rsidR="00F15B31">
        <w:rPr>
          <w:sz w:val="26"/>
          <w:szCs w:val="26"/>
        </w:rPr>
        <w:t xml:space="preserve"> </w:t>
      </w:r>
      <w:r w:rsidRPr="0042420F">
        <w:rPr>
          <w:spacing w:val="-67"/>
          <w:sz w:val="26"/>
          <w:szCs w:val="26"/>
        </w:rPr>
        <w:t xml:space="preserve"> </w:t>
      </w:r>
      <w:r w:rsidRPr="0042420F">
        <w:rPr>
          <w:sz w:val="26"/>
          <w:szCs w:val="26"/>
        </w:rPr>
        <w:t>Чувашской</w:t>
      </w:r>
      <w:proofErr w:type="gramEnd"/>
      <w:r w:rsidRPr="0042420F">
        <w:rPr>
          <w:spacing w:val="-1"/>
          <w:sz w:val="26"/>
          <w:szCs w:val="26"/>
        </w:rPr>
        <w:t xml:space="preserve"> </w:t>
      </w:r>
      <w:r w:rsidRPr="0042420F">
        <w:rPr>
          <w:sz w:val="26"/>
          <w:szCs w:val="26"/>
        </w:rPr>
        <w:t>Республики</w:t>
      </w:r>
      <w:r>
        <w:rPr>
          <w:sz w:val="26"/>
          <w:szCs w:val="26"/>
        </w:rPr>
        <w:t xml:space="preserve"> </w:t>
      </w:r>
    </w:p>
    <w:p w:rsidR="0042420F" w:rsidRPr="0042420F" w:rsidRDefault="0042420F" w:rsidP="0042420F">
      <w:pPr>
        <w:pStyle w:val="a3"/>
        <w:rPr>
          <w:color w:val="auto"/>
          <w:sz w:val="26"/>
          <w:szCs w:val="26"/>
        </w:rPr>
      </w:pPr>
      <w:r w:rsidRPr="0042420F">
        <w:rPr>
          <w:color w:val="auto"/>
          <w:sz w:val="26"/>
          <w:szCs w:val="26"/>
        </w:rPr>
        <w:t xml:space="preserve">                                                                            от</w:t>
      </w:r>
      <w:r w:rsidRPr="0042420F">
        <w:rPr>
          <w:color w:val="auto"/>
          <w:spacing w:val="-2"/>
          <w:sz w:val="26"/>
          <w:szCs w:val="26"/>
        </w:rPr>
        <w:t xml:space="preserve"> ______________</w:t>
      </w:r>
      <w:r w:rsidRPr="0042420F">
        <w:rPr>
          <w:color w:val="auto"/>
          <w:spacing w:val="-1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2023</w:t>
      </w:r>
      <w:r w:rsidRPr="0042420F">
        <w:rPr>
          <w:color w:val="auto"/>
          <w:spacing w:val="-2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года</w:t>
      </w:r>
      <w:r w:rsidRPr="0042420F">
        <w:rPr>
          <w:color w:val="auto"/>
          <w:spacing w:val="-1"/>
          <w:sz w:val="26"/>
          <w:szCs w:val="26"/>
        </w:rPr>
        <w:t xml:space="preserve"> </w:t>
      </w:r>
      <w:r w:rsidRPr="0042420F">
        <w:rPr>
          <w:color w:val="auto"/>
          <w:sz w:val="26"/>
          <w:szCs w:val="26"/>
        </w:rPr>
        <w:t>№ ___</w:t>
      </w:r>
    </w:p>
    <w:p w:rsidR="0042420F" w:rsidRPr="0042420F" w:rsidRDefault="0042420F" w:rsidP="0042420F">
      <w:pPr>
        <w:pStyle w:val="a3"/>
        <w:rPr>
          <w:color w:val="auto"/>
          <w:sz w:val="26"/>
          <w:szCs w:val="26"/>
        </w:rPr>
      </w:pPr>
    </w:p>
    <w:p w:rsidR="0042420F" w:rsidRDefault="0042420F" w:rsidP="0042420F">
      <w:pPr>
        <w:ind w:left="1134" w:right="2742" w:firstLine="0"/>
        <w:rPr>
          <w:b/>
          <w:spacing w:val="1"/>
          <w:szCs w:val="26"/>
        </w:rPr>
      </w:pPr>
      <w:r>
        <w:rPr>
          <w:b/>
          <w:szCs w:val="26"/>
        </w:rPr>
        <w:t xml:space="preserve">                                         </w:t>
      </w:r>
      <w:r w:rsidRPr="0042420F">
        <w:rPr>
          <w:b/>
          <w:szCs w:val="26"/>
        </w:rPr>
        <w:t>СОСТАВ</w:t>
      </w:r>
      <w:r w:rsidRPr="0042420F">
        <w:rPr>
          <w:b/>
          <w:spacing w:val="1"/>
          <w:szCs w:val="26"/>
        </w:rPr>
        <w:t xml:space="preserve"> </w:t>
      </w:r>
    </w:p>
    <w:p w:rsidR="0042420F" w:rsidRPr="0042420F" w:rsidRDefault="0042420F" w:rsidP="0042420F">
      <w:pPr>
        <w:ind w:left="1134" w:right="2742" w:firstLine="0"/>
        <w:jc w:val="center"/>
        <w:rPr>
          <w:b/>
          <w:szCs w:val="26"/>
        </w:rPr>
      </w:pPr>
      <w:r w:rsidRPr="0042420F">
        <w:rPr>
          <w:b/>
          <w:szCs w:val="26"/>
        </w:rPr>
        <w:t>ЭКСПЕРТНОГО СОВЕТА</w:t>
      </w:r>
      <w:r w:rsidRPr="0042420F">
        <w:rPr>
          <w:b/>
          <w:spacing w:val="1"/>
          <w:szCs w:val="26"/>
        </w:rPr>
        <w:t xml:space="preserve"> </w:t>
      </w:r>
      <w:r w:rsidRPr="0042420F">
        <w:rPr>
          <w:b/>
          <w:szCs w:val="26"/>
        </w:rPr>
        <w:t>ПО</w:t>
      </w:r>
      <w:r w:rsidRPr="0042420F">
        <w:rPr>
          <w:b/>
          <w:spacing w:val="-7"/>
          <w:szCs w:val="26"/>
        </w:rPr>
        <w:t xml:space="preserve"> </w:t>
      </w:r>
      <w:r w:rsidRPr="0042420F">
        <w:rPr>
          <w:b/>
          <w:szCs w:val="26"/>
        </w:rPr>
        <w:t>РАЗВИТИЮ</w:t>
      </w:r>
      <w:r w:rsidRPr="0042420F">
        <w:rPr>
          <w:b/>
          <w:spacing w:val="-7"/>
          <w:szCs w:val="26"/>
        </w:rPr>
        <w:t xml:space="preserve"> </w:t>
      </w:r>
      <w:r w:rsidRPr="0042420F">
        <w:rPr>
          <w:b/>
          <w:szCs w:val="26"/>
        </w:rPr>
        <w:t>ТУРИЗМА</w:t>
      </w:r>
      <w:r>
        <w:rPr>
          <w:b/>
          <w:szCs w:val="26"/>
        </w:rPr>
        <w:t xml:space="preserve"> </w:t>
      </w:r>
      <w:r w:rsidRPr="0042420F">
        <w:rPr>
          <w:b/>
          <w:szCs w:val="26"/>
        </w:rPr>
        <w:t>В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ГОРОДЕ</w:t>
      </w:r>
      <w:r w:rsidRPr="0042420F">
        <w:rPr>
          <w:b/>
          <w:spacing w:val="-4"/>
          <w:szCs w:val="26"/>
        </w:rPr>
        <w:t xml:space="preserve"> </w:t>
      </w:r>
      <w:r w:rsidRPr="0042420F">
        <w:rPr>
          <w:b/>
          <w:szCs w:val="26"/>
        </w:rPr>
        <w:t>АЛАТЫРЕ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ЧУВАШСКОЙ</w:t>
      </w:r>
      <w:r w:rsidRPr="0042420F">
        <w:rPr>
          <w:b/>
          <w:spacing w:val="-2"/>
          <w:szCs w:val="26"/>
        </w:rPr>
        <w:t xml:space="preserve"> </w:t>
      </w:r>
      <w:r w:rsidRPr="0042420F">
        <w:rPr>
          <w:b/>
          <w:szCs w:val="26"/>
        </w:rPr>
        <w:t>РЕСПУБЛИКИ</w:t>
      </w:r>
    </w:p>
    <w:p w:rsidR="0042420F" w:rsidRPr="0042420F" w:rsidRDefault="0042420F" w:rsidP="0042420F">
      <w:pPr>
        <w:pStyle w:val="a3"/>
        <w:jc w:val="center"/>
        <w:rPr>
          <w:b/>
          <w:sz w:val="26"/>
          <w:szCs w:val="26"/>
        </w:rPr>
      </w:pPr>
    </w:p>
    <w:p w:rsidR="0042420F" w:rsidRPr="0042420F" w:rsidRDefault="0042420F" w:rsidP="0042420F">
      <w:pPr>
        <w:pStyle w:val="a3"/>
        <w:spacing w:before="11"/>
        <w:rPr>
          <w:b/>
          <w:sz w:val="26"/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078"/>
        <w:gridCol w:w="393"/>
        <w:gridCol w:w="5756"/>
      </w:tblGrid>
      <w:tr w:rsidR="0042420F" w:rsidRPr="0042420F" w:rsidTr="0042420F">
        <w:trPr>
          <w:trHeight w:val="740"/>
        </w:trPr>
        <w:tc>
          <w:tcPr>
            <w:tcW w:w="3078" w:type="dxa"/>
            <w:hideMark/>
          </w:tcPr>
          <w:p w:rsidR="0042420F" w:rsidRPr="0042420F" w:rsidRDefault="000C4ABD" w:rsidP="005C3728">
            <w:pPr>
              <w:pStyle w:val="TableParagraph"/>
              <w:spacing w:before="0" w:line="31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Аринин</w:t>
            </w:r>
          </w:p>
          <w:p w:rsidR="0042420F" w:rsidRPr="0042420F" w:rsidRDefault="000C4ABD" w:rsidP="000C4AB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Павел Викторович</w:t>
            </w:r>
          </w:p>
        </w:tc>
        <w:tc>
          <w:tcPr>
            <w:tcW w:w="393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42420F" w:rsidRPr="000F51C6" w:rsidRDefault="0042420F" w:rsidP="000C4ABD">
            <w:pPr>
              <w:pStyle w:val="TableParagraph"/>
              <w:spacing w:before="0"/>
              <w:ind w:left="93" w:right="1154"/>
              <w:jc w:val="both"/>
              <w:rPr>
                <w:sz w:val="26"/>
                <w:szCs w:val="26"/>
                <w:lang w:val="ru-RU"/>
              </w:rPr>
            </w:pPr>
            <w:r w:rsidRPr="000F51C6">
              <w:rPr>
                <w:sz w:val="26"/>
                <w:szCs w:val="26"/>
                <w:lang w:val="ru-RU"/>
              </w:rPr>
              <w:t xml:space="preserve">глава </w:t>
            </w:r>
            <w:r w:rsidR="000C4ABD">
              <w:rPr>
                <w:sz w:val="26"/>
                <w:szCs w:val="26"/>
                <w:lang w:val="ru-RU"/>
              </w:rPr>
              <w:t xml:space="preserve">администрации </w:t>
            </w:r>
            <w:r w:rsidRPr="000F51C6">
              <w:rPr>
                <w:sz w:val="26"/>
                <w:szCs w:val="26"/>
                <w:lang w:val="ru-RU"/>
              </w:rPr>
              <w:t>города Алатыря</w:t>
            </w:r>
          </w:p>
        </w:tc>
      </w:tr>
      <w:tr w:rsidR="000C4ABD" w:rsidRPr="0042420F" w:rsidTr="0042420F">
        <w:trPr>
          <w:trHeight w:val="847"/>
        </w:trPr>
        <w:tc>
          <w:tcPr>
            <w:tcW w:w="3078" w:type="dxa"/>
            <w:hideMark/>
          </w:tcPr>
          <w:p w:rsidR="000C4ABD" w:rsidRPr="0042420F" w:rsidRDefault="000C4ABD" w:rsidP="000C4ABD">
            <w:pPr>
              <w:pStyle w:val="TableParagraph"/>
              <w:spacing w:before="0" w:line="310" w:lineRule="exact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  <w:lang w:val="ru-RU"/>
              </w:rPr>
              <w:t>Косолапенко</w:t>
            </w:r>
            <w:proofErr w:type="spellEnd"/>
            <w:r w:rsidRPr="0042420F">
              <w:rPr>
                <w:sz w:val="26"/>
                <w:szCs w:val="26"/>
              </w:rPr>
              <w:t>в</w:t>
            </w:r>
          </w:p>
          <w:p w:rsidR="000C4ABD" w:rsidRPr="0042420F" w:rsidRDefault="000C4ABD" w:rsidP="000C4AB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Владимир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Николаевич</w:t>
            </w:r>
          </w:p>
        </w:tc>
        <w:tc>
          <w:tcPr>
            <w:tcW w:w="393" w:type="dxa"/>
            <w:hideMark/>
          </w:tcPr>
          <w:p w:rsidR="000C4ABD" w:rsidRPr="0042420F" w:rsidRDefault="000C4ABD" w:rsidP="000C4ABD">
            <w:pPr>
              <w:pStyle w:val="TableParagraph"/>
              <w:spacing w:before="0" w:line="310" w:lineRule="exact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0C4ABD" w:rsidRPr="000F51C6" w:rsidRDefault="000C4ABD" w:rsidP="000C4ABD">
            <w:pPr>
              <w:pStyle w:val="TableParagraph"/>
              <w:spacing w:before="0"/>
              <w:ind w:left="93" w:right="1154"/>
              <w:jc w:val="both"/>
              <w:rPr>
                <w:sz w:val="26"/>
                <w:szCs w:val="26"/>
                <w:lang w:val="ru-RU"/>
              </w:rPr>
            </w:pPr>
            <w:r w:rsidRPr="000F51C6">
              <w:rPr>
                <w:sz w:val="26"/>
                <w:szCs w:val="26"/>
                <w:lang w:val="ru-RU"/>
              </w:rPr>
              <w:t>глава города Алатыря, председатель</w:t>
            </w:r>
            <w:r w:rsidRPr="000F51C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0F51C6">
              <w:rPr>
                <w:sz w:val="26"/>
                <w:szCs w:val="26"/>
                <w:lang w:val="ru-RU"/>
              </w:rPr>
              <w:t>Собрания</w:t>
            </w:r>
            <w:r w:rsidRPr="000F51C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0F51C6">
              <w:rPr>
                <w:sz w:val="26"/>
                <w:szCs w:val="26"/>
                <w:lang w:val="ru-RU"/>
              </w:rPr>
              <w:t>депутатов</w:t>
            </w:r>
            <w:r w:rsidRPr="000F51C6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Pr="000F51C6">
              <w:rPr>
                <w:rStyle w:val="ae"/>
                <w:b w:val="0"/>
                <w:color w:val="262626"/>
                <w:sz w:val="26"/>
                <w:szCs w:val="26"/>
                <w:shd w:val="clear" w:color="auto" w:fill="FFFFFF"/>
                <w:lang w:val="ru-RU"/>
              </w:rPr>
              <w:t>города Алатыря седьмого созыва</w:t>
            </w:r>
          </w:p>
        </w:tc>
      </w:tr>
      <w:tr w:rsidR="00DA69CD" w:rsidRPr="0042420F" w:rsidTr="0042420F">
        <w:trPr>
          <w:trHeight w:val="847"/>
        </w:trPr>
        <w:tc>
          <w:tcPr>
            <w:tcW w:w="3078" w:type="dxa"/>
          </w:tcPr>
          <w:p w:rsidR="00DA69CD" w:rsidRPr="0042420F" w:rsidRDefault="00DA69CD" w:rsidP="00DA69CD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Колов</w:t>
            </w:r>
          </w:p>
          <w:p w:rsidR="00DA69CD" w:rsidRPr="0042420F" w:rsidRDefault="00DA69CD" w:rsidP="00DA69C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Кирилл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Игоревич</w:t>
            </w:r>
          </w:p>
        </w:tc>
        <w:tc>
          <w:tcPr>
            <w:tcW w:w="393" w:type="dxa"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</w:tcPr>
          <w:p w:rsidR="00DA69CD" w:rsidRPr="0042420F" w:rsidRDefault="00DA69CD" w:rsidP="00DA69CD">
            <w:pPr>
              <w:pStyle w:val="TableParagraph"/>
              <w:ind w:left="93" w:right="12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 главы администрации –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начальник отдела архитектуры,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градостроительства, транспорта,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природопользования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ЖКХ</w:t>
            </w:r>
          </w:p>
        </w:tc>
      </w:tr>
      <w:tr w:rsidR="00DA69CD" w:rsidRPr="0042420F" w:rsidTr="0042420F">
        <w:trPr>
          <w:trHeight w:val="847"/>
        </w:trPr>
        <w:tc>
          <w:tcPr>
            <w:tcW w:w="3078" w:type="dxa"/>
          </w:tcPr>
          <w:p w:rsidR="00DA69CD" w:rsidRDefault="00DA69CD" w:rsidP="00DA69CD">
            <w:pPr>
              <w:pStyle w:val="TableParagraph"/>
              <w:ind w:right="820"/>
              <w:jc w:val="both"/>
              <w:rPr>
                <w:spacing w:val="-15"/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Ермолаева</w:t>
            </w:r>
            <w:proofErr w:type="spellEnd"/>
            <w:r w:rsidRPr="0042420F">
              <w:rPr>
                <w:spacing w:val="-15"/>
                <w:sz w:val="26"/>
                <w:szCs w:val="26"/>
              </w:rPr>
              <w:t xml:space="preserve"> </w:t>
            </w:r>
          </w:p>
          <w:p w:rsidR="00DA69CD" w:rsidRPr="0042420F" w:rsidRDefault="00DA69CD" w:rsidP="00DA69CD">
            <w:pPr>
              <w:pStyle w:val="TableParagraph"/>
              <w:ind w:right="82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Елена</w:t>
            </w:r>
            <w:r w:rsidRPr="0042420F">
              <w:rPr>
                <w:spacing w:val="-6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93" w:type="dxa"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</w:tcPr>
          <w:p w:rsidR="00DA69CD" w:rsidRPr="0042420F" w:rsidRDefault="00DA69CD" w:rsidP="00DA69CD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главы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администрации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</w:t>
            </w:r>
          </w:p>
          <w:p w:rsidR="00DA69CD" w:rsidRPr="0042420F" w:rsidRDefault="00DA69CD" w:rsidP="00DA69CD">
            <w:pPr>
              <w:pStyle w:val="TableParagraph"/>
              <w:spacing w:before="0"/>
              <w:ind w:left="93" w:right="605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социальным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вопросам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–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начальник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отдела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образования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молодежной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политики</w:t>
            </w:r>
          </w:p>
        </w:tc>
      </w:tr>
      <w:tr w:rsidR="00DA69CD" w:rsidRPr="0042420F" w:rsidTr="0042420F">
        <w:trPr>
          <w:trHeight w:val="848"/>
        </w:trPr>
        <w:tc>
          <w:tcPr>
            <w:tcW w:w="3078" w:type="dxa"/>
            <w:hideMark/>
          </w:tcPr>
          <w:p w:rsidR="00DA69CD" w:rsidRDefault="00DA69CD" w:rsidP="00DA69CD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</w:p>
          <w:p w:rsidR="00DA69CD" w:rsidRDefault="00DA69CD" w:rsidP="00DA69CD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</w:p>
          <w:p w:rsidR="00DA69CD" w:rsidRDefault="00DA69CD" w:rsidP="00DA69CD">
            <w:pPr>
              <w:pStyle w:val="TableParagraph"/>
              <w:spacing w:before="0"/>
              <w:ind w:left="0"/>
              <w:jc w:val="both"/>
              <w:rPr>
                <w:spacing w:val="1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Pr="0042420F">
              <w:rPr>
                <w:sz w:val="26"/>
                <w:szCs w:val="26"/>
              </w:rPr>
              <w:t>Истомина</w:t>
            </w:r>
            <w:r w:rsidRPr="0042420F">
              <w:rPr>
                <w:spacing w:val="1"/>
                <w:sz w:val="26"/>
                <w:szCs w:val="26"/>
              </w:rPr>
              <w:t xml:space="preserve"> </w:t>
            </w:r>
          </w:p>
          <w:p w:rsidR="00DA69CD" w:rsidRPr="0042420F" w:rsidRDefault="00DA69CD" w:rsidP="00DA69CD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 w:rsidRPr="0042420F">
              <w:rPr>
                <w:sz w:val="26"/>
                <w:szCs w:val="26"/>
              </w:rPr>
              <w:t>Ирина</w:t>
            </w:r>
            <w:r w:rsidRPr="0042420F">
              <w:rPr>
                <w:spacing w:val="-11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Павловна</w:t>
            </w:r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Default="00DA69CD" w:rsidP="00DA69CD">
            <w:pPr>
              <w:pStyle w:val="TableParagraph"/>
              <w:ind w:left="93" w:right="453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ind w:left="93" w:right="45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советник главы администрации по работе с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молодежью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</w:p>
        </w:tc>
      </w:tr>
      <w:tr w:rsidR="00DA69CD" w:rsidRPr="0042420F" w:rsidTr="0042420F">
        <w:trPr>
          <w:trHeight w:val="847"/>
        </w:trPr>
        <w:tc>
          <w:tcPr>
            <w:tcW w:w="3078" w:type="dxa"/>
            <w:hideMark/>
          </w:tcPr>
          <w:p w:rsidR="00DA69CD" w:rsidRDefault="00DA69CD" w:rsidP="00DA69CD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Килеева</w:t>
            </w:r>
          </w:p>
          <w:p w:rsidR="00DA69CD" w:rsidRPr="0042420F" w:rsidRDefault="00DA69CD" w:rsidP="00DA69C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Светлана</w:t>
            </w:r>
            <w:r w:rsidRPr="0042420F">
              <w:rPr>
                <w:spacing w:val="-2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Валерьевна</w:t>
            </w:r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Default="00DA69CD" w:rsidP="00DA69CD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</w:p>
          <w:p w:rsidR="00DA69CD" w:rsidRPr="0042420F" w:rsidRDefault="00DA69CD" w:rsidP="00DA69CD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начальник</w:t>
            </w:r>
            <w:proofErr w:type="spellEnd"/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финансового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отдела</w:t>
            </w:r>
            <w:proofErr w:type="spellEnd"/>
          </w:p>
        </w:tc>
      </w:tr>
      <w:tr w:rsidR="00DA69CD" w:rsidRPr="0042420F" w:rsidTr="0042420F">
        <w:trPr>
          <w:trHeight w:val="1170"/>
        </w:trPr>
        <w:tc>
          <w:tcPr>
            <w:tcW w:w="3078" w:type="dxa"/>
            <w:hideMark/>
          </w:tcPr>
          <w:p w:rsidR="00DA69CD" w:rsidRPr="0042420F" w:rsidRDefault="00DA69CD" w:rsidP="00DA69CD">
            <w:pPr>
              <w:pStyle w:val="TableParagraph"/>
              <w:ind w:right="1484"/>
              <w:jc w:val="both"/>
              <w:rPr>
                <w:sz w:val="26"/>
                <w:szCs w:val="26"/>
              </w:rPr>
            </w:pPr>
            <w:r w:rsidRPr="0042420F">
              <w:rPr>
                <w:spacing w:val="-1"/>
                <w:sz w:val="26"/>
                <w:szCs w:val="26"/>
              </w:rPr>
              <w:t>Кандрашин</w:t>
            </w:r>
            <w:r w:rsidRPr="0042420F">
              <w:rPr>
                <w:spacing w:val="-6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Валерий</w:t>
            </w:r>
          </w:p>
          <w:p w:rsidR="00DA69CD" w:rsidRPr="0042420F" w:rsidRDefault="00DA69CD" w:rsidP="00DA69C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Александрович</w:t>
            </w:r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Pr="0042420F" w:rsidRDefault="00DA69CD" w:rsidP="00DA69CD">
            <w:pPr>
              <w:pStyle w:val="TableParagraph"/>
              <w:ind w:left="93" w:right="367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начальник отдела культуры по делам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национальностей,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туризма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архивного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</w:t>
            </w:r>
          </w:p>
        </w:tc>
      </w:tr>
      <w:tr w:rsidR="00DA69CD" w:rsidRPr="0042420F" w:rsidTr="0042420F">
        <w:trPr>
          <w:trHeight w:val="847"/>
        </w:trPr>
        <w:tc>
          <w:tcPr>
            <w:tcW w:w="3078" w:type="dxa"/>
            <w:hideMark/>
          </w:tcPr>
          <w:p w:rsidR="00DA69CD" w:rsidRPr="0042420F" w:rsidRDefault="00DA69CD" w:rsidP="00DA69CD">
            <w:pPr>
              <w:pStyle w:val="TableParagraph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Пилина</w:t>
            </w:r>
          </w:p>
          <w:p w:rsidR="00DA69CD" w:rsidRPr="0042420F" w:rsidRDefault="00DA69CD" w:rsidP="00DA69C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Виктория</w:t>
            </w:r>
            <w:proofErr w:type="spellEnd"/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Омариевна</w:t>
            </w:r>
            <w:proofErr w:type="spellEnd"/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Pr="0042420F" w:rsidRDefault="00DA69CD" w:rsidP="00DA69CD">
            <w:pPr>
              <w:pStyle w:val="TableParagraph"/>
              <w:ind w:left="93" w:right="1309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начальник отдела имущественных и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земельных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отношений</w:t>
            </w:r>
          </w:p>
        </w:tc>
      </w:tr>
      <w:tr w:rsidR="00DA69CD" w:rsidRPr="0042420F" w:rsidTr="0042420F">
        <w:trPr>
          <w:trHeight w:val="847"/>
        </w:trPr>
        <w:tc>
          <w:tcPr>
            <w:tcW w:w="3078" w:type="dxa"/>
            <w:hideMark/>
          </w:tcPr>
          <w:p w:rsidR="00DA69CD" w:rsidRPr="00CC6674" w:rsidRDefault="00DA69CD" w:rsidP="00DA69CD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Борисова</w:t>
            </w:r>
            <w:proofErr w:type="spellEnd"/>
          </w:p>
          <w:p w:rsidR="00DA69CD" w:rsidRPr="0042420F" w:rsidRDefault="00DA69CD" w:rsidP="00DA69CD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Татьяна</w:t>
            </w:r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Default="00DA69CD" w:rsidP="00DA69CD">
            <w:pPr>
              <w:pStyle w:val="TableParagraph"/>
              <w:ind w:left="93" w:right="195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ind w:left="93" w:right="195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«Алатырский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краеведческий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музей»</w:t>
            </w:r>
          </w:p>
        </w:tc>
      </w:tr>
      <w:tr w:rsidR="00DA69CD" w:rsidRPr="0042420F" w:rsidTr="0042420F">
        <w:trPr>
          <w:trHeight w:val="1384"/>
        </w:trPr>
        <w:tc>
          <w:tcPr>
            <w:tcW w:w="3078" w:type="dxa"/>
            <w:hideMark/>
          </w:tcPr>
          <w:p w:rsidR="00DA69CD" w:rsidRPr="00CC6674" w:rsidRDefault="00DA69CD" w:rsidP="00DA69CD">
            <w:pPr>
              <w:pStyle w:val="TableParagraph"/>
              <w:ind w:right="607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ind w:right="607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Головченко</w:t>
            </w:r>
            <w:proofErr w:type="spellEnd"/>
            <w:r w:rsidRPr="0042420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Николай</w:t>
            </w:r>
            <w:proofErr w:type="spellEnd"/>
            <w:r w:rsidRPr="0042420F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Петрович</w:t>
            </w:r>
            <w:proofErr w:type="spellEnd"/>
          </w:p>
        </w:tc>
        <w:tc>
          <w:tcPr>
            <w:tcW w:w="393" w:type="dxa"/>
            <w:hideMark/>
          </w:tcPr>
          <w:p w:rsidR="00DA69CD" w:rsidRPr="0042420F" w:rsidRDefault="00DA69CD" w:rsidP="00DA69CD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56" w:type="dxa"/>
            <w:hideMark/>
          </w:tcPr>
          <w:p w:rsidR="00DA69CD" w:rsidRDefault="00DA69CD" w:rsidP="00DA69CD">
            <w:pPr>
              <w:pStyle w:val="TableParagraph"/>
              <w:ind w:left="93" w:right="836"/>
              <w:jc w:val="both"/>
              <w:rPr>
                <w:sz w:val="26"/>
                <w:szCs w:val="26"/>
                <w:lang w:val="ru-RU"/>
              </w:rPr>
            </w:pPr>
          </w:p>
          <w:p w:rsidR="00DA69CD" w:rsidRPr="0042420F" w:rsidRDefault="00DA69CD" w:rsidP="00DA69CD">
            <w:pPr>
              <w:pStyle w:val="TableParagraph"/>
              <w:ind w:left="93" w:right="836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заведующий отделом экспозиционной,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научно-исследовательской и культурно-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образовательной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деятельности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</w:p>
          <w:p w:rsidR="00DA69CD" w:rsidRPr="00DA69CD" w:rsidRDefault="00DA69CD" w:rsidP="00DA69CD">
            <w:pPr>
              <w:pStyle w:val="TableParagraph"/>
              <w:spacing w:before="0" w:line="302" w:lineRule="exact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DA69CD">
              <w:rPr>
                <w:sz w:val="26"/>
                <w:szCs w:val="26"/>
                <w:lang w:val="ru-RU"/>
              </w:rPr>
              <w:t>«Алатырский</w:t>
            </w:r>
            <w:r w:rsidRPr="00DA69CD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A69CD">
              <w:rPr>
                <w:sz w:val="26"/>
                <w:szCs w:val="26"/>
                <w:lang w:val="ru-RU"/>
              </w:rPr>
              <w:t>краеведческий</w:t>
            </w:r>
            <w:r w:rsidRPr="00DA69CD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DA69CD">
              <w:rPr>
                <w:sz w:val="26"/>
                <w:szCs w:val="26"/>
                <w:lang w:val="ru-RU"/>
              </w:rPr>
              <w:t>музей»</w:t>
            </w:r>
          </w:p>
        </w:tc>
      </w:tr>
    </w:tbl>
    <w:p w:rsidR="0042420F" w:rsidRPr="0042420F" w:rsidRDefault="0042420F" w:rsidP="005C3728">
      <w:pPr>
        <w:rPr>
          <w:szCs w:val="26"/>
        </w:rPr>
        <w:sectPr w:rsidR="0042420F" w:rsidRPr="0042420F">
          <w:pgSz w:w="11910" w:h="16840"/>
          <w:pgMar w:top="1040" w:right="740" w:bottom="280" w:left="1460" w:header="753" w:footer="0" w:gutter="0"/>
          <w:pgNumType w:start="2"/>
          <w:cols w:space="720"/>
        </w:sectPr>
      </w:pPr>
    </w:p>
    <w:p w:rsidR="0042420F" w:rsidRPr="0042420F" w:rsidRDefault="0042420F" w:rsidP="005C3728">
      <w:pPr>
        <w:pStyle w:val="a3"/>
        <w:spacing w:before="3"/>
        <w:rPr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115"/>
        <w:gridCol w:w="356"/>
        <w:gridCol w:w="5774"/>
      </w:tblGrid>
      <w:tr w:rsidR="0042420F" w:rsidRPr="0042420F" w:rsidTr="0042420F">
        <w:trPr>
          <w:trHeight w:val="740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Федорова</w:t>
            </w:r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Ольга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spacing w:before="0" w:line="310" w:lineRule="exact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spacing w:before="0"/>
              <w:ind w:left="93" w:right="764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научный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сотрудник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МБУК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«Алатырский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краеведческий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музей»</w:t>
            </w:r>
          </w:p>
          <w:p w:rsidR="00D65A3B" w:rsidRPr="0042420F" w:rsidRDefault="00D65A3B" w:rsidP="005C3728">
            <w:pPr>
              <w:pStyle w:val="TableParagraph"/>
              <w:spacing w:before="0"/>
              <w:ind w:left="93" w:right="764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Ежова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Татьяна</w:t>
            </w:r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Борисовна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332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председатель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правления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ОО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«Центр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русской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Чувашской Республики»</w:t>
            </w:r>
            <w:r w:rsidR="005C3728"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  <w:p w:rsidR="00D65A3B" w:rsidRPr="0042420F" w:rsidRDefault="00D65A3B" w:rsidP="005C3728">
            <w:pPr>
              <w:pStyle w:val="TableParagraph"/>
              <w:ind w:left="93" w:right="33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1169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spacing w:before="95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Рыбников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Алексей</w:t>
            </w:r>
            <w:proofErr w:type="spellEnd"/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Михайлович</w:t>
            </w:r>
            <w:proofErr w:type="spellEnd"/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spacing w:before="95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5C3728" w:rsidP="005C3728">
            <w:pPr>
              <w:pStyle w:val="TableParagraph"/>
              <w:spacing w:before="95"/>
              <w:ind w:left="9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</w:t>
            </w:r>
            <w:r w:rsidRPr="005C3728">
              <w:rPr>
                <w:sz w:val="26"/>
                <w:szCs w:val="26"/>
                <w:lang w:val="ru-RU"/>
              </w:rPr>
              <w:t>уководитель общественного объединения</w:t>
            </w:r>
            <w:r w:rsidRPr="0042420F">
              <w:rPr>
                <w:sz w:val="26"/>
                <w:szCs w:val="26"/>
                <w:lang w:val="ru-RU"/>
              </w:rPr>
              <w:t xml:space="preserve"> </w:t>
            </w:r>
            <w:r w:rsidRPr="005C3728">
              <w:rPr>
                <w:sz w:val="26"/>
                <w:szCs w:val="26"/>
                <w:lang w:val="ru-RU"/>
              </w:rPr>
              <w:t xml:space="preserve">«Центр изучения русского древнего деревянного оборонного зодчества им. </w:t>
            </w:r>
            <w:proofErr w:type="spellStart"/>
            <w:r w:rsidRPr="005C3728">
              <w:rPr>
                <w:sz w:val="26"/>
                <w:szCs w:val="26"/>
                <w:lang w:val="ru-RU"/>
              </w:rPr>
              <w:t>А.Г.Нечаева</w:t>
            </w:r>
            <w:proofErr w:type="spellEnd"/>
            <w:r w:rsidRPr="005C3728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5C3728">
              <w:rPr>
                <w:sz w:val="26"/>
                <w:szCs w:val="26"/>
                <w:lang w:val="ru-RU"/>
              </w:rPr>
              <w:t>Алатырский</w:t>
            </w:r>
            <w:proofErr w:type="spellEnd"/>
            <w:r w:rsidRPr="005C3728">
              <w:rPr>
                <w:sz w:val="26"/>
                <w:szCs w:val="26"/>
                <w:lang w:val="ru-RU"/>
              </w:rPr>
              <w:t xml:space="preserve"> кремль»</w:t>
            </w:r>
            <w:r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  <w:p w:rsidR="00D65A3B" w:rsidRPr="0042420F" w:rsidRDefault="00D65A3B" w:rsidP="005C3728">
            <w:pPr>
              <w:pStyle w:val="TableParagraph"/>
              <w:spacing w:before="95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Исаева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Вероника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Алексеевна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862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МАУ «Алатырский городской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Дворец</w:t>
            </w:r>
            <w:r w:rsidR="005C3728">
              <w:rPr>
                <w:sz w:val="26"/>
                <w:szCs w:val="26"/>
                <w:lang w:val="ru-RU"/>
              </w:rPr>
              <w:t xml:space="preserve"> к</w:t>
            </w:r>
            <w:r w:rsidRPr="0042420F">
              <w:rPr>
                <w:sz w:val="26"/>
                <w:szCs w:val="26"/>
                <w:lang w:val="ru-RU"/>
              </w:rPr>
              <w:t>ультуры»</w:t>
            </w:r>
          </w:p>
          <w:p w:rsidR="00D65A3B" w:rsidRPr="0042420F" w:rsidRDefault="00D65A3B" w:rsidP="005C3728">
            <w:pPr>
              <w:pStyle w:val="TableParagraph"/>
              <w:ind w:left="93" w:right="862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Декаева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Наталия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Николаевна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900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МБУДО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«Алатырская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детская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школа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искусств»</w:t>
            </w:r>
          </w:p>
          <w:p w:rsidR="00D65A3B" w:rsidRPr="0042420F" w:rsidRDefault="00D65A3B" w:rsidP="005C3728">
            <w:pPr>
              <w:pStyle w:val="TableParagraph"/>
              <w:ind w:left="93" w:right="90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42420F">
        <w:trPr>
          <w:trHeight w:val="84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Набокин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Андрей</w:t>
            </w:r>
            <w:proofErr w:type="spellEnd"/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5C3728">
            <w:pPr>
              <w:pStyle w:val="TableParagraph"/>
              <w:ind w:left="93" w:right="491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АУ «Алатырский городской парк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 xml:space="preserve">отдыха» </w:t>
            </w:r>
          </w:p>
          <w:p w:rsidR="00D65A3B" w:rsidRPr="0042420F" w:rsidRDefault="00D65A3B" w:rsidP="005C3728">
            <w:pPr>
              <w:pStyle w:val="TableParagraph"/>
              <w:ind w:left="93" w:right="491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97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Таланов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Евгений</w:t>
            </w:r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Викторович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Pr="005C3728" w:rsidRDefault="0042420F" w:rsidP="005C3728">
            <w:pPr>
              <w:pStyle w:val="TableParagraph"/>
              <w:ind w:left="93" w:right="180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депутат Государственного Совета Чувашской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</w:t>
            </w:r>
          </w:p>
        </w:tc>
      </w:tr>
      <w:tr w:rsidR="0042420F" w:rsidRPr="0042420F" w:rsidTr="0042420F">
        <w:trPr>
          <w:trHeight w:val="847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Афанасьев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Александр</w:t>
            </w:r>
            <w:r w:rsidRPr="0042420F">
              <w:rPr>
                <w:spacing w:val="-6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Николаевич</w:t>
            </w: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42420F" w:rsidP="00D65A3B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генеральный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«Завод</w:t>
            </w:r>
            <w:r w:rsidR="00D65A3B">
              <w:rPr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«Электроприбор»</w:t>
            </w:r>
            <w:r w:rsidR="00F35672">
              <w:rPr>
                <w:sz w:val="26"/>
                <w:szCs w:val="26"/>
                <w:lang w:val="ru-RU"/>
              </w:rPr>
              <w:t>.</w:t>
            </w:r>
            <w:r w:rsidR="000F51C6" w:rsidRPr="000F51C6">
              <w:rPr>
                <w:sz w:val="26"/>
                <w:szCs w:val="26"/>
                <w:lang w:val="ru-RU"/>
              </w:rPr>
              <w:t xml:space="preserve"> </w:t>
            </w:r>
            <w:r w:rsidR="000F51C6">
              <w:rPr>
                <w:sz w:val="26"/>
                <w:szCs w:val="26"/>
                <w:lang w:val="ru-RU"/>
              </w:rPr>
              <w:t>Заместитель председателя</w:t>
            </w:r>
            <w:r w:rsidR="000F51C6" w:rsidRPr="000F51C6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0F51C6" w:rsidRPr="000F51C6">
              <w:rPr>
                <w:sz w:val="26"/>
                <w:szCs w:val="26"/>
                <w:lang w:val="ru-RU"/>
              </w:rPr>
              <w:t>Собрания</w:t>
            </w:r>
            <w:r w:rsidR="000F51C6" w:rsidRPr="000F51C6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0F51C6" w:rsidRPr="000F51C6">
              <w:rPr>
                <w:sz w:val="26"/>
                <w:szCs w:val="26"/>
                <w:lang w:val="ru-RU"/>
              </w:rPr>
              <w:t>депутатов</w:t>
            </w:r>
            <w:r w:rsidR="000F51C6" w:rsidRPr="000F51C6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0F51C6" w:rsidRPr="000F51C6">
              <w:rPr>
                <w:rStyle w:val="ae"/>
                <w:b w:val="0"/>
                <w:color w:val="262626"/>
                <w:sz w:val="26"/>
                <w:szCs w:val="26"/>
                <w:shd w:val="clear" w:color="auto" w:fill="FFFFFF"/>
                <w:lang w:val="ru-RU"/>
              </w:rPr>
              <w:t>города Алатыря седьмого созыва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  <w:p w:rsidR="00D65A3B" w:rsidRPr="0042420F" w:rsidRDefault="00D65A3B" w:rsidP="005C3728">
            <w:pPr>
              <w:pStyle w:val="TableParagraph"/>
              <w:spacing w:before="0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904"/>
        </w:trPr>
        <w:tc>
          <w:tcPr>
            <w:tcW w:w="3115" w:type="dxa"/>
            <w:hideMark/>
          </w:tcPr>
          <w:p w:rsidR="00D65A3B" w:rsidRDefault="00F471F2" w:rsidP="00D65A3B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0F51C6">
              <w:rPr>
                <w:sz w:val="26"/>
                <w:szCs w:val="26"/>
                <w:lang w:val="ru-RU"/>
              </w:rPr>
              <w:t xml:space="preserve">Земсков </w:t>
            </w:r>
          </w:p>
          <w:p w:rsidR="0042420F" w:rsidRPr="00F35672" w:rsidRDefault="00F471F2" w:rsidP="00D65A3B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0F51C6">
              <w:rPr>
                <w:sz w:val="26"/>
                <w:szCs w:val="26"/>
                <w:lang w:val="ru-RU"/>
              </w:rPr>
              <w:t>Олег</w:t>
            </w:r>
            <w:r w:rsidR="00D65A3B">
              <w:rPr>
                <w:sz w:val="26"/>
                <w:szCs w:val="26"/>
                <w:lang w:val="ru-RU"/>
              </w:rPr>
              <w:t xml:space="preserve"> </w:t>
            </w:r>
            <w:r w:rsidR="000F51C6">
              <w:rPr>
                <w:sz w:val="26"/>
                <w:szCs w:val="26"/>
                <w:lang w:val="ru-RU"/>
              </w:rPr>
              <w:t>Александрович</w:t>
            </w:r>
          </w:p>
        </w:tc>
        <w:tc>
          <w:tcPr>
            <w:tcW w:w="356" w:type="dxa"/>
            <w:hideMark/>
          </w:tcPr>
          <w:p w:rsidR="0042420F" w:rsidRPr="00F35672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5774" w:type="dxa"/>
            <w:hideMark/>
          </w:tcPr>
          <w:p w:rsidR="0042420F" w:rsidRPr="0042420F" w:rsidRDefault="0042420F" w:rsidP="00D65A3B">
            <w:pPr>
              <w:pStyle w:val="TableParagraph"/>
              <w:ind w:left="93" w:right="377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председатель Общественного совета города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Алатыря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  <w:tr w:rsidR="0042420F" w:rsidRPr="0042420F" w:rsidTr="00D65A3B">
        <w:trPr>
          <w:trHeight w:val="1412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Егунков</w:t>
            </w:r>
            <w:proofErr w:type="spellEnd"/>
          </w:p>
          <w:p w:rsidR="0042420F" w:rsidRP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Олег</w:t>
            </w:r>
            <w:proofErr w:type="spellEnd"/>
            <w:r w:rsidRPr="0042420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Иванович</w:t>
            </w:r>
            <w:proofErr w:type="spellEnd"/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42420F" w:rsidRDefault="00F35672" w:rsidP="00F35672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</w:t>
            </w:r>
            <w:r w:rsidRPr="00F35672">
              <w:rPr>
                <w:sz w:val="26"/>
                <w:szCs w:val="26"/>
                <w:lang w:val="ru-RU"/>
              </w:rPr>
              <w:t xml:space="preserve">епутат Собрания депутатов города Алатыря седьмого созыва, председатель постоянной комиссии </w:t>
            </w:r>
            <w:r w:rsidRPr="00F35672"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>по вопросам бюджета, налогам и финансам</w:t>
            </w:r>
            <w:r>
              <w:rPr>
                <w:color w:val="262626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(по</w:t>
            </w:r>
            <w:r w:rsidR="0042420F" w:rsidRPr="00F3567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согласованию)</w:t>
            </w:r>
          </w:p>
          <w:p w:rsidR="008B18A1" w:rsidRPr="0042420F" w:rsidRDefault="008B18A1" w:rsidP="00F35672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2420F" w:rsidRPr="0042420F" w:rsidTr="00D65A3B">
        <w:trPr>
          <w:trHeight w:val="728"/>
        </w:trPr>
        <w:tc>
          <w:tcPr>
            <w:tcW w:w="3115" w:type="dxa"/>
            <w:hideMark/>
          </w:tcPr>
          <w:p w:rsidR="0042420F" w:rsidRPr="0042420F" w:rsidRDefault="0042420F" w:rsidP="005C3728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Абубекеров</w:t>
            </w:r>
            <w:proofErr w:type="spellEnd"/>
          </w:p>
          <w:p w:rsidR="0042420F" w:rsidRDefault="0042420F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Юрий</w:t>
            </w:r>
            <w:proofErr w:type="spellEnd"/>
            <w:r w:rsidRPr="0042420F">
              <w:rPr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Федорович</w:t>
            </w:r>
            <w:proofErr w:type="spellEnd"/>
          </w:p>
          <w:p w:rsidR="00CA4F2D" w:rsidRDefault="00CA4F2D" w:rsidP="005C3728">
            <w:pPr>
              <w:pStyle w:val="TableParagraph"/>
              <w:spacing w:before="0"/>
              <w:jc w:val="both"/>
              <w:rPr>
                <w:sz w:val="26"/>
                <w:szCs w:val="26"/>
              </w:rPr>
            </w:pPr>
          </w:p>
          <w:p w:rsidR="008B18A1" w:rsidRPr="008B18A1" w:rsidRDefault="008B18A1" w:rsidP="005C3728">
            <w:pPr>
              <w:pStyle w:val="TableParagraph"/>
              <w:spacing w:before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D65A3B" w:rsidRDefault="0042420F" w:rsidP="005C3728">
            <w:pPr>
              <w:pStyle w:val="TableParagraph"/>
              <w:ind w:left="93"/>
              <w:jc w:val="bot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предприниматель</w:t>
            </w:r>
            <w:proofErr w:type="spellEnd"/>
            <w:r w:rsidRPr="0042420F">
              <w:rPr>
                <w:spacing w:val="-6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</w:t>
            </w:r>
            <w:proofErr w:type="spellStart"/>
            <w:r w:rsidRPr="0042420F">
              <w:rPr>
                <w:sz w:val="26"/>
                <w:szCs w:val="26"/>
              </w:rPr>
              <w:t>по</w:t>
            </w:r>
            <w:proofErr w:type="spellEnd"/>
            <w:r w:rsidR="00F3567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  <w:p w:rsidR="00D65A3B" w:rsidRPr="00D65A3B" w:rsidRDefault="00D65A3B" w:rsidP="00D65A3B">
            <w:pPr>
              <w:rPr>
                <w:lang w:eastAsia="en-US"/>
              </w:rPr>
            </w:pPr>
          </w:p>
          <w:p w:rsidR="00D65A3B" w:rsidRDefault="00D65A3B" w:rsidP="00D65A3B">
            <w:pPr>
              <w:rPr>
                <w:lang w:eastAsia="en-US"/>
              </w:rPr>
            </w:pPr>
          </w:p>
          <w:p w:rsidR="0042420F" w:rsidRPr="00D65A3B" w:rsidRDefault="0042420F" w:rsidP="00D65A3B">
            <w:pPr>
              <w:rPr>
                <w:lang w:eastAsia="en-US"/>
              </w:rPr>
            </w:pPr>
          </w:p>
        </w:tc>
      </w:tr>
      <w:tr w:rsidR="0042420F" w:rsidRPr="0042420F" w:rsidTr="008A6A27">
        <w:trPr>
          <w:trHeight w:val="1704"/>
        </w:trPr>
        <w:tc>
          <w:tcPr>
            <w:tcW w:w="3115" w:type="dxa"/>
          </w:tcPr>
          <w:p w:rsidR="00CA4F2D" w:rsidRDefault="00CA4F2D" w:rsidP="005C3728">
            <w:pPr>
              <w:pStyle w:val="TableParagraph"/>
              <w:spacing w:before="0"/>
              <w:ind w:left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  Савенков Андрей</w:t>
            </w:r>
          </w:p>
          <w:p w:rsidR="008A6A27" w:rsidRDefault="00CA4F2D" w:rsidP="005C3728">
            <w:pPr>
              <w:ind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Николаевич</w:t>
            </w:r>
          </w:p>
          <w:p w:rsidR="008A6A27" w:rsidRPr="008A6A27" w:rsidRDefault="008A6A27" w:rsidP="008A6A27">
            <w:pPr>
              <w:rPr>
                <w:lang w:eastAsia="en-US"/>
              </w:rPr>
            </w:pPr>
          </w:p>
          <w:p w:rsidR="008A6A27" w:rsidRPr="008A6A27" w:rsidRDefault="008A6A27" w:rsidP="008A6A27">
            <w:pPr>
              <w:rPr>
                <w:lang w:eastAsia="en-US"/>
              </w:rPr>
            </w:pPr>
          </w:p>
          <w:p w:rsidR="008A6A27" w:rsidRPr="008A6A27" w:rsidRDefault="008A6A27" w:rsidP="008A6A27">
            <w:pPr>
              <w:rPr>
                <w:lang w:eastAsia="en-US"/>
              </w:rPr>
            </w:pPr>
          </w:p>
          <w:p w:rsidR="008A6A27" w:rsidRPr="008A6A27" w:rsidRDefault="008A6A27" w:rsidP="008A6A27">
            <w:pPr>
              <w:rPr>
                <w:lang w:eastAsia="en-US"/>
              </w:rPr>
            </w:pPr>
          </w:p>
          <w:p w:rsidR="008A6A27" w:rsidRDefault="008A6A27" w:rsidP="008A6A27">
            <w:pPr>
              <w:rPr>
                <w:lang w:eastAsia="en-US"/>
              </w:rPr>
            </w:pPr>
          </w:p>
          <w:p w:rsidR="0042420F" w:rsidRPr="008A6A27" w:rsidRDefault="0042420F" w:rsidP="008A6A27">
            <w:pPr>
              <w:ind w:firstLine="31"/>
              <w:rPr>
                <w:lang w:eastAsia="en-US"/>
              </w:rPr>
            </w:pPr>
          </w:p>
        </w:tc>
        <w:tc>
          <w:tcPr>
            <w:tcW w:w="356" w:type="dxa"/>
            <w:hideMark/>
          </w:tcPr>
          <w:p w:rsidR="0042420F" w:rsidRPr="0042420F" w:rsidRDefault="0042420F" w:rsidP="005C3728">
            <w:pPr>
              <w:pStyle w:val="TableParagraph"/>
              <w:ind w:left="0" w:right="90"/>
              <w:jc w:val="both"/>
              <w:rPr>
                <w:sz w:val="26"/>
                <w:szCs w:val="26"/>
              </w:rPr>
            </w:pPr>
          </w:p>
        </w:tc>
        <w:tc>
          <w:tcPr>
            <w:tcW w:w="5774" w:type="dxa"/>
            <w:hideMark/>
          </w:tcPr>
          <w:p w:rsidR="008B18A1" w:rsidRPr="00F35672" w:rsidRDefault="00CA4F2D" w:rsidP="008A6A27">
            <w:pPr>
              <w:pStyle w:val="TableParagraph"/>
              <w:ind w:left="93"/>
              <w:jc w:val="both"/>
              <w:rPr>
                <w:sz w:val="26"/>
                <w:szCs w:val="26"/>
                <w:lang w:val="ru-RU"/>
              </w:rPr>
            </w:pPr>
            <w:r w:rsidRPr="00F35672">
              <w:rPr>
                <w:sz w:val="26"/>
                <w:szCs w:val="26"/>
                <w:lang w:val="ru-RU"/>
              </w:rPr>
              <w:t xml:space="preserve">протоиерей, настоятель храма Усекновения </w:t>
            </w:r>
            <w:r w:rsidRPr="00F35672">
              <w:rPr>
                <w:color w:val="333333"/>
                <w:sz w:val="26"/>
                <w:szCs w:val="26"/>
                <w:lang w:val="ru-RU"/>
              </w:rPr>
              <w:t>Главы Предтечи и Крестителя Господня Иоанна</w:t>
            </w:r>
            <w:r w:rsidR="005C3728" w:rsidRPr="00F35672">
              <w:rPr>
                <w:color w:val="333333"/>
                <w:sz w:val="26"/>
                <w:szCs w:val="26"/>
                <w:lang w:val="ru-RU"/>
              </w:rPr>
              <w:t xml:space="preserve">. Руководитель отдела по благотворительности и социальной службе </w:t>
            </w:r>
            <w:proofErr w:type="spellStart"/>
            <w:r w:rsidR="005C3728" w:rsidRPr="00F35672">
              <w:rPr>
                <w:color w:val="333333"/>
                <w:sz w:val="26"/>
                <w:szCs w:val="26"/>
                <w:lang w:val="ru-RU"/>
              </w:rPr>
              <w:t>Алатырской</w:t>
            </w:r>
            <w:proofErr w:type="spellEnd"/>
            <w:r w:rsidR="005C3728" w:rsidRPr="00F35672">
              <w:rPr>
                <w:color w:val="333333"/>
                <w:sz w:val="26"/>
                <w:szCs w:val="26"/>
                <w:lang w:val="ru-RU"/>
              </w:rPr>
              <w:t xml:space="preserve"> Епархии</w:t>
            </w:r>
            <w:r w:rsidRPr="00F35672">
              <w:rPr>
                <w:color w:val="FF0000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(по</w:t>
            </w:r>
            <w:r w:rsidR="0042420F" w:rsidRPr="00F35672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42420F" w:rsidRPr="00F35672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  <w:tr w:rsidR="008A6A27" w:rsidRPr="0042420F" w:rsidTr="008A6A27">
        <w:trPr>
          <w:trHeight w:val="1704"/>
        </w:trPr>
        <w:tc>
          <w:tcPr>
            <w:tcW w:w="3115" w:type="dxa"/>
          </w:tcPr>
          <w:p w:rsidR="008A6A27" w:rsidRPr="0042420F" w:rsidRDefault="008A6A27" w:rsidP="008A6A27">
            <w:pPr>
              <w:pStyle w:val="TableParagraph"/>
              <w:spacing w:line="321" w:lineRule="exact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Рафикова</w:t>
            </w:r>
            <w:proofErr w:type="spellEnd"/>
          </w:p>
          <w:p w:rsidR="008A6A27" w:rsidRPr="0042420F" w:rsidRDefault="008A6A27" w:rsidP="008A6A27">
            <w:pPr>
              <w:pStyle w:val="TableParagraph"/>
              <w:spacing w:before="0" w:line="321" w:lineRule="exact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Лариса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6" w:type="dxa"/>
          </w:tcPr>
          <w:p w:rsidR="008A6A27" w:rsidRPr="0042420F" w:rsidRDefault="008A6A27" w:rsidP="008A6A27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74" w:type="dxa"/>
          </w:tcPr>
          <w:p w:rsidR="008A6A27" w:rsidRPr="0042420F" w:rsidRDefault="008A6A27" w:rsidP="008A6A27">
            <w:pPr>
              <w:pStyle w:val="TableParagraph"/>
              <w:ind w:left="93" w:right="955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 министра экономического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имущественных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отношений</w:t>
            </w:r>
          </w:p>
          <w:p w:rsidR="008A6A27" w:rsidRPr="0042420F" w:rsidRDefault="008A6A27" w:rsidP="008A6A27">
            <w:pPr>
              <w:pStyle w:val="TableParagraph"/>
              <w:spacing w:before="0" w:line="320" w:lineRule="exact"/>
              <w:ind w:left="93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Чувашской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Республики</w:t>
            </w:r>
            <w:proofErr w:type="spellEnd"/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</w:t>
            </w:r>
            <w:proofErr w:type="spellStart"/>
            <w:r w:rsidRPr="0042420F">
              <w:rPr>
                <w:sz w:val="26"/>
                <w:szCs w:val="26"/>
              </w:rPr>
              <w:t>по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A6A27" w:rsidRPr="0042420F" w:rsidTr="008A6A27">
        <w:trPr>
          <w:trHeight w:val="1704"/>
        </w:trPr>
        <w:tc>
          <w:tcPr>
            <w:tcW w:w="3115" w:type="dxa"/>
          </w:tcPr>
          <w:p w:rsidR="008A6A27" w:rsidRPr="0042420F" w:rsidRDefault="008A6A27" w:rsidP="008A6A27">
            <w:pPr>
              <w:pStyle w:val="TableParagraph"/>
              <w:ind w:right="254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Богуславский</w:t>
            </w:r>
            <w:proofErr w:type="spellEnd"/>
            <w:r w:rsidRPr="0042420F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Георгий</w:t>
            </w:r>
            <w:proofErr w:type="spellEnd"/>
            <w:r w:rsidRPr="0042420F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Леонидович</w:t>
            </w:r>
            <w:proofErr w:type="spellEnd"/>
          </w:p>
        </w:tc>
        <w:tc>
          <w:tcPr>
            <w:tcW w:w="356" w:type="dxa"/>
          </w:tcPr>
          <w:p w:rsidR="008A6A27" w:rsidRPr="0042420F" w:rsidRDefault="008A6A27" w:rsidP="008A6A27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74" w:type="dxa"/>
          </w:tcPr>
          <w:p w:rsidR="008A6A27" w:rsidRPr="0042420F" w:rsidRDefault="008A6A27" w:rsidP="008A6A27">
            <w:pPr>
              <w:pStyle w:val="TableParagraph"/>
              <w:ind w:left="93" w:right="585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заместитель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министра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культуры,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делам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национальностей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архивного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дела</w:t>
            </w:r>
          </w:p>
          <w:p w:rsidR="008A6A27" w:rsidRPr="0042420F" w:rsidRDefault="008A6A27" w:rsidP="008A6A27">
            <w:pPr>
              <w:pStyle w:val="TableParagraph"/>
              <w:spacing w:before="0"/>
              <w:ind w:left="93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Чувашской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Республики</w:t>
            </w:r>
            <w:proofErr w:type="spellEnd"/>
            <w:r w:rsidRPr="0042420F">
              <w:rPr>
                <w:spacing w:val="-3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(</w:t>
            </w:r>
            <w:proofErr w:type="spellStart"/>
            <w:r w:rsidRPr="0042420F">
              <w:rPr>
                <w:sz w:val="26"/>
                <w:szCs w:val="26"/>
              </w:rPr>
              <w:t>по</w:t>
            </w:r>
            <w:proofErr w:type="spellEnd"/>
            <w:r w:rsidRPr="0042420F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A6A27" w:rsidRPr="0042420F" w:rsidTr="0042420F">
        <w:trPr>
          <w:trHeight w:val="847"/>
        </w:trPr>
        <w:tc>
          <w:tcPr>
            <w:tcW w:w="3115" w:type="dxa"/>
            <w:hideMark/>
          </w:tcPr>
          <w:p w:rsidR="008A6A27" w:rsidRPr="005C3728" w:rsidRDefault="008A6A27" w:rsidP="008A6A27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r w:rsidRPr="005C3728">
              <w:rPr>
                <w:sz w:val="26"/>
                <w:szCs w:val="26"/>
                <w:lang w:val="ru-RU"/>
              </w:rPr>
              <w:t>Игнатьев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8A6A27" w:rsidRPr="005C3728" w:rsidRDefault="008A6A27" w:rsidP="008A6A27">
            <w:pPr>
              <w:pStyle w:val="TableParagraph"/>
              <w:spacing w:before="0"/>
              <w:jc w:val="both"/>
              <w:rPr>
                <w:sz w:val="26"/>
                <w:szCs w:val="26"/>
                <w:lang w:val="ru-RU"/>
              </w:rPr>
            </w:pPr>
            <w:r w:rsidRPr="005C3728">
              <w:rPr>
                <w:sz w:val="26"/>
                <w:szCs w:val="26"/>
                <w:lang w:val="ru-RU"/>
              </w:rPr>
              <w:t>Ростислав</w:t>
            </w:r>
            <w:r w:rsidRPr="005C372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5C3728">
              <w:rPr>
                <w:sz w:val="26"/>
                <w:szCs w:val="26"/>
                <w:lang w:val="ru-RU"/>
              </w:rPr>
              <w:t>Семенович</w:t>
            </w:r>
          </w:p>
        </w:tc>
        <w:tc>
          <w:tcPr>
            <w:tcW w:w="356" w:type="dxa"/>
            <w:hideMark/>
          </w:tcPr>
          <w:p w:rsidR="008A6A27" w:rsidRPr="005C3728" w:rsidRDefault="008A6A27" w:rsidP="008A6A27">
            <w:pPr>
              <w:pStyle w:val="TableParagraph"/>
              <w:ind w:left="0" w:right="9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5774" w:type="dxa"/>
            <w:hideMark/>
          </w:tcPr>
          <w:p w:rsidR="008A6A27" w:rsidRPr="00F15B31" w:rsidRDefault="008A6A27" w:rsidP="008A6A27">
            <w:pPr>
              <w:pStyle w:val="TableParagraph"/>
              <w:ind w:left="93" w:right="601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и.</w:t>
            </w:r>
            <w:r w:rsidRPr="0042420F">
              <w:rPr>
                <w:sz w:val="26"/>
                <w:szCs w:val="26"/>
                <w:lang w:val="ru-RU"/>
              </w:rPr>
              <w:t>о</w:t>
            </w:r>
            <w:proofErr w:type="spellEnd"/>
            <w:r>
              <w:rPr>
                <w:sz w:val="26"/>
                <w:szCs w:val="26"/>
                <w:lang w:val="ru-RU"/>
              </w:rPr>
              <w:t>.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директора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АУ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«Агентство</w:t>
            </w:r>
            <w:r w:rsidRPr="0042420F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по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Развитию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F15B31">
              <w:rPr>
                <w:sz w:val="26"/>
                <w:szCs w:val="26"/>
                <w:lang w:val="ru-RU"/>
              </w:rPr>
              <w:t>Туризма»</w:t>
            </w:r>
            <w:r w:rsidRPr="00F15B31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F15B31">
              <w:rPr>
                <w:sz w:val="26"/>
                <w:szCs w:val="26"/>
                <w:lang w:val="ru-RU"/>
              </w:rPr>
              <w:t>Минэкономразвития</w:t>
            </w:r>
            <w:r w:rsidRPr="00F15B31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F15B31">
              <w:rPr>
                <w:sz w:val="26"/>
                <w:szCs w:val="26"/>
                <w:lang w:val="ru-RU"/>
              </w:rPr>
              <w:t>Чувашии</w:t>
            </w:r>
            <w:r>
              <w:rPr>
                <w:sz w:val="26"/>
                <w:szCs w:val="26"/>
                <w:lang w:val="ru-RU"/>
              </w:rPr>
              <w:t xml:space="preserve"> (по согласованию)</w:t>
            </w:r>
          </w:p>
        </w:tc>
      </w:tr>
      <w:tr w:rsidR="008A6A27" w:rsidRPr="0042420F" w:rsidTr="0042420F">
        <w:trPr>
          <w:trHeight w:val="1706"/>
        </w:trPr>
        <w:tc>
          <w:tcPr>
            <w:tcW w:w="3115" w:type="dxa"/>
            <w:hideMark/>
          </w:tcPr>
          <w:p w:rsidR="008A6A27" w:rsidRPr="00F15B31" w:rsidRDefault="008A6A27" w:rsidP="008A6A27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F15B31">
              <w:rPr>
                <w:sz w:val="26"/>
                <w:szCs w:val="26"/>
                <w:lang w:val="ru-RU"/>
              </w:rPr>
              <w:t>Егоров</w:t>
            </w:r>
          </w:p>
          <w:p w:rsidR="008A6A27" w:rsidRPr="00F15B31" w:rsidRDefault="008A6A27" w:rsidP="008A6A27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proofErr w:type="spellStart"/>
            <w:r w:rsidRPr="00F15B31">
              <w:rPr>
                <w:sz w:val="26"/>
                <w:szCs w:val="26"/>
                <w:lang w:val="ru-RU"/>
              </w:rPr>
              <w:t>Этнер</w:t>
            </w:r>
            <w:proofErr w:type="spellEnd"/>
            <w:r w:rsidRPr="00F15B31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F15B31">
              <w:rPr>
                <w:sz w:val="26"/>
                <w:szCs w:val="26"/>
                <w:lang w:val="ru-RU"/>
              </w:rPr>
              <w:t>Николаевич</w:t>
            </w:r>
          </w:p>
        </w:tc>
        <w:tc>
          <w:tcPr>
            <w:tcW w:w="356" w:type="dxa"/>
            <w:hideMark/>
          </w:tcPr>
          <w:p w:rsidR="008A6A27" w:rsidRPr="00F15B31" w:rsidRDefault="008A6A27" w:rsidP="008A6A27">
            <w:pPr>
              <w:pStyle w:val="TableParagraph"/>
              <w:ind w:left="0" w:right="90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774" w:type="dxa"/>
            <w:hideMark/>
          </w:tcPr>
          <w:p w:rsidR="008A6A27" w:rsidRPr="0042420F" w:rsidRDefault="008A6A27" w:rsidP="008A6A27">
            <w:pPr>
              <w:pStyle w:val="TableParagraph"/>
              <w:spacing w:before="76" w:line="320" w:lineRule="atLeast"/>
              <w:ind w:left="93" w:right="291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руководитель агентства территориального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 и центра компетенций по развитию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городской среды Чувашской Республики,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член общественной палаты Чувашской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</w:tbl>
    <w:p w:rsidR="008B18A1" w:rsidRDefault="008B18A1" w:rsidP="0042420F">
      <w:pPr>
        <w:rPr>
          <w:szCs w:val="2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74"/>
        <w:gridCol w:w="497"/>
        <w:gridCol w:w="5749"/>
      </w:tblGrid>
      <w:tr w:rsidR="008B18A1" w:rsidRPr="0042420F" w:rsidTr="00035D93">
        <w:trPr>
          <w:trHeight w:val="1062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spacing w:before="0" w:line="310" w:lineRule="exact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Москалева</w:t>
            </w:r>
            <w:proofErr w:type="spellEnd"/>
          </w:p>
          <w:p w:rsidR="008B18A1" w:rsidRPr="0042420F" w:rsidRDefault="008B18A1" w:rsidP="00035D93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42420F">
              <w:rPr>
                <w:sz w:val="26"/>
                <w:szCs w:val="26"/>
              </w:rPr>
              <w:t>Марина</w:t>
            </w:r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r w:rsidRPr="0042420F">
              <w:rPr>
                <w:sz w:val="26"/>
                <w:szCs w:val="26"/>
              </w:rPr>
              <w:t>Николаевна</w:t>
            </w:r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spacing w:before="0" w:line="310" w:lineRule="exact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spacing w:before="0"/>
              <w:ind w:left="93" w:right="286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директор АНО «Институт территориального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развития</w:t>
            </w:r>
            <w:r w:rsidRPr="0042420F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Чувашской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Республики»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</w:p>
          <w:p w:rsidR="008B18A1" w:rsidRPr="0042420F" w:rsidRDefault="008B18A1" w:rsidP="00035D93">
            <w:pPr>
              <w:pStyle w:val="TableParagraph"/>
              <w:spacing w:before="0"/>
              <w:ind w:left="93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согласованию</w:t>
            </w:r>
            <w:proofErr w:type="spellEnd"/>
            <w:r w:rsidRPr="0042420F">
              <w:rPr>
                <w:sz w:val="26"/>
                <w:szCs w:val="26"/>
              </w:rPr>
              <w:t>)</w:t>
            </w:r>
          </w:p>
        </w:tc>
      </w:tr>
      <w:tr w:rsidR="008B18A1" w:rsidRPr="0042420F" w:rsidTr="00035D93">
        <w:trPr>
          <w:trHeight w:val="1170"/>
        </w:trPr>
        <w:tc>
          <w:tcPr>
            <w:tcW w:w="2974" w:type="dxa"/>
            <w:hideMark/>
          </w:tcPr>
          <w:p w:rsidR="008B18A1" w:rsidRPr="0042420F" w:rsidRDefault="008B18A1" w:rsidP="00035D93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Васильев</w:t>
            </w:r>
            <w:proofErr w:type="spellEnd"/>
          </w:p>
          <w:p w:rsidR="008B18A1" w:rsidRPr="0042420F" w:rsidRDefault="008B18A1" w:rsidP="00035D93">
            <w:pPr>
              <w:pStyle w:val="TableParagraph"/>
              <w:spacing w:before="0"/>
              <w:rPr>
                <w:sz w:val="26"/>
                <w:szCs w:val="26"/>
              </w:rPr>
            </w:pPr>
            <w:proofErr w:type="spellStart"/>
            <w:r w:rsidRPr="0042420F">
              <w:rPr>
                <w:sz w:val="26"/>
                <w:szCs w:val="26"/>
              </w:rPr>
              <w:t>Денис</w:t>
            </w:r>
            <w:proofErr w:type="spellEnd"/>
            <w:r w:rsidRPr="0042420F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42420F">
              <w:rPr>
                <w:sz w:val="26"/>
                <w:szCs w:val="26"/>
              </w:rPr>
              <w:t>Геннадьевич</w:t>
            </w:r>
            <w:proofErr w:type="spellEnd"/>
          </w:p>
        </w:tc>
        <w:tc>
          <w:tcPr>
            <w:tcW w:w="497" w:type="dxa"/>
            <w:hideMark/>
          </w:tcPr>
          <w:p w:rsidR="008B18A1" w:rsidRPr="0042420F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</w:rPr>
            </w:pPr>
          </w:p>
        </w:tc>
        <w:tc>
          <w:tcPr>
            <w:tcW w:w="5749" w:type="dxa"/>
            <w:hideMark/>
          </w:tcPr>
          <w:p w:rsidR="008B18A1" w:rsidRPr="0042420F" w:rsidRDefault="008B18A1" w:rsidP="00035D93">
            <w:pPr>
              <w:pStyle w:val="TableParagraph"/>
              <w:ind w:left="93" w:right="364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исполнительный</w:t>
            </w:r>
            <w:r w:rsidRPr="0042420F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директор</w:t>
            </w:r>
            <w:r w:rsidRPr="0042420F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АНО</w:t>
            </w:r>
            <w:r w:rsidRPr="0042420F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«Агентство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инвестиционного развития Чувашской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Республики»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согласованию)</w:t>
            </w:r>
          </w:p>
        </w:tc>
      </w:tr>
      <w:tr w:rsidR="008B18A1" w:rsidRPr="0042420F" w:rsidTr="00D65A3B">
        <w:trPr>
          <w:trHeight w:val="1774"/>
        </w:trPr>
        <w:tc>
          <w:tcPr>
            <w:tcW w:w="2974" w:type="dxa"/>
            <w:hideMark/>
          </w:tcPr>
          <w:p w:rsidR="008B18A1" w:rsidRPr="00D65A3B" w:rsidRDefault="008B18A1" w:rsidP="00035D93">
            <w:pPr>
              <w:pStyle w:val="TableParagraph"/>
              <w:rPr>
                <w:sz w:val="26"/>
                <w:szCs w:val="26"/>
                <w:lang w:val="ru-RU"/>
              </w:rPr>
            </w:pPr>
            <w:proofErr w:type="spellStart"/>
            <w:r w:rsidRPr="00D65A3B">
              <w:rPr>
                <w:sz w:val="26"/>
                <w:szCs w:val="26"/>
                <w:lang w:val="ru-RU"/>
              </w:rPr>
              <w:t>Шередега</w:t>
            </w:r>
            <w:proofErr w:type="spellEnd"/>
          </w:p>
          <w:p w:rsidR="008B18A1" w:rsidRPr="00D65A3B" w:rsidRDefault="008B18A1" w:rsidP="00035D93">
            <w:pPr>
              <w:pStyle w:val="TableParagraph"/>
              <w:spacing w:before="0"/>
              <w:rPr>
                <w:sz w:val="26"/>
                <w:szCs w:val="26"/>
                <w:lang w:val="ru-RU"/>
              </w:rPr>
            </w:pPr>
            <w:r w:rsidRPr="00D65A3B">
              <w:rPr>
                <w:sz w:val="26"/>
                <w:szCs w:val="26"/>
                <w:lang w:val="ru-RU"/>
              </w:rPr>
              <w:t>Юрий</w:t>
            </w:r>
            <w:r w:rsidRPr="00D65A3B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D65A3B">
              <w:rPr>
                <w:sz w:val="26"/>
                <w:szCs w:val="26"/>
                <w:lang w:val="ru-RU"/>
              </w:rPr>
              <w:t>Викторович</w:t>
            </w: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8B18A1" w:rsidP="008B18A1">
            <w:pPr>
              <w:rPr>
                <w:lang w:val="ru-RU" w:eastAsia="en-US"/>
              </w:rPr>
            </w:pPr>
          </w:p>
          <w:p w:rsidR="008B18A1" w:rsidRPr="00D65A3B" w:rsidRDefault="00D65A3B" w:rsidP="008B18A1">
            <w:pPr>
              <w:ind w:firstLine="0"/>
              <w:rPr>
                <w:spacing w:val="1"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 </w:t>
            </w:r>
            <w:proofErr w:type="spellStart"/>
            <w:r w:rsidR="008B18A1" w:rsidRPr="00D65A3B">
              <w:rPr>
                <w:szCs w:val="26"/>
                <w:lang w:val="ru-RU"/>
              </w:rPr>
              <w:t>Погребова</w:t>
            </w:r>
            <w:proofErr w:type="spellEnd"/>
            <w:r w:rsidR="008B18A1" w:rsidRPr="00D65A3B">
              <w:rPr>
                <w:spacing w:val="1"/>
                <w:szCs w:val="26"/>
                <w:lang w:val="ru-RU"/>
              </w:rPr>
              <w:t xml:space="preserve"> </w:t>
            </w:r>
          </w:p>
          <w:p w:rsidR="008B18A1" w:rsidRPr="00D65A3B" w:rsidRDefault="00D65A3B" w:rsidP="008B18A1">
            <w:pPr>
              <w:ind w:firstLine="0"/>
              <w:rPr>
                <w:lang w:val="ru-RU" w:eastAsia="en-US"/>
              </w:rPr>
            </w:pPr>
            <w:r>
              <w:rPr>
                <w:szCs w:val="26"/>
                <w:lang w:val="ru-RU"/>
              </w:rPr>
              <w:t xml:space="preserve">  </w:t>
            </w:r>
            <w:r w:rsidR="008B18A1" w:rsidRPr="00D65A3B">
              <w:rPr>
                <w:szCs w:val="26"/>
                <w:lang w:val="ru-RU"/>
              </w:rPr>
              <w:t>Елена</w:t>
            </w:r>
            <w:r w:rsidR="008B18A1" w:rsidRPr="00D65A3B">
              <w:rPr>
                <w:spacing w:val="-15"/>
                <w:szCs w:val="26"/>
                <w:lang w:val="ru-RU"/>
              </w:rPr>
              <w:t xml:space="preserve"> </w:t>
            </w:r>
            <w:r w:rsidR="008B18A1" w:rsidRPr="00D65A3B">
              <w:rPr>
                <w:szCs w:val="26"/>
                <w:lang w:val="ru-RU"/>
              </w:rPr>
              <w:t>Сергеевна</w:t>
            </w:r>
          </w:p>
        </w:tc>
        <w:tc>
          <w:tcPr>
            <w:tcW w:w="497" w:type="dxa"/>
            <w:hideMark/>
          </w:tcPr>
          <w:p w:rsidR="008B18A1" w:rsidRPr="00F471F2" w:rsidRDefault="008B18A1" w:rsidP="00035D93">
            <w:pPr>
              <w:pStyle w:val="TableParagraph"/>
              <w:ind w:left="0" w:right="90"/>
              <w:jc w:val="right"/>
              <w:rPr>
                <w:sz w:val="26"/>
                <w:szCs w:val="26"/>
                <w:lang w:val="ru-RU"/>
              </w:rPr>
            </w:pPr>
          </w:p>
        </w:tc>
        <w:tc>
          <w:tcPr>
            <w:tcW w:w="5749" w:type="dxa"/>
            <w:hideMark/>
          </w:tcPr>
          <w:p w:rsidR="008B18A1" w:rsidRDefault="008B18A1" w:rsidP="00035D93">
            <w:pPr>
              <w:pStyle w:val="TableParagraph"/>
              <w:ind w:left="93" w:right="179"/>
              <w:rPr>
                <w:sz w:val="26"/>
                <w:szCs w:val="26"/>
                <w:lang w:val="ru-RU"/>
              </w:rPr>
            </w:pPr>
            <w:proofErr w:type="spellStart"/>
            <w:r w:rsidRPr="0042420F">
              <w:rPr>
                <w:sz w:val="26"/>
                <w:szCs w:val="26"/>
                <w:lang w:val="ru-RU"/>
              </w:rPr>
              <w:t>сооснователь</w:t>
            </w:r>
            <w:proofErr w:type="spellEnd"/>
            <w:r w:rsidRPr="0042420F">
              <w:rPr>
                <w:sz w:val="26"/>
                <w:szCs w:val="26"/>
                <w:lang w:val="ru-RU"/>
              </w:rPr>
              <w:t xml:space="preserve"> компании «</w:t>
            </w:r>
            <w:proofErr w:type="spellStart"/>
            <w:r w:rsidRPr="0042420F">
              <w:rPr>
                <w:sz w:val="26"/>
                <w:szCs w:val="26"/>
              </w:rPr>
              <w:t>Sheredega</w:t>
            </w:r>
            <w:proofErr w:type="spellEnd"/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</w:rPr>
              <w:t>Consulting</w:t>
            </w:r>
            <w:r w:rsidRPr="0042420F">
              <w:rPr>
                <w:sz w:val="26"/>
                <w:szCs w:val="26"/>
                <w:lang w:val="ru-RU"/>
              </w:rPr>
              <w:t>», член Экспертного совета при</w:t>
            </w:r>
            <w:r w:rsidRPr="0042420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Минстрое РФ по формированию комфортной</w:t>
            </w:r>
            <w:r w:rsidRPr="0042420F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городской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среды (по согласованию)</w:t>
            </w:r>
          </w:p>
          <w:p w:rsidR="008B18A1" w:rsidRDefault="008B18A1" w:rsidP="00035D93">
            <w:pPr>
              <w:pStyle w:val="TableParagraph"/>
              <w:ind w:left="93" w:right="179"/>
              <w:rPr>
                <w:sz w:val="26"/>
                <w:szCs w:val="26"/>
                <w:lang w:val="ru-RU"/>
              </w:rPr>
            </w:pPr>
          </w:p>
          <w:p w:rsidR="008B18A1" w:rsidRPr="0042420F" w:rsidRDefault="008B18A1" w:rsidP="008B18A1">
            <w:pPr>
              <w:pStyle w:val="TableParagraph"/>
              <w:ind w:left="93" w:right="286"/>
              <w:jc w:val="both"/>
              <w:rPr>
                <w:sz w:val="26"/>
                <w:szCs w:val="26"/>
                <w:lang w:val="ru-RU"/>
              </w:rPr>
            </w:pPr>
            <w:r w:rsidRPr="0042420F">
              <w:rPr>
                <w:sz w:val="26"/>
                <w:szCs w:val="26"/>
                <w:lang w:val="ru-RU"/>
              </w:rPr>
              <w:t>проректор</w:t>
            </w:r>
            <w:r w:rsidRPr="0042420F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Российского</w:t>
            </w:r>
            <w:r w:rsidRPr="0042420F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государственного</w:t>
            </w:r>
            <w:r w:rsidRPr="0042420F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университета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туризма и</w:t>
            </w:r>
            <w:r w:rsidRPr="0042420F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сервиса</w:t>
            </w:r>
            <w:r w:rsidRPr="0042420F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2420F">
              <w:rPr>
                <w:sz w:val="26"/>
                <w:szCs w:val="26"/>
                <w:lang w:val="ru-RU"/>
              </w:rPr>
              <w:t>(по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8B18A1">
              <w:rPr>
                <w:sz w:val="26"/>
                <w:szCs w:val="26"/>
                <w:lang w:val="ru-RU"/>
              </w:rPr>
              <w:t>согласованию</w:t>
            </w:r>
            <w:r>
              <w:rPr>
                <w:sz w:val="26"/>
                <w:szCs w:val="26"/>
                <w:lang w:val="ru-RU"/>
              </w:rPr>
              <w:t>)</w:t>
            </w:r>
          </w:p>
        </w:tc>
      </w:tr>
    </w:tbl>
    <w:p w:rsidR="005C3728" w:rsidRDefault="005C3728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Default="00F471F2" w:rsidP="008B18A1">
      <w:pPr>
        <w:pStyle w:val="a3"/>
        <w:spacing w:before="3"/>
        <w:rPr>
          <w:szCs w:val="26"/>
          <w:lang w:eastAsia="en-US"/>
        </w:rPr>
      </w:pPr>
    </w:p>
    <w:p w:rsidR="00F471F2" w:rsidRPr="005C3728" w:rsidRDefault="00F471F2" w:rsidP="008B18A1">
      <w:pPr>
        <w:pStyle w:val="a3"/>
        <w:spacing w:before="3"/>
        <w:rPr>
          <w:szCs w:val="26"/>
          <w:lang w:eastAsia="en-US"/>
        </w:rPr>
      </w:pPr>
    </w:p>
    <w:sectPr w:rsidR="00F471F2" w:rsidRPr="005C3728" w:rsidSect="00A655D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7BA0"/>
    <w:multiLevelType w:val="hybridMultilevel"/>
    <w:tmpl w:val="0C34734A"/>
    <w:lvl w:ilvl="0" w:tplc="0DB8C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F72307"/>
    <w:multiLevelType w:val="hybridMultilevel"/>
    <w:tmpl w:val="097AF9BE"/>
    <w:lvl w:ilvl="0" w:tplc="0419001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7BB7A33"/>
    <w:multiLevelType w:val="hybridMultilevel"/>
    <w:tmpl w:val="80D62B08"/>
    <w:lvl w:ilvl="0" w:tplc="229C0618">
      <w:start w:val="1"/>
      <w:numFmt w:val="decimal"/>
      <w:lvlText w:val="%1."/>
      <w:lvlJc w:val="left"/>
      <w:pPr>
        <w:ind w:left="24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8E000C">
      <w:numFmt w:val="bullet"/>
      <w:lvlText w:val="•"/>
      <w:lvlJc w:val="left"/>
      <w:pPr>
        <w:ind w:left="1186" w:hanging="348"/>
      </w:pPr>
      <w:rPr>
        <w:lang w:val="ru-RU" w:eastAsia="en-US" w:bidi="ar-SA"/>
      </w:rPr>
    </w:lvl>
    <w:lvl w:ilvl="2" w:tplc="123AC10A">
      <w:numFmt w:val="bullet"/>
      <w:lvlText w:val="•"/>
      <w:lvlJc w:val="left"/>
      <w:pPr>
        <w:ind w:left="2133" w:hanging="348"/>
      </w:pPr>
      <w:rPr>
        <w:lang w:val="ru-RU" w:eastAsia="en-US" w:bidi="ar-SA"/>
      </w:rPr>
    </w:lvl>
    <w:lvl w:ilvl="3" w:tplc="512EA864">
      <w:numFmt w:val="bullet"/>
      <w:lvlText w:val="•"/>
      <w:lvlJc w:val="left"/>
      <w:pPr>
        <w:ind w:left="3079" w:hanging="348"/>
      </w:pPr>
      <w:rPr>
        <w:lang w:val="ru-RU" w:eastAsia="en-US" w:bidi="ar-SA"/>
      </w:rPr>
    </w:lvl>
    <w:lvl w:ilvl="4" w:tplc="A45006E0">
      <w:numFmt w:val="bullet"/>
      <w:lvlText w:val="•"/>
      <w:lvlJc w:val="left"/>
      <w:pPr>
        <w:ind w:left="4026" w:hanging="348"/>
      </w:pPr>
      <w:rPr>
        <w:lang w:val="ru-RU" w:eastAsia="en-US" w:bidi="ar-SA"/>
      </w:rPr>
    </w:lvl>
    <w:lvl w:ilvl="5" w:tplc="1368C20C">
      <w:numFmt w:val="bullet"/>
      <w:lvlText w:val="•"/>
      <w:lvlJc w:val="left"/>
      <w:pPr>
        <w:ind w:left="4973" w:hanging="348"/>
      </w:pPr>
      <w:rPr>
        <w:lang w:val="ru-RU" w:eastAsia="en-US" w:bidi="ar-SA"/>
      </w:rPr>
    </w:lvl>
    <w:lvl w:ilvl="6" w:tplc="E4AE98EE">
      <w:numFmt w:val="bullet"/>
      <w:lvlText w:val="•"/>
      <w:lvlJc w:val="left"/>
      <w:pPr>
        <w:ind w:left="5919" w:hanging="348"/>
      </w:pPr>
      <w:rPr>
        <w:lang w:val="ru-RU" w:eastAsia="en-US" w:bidi="ar-SA"/>
      </w:rPr>
    </w:lvl>
    <w:lvl w:ilvl="7" w:tplc="730AE86E">
      <w:numFmt w:val="bullet"/>
      <w:lvlText w:val="•"/>
      <w:lvlJc w:val="left"/>
      <w:pPr>
        <w:ind w:left="6866" w:hanging="348"/>
      </w:pPr>
      <w:rPr>
        <w:lang w:val="ru-RU" w:eastAsia="en-US" w:bidi="ar-SA"/>
      </w:rPr>
    </w:lvl>
    <w:lvl w:ilvl="8" w:tplc="553A1BEA">
      <w:numFmt w:val="bullet"/>
      <w:lvlText w:val="•"/>
      <w:lvlJc w:val="left"/>
      <w:pPr>
        <w:ind w:left="7812" w:hanging="348"/>
      </w:pPr>
      <w:rPr>
        <w:lang w:val="ru-RU" w:eastAsia="en-US" w:bidi="ar-SA"/>
      </w:rPr>
    </w:lvl>
  </w:abstractNum>
  <w:abstractNum w:abstractNumId="3">
    <w:nsid w:val="5E7918A9"/>
    <w:multiLevelType w:val="hybridMultilevel"/>
    <w:tmpl w:val="7F30F600"/>
    <w:lvl w:ilvl="0" w:tplc="DA86BF04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A21A7A"/>
    <w:multiLevelType w:val="hybridMultilevel"/>
    <w:tmpl w:val="A640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6"/>
    <w:rsid w:val="0004065E"/>
    <w:rsid w:val="00071DC2"/>
    <w:rsid w:val="000731D1"/>
    <w:rsid w:val="000C4ABD"/>
    <w:rsid w:val="000E0357"/>
    <w:rsid w:val="000F51C6"/>
    <w:rsid w:val="00136024"/>
    <w:rsid w:val="001408AC"/>
    <w:rsid w:val="00160F7C"/>
    <w:rsid w:val="001D7326"/>
    <w:rsid w:val="001E21D9"/>
    <w:rsid w:val="00205124"/>
    <w:rsid w:val="002461A1"/>
    <w:rsid w:val="002D7620"/>
    <w:rsid w:val="002F7B31"/>
    <w:rsid w:val="0032210D"/>
    <w:rsid w:val="00352D39"/>
    <w:rsid w:val="003707E8"/>
    <w:rsid w:val="00393F20"/>
    <w:rsid w:val="003B2C78"/>
    <w:rsid w:val="00404108"/>
    <w:rsid w:val="00423013"/>
    <w:rsid w:val="0042420F"/>
    <w:rsid w:val="00443315"/>
    <w:rsid w:val="004544D6"/>
    <w:rsid w:val="00462ADA"/>
    <w:rsid w:val="004633E0"/>
    <w:rsid w:val="004947A7"/>
    <w:rsid w:val="004A2D99"/>
    <w:rsid w:val="004A6555"/>
    <w:rsid w:val="004D32ED"/>
    <w:rsid w:val="005262B3"/>
    <w:rsid w:val="00552369"/>
    <w:rsid w:val="005958E7"/>
    <w:rsid w:val="005A5E45"/>
    <w:rsid w:val="005B517C"/>
    <w:rsid w:val="005C3728"/>
    <w:rsid w:val="00615C20"/>
    <w:rsid w:val="006F1AC9"/>
    <w:rsid w:val="00702A09"/>
    <w:rsid w:val="00792A44"/>
    <w:rsid w:val="007A1BB2"/>
    <w:rsid w:val="007B4EE1"/>
    <w:rsid w:val="007E37E0"/>
    <w:rsid w:val="008006B7"/>
    <w:rsid w:val="008037CD"/>
    <w:rsid w:val="00835996"/>
    <w:rsid w:val="00863382"/>
    <w:rsid w:val="008A6A27"/>
    <w:rsid w:val="008B18A1"/>
    <w:rsid w:val="008D084B"/>
    <w:rsid w:val="008F681C"/>
    <w:rsid w:val="009277F3"/>
    <w:rsid w:val="009542A6"/>
    <w:rsid w:val="00964A7B"/>
    <w:rsid w:val="00A1186A"/>
    <w:rsid w:val="00A52C7A"/>
    <w:rsid w:val="00A655D3"/>
    <w:rsid w:val="00AC0203"/>
    <w:rsid w:val="00AC6A8E"/>
    <w:rsid w:val="00B31A0C"/>
    <w:rsid w:val="00B31F15"/>
    <w:rsid w:val="00B77AFA"/>
    <w:rsid w:val="00B83E1F"/>
    <w:rsid w:val="00B90CD7"/>
    <w:rsid w:val="00C16B36"/>
    <w:rsid w:val="00C47744"/>
    <w:rsid w:val="00C83FDF"/>
    <w:rsid w:val="00CA4F2D"/>
    <w:rsid w:val="00CC6674"/>
    <w:rsid w:val="00CF354B"/>
    <w:rsid w:val="00D445C1"/>
    <w:rsid w:val="00D54865"/>
    <w:rsid w:val="00D61491"/>
    <w:rsid w:val="00D65A3B"/>
    <w:rsid w:val="00DA3662"/>
    <w:rsid w:val="00DA69CD"/>
    <w:rsid w:val="00DA6D90"/>
    <w:rsid w:val="00EB56F5"/>
    <w:rsid w:val="00F15B31"/>
    <w:rsid w:val="00F25436"/>
    <w:rsid w:val="00F35672"/>
    <w:rsid w:val="00F471F2"/>
    <w:rsid w:val="00FC56E3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60FA0-1C9E-4655-8D9C-23275195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36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00008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83F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B36"/>
    <w:pPr>
      <w:shd w:val="clear" w:color="auto" w:fill="FFFFFF"/>
      <w:autoSpaceDE w:val="0"/>
      <w:autoSpaceDN w:val="0"/>
      <w:adjustRightInd w:val="0"/>
      <w:ind w:firstLine="0"/>
    </w:pPr>
    <w:rPr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16B3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rsid w:val="00C16B36"/>
    <w:pPr>
      <w:autoSpaceDE w:val="0"/>
      <w:autoSpaceDN w:val="0"/>
      <w:ind w:left="34" w:firstLine="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16B3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B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366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3662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DA366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11">
    <w:name w:val="Без интервала1"/>
    <w:uiPriority w:val="99"/>
    <w:qFormat/>
    <w:rsid w:val="00DA36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A36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8F681C"/>
    <w:pPr>
      <w:suppressLineNumbers/>
      <w:suppressAutoHyphens/>
      <w:ind w:firstLine="0"/>
      <w:jc w:val="left"/>
    </w:pPr>
    <w:rPr>
      <w:sz w:val="24"/>
      <w:lang w:eastAsia="ar-SA"/>
    </w:rPr>
  </w:style>
  <w:style w:type="table" w:styleId="ac">
    <w:name w:val="Table Grid"/>
    <w:basedOn w:val="a1"/>
    <w:uiPriority w:val="59"/>
    <w:rsid w:val="0016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3F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List Paragraph"/>
    <w:basedOn w:val="a"/>
    <w:uiPriority w:val="1"/>
    <w:qFormat/>
    <w:rsid w:val="00B77A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420F"/>
    <w:pPr>
      <w:widowControl w:val="0"/>
      <w:autoSpaceDE w:val="0"/>
      <w:autoSpaceDN w:val="0"/>
      <w:spacing w:before="96"/>
      <w:ind w:left="200"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242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0F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FC84-7690-4944-80DE-27AA6E42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galatr_cult2</dc:creator>
  <cp:lastModifiedBy>Администрация города Алатыря (Каляканова Т.Н.)</cp:lastModifiedBy>
  <cp:revision>2</cp:revision>
  <cp:lastPrinted>2023-10-05T10:41:00Z</cp:lastPrinted>
  <dcterms:created xsi:type="dcterms:W3CDTF">2023-10-10T13:26:00Z</dcterms:created>
  <dcterms:modified xsi:type="dcterms:W3CDTF">2023-10-10T13:26:00Z</dcterms:modified>
</cp:coreProperties>
</file>