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68064B" w:rsidTr="00B4115B">
        <w:trPr>
          <w:trHeight w:val="1058"/>
        </w:trPr>
        <w:tc>
          <w:tcPr>
            <w:tcW w:w="3888" w:type="dxa"/>
          </w:tcPr>
          <w:p w:rsidR="00B4115B" w:rsidRPr="0068064B" w:rsidRDefault="00B4115B" w:rsidP="0068064B">
            <w:pPr>
              <w:jc w:val="center"/>
              <w:rPr>
                <w:b/>
                <w:caps/>
              </w:rPr>
            </w:pPr>
            <w:r w:rsidRPr="0068064B">
              <w:rPr>
                <w:b/>
                <w:caps/>
              </w:rPr>
              <w:t>ЧĂ</w:t>
            </w:r>
            <w:proofErr w:type="gramStart"/>
            <w:r w:rsidR="00C0700D" w:rsidRPr="0068064B">
              <w:rPr>
                <w:b/>
                <w:caps/>
              </w:rPr>
              <w:t>ваш</w:t>
            </w:r>
            <w:proofErr w:type="gramEnd"/>
            <w:r w:rsidR="00C0700D" w:rsidRPr="0068064B">
              <w:rPr>
                <w:b/>
                <w:caps/>
              </w:rPr>
              <w:t xml:space="preserve"> Республики</w:t>
            </w:r>
          </w:p>
          <w:p w:rsidR="00B4115B" w:rsidRPr="0068064B" w:rsidRDefault="00B4115B" w:rsidP="0068064B">
            <w:pPr>
              <w:jc w:val="center"/>
              <w:rPr>
                <w:b/>
                <w:caps/>
              </w:rPr>
            </w:pPr>
            <w:r w:rsidRPr="0068064B">
              <w:rPr>
                <w:b/>
                <w:caps/>
              </w:rPr>
              <w:t>Куславкка МУНИЦИПАЛЛĂ</w:t>
            </w:r>
          </w:p>
          <w:p w:rsidR="00B4115B" w:rsidRPr="0068064B" w:rsidRDefault="00B4115B" w:rsidP="0068064B">
            <w:pPr>
              <w:jc w:val="center"/>
              <w:rPr>
                <w:b/>
                <w:caps/>
              </w:rPr>
            </w:pPr>
            <w:r w:rsidRPr="0068064B">
              <w:rPr>
                <w:b/>
                <w:caps/>
              </w:rPr>
              <w:t>ОКРУГĔН</w:t>
            </w:r>
          </w:p>
          <w:p w:rsidR="00B4115B" w:rsidRPr="0068064B" w:rsidRDefault="00B4115B" w:rsidP="0068064B">
            <w:pPr>
              <w:jc w:val="center"/>
              <w:rPr>
                <w:b/>
              </w:rPr>
            </w:pPr>
            <w:r w:rsidRPr="0068064B">
              <w:rPr>
                <w:b/>
                <w:caps/>
              </w:rPr>
              <w:t>Администраций</w:t>
            </w:r>
            <w:r w:rsidRPr="0068064B">
              <w:rPr>
                <w:b/>
                <w:bCs/>
                <w:caps/>
              </w:rPr>
              <w:t>Ĕ</w:t>
            </w:r>
          </w:p>
          <w:p w:rsidR="00B4115B" w:rsidRPr="0068064B" w:rsidRDefault="00B4115B" w:rsidP="0068064B">
            <w:pPr>
              <w:jc w:val="both"/>
              <w:rPr>
                <w:b/>
              </w:rPr>
            </w:pPr>
          </w:p>
          <w:p w:rsidR="00B4115B" w:rsidRPr="0068064B" w:rsidRDefault="00B4115B" w:rsidP="0068064B">
            <w:pPr>
              <w:jc w:val="center"/>
              <w:rPr>
                <w:b/>
              </w:rPr>
            </w:pPr>
            <w:r w:rsidRPr="0068064B">
              <w:rPr>
                <w:b/>
              </w:rPr>
              <w:t>ЙЫШ</w:t>
            </w:r>
            <w:r w:rsidRPr="0068064B">
              <w:rPr>
                <w:b/>
                <w:snapToGrid w:val="0"/>
              </w:rPr>
              <w:t>Ă</w:t>
            </w:r>
            <w:r w:rsidRPr="0068064B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68064B" w:rsidRDefault="00B4115B" w:rsidP="0068064B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B4115B" w:rsidRPr="0068064B" w:rsidRDefault="00B4115B" w:rsidP="0068064B">
            <w:pPr>
              <w:jc w:val="center"/>
              <w:rPr>
                <w:b/>
                <w:caps/>
              </w:rPr>
            </w:pPr>
            <w:r w:rsidRPr="0068064B">
              <w:rPr>
                <w:b/>
                <w:caps/>
              </w:rPr>
              <w:t>Чувашская республика</w:t>
            </w:r>
          </w:p>
          <w:p w:rsidR="00B4115B" w:rsidRPr="0068064B" w:rsidRDefault="00B4115B" w:rsidP="0068064B">
            <w:pPr>
              <w:jc w:val="center"/>
              <w:rPr>
                <w:b/>
                <w:caps/>
              </w:rPr>
            </w:pPr>
            <w:r w:rsidRPr="0068064B">
              <w:rPr>
                <w:b/>
                <w:caps/>
              </w:rPr>
              <w:t>АДМИНИСТРАЦИЯ</w:t>
            </w:r>
          </w:p>
          <w:p w:rsidR="00B4115B" w:rsidRPr="0068064B" w:rsidRDefault="00B4115B" w:rsidP="0068064B">
            <w:pPr>
              <w:jc w:val="center"/>
              <w:rPr>
                <w:b/>
                <w:caps/>
              </w:rPr>
            </w:pPr>
            <w:r w:rsidRPr="0068064B">
              <w:rPr>
                <w:b/>
                <w:caps/>
              </w:rPr>
              <w:t>Козловского муниципального округа</w:t>
            </w:r>
          </w:p>
          <w:p w:rsidR="00B4115B" w:rsidRPr="0068064B" w:rsidRDefault="00B4115B" w:rsidP="0068064B">
            <w:pPr>
              <w:jc w:val="center"/>
              <w:rPr>
                <w:b/>
              </w:rPr>
            </w:pPr>
          </w:p>
          <w:p w:rsidR="00B4115B" w:rsidRPr="0068064B" w:rsidRDefault="00B4115B" w:rsidP="0068064B">
            <w:pPr>
              <w:jc w:val="center"/>
              <w:rPr>
                <w:b/>
              </w:rPr>
            </w:pPr>
            <w:r w:rsidRPr="0068064B">
              <w:rPr>
                <w:b/>
              </w:rPr>
              <w:t>ПОСТАНОВЛЕНИЕ</w:t>
            </w:r>
          </w:p>
        </w:tc>
      </w:tr>
      <w:tr w:rsidR="00B4115B" w:rsidRPr="0068064B" w:rsidTr="00B4115B">
        <w:trPr>
          <w:trHeight w:val="439"/>
        </w:trPr>
        <w:tc>
          <w:tcPr>
            <w:tcW w:w="3888" w:type="dxa"/>
          </w:tcPr>
          <w:p w:rsidR="00B4115B" w:rsidRPr="0068064B" w:rsidRDefault="00B4115B" w:rsidP="0068064B">
            <w:pPr>
              <w:jc w:val="center"/>
            </w:pPr>
          </w:p>
          <w:p w:rsidR="00B4115B" w:rsidRPr="0068064B" w:rsidRDefault="003F6690" w:rsidP="0068064B">
            <w:pPr>
              <w:jc w:val="center"/>
            </w:pPr>
            <w:r w:rsidRPr="0068064B">
              <w:rPr>
                <w:lang w:val="en-US"/>
              </w:rPr>
              <w:t>27</w:t>
            </w:r>
            <w:r w:rsidRPr="0068064B">
              <w:t>.</w:t>
            </w:r>
            <w:r w:rsidRPr="0068064B">
              <w:rPr>
                <w:lang w:val="en-US"/>
              </w:rPr>
              <w:t>09</w:t>
            </w:r>
            <w:r w:rsidR="00B4115B" w:rsidRPr="0068064B">
              <w:t>.202</w:t>
            </w:r>
            <w:r w:rsidR="002C36D9" w:rsidRPr="0068064B">
              <w:t>3</w:t>
            </w:r>
            <w:r w:rsidRPr="0068064B">
              <w:t xml:space="preserve">  906</w:t>
            </w:r>
            <w:r w:rsidR="00B4115B" w:rsidRPr="0068064B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68064B" w:rsidRDefault="00B4115B" w:rsidP="0068064B"/>
          <w:p w:rsidR="00B4115B" w:rsidRPr="0068064B" w:rsidRDefault="00B4115B" w:rsidP="0068064B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68064B" w:rsidRDefault="00B4115B" w:rsidP="0068064B">
            <w:pPr>
              <w:jc w:val="center"/>
            </w:pPr>
          </w:p>
          <w:p w:rsidR="00B4115B" w:rsidRPr="0068064B" w:rsidRDefault="007915B4" w:rsidP="0068064B">
            <w:pPr>
              <w:jc w:val="center"/>
            </w:pPr>
            <w:r w:rsidRPr="0068064B">
              <w:t>27</w:t>
            </w:r>
            <w:r w:rsidR="00B4115B" w:rsidRPr="0068064B">
              <w:t>.</w:t>
            </w:r>
            <w:r w:rsidRPr="0068064B">
              <w:t>09</w:t>
            </w:r>
            <w:r w:rsidR="00B4115B" w:rsidRPr="0068064B">
              <w:t>.202</w:t>
            </w:r>
            <w:r w:rsidR="002C36D9" w:rsidRPr="0068064B">
              <w:t>3</w:t>
            </w:r>
            <w:r w:rsidR="00B4115B" w:rsidRPr="0068064B">
              <w:t xml:space="preserve">  № </w:t>
            </w:r>
            <w:r w:rsidRPr="0068064B">
              <w:t>906</w:t>
            </w:r>
            <w:bookmarkStart w:id="0" w:name="_GoBack"/>
            <w:bookmarkEnd w:id="0"/>
          </w:p>
        </w:tc>
      </w:tr>
      <w:tr w:rsidR="00B4115B" w:rsidRPr="0068064B" w:rsidTr="00B4115B">
        <w:trPr>
          <w:trHeight w:val="122"/>
        </w:trPr>
        <w:tc>
          <w:tcPr>
            <w:tcW w:w="3888" w:type="dxa"/>
          </w:tcPr>
          <w:p w:rsidR="00B4115B" w:rsidRPr="0068064B" w:rsidRDefault="00B4115B" w:rsidP="0068064B">
            <w:pPr>
              <w:jc w:val="center"/>
            </w:pPr>
            <w:r w:rsidRPr="0068064B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68064B" w:rsidRDefault="00B4115B" w:rsidP="0068064B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68064B" w:rsidRDefault="00B4115B" w:rsidP="0068064B">
            <w:pPr>
              <w:jc w:val="center"/>
            </w:pPr>
            <w:r w:rsidRPr="0068064B">
              <w:t>г. Козловка</w:t>
            </w:r>
          </w:p>
        </w:tc>
      </w:tr>
    </w:tbl>
    <w:p w:rsidR="00B4115B" w:rsidRPr="0068064B" w:rsidRDefault="00B4115B" w:rsidP="0068064B">
      <w:pPr>
        <w:pStyle w:val="centr"/>
        <w:spacing w:before="0" w:beforeAutospacing="0" w:after="0" w:afterAutospacing="0"/>
        <w:rPr>
          <w:rStyle w:val="a3"/>
          <w:b w:val="0"/>
        </w:rPr>
      </w:pPr>
      <w:r w:rsidRPr="0068064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36D9" w:rsidRPr="0068064B" w:rsidRDefault="002C36D9" w:rsidP="0068064B">
      <w:pPr>
        <w:tabs>
          <w:tab w:val="left" w:pos="9070"/>
        </w:tabs>
        <w:jc w:val="both"/>
      </w:pPr>
    </w:p>
    <w:p w:rsidR="00884AC8" w:rsidRPr="0068064B" w:rsidRDefault="00884AC8" w:rsidP="0068064B">
      <w:pPr>
        <w:tabs>
          <w:tab w:val="left" w:pos="9070"/>
        </w:tabs>
        <w:jc w:val="both"/>
      </w:pPr>
      <w:r w:rsidRPr="0068064B">
        <w:t>О проведении  открытого аукциона</w:t>
      </w:r>
    </w:p>
    <w:p w:rsidR="00884AC8" w:rsidRPr="0068064B" w:rsidRDefault="00884AC8" w:rsidP="0068064B">
      <w:pPr>
        <w:tabs>
          <w:tab w:val="left" w:pos="9070"/>
        </w:tabs>
        <w:jc w:val="both"/>
      </w:pPr>
      <w:r w:rsidRPr="0068064B">
        <w:t xml:space="preserve">по сдаче в аренду </w:t>
      </w:r>
      <w:proofErr w:type="gramStart"/>
      <w:r w:rsidRPr="0068064B">
        <w:t>муниципального</w:t>
      </w:r>
      <w:proofErr w:type="gramEnd"/>
    </w:p>
    <w:p w:rsidR="00884AC8" w:rsidRPr="0068064B" w:rsidRDefault="00884AC8" w:rsidP="0068064B">
      <w:pPr>
        <w:tabs>
          <w:tab w:val="left" w:pos="9070"/>
        </w:tabs>
        <w:jc w:val="both"/>
      </w:pPr>
      <w:r w:rsidRPr="0068064B">
        <w:t>имущества</w:t>
      </w:r>
    </w:p>
    <w:p w:rsidR="00884AC8" w:rsidRPr="0068064B" w:rsidRDefault="00884AC8" w:rsidP="0068064B">
      <w:pPr>
        <w:tabs>
          <w:tab w:val="left" w:pos="9070"/>
        </w:tabs>
        <w:ind w:firstLine="567"/>
        <w:jc w:val="both"/>
      </w:pPr>
    </w:p>
    <w:p w:rsidR="00884AC8" w:rsidRPr="0068064B" w:rsidRDefault="00884AC8" w:rsidP="0068064B">
      <w:pPr>
        <w:tabs>
          <w:tab w:val="left" w:pos="9070"/>
        </w:tabs>
        <w:ind w:firstLine="567"/>
        <w:jc w:val="both"/>
      </w:pPr>
      <w:proofErr w:type="gramStart"/>
      <w:r w:rsidRPr="0068064B">
        <w:t>В целях увеличения доходов бюджета Козловского муниципального округа Чувашской Республики от использования муниципального имущества, находящегося в собственности Козловского муниципального округа Чувашской Республики, в соответствии с Положением о порядке передачи в аренду имущества, находящегося в  муниципальной собственности Козловского муниципального округа Чувашской Республики, утвержденным решением Собрания депутатов Козловского муниципального округа Чувашской Республик</w:t>
      </w:r>
      <w:r w:rsidR="00727B03" w:rsidRPr="0068064B">
        <w:t>и</w:t>
      </w:r>
      <w:r w:rsidRPr="0068064B">
        <w:t xml:space="preserve"> от 10.02.2023 № 3/130, администрация Козловского муниципального округа Чувашской Республики</w:t>
      </w:r>
      <w:proofErr w:type="gramEnd"/>
      <w:r w:rsidRPr="0068064B">
        <w:t xml:space="preserve">  постановляет:</w:t>
      </w:r>
    </w:p>
    <w:p w:rsidR="00884AC8" w:rsidRPr="0068064B" w:rsidRDefault="00884AC8" w:rsidP="0068064B">
      <w:pPr>
        <w:tabs>
          <w:tab w:val="left" w:pos="9070"/>
        </w:tabs>
        <w:ind w:firstLine="567"/>
        <w:jc w:val="both"/>
      </w:pPr>
    </w:p>
    <w:p w:rsidR="0003235B" w:rsidRPr="0068064B" w:rsidRDefault="00884AC8" w:rsidP="0068064B">
      <w:pPr>
        <w:tabs>
          <w:tab w:val="left" w:pos="9070"/>
        </w:tabs>
        <w:ind w:firstLine="567"/>
        <w:jc w:val="both"/>
      </w:pPr>
      <w:r w:rsidRPr="0068064B">
        <w:t>1.Сектору земельных и имущественных отношений администрации Козловского</w:t>
      </w:r>
      <w:r w:rsidR="003F6690" w:rsidRPr="0068064B">
        <w:t xml:space="preserve"> </w:t>
      </w:r>
      <w:r w:rsidRPr="0068064B">
        <w:t>муниципального округа объявить и провести открытый аукцион на сдачу в аренду:</w:t>
      </w:r>
    </w:p>
    <w:p w:rsidR="0003235B" w:rsidRPr="0068064B" w:rsidRDefault="00841A2A" w:rsidP="0068064B">
      <w:pPr>
        <w:tabs>
          <w:tab w:val="left" w:pos="9070"/>
        </w:tabs>
        <w:ind w:firstLine="567"/>
      </w:pPr>
      <w:r w:rsidRPr="0068064B">
        <w:rPr>
          <w:rFonts w:eastAsia="Calibri"/>
          <w:color w:val="000000"/>
        </w:rPr>
        <w:t xml:space="preserve">- </w:t>
      </w:r>
      <w:r w:rsidR="00884AC8" w:rsidRPr="0068064B">
        <w:rPr>
          <w:rFonts w:eastAsia="Calibri"/>
          <w:color w:val="000000"/>
        </w:rPr>
        <w:t>Нежило</w:t>
      </w:r>
      <w:r w:rsidR="00727B03" w:rsidRPr="0068064B">
        <w:rPr>
          <w:rFonts w:eastAsia="Calibri"/>
          <w:color w:val="000000"/>
        </w:rPr>
        <w:t>го</w:t>
      </w:r>
      <w:r w:rsidR="00884AC8" w:rsidRPr="0068064B">
        <w:rPr>
          <w:rFonts w:eastAsia="Calibri"/>
          <w:color w:val="000000"/>
        </w:rPr>
        <w:t xml:space="preserve"> помещени</w:t>
      </w:r>
      <w:r w:rsidR="00727B03" w:rsidRPr="0068064B">
        <w:rPr>
          <w:rFonts w:eastAsia="Calibri"/>
          <w:color w:val="000000"/>
        </w:rPr>
        <w:t>я</w:t>
      </w:r>
      <w:r w:rsidR="00884AC8" w:rsidRPr="0068064B">
        <w:rPr>
          <w:rFonts w:eastAsia="Calibri"/>
          <w:color w:val="000000"/>
        </w:rPr>
        <w:t>, общей площадью 33 кв. м, расположенно</w:t>
      </w:r>
      <w:r w:rsidR="00727B03" w:rsidRPr="0068064B">
        <w:rPr>
          <w:rFonts w:eastAsia="Calibri"/>
          <w:color w:val="000000"/>
        </w:rPr>
        <w:t>го</w:t>
      </w:r>
      <w:r w:rsidR="00884AC8" w:rsidRPr="0068064B">
        <w:rPr>
          <w:rFonts w:eastAsia="Calibri"/>
          <w:color w:val="000000"/>
        </w:rPr>
        <w:t xml:space="preserve"> по адресу: Чувашская Республика, </w:t>
      </w:r>
      <w:proofErr w:type="gramStart"/>
      <w:r w:rsidR="00884AC8" w:rsidRPr="0068064B">
        <w:rPr>
          <w:rFonts w:eastAsia="Calibri"/>
          <w:color w:val="000000"/>
        </w:rPr>
        <w:t>г</w:t>
      </w:r>
      <w:proofErr w:type="gramEnd"/>
      <w:r w:rsidR="00884AC8" w:rsidRPr="0068064B">
        <w:rPr>
          <w:rFonts w:eastAsia="Calibri"/>
          <w:color w:val="000000"/>
        </w:rPr>
        <w:t>. Козловка, ул. Маяковского, д. 6А, пом.1, с кадастровым номером 21:12:000000:7595.</w:t>
      </w:r>
    </w:p>
    <w:p w:rsidR="0003235B" w:rsidRPr="0068064B" w:rsidRDefault="00841A2A" w:rsidP="0068064B">
      <w:pPr>
        <w:tabs>
          <w:tab w:val="left" w:pos="9070"/>
        </w:tabs>
        <w:ind w:firstLine="426"/>
        <w:jc w:val="both"/>
      </w:pPr>
      <w:r w:rsidRPr="0068064B">
        <w:t>2</w:t>
      </w:r>
      <w:r w:rsidR="0003235B" w:rsidRPr="0068064B">
        <w:t>.Утвердить прилагаемую документацию</w:t>
      </w:r>
      <w:r w:rsidR="001049BD" w:rsidRPr="0068064B">
        <w:t xml:space="preserve"> по </w:t>
      </w:r>
      <w:r w:rsidRPr="0068064B">
        <w:t>сдаче в аренду</w:t>
      </w:r>
      <w:r w:rsidR="001049BD" w:rsidRPr="0068064B">
        <w:t xml:space="preserve"> муниципального имущества</w:t>
      </w:r>
      <w:r w:rsidR="0003235B" w:rsidRPr="0068064B">
        <w:t>, указанного в пункте 1 настоящего постановления</w:t>
      </w:r>
      <w:r w:rsidR="00727B03" w:rsidRPr="0068064B">
        <w:t xml:space="preserve"> (прилагается)</w:t>
      </w:r>
      <w:r w:rsidR="0003235B" w:rsidRPr="0068064B">
        <w:t>.</w:t>
      </w:r>
    </w:p>
    <w:p w:rsidR="0003235B" w:rsidRPr="0068064B" w:rsidRDefault="00727B03" w:rsidP="0068064B">
      <w:pPr>
        <w:tabs>
          <w:tab w:val="left" w:pos="9070"/>
        </w:tabs>
        <w:ind w:firstLine="426"/>
        <w:jc w:val="both"/>
      </w:pPr>
      <w:r w:rsidRPr="0068064B">
        <w:t>3</w:t>
      </w:r>
      <w:r w:rsidR="0003235B" w:rsidRPr="0068064B">
        <w:t xml:space="preserve">.  Создать комиссию  </w:t>
      </w:r>
      <w:r w:rsidR="00841A2A" w:rsidRPr="0068064B">
        <w:t xml:space="preserve">по открытому аукциону </w:t>
      </w:r>
      <w:r w:rsidR="0003235B" w:rsidRPr="0068064B">
        <w:t>в следующем составе:</w:t>
      </w:r>
    </w:p>
    <w:p w:rsidR="0003235B" w:rsidRPr="0068064B" w:rsidRDefault="0003235B" w:rsidP="0068064B">
      <w:pPr>
        <w:tabs>
          <w:tab w:val="left" w:pos="9070"/>
        </w:tabs>
        <w:jc w:val="both"/>
      </w:pPr>
      <w:r w:rsidRPr="0068064B">
        <w:t>-</w:t>
      </w:r>
      <w:r w:rsidR="0037671B" w:rsidRPr="0068064B">
        <w:t>Пушков Г.М.  - заместитель главы администрации МО по экономике и сельскому хозяйству - начальник отдела экономики, инвестиционной деятельности, земельных и имущественных отношений</w:t>
      </w:r>
      <w:r w:rsidR="001A77D9" w:rsidRPr="0068064B">
        <w:t xml:space="preserve"> администрации Козловского муниципального округа Чувашской Республики</w:t>
      </w:r>
      <w:r w:rsidR="0037671B" w:rsidRPr="0068064B">
        <w:t xml:space="preserve">, </w:t>
      </w:r>
      <w:r w:rsidRPr="0068064B">
        <w:t>председатель комиссии;</w:t>
      </w:r>
    </w:p>
    <w:p w:rsidR="0003235B" w:rsidRPr="0068064B" w:rsidRDefault="0003235B" w:rsidP="0068064B">
      <w:pPr>
        <w:tabs>
          <w:tab w:val="left" w:pos="9070"/>
        </w:tabs>
        <w:jc w:val="both"/>
      </w:pPr>
      <w:r w:rsidRPr="0068064B">
        <w:t>- Рылеева Н.Х. –</w:t>
      </w:r>
      <w:r w:rsidR="004A518B" w:rsidRPr="0068064B">
        <w:t xml:space="preserve"> главный специалист-эксперт сектора зем</w:t>
      </w:r>
      <w:r w:rsidR="000C2284" w:rsidRPr="0068064B">
        <w:t>ельных и имущественных отношений</w:t>
      </w:r>
      <w:r w:rsidR="004A518B" w:rsidRPr="0068064B">
        <w:t xml:space="preserve"> администрации Козловского муниципального округа Чувашской Республики</w:t>
      </w:r>
      <w:r w:rsidRPr="0068064B">
        <w:t>, секретарь комиссии.</w:t>
      </w:r>
    </w:p>
    <w:p w:rsidR="0003235B" w:rsidRPr="0068064B" w:rsidRDefault="0003235B" w:rsidP="0068064B">
      <w:pPr>
        <w:tabs>
          <w:tab w:val="left" w:pos="9070"/>
        </w:tabs>
        <w:ind w:firstLine="426"/>
        <w:jc w:val="both"/>
      </w:pPr>
      <w:r w:rsidRPr="0068064B">
        <w:t>Члены комиссии:</w:t>
      </w:r>
    </w:p>
    <w:p w:rsidR="0003235B" w:rsidRPr="0068064B" w:rsidRDefault="0003235B" w:rsidP="0068064B">
      <w:pPr>
        <w:tabs>
          <w:tab w:val="left" w:pos="9070"/>
        </w:tabs>
        <w:jc w:val="both"/>
      </w:pPr>
      <w:r w:rsidRPr="0068064B">
        <w:t xml:space="preserve">- </w:t>
      </w:r>
      <w:r w:rsidR="004A518B" w:rsidRPr="0068064B">
        <w:t>Маркова А.</w:t>
      </w:r>
      <w:r w:rsidRPr="0068064B">
        <w:t>А. –</w:t>
      </w:r>
      <w:r w:rsidR="004A518B" w:rsidRPr="0068064B">
        <w:t xml:space="preserve"> начальник отдела правового обеспечения и цифрового развития администрации Козловского муниципального округа Чувашской Республики</w:t>
      </w:r>
      <w:r w:rsidRPr="0068064B">
        <w:t>;</w:t>
      </w:r>
    </w:p>
    <w:p w:rsidR="0003235B" w:rsidRPr="0068064B" w:rsidRDefault="0003235B" w:rsidP="0068064B">
      <w:pPr>
        <w:tabs>
          <w:tab w:val="left" w:pos="9070"/>
        </w:tabs>
        <w:jc w:val="both"/>
      </w:pPr>
      <w:r w:rsidRPr="0068064B">
        <w:t xml:space="preserve"> - Колпакова В.Н. –  заведующий сектором земельных и  имущественных отношений</w:t>
      </w:r>
      <w:r w:rsidR="00E215DF" w:rsidRPr="0068064B">
        <w:t xml:space="preserve"> администрации Козловского муниципального округа Чувашской Республики</w:t>
      </w:r>
      <w:r w:rsidRPr="0068064B">
        <w:t>;</w:t>
      </w:r>
    </w:p>
    <w:p w:rsidR="0003235B" w:rsidRPr="0068064B" w:rsidRDefault="0003235B" w:rsidP="0068064B">
      <w:pPr>
        <w:tabs>
          <w:tab w:val="left" w:pos="9070"/>
        </w:tabs>
        <w:jc w:val="both"/>
      </w:pPr>
      <w:r w:rsidRPr="0068064B">
        <w:t>- Морозова О.К. – главный специалист</w:t>
      </w:r>
      <w:r w:rsidR="0037671B" w:rsidRPr="0068064B">
        <w:t xml:space="preserve"> - эксперт </w:t>
      </w:r>
      <w:r w:rsidRPr="0068064B">
        <w:t>сектора земельных и  имущественных отношений</w:t>
      </w:r>
      <w:r w:rsidR="00E215DF" w:rsidRPr="0068064B">
        <w:t xml:space="preserve"> администрации Козловского муниципального округа Чувашской Республики</w:t>
      </w:r>
      <w:r w:rsidRPr="0068064B">
        <w:t>.</w:t>
      </w:r>
    </w:p>
    <w:p w:rsidR="002C36D9" w:rsidRPr="0068064B" w:rsidRDefault="00727B03" w:rsidP="0068064B">
      <w:pPr>
        <w:tabs>
          <w:tab w:val="left" w:pos="9070"/>
        </w:tabs>
        <w:ind w:firstLine="567"/>
        <w:jc w:val="both"/>
      </w:pPr>
      <w:r w:rsidRPr="0068064B">
        <w:t>4</w:t>
      </w:r>
      <w:r w:rsidR="0003235B" w:rsidRPr="0068064B">
        <w:t xml:space="preserve">. </w:t>
      </w:r>
      <w:proofErr w:type="gramStart"/>
      <w:r w:rsidR="0003235B" w:rsidRPr="0068064B">
        <w:t>Контроль за</w:t>
      </w:r>
      <w:proofErr w:type="gramEnd"/>
      <w:r w:rsidR="0003235B" w:rsidRPr="0068064B">
        <w:t xml:space="preserve"> исполнением настоящего постановления возложить на сектор земельных и имущественных отношений </w:t>
      </w:r>
      <w:r w:rsidR="00E215DF" w:rsidRPr="0068064B">
        <w:t>администрации Козловского муниципального округа Чувашской Республики</w:t>
      </w:r>
      <w:r w:rsidR="009F039F" w:rsidRPr="0068064B">
        <w:t>.</w:t>
      </w:r>
    </w:p>
    <w:p w:rsidR="002C36D9" w:rsidRPr="0068064B" w:rsidRDefault="002C36D9" w:rsidP="0068064B">
      <w:pPr>
        <w:tabs>
          <w:tab w:val="left" w:pos="9070"/>
        </w:tabs>
        <w:jc w:val="both"/>
      </w:pPr>
    </w:p>
    <w:p w:rsidR="002C36D9" w:rsidRPr="0068064B" w:rsidRDefault="00C2697D" w:rsidP="0068064B">
      <w:pPr>
        <w:tabs>
          <w:tab w:val="left" w:pos="9070"/>
        </w:tabs>
        <w:jc w:val="both"/>
      </w:pPr>
      <w:r w:rsidRPr="0068064B">
        <w:t>Г</w:t>
      </w:r>
      <w:r w:rsidR="002C36D9" w:rsidRPr="0068064B">
        <w:t>лав</w:t>
      </w:r>
      <w:r w:rsidRPr="0068064B">
        <w:t>а</w:t>
      </w:r>
      <w:r w:rsidR="002C36D9" w:rsidRPr="0068064B">
        <w:t xml:space="preserve"> Козловского муниципального округа </w:t>
      </w:r>
    </w:p>
    <w:p w:rsidR="002C36D9" w:rsidRPr="0068064B" w:rsidRDefault="002C36D9" w:rsidP="0068064B">
      <w:pPr>
        <w:tabs>
          <w:tab w:val="left" w:pos="9070"/>
        </w:tabs>
        <w:jc w:val="both"/>
      </w:pPr>
      <w:r w:rsidRPr="0068064B">
        <w:t xml:space="preserve">Чувашской Республики                                                                                </w:t>
      </w:r>
      <w:r w:rsidR="00C2697D" w:rsidRPr="0068064B">
        <w:t>А.Н. Людков</w:t>
      </w:r>
    </w:p>
    <w:p w:rsidR="002C36D9" w:rsidRPr="0068064B" w:rsidRDefault="002C36D9" w:rsidP="0068064B">
      <w:pPr>
        <w:jc w:val="right"/>
      </w:pPr>
    </w:p>
    <w:p w:rsidR="002C36D9" w:rsidRPr="0068064B" w:rsidRDefault="002C36D9" w:rsidP="0068064B">
      <w:pPr>
        <w:tabs>
          <w:tab w:val="left" w:pos="9070"/>
        </w:tabs>
        <w:jc w:val="both"/>
      </w:pPr>
    </w:p>
    <w:p w:rsidR="003F6690" w:rsidRPr="0068064B" w:rsidRDefault="003F6690" w:rsidP="0068064B">
      <w:pPr>
        <w:jc w:val="right"/>
      </w:pPr>
      <w:r w:rsidRPr="0068064B">
        <w:lastRenderedPageBreak/>
        <w:t>УТВЕРЖД</w:t>
      </w:r>
      <w:r w:rsidRPr="0068064B">
        <w:t>Е</w:t>
      </w:r>
      <w:r w:rsidRPr="0068064B">
        <w:t>НО</w:t>
      </w:r>
    </w:p>
    <w:p w:rsidR="0068064B" w:rsidRDefault="003F6690" w:rsidP="0068064B">
      <w:pPr>
        <w:jc w:val="right"/>
      </w:pPr>
      <w:r w:rsidRPr="0068064B">
        <w:t xml:space="preserve">постановлением администрации </w:t>
      </w:r>
    </w:p>
    <w:p w:rsidR="003F6690" w:rsidRPr="0068064B" w:rsidRDefault="003F6690" w:rsidP="0068064B">
      <w:pPr>
        <w:jc w:val="right"/>
      </w:pPr>
      <w:r w:rsidRPr="0068064B">
        <w:t>Козло</w:t>
      </w:r>
      <w:r w:rsidRPr="0068064B">
        <w:t>в</w:t>
      </w:r>
      <w:r w:rsidRPr="0068064B">
        <w:t>ского муниципального округа</w:t>
      </w:r>
    </w:p>
    <w:p w:rsidR="003F6690" w:rsidRPr="0068064B" w:rsidRDefault="003F6690" w:rsidP="0068064B">
      <w:pPr>
        <w:jc w:val="right"/>
      </w:pPr>
      <w:r w:rsidRPr="0068064B">
        <w:t>Ч</w:t>
      </w:r>
      <w:r w:rsidRPr="0068064B">
        <w:t>у</w:t>
      </w:r>
      <w:r w:rsidRPr="0068064B">
        <w:t>вашской Республики от 27.09.2023</w:t>
      </w:r>
    </w:p>
    <w:p w:rsidR="003F6690" w:rsidRPr="0068064B" w:rsidRDefault="003F6690" w:rsidP="0068064B">
      <w:pPr>
        <w:jc w:val="right"/>
        <w:rPr>
          <w:b/>
          <w:bCs/>
        </w:rPr>
      </w:pPr>
      <w:r w:rsidRPr="0068064B">
        <w:t xml:space="preserve"> № 906</w:t>
      </w:r>
    </w:p>
    <w:p w:rsidR="003F6690" w:rsidRPr="0068064B" w:rsidRDefault="003F6690" w:rsidP="0068064B">
      <w:pPr>
        <w:pStyle w:val="af"/>
        <w:jc w:val="center"/>
        <w:rPr>
          <w:b/>
          <w:bCs/>
          <w:sz w:val="24"/>
        </w:rPr>
      </w:pPr>
    </w:p>
    <w:p w:rsidR="003F6690" w:rsidRPr="0068064B" w:rsidRDefault="003F6690" w:rsidP="0068064B">
      <w:pPr>
        <w:pStyle w:val="af"/>
        <w:jc w:val="center"/>
        <w:rPr>
          <w:b/>
          <w:bCs/>
          <w:sz w:val="24"/>
        </w:rPr>
      </w:pPr>
      <w:r w:rsidRPr="0068064B">
        <w:rPr>
          <w:b/>
          <w:bCs/>
          <w:sz w:val="24"/>
        </w:rPr>
        <w:t>Аукционная документация</w:t>
      </w:r>
    </w:p>
    <w:p w:rsidR="003F6690" w:rsidRPr="0068064B" w:rsidRDefault="003F6690" w:rsidP="0068064B">
      <w:pPr>
        <w:pStyle w:val="af"/>
        <w:jc w:val="center"/>
        <w:rPr>
          <w:b/>
          <w:bCs/>
          <w:sz w:val="24"/>
        </w:rPr>
      </w:pPr>
      <w:r w:rsidRPr="0068064B">
        <w:rPr>
          <w:b/>
          <w:bCs/>
          <w:sz w:val="24"/>
        </w:rPr>
        <w:t xml:space="preserve">о проведении открытого аукциона на сдачу в аренду муниципального имущества, находящегося в  собственности Козловского муниципального округа </w:t>
      </w:r>
    </w:p>
    <w:p w:rsidR="003F6690" w:rsidRPr="0068064B" w:rsidRDefault="003F6690" w:rsidP="0068064B">
      <w:pPr>
        <w:pStyle w:val="af"/>
        <w:jc w:val="center"/>
        <w:rPr>
          <w:sz w:val="24"/>
        </w:rPr>
      </w:pPr>
      <w:r w:rsidRPr="0068064B">
        <w:rPr>
          <w:b/>
          <w:bCs/>
          <w:sz w:val="24"/>
        </w:rPr>
        <w:t>Чувашской Республ</w:t>
      </w:r>
      <w:r w:rsidRPr="0068064B">
        <w:rPr>
          <w:b/>
          <w:bCs/>
          <w:sz w:val="24"/>
        </w:rPr>
        <w:t>и</w:t>
      </w:r>
      <w:r w:rsidRPr="0068064B">
        <w:rPr>
          <w:b/>
          <w:bCs/>
          <w:sz w:val="24"/>
        </w:rPr>
        <w:t>ки</w:t>
      </w:r>
    </w:p>
    <w:p w:rsidR="003F6690" w:rsidRPr="0068064B" w:rsidRDefault="003F6690" w:rsidP="0068064B">
      <w:pPr>
        <w:pStyle w:val="af"/>
        <w:jc w:val="both"/>
        <w:rPr>
          <w:b/>
          <w:bCs/>
          <w:sz w:val="24"/>
        </w:rPr>
      </w:pPr>
    </w:p>
    <w:p w:rsidR="003F6690" w:rsidRPr="0068064B" w:rsidRDefault="003F6690" w:rsidP="0068064B">
      <w:pPr>
        <w:pStyle w:val="af"/>
        <w:jc w:val="center"/>
        <w:rPr>
          <w:sz w:val="24"/>
        </w:rPr>
      </w:pPr>
      <w:r w:rsidRPr="0068064B">
        <w:rPr>
          <w:b/>
          <w:bCs/>
          <w:sz w:val="24"/>
        </w:rPr>
        <w:t>Общие положения</w:t>
      </w:r>
      <w:r w:rsidRPr="0068064B">
        <w:rPr>
          <w:sz w:val="24"/>
        </w:rPr>
        <w:t>.</w:t>
      </w:r>
    </w:p>
    <w:p w:rsidR="003F6690" w:rsidRPr="0068064B" w:rsidRDefault="003F6690" w:rsidP="0068064B">
      <w:pPr>
        <w:ind w:firstLine="626"/>
        <w:jc w:val="both"/>
      </w:pPr>
      <w:proofErr w:type="gramStart"/>
      <w:r w:rsidRPr="0068064B">
        <w:t>Настоящая документация разработана в соответствии с приказом Федеральной а</w:t>
      </w:r>
      <w:r w:rsidRPr="0068064B">
        <w:t>н</w:t>
      </w:r>
      <w:r w:rsidRPr="0068064B">
        <w:t>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</w:t>
      </w:r>
      <w:r w:rsidRPr="0068064B">
        <w:t>н</w:t>
      </w:r>
      <w:r w:rsidRPr="0068064B">
        <w:t>ного или муниципального имущества, и перечне видов имущества, в отношении которого заключение ук</w:t>
      </w:r>
      <w:r w:rsidRPr="0068064B">
        <w:t>а</w:t>
      </w:r>
      <w:r w:rsidRPr="0068064B">
        <w:t>занных договоров может</w:t>
      </w:r>
      <w:proofErr w:type="gramEnd"/>
      <w:r w:rsidRPr="0068064B">
        <w:t xml:space="preserve"> осуществляться путем проведения торгов в форме ко</w:t>
      </w:r>
      <w:r w:rsidRPr="0068064B">
        <w:t>н</w:t>
      </w:r>
      <w:r w:rsidRPr="0068064B">
        <w:t>курса».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b/>
          <w:bCs/>
          <w:sz w:val="24"/>
        </w:rPr>
        <w:t>Основание проведения аукциона:</w:t>
      </w:r>
      <w:r w:rsidRPr="0068064B">
        <w:rPr>
          <w:sz w:val="24"/>
        </w:rPr>
        <w:t xml:space="preserve"> постановление администрации Козловского муниципального округа Чувашской Республики от 27.09.2023 № 906 «О проведении откр</w:t>
      </w:r>
      <w:r w:rsidRPr="0068064B">
        <w:rPr>
          <w:sz w:val="24"/>
        </w:rPr>
        <w:t>ы</w:t>
      </w:r>
      <w:r w:rsidRPr="0068064B">
        <w:rPr>
          <w:sz w:val="24"/>
        </w:rPr>
        <w:t>того аукциона на сдачу в аренду муниципального имущества».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b/>
          <w:bCs/>
          <w:sz w:val="24"/>
        </w:rPr>
        <w:t>Организатор аукциона:</w:t>
      </w:r>
      <w:r w:rsidRPr="0068064B">
        <w:rPr>
          <w:sz w:val="24"/>
        </w:rPr>
        <w:t xml:space="preserve"> Сектор земельных и имущественных отношений администр</w:t>
      </w:r>
      <w:r w:rsidRPr="0068064B">
        <w:rPr>
          <w:sz w:val="24"/>
        </w:rPr>
        <w:t>а</w:t>
      </w:r>
      <w:r w:rsidRPr="0068064B">
        <w:rPr>
          <w:sz w:val="24"/>
        </w:rPr>
        <w:t xml:space="preserve">ции Козловского муниципального округа Чувашской Республики </w:t>
      </w:r>
    </w:p>
    <w:p w:rsidR="003F6690" w:rsidRPr="0068064B" w:rsidRDefault="003F6690" w:rsidP="0068064B">
      <w:pPr>
        <w:pStyle w:val="af"/>
        <w:jc w:val="both"/>
        <w:rPr>
          <w:b/>
          <w:bCs/>
          <w:sz w:val="24"/>
        </w:rPr>
      </w:pPr>
      <w:r w:rsidRPr="0068064B">
        <w:rPr>
          <w:b/>
          <w:bCs/>
          <w:sz w:val="24"/>
        </w:rPr>
        <w:t>Комиссия по торгам:</w:t>
      </w:r>
      <w:r w:rsidRPr="0068064B">
        <w:rPr>
          <w:sz w:val="24"/>
        </w:rPr>
        <w:t xml:space="preserve"> назначена постановлением  администрации Козловского муниц</w:t>
      </w:r>
      <w:r w:rsidRPr="0068064B">
        <w:rPr>
          <w:sz w:val="24"/>
        </w:rPr>
        <w:t>и</w:t>
      </w:r>
      <w:r w:rsidRPr="0068064B">
        <w:rPr>
          <w:sz w:val="24"/>
        </w:rPr>
        <w:t>пального округа Чувашской Республики от 27.09.2023 № 906 «О проведении  открыт</w:t>
      </w:r>
      <w:r w:rsidRPr="0068064B">
        <w:rPr>
          <w:sz w:val="24"/>
        </w:rPr>
        <w:t>о</w:t>
      </w:r>
      <w:r w:rsidRPr="0068064B">
        <w:rPr>
          <w:sz w:val="24"/>
        </w:rPr>
        <w:t>го аукциона на сдачу в аренду муниципального имущества» (далее Комиссия). Коми</w:t>
      </w:r>
      <w:r w:rsidRPr="0068064B">
        <w:rPr>
          <w:sz w:val="24"/>
        </w:rPr>
        <w:t>с</w:t>
      </w:r>
      <w:r w:rsidRPr="0068064B">
        <w:rPr>
          <w:sz w:val="24"/>
        </w:rPr>
        <w:t>сия правомочна, если во время заседания комиссии присутствуют более половины ее учас</w:t>
      </w:r>
      <w:r w:rsidRPr="0068064B">
        <w:rPr>
          <w:sz w:val="24"/>
        </w:rPr>
        <w:t>т</w:t>
      </w:r>
      <w:r w:rsidRPr="0068064B">
        <w:rPr>
          <w:sz w:val="24"/>
        </w:rPr>
        <w:t>ников.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b/>
          <w:bCs/>
          <w:sz w:val="24"/>
        </w:rPr>
        <w:t>Форма торгов</w:t>
      </w:r>
      <w:r w:rsidRPr="0068064B">
        <w:rPr>
          <w:sz w:val="24"/>
        </w:rPr>
        <w:t>: открытый аукцион.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b/>
          <w:bCs/>
          <w:sz w:val="24"/>
        </w:rPr>
        <w:t>Порядок определения победителя аукциона:</w:t>
      </w:r>
      <w:r w:rsidRPr="0068064B">
        <w:rPr>
          <w:sz w:val="24"/>
        </w:rPr>
        <w:t xml:space="preserve"> победителем аукциона признается лицо, предложившее в ходе аукциона наибол</w:t>
      </w:r>
      <w:r w:rsidRPr="0068064B">
        <w:rPr>
          <w:sz w:val="24"/>
        </w:rPr>
        <w:t>ь</w:t>
      </w:r>
      <w:r w:rsidRPr="0068064B">
        <w:rPr>
          <w:sz w:val="24"/>
        </w:rPr>
        <w:t>шую цену годовой арендной платы.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b/>
          <w:bCs/>
          <w:sz w:val="24"/>
        </w:rPr>
        <w:t xml:space="preserve">Форма подачи предложений о цене: </w:t>
      </w:r>
      <w:r w:rsidRPr="0068064B">
        <w:rPr>
          <w:sz w:val="24"/>
        </w:rPr>
        <w:t>открыто в ходе аукциона.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b/>
          <w:bCs/>
          <w:sz w:val="24"/>
        </w:rPr>
        <w:t>Дата начала приема заявок на участие в аукционе:</w:t>
      </w:r>
      <w:r w:rsidRPr="0068064B">
        <w:rPr>
          <w:sz w:val="24"/>
        </w:rPr>
        <w:t xml:space="preserve"> 30 сентября 2023. 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b/>
          <w:bCs/>
          <w:sz w:val="24"/>
        </w:rPr>
        <w:t xml:space="preserve">Дата окончания приема заявок на участие в аукционе: </w:t>
      </w:r>
      <w:r w:rsidRPr="0068064B">
        <w:rPr>
          <w:bCs/>
          <w:sz w:val="24"/>
        </w:rPr>
        <w:t xml:space="preserve"> 30 октября</w:t>
      </w:r>
      <w:r w:rsidRPr="0068064B">
        <w:rPr>
          <w:sz w:val="24"/>
        </w:rPr>
        <w:t xml:space="preserve"> 2023 года 16.00 часов по московскому вр</w:t>
      </w:r>
      <w:r w:rsidRPr="0068064B">
        <w:rPr>
          <w:sz w:val="24"/>
        </w:rPr>
        <w:t>е</w:t>
      </w:r>
      <w:r w:rsidRPr="0068064B">
        <w:rPr>
          <w:sz w:val="24"/>
        </w:rPr>
        <w:t>мени.</w:t>
      </w:r>
    </w:p>
    <w:p w:rsidR="003F6690" w:rsidRPr="0068064B" w:rsidRDefault="003F6690" w:rsidP="0068064B">
      <w:r w:rsidRPr="0068064B">
        <w:rPr>
          <w:b/>
          <w:bCs/>
        </w:rPr>
        <w:t>Время и место приема заявок на участие в аукционе:</w:t>
      </w:r>
      <w:r w:rsidRPr="0068064B">
        <w:t xml:space="preserve"> по рабочим дням с 08.30 до 12.00 часов  и с 13.00  часов до 16.00 часов по адресу: Чувашская Республика, </w:t>
      </w:r>
      <w:proofErr w:type="gramStart"/>
      <w:r w:rsidRPr="0068064B">
        <w:t>г</w:t>
      </w:r>
      <w:proofErr w:type="gramEnd"/>
      <w:r w:rsidRPr="0068064B">
        <w:t xml:space="preserve">. Козловка, </w:t>
      </w:r>
      <w:r w:rsidRPr="0068064B">
        <w:br/>
        <w:t>ул. Л</w:t>
      </w:r>
      <w:r w:rsidRPr="0068064B">
        <w:t>е</w:t>
      </w:r>
      <w:r w:rsidRPr="0068064B">
        <w:t xml:space="preserve">нина, д. 55, </w:t>
      </w:r>
      <w:proofErr w:type="spellStart"/>
      <w:r w:rsidRPr="0068064B">
        <w:t>каб</w:t>
      </w:r>
      <w:proofErr w:type="spellEnd"/>
      <w:r w:rsidRPr="0068064B">
        <w:t>. 27.</w:t>
      </w:r>
    </w:p>
    <w:p w:rsidR="003F6690" w:rsidRPr="0068064B" w:rsidRDefault="003F6690" w:rsidP="0068064B">
      <w:r w:rsidRPr="0068064B">
        <w:rPr>
          <w:b/>
          <w:bCs/>
        </w:rPr>
        <w:t xml:space="preserve">Дата, время и место проведения заседания комиссии по  допуску к открытому аукциону: 31 октября </w:t>
      </w:r>
      <w:r w:rsidRPr="0068064B">
        <w:t xml:space="preserve"> 2023 года в 16 часов 30 мин. по а</w:t>
      </w:r>
      <w:r w:rsidRPr="0068064B">
        <w:t>д</w:t>
      </w:r>
      <w:r w:rsidRPr="0068064B">
        <w:t>ресу организатора аукциона.</w:t>
      </w:r>
    </w:p>
    <w:p w:rsidR="003F6690" w:rsidRPr="0068064B" w:rsidRDefault="003F6690" w:rsidP="0068064B">
      <w:r w:rsidRPr="0068064B">
        <w:rPr>
          <w:b/>
          <w:bCs/>
        </w:rPr>
        <w:t>Дата, время и место проведения и подведения итогов аукциона:  02 ноября</w:t>
      </w:r>
      <w:r w:rsidRPr="0068064B">
        <w:t xml:space="preserve"> 2023 г</w:t>
      </w:r>
      <w:r w:rsidRPr="0068064B">
        <w:t>о</w:t>
      </w:r>
      <w:r w:rsidRPr="0068064B">
        <w:t xml:space="preserve">да в 14 часов 00 мин. по адресу: Чувашская Республика, </w:t>
      </w:r>
      <w:proofErr w:type="gramStart"/>
      <w:r w:rsidRPr="0068064B">
        <w:t>г</w:t>
      </w:r>
      <w:proofErr w:type="gramEnd"/>
      <w:r w:rsidRPr="0068064B">
        <w:t>. Козловка, ул. Ленина, д. 55, актовый зал администрации Козловского муниципального округа Чувашской Республ</w:t>
      </w:r>
      <w:r w:rsidRPr="0068064B">
        <w:t>и</w:t>
      </w:r>
      <w:r w:rsidRPr="0068064B">
        <w:t>ки (второй этаж).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sz w:val="24"/>
        </w:rPr>
        <w:t>Время регистрации участников аукциона  с 13.30 до 13.50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</w:p>
    <w:p w:rsidR="003F6690" w:rsidRPr="0068064B" w:rsidRDefault="003F6690" w:rsidP="0068064B">
      <w:pPr>
        <w:pStyle w:val="af"/>
        <w:jc w:val="center"/>
        <w:rPr>
          <w:b/>
          <w:bCs/>
          <w:sz w:val="24"/>
        </w:rPr>
      </w:pPr>
      <w:r w:rsidRPr="0068064B">
        <w:rPr>
          <w:b/>
          <w:bCs/>
          <w:sz w:val="24"/>
        </w:rPr>
        <w:t>Сведения о выставляемом на аукцион имуществе.</w:t>
      </w:r>
    </w:p>
    <w:p w:rsidR="003F6690" w:rsidRPr="0068064B" w:rsidRDefault="003F6690" w:rsidP="0068064B">
      <w:pPr>
        <w:pStyle w:val="af"/>
        <w:jc w:val="both"/>
        <w:rPr>
          <w:b/>
          <w:bCs/>
          <w:sz w:val="24"/>
        </w:rPr>
      </w:pPr>
    </w:p>
    <w:p w:rsidR="003F6690" w:rsidRPr="0068064B" w:rsidRDefault="003F6690" w:rsidP="0068064B">
      <w:pPr>
        <w:tabs>
          <w:tab w:val="left" w:pos="709"/>
        </w:tabs>
        <w:ind w:firstLine="283"/>
      </w:pPr>
      <w:r w:rsidRPr="0068064B">
        <w:rPr>
          <w:b/>
          <w:bCs/>
          <w:u w:val="single"/>
        </w:rPr>
        <w:t>Лот №1</w:t>
      </w:r>
      <w:r w:rsidRPr="0068064B">
        <w:rPr>
          <w:b/>
          <w:bCs/>
        </w:rPr>
        <w:t xml:space="preserve"> </w:t>
      </w:r>
      <w:r w:rsidRPr="0068064B">
        <w:t xml:space="preserve"> Нежилое помещение, общей площадью 33 кв. м., расположенное по адресу: Чувашская Республика, </w:t>
      </w:r>
      <w:proofErr w:type="gramStart"/>
      <w:r w:rsidRPr="0068064B">
        <w:t>г</w:t>
      </w:r>
      <w:proofErr w:type="gramEnd"/>
      <w:r w:rsidRPr="0068064B">
        <w:t xml:space="preserve">. Козловка, ул. Маяковского, д. 6А, пом.1, с кадастровым номером 21:12:000000:7595 (запись регистрации права собственности Козловского </w:t>
      </w:r>
      <w:r w:rsidRPr="0068064B">
        <w:lastRenderedPageBreak/>
        <w:t>муниц</w:t>
      </w:r>
      <w:r w:rsidRPr="0068064B">
        <w:t>и</w:t>
      </w:r>
      <w:r w:rsidRPr="0068064B">
        <w:t>пального округа Чувашской Республики  № 21:12:000000:7595-21/053/2023-4 от 17.03.2023).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iCs/>
          <w:sz w:val="24"/>
        </w:rPr>
        <w:t>Начальная цена договора (размер годовой  арендной платы  без НДС, коммунальных у</w:t>
      </w:r>
      <w:r w:rsidRPr="0068064B">
        <w:rPr>
          <w:iCs/>
          <w:sz w:val="24"/>
        </w:rPr>
        <w:t>с</w:t>
      </w:r>
      <w:r w:rsidRPr="0068064B">
        <w:rPr>
          <w:iCs/>
          <w:sz w:val="24"/>
        </w:rPr>
        <w:t>луг и эксплуатационных расходов) – 30295 (тридцать тысяч двести девяносто пять) ру</w:t>
      </w:r>
      <w:r w:rsidRPr="0068064B">
        <w:rPr>
          <w:iCs/>
          <w:sz w:val="24"/>
        </w:rPr>
        <w:t>б</w:t>
      </w:r>
      <w:r w:rsidRPr="0068064B">
        <w:rPr>
          <w:iCs/>
          <w:sz w:val="24"/>
        </w:rPr>
        <w:t>лей 65 коп</w:t>
      </w:r>
      <w:r w:rsidRPr="0068064B">
        <w:rPr>
          <w:sz w:val="24"/>
        </w:rPr>
        <w:t xml:space="preserve">. 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sz w:val="24"/>
        </w:rPr>
        <w:t xml:space="preserve"> Шаг аукциона –  1514 (одна тысяча пятьсот четырнадцать) рублей 78 коп</w:t>
      </w:r>
      <w:proofErr w:type="gramStart"/>
      <w:r w:rsidRPr="0068064B">
        <w:rPr>
          <w:sz w:val="24"/>
        </w:rPr>
        <w:t xml:space="preserve">., </w:t>
      </w:r>
      <w:proofErr w:type="gramEnd"/>
      <w:r w:rsidRPr="0068064B">
        <w:rPr>
          <w:sz w:val="24"/>
        </w:rPr>
        <w:t>задаток –6059 (шесть тысяч пятьдесят девять) рублей 13 коп.</w:t>
      </w:r>
    </w:p>
    <w:p w:rsidR="003F6690" w:rsidRPr="0068064B" w:rsidRDefault="003F6690" w:rsidP="0068064B">
      <w:pPr>
        <w:pStyle w:val="af"/>
        <w:jc w:val="both"/>
        <w:rPr>
          <w:bCs/>
          <w:sz w:val="24"/>
        </w:rPr>
      </w:pPr>
      <w:r w:rsidRPr="0068064B">
        <w:rPr>
          <w:sz w:val="24"/>
        </w:rPr>
        <w:t>Целевое назначение: административно-бытовое, торговое, складское, для предоставл</w:t>
      </w:r>
      <w:r w:rsidRPr="0068064B">
        <w:rPr>
          <w:sz w:val="24"/>
        </w:rPr>
        <w:t>е</w:t>
      </w:r>
      <w:r w:rsidRPr="0068064B">
        <w:rPr>
          <w:sz w:val="24"/>
        </w:rPr>
        <w:t>ния услуг в соответствии с требованиями надзорных о</w:t>
      </w:r>
      <w:r w:rsidRPr="0068064B">
        <w:rPr>
          <w:sz w:val="24"/>
        </w:rPr>
        <w:t>р</w:t>
      </w:r>
      <w:r w:rsidRPr="0068064B">
        <w:rPr>
          <w:sz w:val="24"/>
        </w:rPr>
        <w:t>ганов.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sz w:val="24"/>
        </w:rPr>
        <w:t>Срок аренды имущества: 5 (пять) лет.</w:t>
      </w:r>
    </w:p>
    <w:p w:rsidR="003F6690" w:rsidRPr="0068064B" w:rsidRDefault="003F6690" w:rsidP="0068064B">
      <w:pPr>
        <w:jc w:val="both"/>
      </w:pPr>
      <w:r w:rsidRPr="0068064B">
        <w:t>Условия аукциона, порядок и условия заключения договора аренды с участником ау</w:t>
      </w:r>
      <w:r w:rsidRPr="0068064B">
        <w:t>к</w:t>
      </w:r>
      <w:r w:rsidRPr="0068064B">
        <w:t>циона являются условиями публичной оферты, а подача заявки на участие в аукционе является а</w:t>
      </w:r>
      <w:r w:rsidRPr="0068064B">
        <w:t>к</w:t>
      </w:r>
      <w:r w:rsidRPr="0068064B">
        <w:t>цептом такой оферты.</w:t>
      </w:r>
    </w:p>
    <w:p w:rsidR="003F6690" w:rsidRPr="0068064B" w:rsidRDefault="003F6690" w:rsidP="0068064B">
      <w:pPr>
        <w:autoSpaceDE w:val="0"/>
        <w:autoSpaceDN w:val="0"/>
        <w:adjustRightInd w:val="0"/>
        <w:jc w:val="both"/>
      </w:pPr>
      <w:r w:rsidRPr="0068064B">
        <w:t>При заключении и исполнении договора изменение условий договора, указа</w:t>
      </w:r>
      <w:r w:rsidRPr="0068064B">
        <w:t>н</w:t>
      </w:r>
      <w:r w:rsidRPr="0068064B">
        <w:t>ных в документации об аукционе, по соглашению сторон и в одностороннем порядке не допускае</w:t>
      </w:r>
      <w:r w:rsidRPr="0068064B">
        <w:t>т</w:t>
      </w:r>
      <w:r w:rsidRPr="0068064B">
        <w:t>ся.</w:t>
      </w:r>
    </w:p>
    <w:p w:rsidR="003F6690" w:rsidRPr="0068064B" w:rsidRDefault="003F6690" w:rsidP="0068064B">
      <w:pPr>
        <w:jc w:val="both"/>
        <w:rPr>
          <w:color w:val="FF0000"/>
        </w:rPr>
      </w:pPr>
      <w:r w:rsidRPr="0068064B">
        <w:t>На момент окончания срока договора аренды нежилого помещения, права на кот</w:t>
      </w:r>
      <w:r w:rsidRPr="0068064B">
        <w:t>о</w:t>
      </w:r>
      <w:r w:rsidRPr="0068064B">
        <w:t>рое переданы по результатам аукциона, должно находиться в состоянии, пригодном для дальнейшего использов</w:t>
      </w:r>
      <w:r w:rsidRPr="0068064B">
        <w:t>а</w:t>
      </w:r>
      <w:r w:rsidRPr="0068064B">
        <w:t>ния.</w:t>
      </w:r>
    </w:p>
    <w:p w:rsidR="003F6690" w:rsidRPr="0068064B" w:rsidRDefault="003F6690" w:rsidP="0068064B">
      <w:pPr>
        <w:pStyle w:val="BodyTextIndent2"/>
        <w:widowControl/>
        <w:ind w:firstLine="0"/>
        <w:rPr>
          <w:b/>
          <w:szCs w:val="24"/>
        </w:rPr>
      </w:pPr>
    </w:p>
    <w:p w:rsidR="003F6690" w:rsidRPr="0068064B" w:rsidRDefault="003F6690" w:rsidP="0068064B">
      <w:pPr>
        <w:pStyle w:val="BodyTextIndent2"/>
        <w:widowControl/>
        <w:ind w:firstLine="0"/>
        <w:jc w:val="center"/>
        <w:rPr>
          <w:szCs w:val="24"/>
        </w:rPr>
      </w:pPr>
      <w:r w:rsidRPr="0068064B">
        <w:rPr>
          <w:b/>
          <w:szCs w:val="24"/>
        </w:rPr>
        <w:t>Условия участия в аукционе</w:t>
      </w:r>
    </w:p>
    <w:p w:rsidR="003F6690" w:rsidRPr="0068064B" w:rsidRDefault="003F6690" w:rsidP="0068064B">
      <w:pPr>
        <w:ind w:firstLine="709"/>
        <w:jc w:val="both"/>
      </w:pPr>
      <w:proofErr w:type="gramStart"/>
      <w:r w:rsidRPr="0068064B">
        <w:t>В аукционе на право заключения договоров аренды муниципальных нежилых помещений может принять участие любое юридическое лицо независимо от организ</w:t>
      </w:r>
      <w:r w:rsidRPr="0068064B">
        <w:t>а</w:t>
      </w:r>
      <w:r w:rsidRPr="0068064B">
        <w:t>ционно-правовой формы, формы собственности, места нахождения и места происх</w:t>
      </w:r>
      <w:r w:rsidRPr="0068064B">
        <w:t>о</w:t>
      </w:r>
      <w:r w:rsidRPr="0068064B">
        <w:t>ждения капитала или любое физическое лицо, в том числе индивидуальный предпр</w:t>
      </w:r>
      <w:r w:rsidRPr="0068064B">
        <w:t>и</w:t>
      </w:r>
      <w:r w:rsidRPr="0068064B">
        <w:t>ниматель, претендующее на заключение договора, соответствующие требованиям, предусмотренным докум</w:t>
      </w:r>
      <w:r w:rsidR="008C64D3" w:rsidRPr="0068064B">
        <w:t>ентацией об аукционе</w:t>
      </w:r>
      <w:r w:rsidRPr="0068064B">
        <w:t xml:space="preserve"> и подавшее заявку на участие в ау</w:t>
      </w:r>
      <w:r w:rsidRPr="0068064B">
        <w:t>к</w:t>
      </w:r>
      <w:r w:rsidRPr="0068064B">
        <w:t>ционе.</w:t>
      </w:r>
      <w:proofErr w:type="gramEnd"/>
    </w:p>
    <w:p w:rsidR="003F6690" w:rsidRPr="0068064B" w:rsidRDefault="003F6690" w:rsidP="0068064B">
      <w:pPr>
        <w:pStyle w:val="BodyTextIndent2"/>
        <w:widowControl/>
        <w:ind w:firstLine="0"/>
        <w:rPr>
          <w:szCs w:val="24"/>
        </w:rPr>
      </w:pPr>
      <w:r w:rsidRPr="0068064B">
        <w:rPr>
          <w:szCs w:val="24"/>
        </w:rPr>
        <w:t>Лицо, отвечающее признакам участника аукциона желающее арендовать Имущество, выставляемое на аукцион, (далее – претендент) обязано осуществить следующие дейс</w:t>
      </w:r>
      <w:r w:rsidRPr="0068064B">
        <w:rPr>
          <w:szCs w:val="24"/>
        </w:rPr>
        <w:t>т</w:t>
      </w:r>
      <w:r w:rsidRPr="0068064B">
        <w:rPr>
          <w:szCs w:val="24"/>
        </w:rPr>
        <w:t>вия:</w:t>
      </w:r>
    </w:p>
    <w:p w:rsidR="003F6690" w:rsidRPr="0068064B" w:rsidRDefault="003F6690" w:rsidP="0068064B">
      <w:pPr>
        <w:pStyle w:val="BodyTextIndent2"/>
        <w:widowControl/>
        <w:tabs>
          <w:tab w:val="left" w:pos="360"/>
        </w:tabs>
        <w:ind w:firstLine="0"/>
        <w:rPr>
          <w:szCs w:val="24"/>
        </w:rPr>
      </w:pPr>
      <w:r w:rsidRPr="0068064B">
        <w:rPr>
          <w:szCs w:val="24"/>
        </w:rPr>
        <w:t>- внести задаток на счет продавца в указанном в настоящем положении  п</w:t>
      </w:r>
      <w:r w:rsidRPr="0068064B">
        <w:rPr>
          <w:szCs w:val="24"/>
        </w:rPr>
        <w:t>о</w:t>
      </w:r>
      <w:r w:rsidRPr="0068064B">
        <w:rPr>
          <w:szCs w:val="24"/>
        </w:rPr>
        <w:t>рядке;</w:t>
      </w:r>
    </w:p>
    <w:p w:rsidR="003F6690" w:rsidRPr="0068064B" w:rsidRDefault="003F6690" w:rsidP="0068064B">
      <w:pPr>
        <w:pStyle w:val="BodyTextIndent2"/>
        <w:widowControl/>
        <w:tabs>
          <w:tab w:val="left" w:pos="360"/>
        </w:tabs>
        <w:ind w:firstLine="0"/>
        <w:rPr>
          <w:szCs w:val="24"/>
        </w:rPr>
      </w:pPr>
      <w:r w:rsidRPr="0068064B">
        <w:rPr>
          <w:szCs w:val="24"/>
        </w:rPr>
        <w:t>- в установленном порядке подать заявку по утвержденной прода</w:t>
      </w:r>
      <w:r w:rsidRPr="0068064B">
        <w:rPr>
          <w:szCs w:val="24"/>
        </w:rPr>
        <w:t>в</w:t>
      </w:r>
      <w:r w:rsidRPr="0068064B">
        <w:rPr>
          <w:szCs w:val="24"/>
        </w:rPr>
        <w:t>цом форме;</w:t>
      </w:r>
    </w:p>
    <w:p w:rsidR="003F6690" w:rsidRPr="0068064B" w:rsidRDefault="003F6690" w:rsidP="0068064B">
      <w:pPr>
        <w:pStyle w:val="BodyTextIndent2"/>
        <w:widowControl/>
        <w:tabs>
          <w:tab w:val="left" w:pos="360"/>
        </w:tabs>
        <w:ind w:firstLine="0"/>
        <w:rPr>
          <w:szCs w:val="24"/>
        </w:rPr>
      </w:pPr>
      <w:r w:rsidRPr="0068064B">
        <w:rPr>
          <w:szCs w:val="24"/>
        </w:rPr>
        <w:t>- представить иные документы по перечню, указанному в насто</w:t>
      </w:r>
      <w:r w:rsidRPr="0068064B">
        <w:rPr>
          <w:szCs w:val="24"/>
        </w:rPr>
        <w:t>я</w:t>
      </w:r>
      <w:r w:rsidRPr="0068064B">
        <w:rPr>
          <w:szCs w:val="24"/>
        </w:rPr>
        <w:t xml:space="preserve">щем положении. </w:t>
      </w:r>
    </w:p>
    <w:p w:rsidR="003F6690" w:rsidRPr="0068064B" w:rsidRDefault="003F6690" w:rsidP="0068064B">
      <w:pPr>
        <w:pStyle w:val="BodyTextIndent2"/>
        <w:widowControl/>
        <w:ind w:firstLine="0"/>
        <w:rPr>
          <w:szCs w:val="24"/>
        </w:rPr>
      </w:pPr>
      <w:r w:rsidRPr="0068064B">
        <w:rPr>
          <w:szCs w:val="24"/>
        </w:rPr>
        <w:t>Ограничений участия отдельных категорий физических и юридических лиц, в том числе иностранных, не устано</w:t>
      </w:r>
      <w:r w:rsidRPr="0068064B">
        <w:rPr>
          <w:szCs w:val="24"/>
        </w:rPr>
        <w:t>в</w:t>
      </w:r>
      <w:r w:rsidRPr="0068064B">
        <w:rPr>
          <w:szCs w:val="24"/>
        </w:rPr>
        <w:t>лено.</w:t>
      </w:r>
    </w:p>
    <w:p w:rsidR="003F6690" w:rsidRPr="0068064B" w:rsidRDefault="003F6690" w:rsidP="0068064B">
      <w:pPr>
        <w:pStyle w:val="BodyTextIndent2"/>
        <w:widowControl/>
        <w:ind w:firstLine="0"/>
        <w:rPr>
          <w:szCs w:val="24"/>
        </w:rPr>
      </w:pPr>
      <w:r w:rsidRPr="0068064B">
        <w:rPr>
          <w:szCs w:val="24"/>
        </w:rPr>
        <w:t>Обязанность доказать свое право на участие в аукционе возлагае</w:t>
      </w:r>
      <w:r w:rsidRPr="0068064B">
        <w:rPr>
          <w:szCs w:val="24"/>
        </w:rPr>
        <w:t>т</w:t>
      </w:r>
      <w:r w:rsidRPr="0068064B">
        <w:rPr>
          <w:szCs w:val="24"/>
        </w:rPr>
        <w:t>ся на претендента.</w:t>
      </w:r>
    </w:p>
    <w:p w:rsidR="003F6690" w:rsidRPr="0068064B" w:rsidRDefault="003F6690" w:rsidP="0068064B">
      <w:pPr>
        <w:pStyle w:val="BodyTextIndent3"/>
        <w:widowControl/>
        <w:tabs>
          <w:tab w:val="left" w:pos="0"/>
        </w:tabs>
        <w:spacing w:after="0"/>
        <w:ind w:firstLine="567"/>
        <w:rPr>
          <w:sz w:val="24"/>
          <w:szCs w:val="24"/>
        </w:rPr>
      </w:pPr>
    </w:p>
    <w:p w:rsidR="003F6690" w:rsidRPr="0068064B" w:rsidRDefault="003F6690" w:rsidP="0068064B">
      <w:pPr>
        <w:pStyle w:val="BodyTextIndent3"/>
        <w:widowControl/>
        <w:tabs>
          <w:tab w:val="left" w:pos="0"/>
        </w:tabs>
        <w:spacing w:after="0"/>
        <w:ind w:firstLine="0"/>
        <w:rPr>
          <w:sz w:val="24"/>
          <w:szCs w:val="24"/>
        </w:rPr>
      </w:pPr>
      <w:r w:rsidRPr="0068064B">
        <w:rPr>
          <w:sz w:val="24"/>
          <w:szCs w:val="24"/>
        </w:rPr>
        <w:t>Порядок внесения задатка и его возврата</w:t>
      </w:r>
    </w:p>
    <w:p w:rsidR="003F6690" w:rsidRPr="0068064B" w:rsidRDefault="003F6690" w:rsidP="0068064B">
      <w:pPr>
        <w:jc w:val="both"/>
      </w:pPr>
      <w:r w:rsidRPr="0068064B">
        <w:t xml:space="preserve">Задаток вносится в валюте Российской Федерации по реквизитам: </w:t>
      </w:r>
    </w:p>
    <w:p w:rsidR="003F6690" w:rsidRPr="0068064B" w:rsidRDefault="003F6690" w:rsidP="0068064B">
      <w:pPr>
        <w:jc w:val="both"/>
        <w:rPr>
          <w:rFonts w:eastAsia="Calibri"/>
          <w:lang w:eastAsia="en-US"/>
        </w:rPr>
      </w:pPr>
      <w:r w:rsidRPr="0068064B">
        <w:rPr>
          <w:rFonts w:eastAsia="Calibri"/>
          <w:lang w:eastAsia="en-US"/>
        </w:rPr>
        <w:t>Банк: Отделение -НБ Чувашской Республики, Банка России//УФК по Чува</w:t>
      </w:r>
      <w:r w:rsidRPr="0068064B">
        <w:rPr>
          <w:rFonts w:eastAsia="Calibri"/>
          <w:lang w:eastAsia="en-US"/>
        </w:rPr>
        <w:t>ш</w:t>
      </w:r>
      <w:r w:rsidRPr="0068064B">
        <w:rPr>
          <w:rFonts w:eastAsia="Calibri"/>
          <w:lang w:eastAsia="en-US"/>
        </w:rPr>
        <w:t>ской Республике г</w:t>
      </w:r>
      <w:proofErr w:type="gramStart"/>
      <w:r w:rsidRPr="0068064B">
        <w:rPr>
          <w:rFonts w:eastAsia="Calibri"/>
          <w:lang w:eastAsia="en-US"/>
        </w:rPr>
        <w:t>.Ч</w:t>
      </w:r>
      <w:proofErr w:type="gramEnd"/>
      <w:r w:rsidRPr="0068064B">
        <w:rPr>
          <w:rFonts w:eastAsia="Calibri"/>
          <w:lang w:eastAsia="en-US"/>
        </w:rPr>
        <w:t>ебоксары БИК 019706900</w:t>
      </w:r>
    </w:p>
    <w:p w:rsidR="003F6690" w:rsidRPr="0068064B" w:rsidRDefault="003F6690" w:rsidP="0068064B">
      <w:pPr>
        <w:jc w:val="both"/>
        <w:rPr>
          <w:rFonts w:eastAsia="Calibri"/>
          <w:lang w:eastAsia="en-US"/>
        </w:rPr>
      </w:pPr>
      <w:r w:rsidRPr="0068064B">
        <w:rPr>
          <w:rFonts w:eastAsia="Calibri"/>
          <w:lang w:eastAsia="en-US"/>
        </w:rPr>
        <w:t>Единый корреспондентский счет 40102810945370000084</w:t>
      </w:r>
    </w:p>
    <w:p w:rsidR="003F6690" w:rsidRPr="0068064B" w:rsidRDefault="003F6690" w:rsidP="0068064B">
      <w:pPr>
        <w:jc w:val="both"/>
        <w:rPr>
          <w:rFonts w:eastAsia="Calibri"/>
          <w:lang w:eastAsia="en-US"/>
        </w:rPr>
      </w:pPr>
      <w:r w:rsidRPr="0068064B">
        <w:rPr>
          <w:rFonts w:eastAsia="Calibri"/>
          <w:lang w:eastAsia="en-US"/>
        </w:rPr>
        <w:t xml:space="preserve">Казначейский счет: </w:t>
      </w:r>
      <w:r w:rsidRPr="0068064B">
        <w:rPr>
          <w:rFonts w:eastAsia="Calibri"/>
          <w:b/>
          <w:bCs/>
          <w:lang w:eastAsia="en-US"/>
        </w:rPr>
        <w:t xml:space="preserve">03232643976190001500 </w:t>
      </w:r>
      <w:r w:rsidRPr="0068064B">
        <w:rPr>
          <w:rFonts w:eastAsia="Calibri"/>
          <w:lang w:eastAsia="en-US"/>
        </w:rPr>
        <w:t xml:space="preserve">л/с: </w:t>
      </w:r>
      <w:r w:rsidRPr="0068064B">
        <w:rPr>
          <w:rFonts w:eastAsia="Calibri"/>
          <w:b/>
          <w:bCs/>
          <w:lang w:eastAsia="en-US"/>
        </w:rPr>
        <w:t xml:space="preserve">05153Q42700  </w:t>
      </w:r>
    </w:p>
    <w:p w:rsidR="003F6690" w:rsidRPr="0068064B" w:rsidRDefault="003F6690" w:rsidP="0068064B">
      <w:pPr>
        <w:jc w:val="both"/>
      </w:pPr>
      <w:r w:rsidRPr="0068064B">
        <w:t>Поступление задатка подтверждается выпиской со счета Продавца и должен пост</w:t>
      </w:r>
      <w:r w:rsidRPr="0068064B">
        <w:t>у</w:t>
      </w:r>
      <w:r w:rsidRPr="0068064B">
        <w:t>пить на указанный счет не позднее</w:t>
      </w:r>
      <w:r w:rsidRPr="0068064B">
        <w:rPr>
          <w:b/>
        </w:rPr>
        <w:t xml:space="preserve">  30 октября </w:t>
      </w:r>
      <w:r w:rsidRPr="0068064B">
        <w:rPr>
          <w:b/>
          <w:bCs/>
        </w:rPr>
        <w:t>2023.</w:t>
      </w:r>
    </w:p>
    <w:p w:rsidR="003F6690" w:rsidRPr="0068064B" w:rsidRDefault="003F6690" w:rsidP="0068064B">
      <w:pPr>
        <w:pStyle w:val="BodyTextIndent3"/>
        <w:widowControl/>
        <w:spacing w:after="0"/>
        <w:ind w:firstLine="0"/>
        <w:rPr>
          <w:b w:val="0"/>
          <w:sz w:val="24"/>
          <w:szCs w:val="24"/>
        </w:rPr>
      </w:pPr>
      <w:r w:rsidRPr="0068064B">
        <w:rPr>
          <w:b w:val="0"/>
          <w:sz w:val="24"/>
          <w:szCs w:val="24"/>
        </w:rPr>
        <w:t>Задаток вносится единым платежом.</w:t>
      </w:r>
    </w:p>
    <w:p w:rsidR="003F6690" w:rsidRPr="0068064B" w:rsidRDefault="003F6690" w:rsidP="0068064B">
      <w:pPr>
        <w:pStyle w:val="BodyTextIndent3"/>
        <w:widowControl/>
        <w:spacing w:after="0"/>
        <w:ind w:firstLine="0"/>
        <w:rPr>
          <w:b w:val="0"/>
          <w:sz w:val="24"/>
          <w:szCs w:val="24"/>
        </w:rPr>
      </w:pPr>
      <w:r w:rsidRPr="0068064B">
        <w:rPr>
          <w:b w:val="0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</w:t>
      </w:r>
      <w:r w:rsidRPr="0068064B">
        <w:rPr>
          <w:b w:val="0"/>
          <w:sz w:val="24"/>
          <w:szCs w:val="24"/>
        </w:rPr>
        <w:t>е</w:t>
      </w:r>
      <w:r w:rsidRPr="0068064B">
        <w:rPr>
          <w:b w:val="0"/>
          <w:sz w:val="24"/>
          <w:szCs w:val="24"/>
        </w:rPr>
        <w:t>та.</w:t>
      </w:r>
    </w:p>
    <w:p w:rsidR="003F6690" w:rsidRPr="0068064B" w:rsidRDefault="003F6690" w:rsidP="0068064B">
      <w:pPr>
        <w:pStyle w:val="BodyTextIndent3"/>
        <w:widowControl/>
        <w:spacing w:after="0"/>
        <w:ind w:firstLine="0"/>
        <w:rPr>
          <w:b w:val="0"/>
          <w:sz w:val="24"/>
          <w:szCs w:val="24"/>
        </w:rPr>
      </w:pPr>
      <w:r w:rsidRPr="0068064B">
        <w:rPr>
          <w:b w:val="0"/>
          <w:sz w:val="24"/>
          <w:szCs w:val="24"/>
        </w:rPr>
        <w:t>Задаток возвращается претенденту в следующих случаях и поря</w:t>
      </w:r>
      <w:r w:rsidRPr="0068064B">
        <w:rPr>
          <w:b w:val="0"/>
          <w:sz w:val="24"/>
          <w:szCs w:val="24"/>
        </w:rPr>
        <w:t>д</w:t>
      </w:r>
      <w:r w:rsidRPr="0068064B">
        <w:rPr>
          <w:b w:val="0"/>
          <w:sz w:val="24"/>
          <w:szCs w:val="24"/>
        </w:rPr>
        <w:t>ке:</w:t>
      </w:r>
    </w:p>
    <w:p w:rsidR="003F6690" w:rsidRPr="0068064B" w:rsidRDefault="003F6690" w:rsidP="0068064B">
      <w:pPr>
        <w:pStyle w:val="BodyTextIndent3"/>
        <w:widowControl/>
        <w:tabs>
          <w:tab w:val="left" w:pos="0"/>
        </w:tabs>
        <w:spacing w:after="0"/>
        <w:ind w:firstLine="0"/>
        <w:rPr>
          <w:b w:val="0"/>
          <w:sz w:val="24"/>
          <w:szCs w:val="24"/>
        </w:rPr>
      </w:pPr>
      <w:r w:rsidRPr="0068064B">
        <w:rPr>
          <w:b w:val="0"/>
          <w:sz w:val="24"/>
          <w:szCs w:val="24"/>
        </w:rPr>
        <w:t>- в случае отзыва заявки претендентом до даты окончания приема заявок задаток возвращ</w:t>
      </w:r>
      <w:r w:rsidRPr="0068064B">
        <w:rPr>
          <w:b w:val="0"/>
          <w:sz w:val="24"/>
          <w:szCs w:val="24"/>
        </w:rPr>
        <w:t>а</w:t>
      </w:r>
      <w:r w:rsidRPr="0068064B">
        <w:rPr>
          <w:b w:val="0"/>
          <w:sz w:val="24"/>
          <w:szCs w:val="24"/>
        </w:rPr>
        <w:t>ется претенденту не позднее 5 дней со дня поступления продавцу уведомления об о</w:t>
      </w:r>
      <w:r w:rsidRPr="0068064B">
        <w:rPr>
          <w:b w:val="0"/>
          <w:sz w:val="24"/>
          <w:szCs w:val="24"/>
        </w:rPr>
        <w:t>т</w:t>
      </w:r>
      <w:r w:rsidRPr="0068064B">
        <w:rPr>
          <w:b w:val="0"/>
          <w:sz w:val="24"/>
          <w:szCs w:val="24"/>
        </w:rPr>
        <w:t>зыве;</w:t>
      </w:r>
    </w:p>
    <w:p w:rsidR="003F6690" w:rsidRPr="0068064B" w:rsidRDefault="003F6690" w:rsidP="0068064B">
      <w:pPr>
        <w:pStyle w:val="BodyTextIndent3"/>
        <w:widowControl/>
        <w:tabs>
          <w:tab w:val="left" w:pos="0"/>
        </w:tabs>
        <w:spacing w:after="0"/>
        <w:ind w:firstLine="0"/>
        <w:rPr>
          <w:b w:val="0"/>
          <w:sz w:val="24"/>
          <w:szCs w:val="24"/>
        </w:rPr>
      </w:pPr>
      <w:r w:rsidRPr="0068064B">
        <w:rPr>
          <w:b w:val="0"/>
          <w:sz w:val="24"/>
          <w:szCs w:val="24"/>
        </w:rPr>
        <w:lastRenderedPageBreak/>
        <w:t xml:space="preserve">- в случаях отзыва заявки претендентом позднее даты окончания приема заявок, а </w:t>
      </w:r>
      <w:proofErr w:type="gramStart"/>
      <w:r w:rsidRPr="0068064B">
        <w:rPr>
          <w:b w:val="0"/>
          <w:sz w:val="24"/>
          <w:szCs w:val="24"/>
        </w:rPr>
        <w:t>также</w:t>
      </w:r>
      <w:proofErr w:type="gramEnd"/>
      <w:r w:rsidRPr="0068064B">
        <w:rPr>
          <w:b w:val="0"/>
          <w:sz w:val="24"/>
          <w:szCs w:val="24"/>
        </w:rPr>
        <w:t xml:space="preserve"> если участник аукциона не признан победителем, либо аукцион признан несостоявши</w:t>
      </w:r>
      <w:r w:rsidRPr="0068064B">
        <w:rPr>
          <w:b w:val="0"/>
          <w:sz w:val="24"/>
          <w:szCs w:val="24"/>
        </w:rPr>
        <w:t>м</w:t>
      </w:r>
      <w:r w:rsidRPr="0068064B">
        <w:rPr>
          <w:b w:val="0"/>
          <w:sz w:val="24"/>
          <w:szCs w:val="24"/>
        </w:rPr>
        <w:t>ся, задаток возвращается в течение 5 дней с даты подведения итогов ау</w:t>
      </w:r>
      <w:r w:rsidRPr="0068064B">
        <w:rPr>
          <w:b w:val="0"/>
          <w:sz w:val="24"/>
          <w:szCs w:val="24"/>
        </w:rPr>
        <w:t>к</w:t>
      </w:r>
      <w:r w:rsidRPr="0068064B">
        <w:rPr>
          <w:b w:val="0"/>
          <w:sz w:val="24"/>
          <w:szCs w:val="24"/>
        </w:rPr>
        <w:t>циона;</w:t>
      </w:r>
    </w:p>
    <w:p w:rsidR="003F6690" w:rsidRPr="0068064B" w:rsidRDefault="003F6690" w:rsidP="0068064B">
      <w:pPr>
        <w:pStyle w:val="western"/>
        <w:spacing w:before="0" w:beforeAutospacing="0" w:after="0" w:afterAutospacing="0"/>
        <w:rPr>
          <w:sz w:val="24"/>
          <w:szCs w:val="24"/>
        </w:rPr>
      </w:pPr>
      <w:r w:rsidRPr="0068064B">
        <w:rPr>
          <w:b/>
          <w:bCs/>
          <w:sz w:val="24"/>
          <w:szCs w:val="24"/>
        </w:rPr>
        <w:t>Размер обеспечения исполнения договора аренды:</w:t>
      </w:r>
    </w:p>
    <w:p w:rsidR="003F6690" w:rsidRPr="0068064B" w:rsidRDefault="003F6690" w:rsidP="0068064B">
      <w:pPr>
        <w:pStyle w:val="western"/>
        <w:spacing w:before="0" w:beforeAutospacing="0" w:after="0" w:afterAutospacing="0"/>
        <w:rPr>
          <w:sz w:val="24"/>
          <w:szCs w:val="24"/>
        </w:rPr>
      </w:pPr>
      <w:r w:rsidRPr="0068064B">
        <w:rPr>
          <w:sz w:val="24"/>
          <w:szCs w:val="24"/>
        </w:rPr>
        <w:t>Не предусматривается.</w:t>
      </w:r>
    </w:p>
    <w:p w:rsidR="003F6690" w:rsidRPr="0068064B" w:rsidRDefault="003F6690" w:rsidP="0068064B">
      <w:pPr>
        <w:pStyle w:val="BodyText2"/>
        <w:widowControl/>
        <w:tabs>
          <w:tab w:val="clear" w:pos="284"/>
        </w:tabs>
        <w:ind w:left="0" w:firstLine="0"/>
        <w:rPr>
          <w:b/>
          <w:szCs w:val="24"/>
        </w:rPr>
      </w:pPr>
    </w:p>
    <w:p w:rsidR="003F6690" w:rsidRPr="0068064B" w:rsidRDefault="003F6690" w:rsidP="0068064B">
      <w:pPr>
        <w:pStyle w:val="BodyText2"/>
        <w:widowControl/>
        <w:tabs>
          <w:tab w:val="clear" w:pos="284"/>
        </w:tabs>
        <w:ind w:left="0" w:firstLine="0"/>
        <w:rPr>
          <w:b/>
          <w:szCs w:val="24"/>
        </w:rPr>
      </w:pPr>
      <w:r w:rsidRPr="0068064B">
        <w:rPr>
          <w:b/>
          <w:szCs w:val="24"/>
        </w:rPr>
        <w:t>Перечень требуемых для участия в аукционе документов</w:t>
      </w:r>
    </w:p>
    <w:p w:rsidR="003F6690" w:rsidRPr="0068064B" w:rsidRDefault="003F6690" w:rsidP="0068064B">
      <w:pPr>
        <w:pStyle w:val="BodyText2"/>
        <w:widowControl/>
        <w:tabs>
          <w:tab w:val="clear" w:pos="284"/>
        </w:tabs>
        <w:ind w:left="0" w:firstLine="0"/>
        <w:rPr>
          <w:b/>
          <w:szCs w:val="24"/>
        </w:rPr>
      </w:pPr>
      <w:r w:rsidRPr="0068064B">
        <w:rPr>
          <w:b/>
          <w:szCs w:val="24"/>
        </w:rPr>
        <w:t>и требования к их офор</w:t>
      </w:r>
      <w:r w:rsidRPr="0068064B">
        <w:rPr>
          <w:b/>
          <w:szCs w:val="24"/>
        </w:rPr>
        <w:t>м</w:t>
      </w:r>
      <w:r w:rsidRPr="0068064B">
        <w:rPr>
          <w:b/>
          <w:szCs w:val="24"/>
        </w:rPr>
        <w:t>лению</w:t>
      </w:r>
    </w:p>
    <w:p w:rsidR="003F6690" w:rsidRPr="0068064B" w:rsidRDefault="003F6690" w:rsidP="0068064B">
      <w:pPr>
        <w:pStyle w:val="BodyText2"/>
        <w:widowControl/>
        <w:tabs>
          <w:tab w:val="clear" w:pos="284"/>
        </w:tabs>
        <w:ind w:left="0" w:firstLine="0"/>
        <w:rPr>
          <w:b/>
          <w:szCs w:val="24"/>
        </w:rPr>
      </w:pPr>
    </w:p>
    <w:p w:rsidR="003F6690" w:rsidRPr="0068064B" w:rsidRDefault="003F6690" w:rsidP="0068064B">
      <w:pPr>
        <w:pStyle w:val="BodyTextIndent2"/>
        <w:widowControl/>
        <w:tabs>
          <w:tab w:val="left" w:pos="0"/>
        </w:tabs>
        <w:ind w:firstLine="0"/>
        <w:rPr>
          <w:szCs w:val="24"/>
        </w:rPr>
      </w:pPr>
      <w:r w:rsidRPr="0068064B">
        <w:rPr>
          <w:szCs w:val="24"/>
        </w:rPr>
        <w:t>1. Заявка в 2-х экземплярах по утвержденной продавцом форме.</w:t>
      </w:r>
    </w:p>
    <w:p w:rsidR="003F6690" w:rsidRPr="0068064B" w:rsidRDefault="003F6690" w:rsidP="0068064B">
      <w:pPr>
        <w:pStyle w:val="BodyTextIndent2"/>
        <w:widowControl/>
        <w:tabs>
          <w:tab w:val="left" w:pos="0"/>
        </w:tabs>
        <w:ind w:firstLine="0"/>
        <w:rPr>
          <w:szCs w:val="24"/>
        </w:rPr>
      </w:pPr>
      <w:r w:rsidRPr="0068064B">
        <w:rPr>
          <w:szCs w:val="24"/>
        </w:rPr>
        <w:t>2. Платежный документ (платежное поручение) с отметкой банка об исполнении, подтверждающее внесение претендентом задатка в счет обеспечения оплаты аренды Им</w:t>
      </w:r>
      <w:r w:rsidRPr="0068064B">
        <w:rPr>
          <w:szCs w:val="24"/>
        </w:rPr>
        <w:t>у</w:t>
      </w:r>
      <w:r w:rsidRPr="0068064B">
        <w:rPr>
          <w:szCs w:val="24"/>
        </w:rPr>
        <w:t>щества.</w:t>
      </w:r>
    </w:p>
    <w:p w:rsidR="003F6690" w:rsidRPr="0068064B" w:rsidRDefault="003F6690" w:rsidP="0068064B">
      <w:pPr>
        <w:pStyle w:val="BodyTextIndent2"/>
        <w:widowControl/>
        <w:ind w:firstLine="0"/>
        <w:rPr>
          <w:szCs w:val="24"/>
        </w:rPr>
      </w:pPr>
      <w:r w:rsidRPr="0068064B">
        <w:rPr>
          <w:szCs w:val="24"/>
        </w:rPr>
        <w:t>3. Доверенность на лицо, имеющее право действовать от имени претендента, если заявка подается представителем претендента, оформленная в соответствии с требованиями, установленными гражданским законод</w:t>
      </w:r>
      <w:r w:rsidRPr="0068064B">
        <w:rPr>
          <w:szCs w:val="24"/>
        </w:rPr>
        <w:t>а</w:t>
      </w:r>
      <w:r w:rsidRPr="0068064B">
        <w:rPr>
          <w:szCs w:val="24"/>
        </w:rPr>
        <w:t>тельством.</w:t>
      </w:r>
    </w:p>
    <w:p w:rsidR="003F6690" w:rsidRPr="0068064B" w:rsidRDefault="003F6690" w:rsidP="0068064B">
      <w:pPr>
        <w:pStyle w:val="BodyTextIndent2"/>
        <w:widowControl/>
        <w:ind w:firstLine="0"/>
        <w:rPr>
          <w:szCs w:val="24"/>
        </w:rPr>
      </w:pPr>
      <w:r w:rsidRPr="0068064B">
        <w:rPr>
          <w:szCs w:val="24"/>
        </w:rPr>
        <w:t>4. Опись представленных документов, подписанная претендентом или его уполномоченным представителем, в двух экзе</w:t>
      </w:r>
      <w:r w:rsidRPr="0068064B">
        <w:rPr>
          <w:szCs w:val="24"/>
        </w:rPr>
        <w:t>м</w:t>
      </w:r>
      <w:r w:rsidRPr="0068064B">
        <w:rPr>
          <w:szCs w:val="24"/>
        </w:rPr>
        <w:t xml:space="preserve">плярах. </w:t>
      </w:r>
    </w:p>
    <w:p w:rsidR="003F6690" w:rsidRPr="0068064B" w:rsidRDefault="003F6690" w:rsidP="0068064B">
      <w:pPr>
        <w:pStyle w:val="BodyTextIndent2"/>
        <w:widowControl/>
        <w:ind w:firstLine="0"/>
        <w:rPr>
          <w:szCs w:val="24"/>
        </w:rPr>
      </w:pPr>
      <w:r w:rsidRPr="0068064B">
        <w:rPr>
          <w:szCs w:val="24"/>
        </w:rPr>
        <w:t>5. Претенденты – физические лица предъявляют документ, удост</w:t>
      </w:r>
      <w:r w:rsidRPr="0068064B">
        <w:rPr>
          <w:szCs w:val="24"/>
        </w:rPr>
        <w:t>о</w:t>
      </w:r>
      <w:r w:rsidRPr="0068064B">
        <w:rPr>
          <w:szCs w:val="24"/>
        </w:rPr>
        <w:t>веряющий личность.</w:t>
      </w:r>
    </w:p>
    <w:p w:rsidR="003F6690" w:rsidRPr="0068064B" w:rsidRDefault="003F6690" w:rsidP="0068064B">
      <w:pPr>
        <w:pStyle w:val="BodyTextIndent2"/>
        <w:widowControl/>
        <w:ind w:firstLine="0"/>
        <w:rPr>
          <w:szCs w:val="24"/>
        </w:rPr>
      </w:pPr>
      <w:r w:rsidRPr="0068064B">
        <w:rPr>
          <w:szCs w:val="24"/>
        </w:rPr>
        <w:t>6. Претенденты – юридические лица представляют:</w:t>
      </w:r>
    </w:p>
    <w:p w:rsidR="003F6690" w:rsidRPr="0068064B" w:rsidRDefault="003F6690" w:rsidP="0068064B">
      <w:pPr>
        <w:pStyle w:val="BodyTextIndent2"/>
        <w:widowControl/>
        <w:tabs>
          <w:tab w:val="left" w:pos="360"/>
        </w:tabs>
        <w:ind w:firstLine="0"/>
        <w:rPr>
          <w:szCs w:val="24"/>
        </w:rPr>
      </w:pPr>
      <w:r w:rsidRPr="0068064B">
        <w:rPr>
          <w:szCs w:val="24"/>
        </w:rPr>
        <w:t>- заверенные копии учредительных документов и свидетельства о государственной регистрации юридического лица. Иностранные юридические лица также представляют заверенные копии учредительных документов и выписки из торгового реестра страны происхождения или иное эквивалентное доказательство юридического стат</w:t>
      </w:r>
      <w:r w:rsidRPr="0068064B">
        <w:rPr>
          <w:szCs w:val="24"/>
        </w:rPr>
        <w:t>у</w:t>
      </w:r>
      <w:r w:rsidRPr="0068064B">
        <w:rPr>
          <w:szCs w:val="24"/>
        </w:rPr>
        <w:t>са;</w:t>
      </w:r>
    </w:p>
    <w:p w:rsidR="003F6690" w:rsidRPr="0068064B" w:rsidRDefault="003F6690" w:rsidP="0068064B">
      <w:pPr>
        <w:jc w:val="both"/>
      </w:pPr>
      <w:r w:rsidRPr="0068064B">
        <w:t>- надлежащим образом оформленные и заверенные документы, подтверждающие полномочия органов управления и дол</w:t>
      </w:r>
      <w:r w:rsidRPr="0068064B">
        <w:t>ж</w:t>
      </w:r>
      <w:r w:rsidRPr="0068064B">
        <w:t>ностных лиц претендента;</w:t>
      </w:r>
    </w:p>
    <w:p w:rsidR="003F6690" w:rsidRPr="0068064B" w:rsidRDefault="003F6690" w:rsidP="0068064B">
      <w:pPr>
        <w:pStyle w:val="BodyTextIndent2"/>
        <w:widowControl/>
        <w:tabs>
          <w:tab w:val="left" w:pos="0"/>
        </w:tabs>
        <w:ind w:firstLine="0"/>
        <w:rPr>
          <w:szCs w:val="24"/>
        </w:rPr>
      </w:pPr>
      <w:r w:rsidRPr="0068064B">
        <w:rPr>
          <w:szCs w:val="24"/>
        </w:rPr>
        <w:t>- письменное решение соответствующего органа управления претендента, разрешающее арендовать Имущества, если это необходимо в соответствии с учредительными докуме</w:t>
      </w:r>
      <w:r w:rsidRPr="0068064B">
        <w:rPr>
          <w:szCs w:val="24"/>
        </w:rPr>
        <w:t>н</w:t>
      </w:r>
      <w:r w:rsidRPr="0068064B">
        <w:rPr>
          <w:szCs w:val="24"/>
        </w:rPr>
        <w:t>тами претендента и законодательством страны, в которой зарегистрирован претендент, подписанное уполномоченными лицами соответствующего органа управления с пр</w:t>
      </w:r>
      <w:r w:rsidRPr="0068064B">
        <w:rPr>
          <w:szCs w:val="24"/>
        </w:rPr>
        <w:t>о</w:t>
      </w:r>
      <w:r w:rsidRPr="0068064B">
        <w:rPr>
          <w:szCs w:val="24"/>
        </w:rPr>
        <w:t>ставлением печати юридического лица, либо нотариально заверенные копии решения органа управления претендента или выписки из н</w:t>
      </w:r>
      <w:r w:rsidRPr="0068064B">
        <w:rPr>
          <w:szCs w:val="24"/>
        </w:rPr>
        <w:t>е</w:t>
      </w:r>
      <w:r w:rsidRPr="0068064B">
        <w:rPr>
          <w:szCs w:val="24"/>
        </w:rPr>
        <w:t>го;</w:t>
      </w:r>
    </w:p>
    <w:p w:rsidR="003F6690" w:rsidRPr="0068064B" w:rsidRDefault="003F6690" w:rsidP="0068064B">
      <w:pPr>
        <w:pStyle w:val="BodyTextIndent2"/>
        <w:widowControl/>
        <w:tabs>
          <w:tab w:val="left" w:pos="360"/>
        </w:tabs>
        <w:ind w:firstLine="0"/>
        <w:rPr>
          <w:szCs w:val="24"/>
        </w:rPr>
      </w:pPr>
      <w:r w:rsidRPr="0068064B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</w:t>
      </w:r>
      <w:r w:rsidRPr="0068064B">
        <w:rPr>
          <w:szCs w:val="24"/>
        </w:rPr>
        <w:t>е</w:t>
      </w:r>
      <w:r w:rsidRPr="0068064B">
        <w:rPr>
          <w:szCs w:val="24"/>
        </w:rPr>
        <w:t xml:space="preserve">дерации. </w:t>
      </w:r>
    </w:p>
    <w:p w:rsidR="003F6690" w:rsidRPr="0068064B" w:rsidRDefault="003F6690" w:rsidP="0068064B">
      <w:pPr>
        <w:pStyle w:val="BodyTextIndent2"/>
        <w:widowControl/>
        <w:ind w:firstLine="0"/>
        <w:rPr>
          <w:szCs w:val="24"/>
        </w:rPr>
      </w:pPr>
      <w:r w:rsidRPr="0068064B">
        <w:rPr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</w:t>
      </w:r>
      <w:r w:rsidRPr="0068064B">
        <w:rPr>
          <w:szCs w:val="24"/>
        </w:rPr>
        <w:t>е</w:t>
      </w:r>
      <w:r w:rsidRPr="0068064B">
        <w:rPr>
          <w:szCs w:val="24"/>
        </w:rPr>
        <w:t>ренный перевод на русский язык.</w:t>
      </w:r>
    </w:p>
    <w:p w:rsidR="003F6690" w:rsidRPr="0068064B" w:rsidRDefault="003F6690" w:rsidP="0068064B">
      <w:pPr>
        <w:jc w:val="both"/>
      </w:pPr>
      <w:r w:rsidRPr="0068064B">
        <w:t>В случае</w:t>
      </w:r>
      <w:proofErr w:type="gramStart"/>
      <w:r w:rsidRPr="0068064B">
        <w:t>,</w:t>
      </w:r>
      <w:proofErr w:type="gramEnd"/>
      <w:r w:rsidRPr="0068064B">
        <w:t xml:space="preserve"> если представленные документы содержат помарки, подчистки, испра</w:t>
      </w:r>
      <w:r w:rsidRPr="0068064B">
        <w:t>в</w:t>
      </w:r>
      <w:r w:rsidRPr="0068064B">
        <w:t>ления и т.п., последние должны быть заверены подписью должностного лица и проста</w:t>
      </w:r>
      <w:r w:rsidRPr="0068064B">
        <w:t>в</w:t>
      </w:r>
      <w:r w:rsidRPr="0068064B">
        <w:t>лением печати юридического лица, их совершивших, либо указанные документы дол</w:t>
      </w:r>
      <w:r w:rsidRPr="0068064B">
        <w:t>ж</w:t>
      </w:r>
      <w:r w:rsidRPr="0068064B">
        <w:t>ны быть заменены на их копии, нотариально удостоверенные в установле</w:t>
      </w:r>
      <w:r w:rsidRPr="0068064B">
        <w:t>н</w:t>
      </w:r>
      <w:r w:rsidRPr="0068064B">
        <w:t>ном порядке.</w:t>
      </w:r>
    </w:p>
    <w:p w:rsidR="003F6690" w:rsidRPr="0068064B" w:rsidRDefault="003F6690" w:rsidP="0068064B">
      <w:pPr>
        <w:jc w:val="both"/>
      </w:pPr>
      <w:r w:rsidRPr="0068064B">
        <w:t>Заявка оформляется на русском языке в письменной форме и должна быть по</w:t>
      </w:r>
      <w:r w:rsidRPr="0068064B">
        <w:t>д</w:t>
      </w:r>
      <w:r w:rsidRPr="0068064B">
        <w:t>писана уполномоченным на то лицом и скреплена п</w:t>
      </w:r>
      <w:r w:rsidRPr="0068064B">
        <w:t>е</w:t>
      </w:r>
      <w:r w:rsidRPr="0068064B">
        <w:t>чатью.</w:t>
      </w:r>
    </w:p>
    <w:p w:rsidR="003F6690" w:rsidRPr="0068064B" w:rsidRDefault="003F6690" w:rsidP="0068064B">
      <w:pPr>
        <w:autoSpaceDE w:val="0"/>
        <w:autoSpaceDN w:val="0"/>
        <w:adjustRightInd w:val="0"/>
        <w:jc w:val="both"/>
      </w:pPr>
      <w:bookmarkStart w:id="1" w:name="sub_10123"/>
      <w:r w:rsidRPr="0068064B">
        <w:t>При получении заявки на участие в аукционе, поданной в форме электронного документа, организатор аукциона обязан подтвердить в письменной форме или в фо</w:t>
      </w:r>
      <w:r w:rsidRPr="0068064B">
        <w:t>р</w:t>
      </w:r>
      <w:r w:rsidRPr="0068064B">
        <w:t xml:space="preserve">ме электронного документа ее получение в течение одного рабочего дня </w:t>
      </w:r>
      <w:proofErr w:type="gramStart"/>
      <w:r w:rsidRPr="0068064B">
        <w:t>с даты получения</w:t>
      </w:r>
      <w:proofErr w:type="gramEnd"/>
      <w:r w:rsidRPr="0068064B">
        <w:t xml:space="preserve"> такой з</w:t>
      </w:r>
      <w:r w:rsidRPr="0068064B">
        <w:t>а</w:t>
      </w:r>
      <w:r w:rsidRPr="0068064B">
        <w:t>явки.</w:t>
      </w:r>
    </w:p>
    <w:p w:rsidR="003F6690" w:rsidRPr="0068064B" w:rsidRDefault="003F6690" w:rsidP="0068064B">
      <w:pPr>
        <w:autoSpaceDE w:val="0"/>
        <w:autoSpaceDN w:val="0"/>
        <w:adjustRightInd w:val="0"/>
        <w:jc w:val="both"/>
      </w:pPr>
      <w:bookmarkStart w:id="2" w:name="sub_10125"/>
      <w:bookmarkEnd w:id="1"/>
      <w:r w:rsidRPr="0068064B">
        <w:t xml:space="preserve">Прием заявок на участие в аукционе прекращается </w:t>
      </w:r>
      <w:proofErr w:type="gramStart"/>
      <w:r w:rsidRPr="0068064B">
        <w:t>в указанный в извещении о проведении аукциона день рассмотрения заявок на участие в аукционе</w:t>
      </w:r>
      <w:proofErr w:type="gramEnd"/>
      <w:r w:rsidRPr="0068064B">
        <w:t xml:space="preserve"> непосредстве</w:t>
      </w:r>
      <w:r w:rsidRPr="0068064B">
        <w:t>н</w:t>
      </w:r>
      <w:r w:rsidRPr="0068064B">
        <w:t>но перед началом рассмотрения за</w:t>
      </w:r>
      <w:r w:rsidRPr="0068064B">
        <w:t>я</w:t>
      </w:r>
      <w:r w:rsidRPr="0068064B">
        <w:t>вок.</w:t>
      </w:r>
    </w:p>
    <w:p w:rsidR="003F6690" w:rsidRPr="0068064B" w:rsidRDefault="003F6690" w:rsidP="0068064B">
      <w:pPr>
        <w:autoSpaceDE w:val="0"/>
        <w:autoSpaceDN w:val="0"/>
        <w:adjustRightInd w:val="0"/>
        <w:jc w:val="both"/>
      </w:pPr>
      <w:bookmarkStart w:id="3" w:name="sub_10126"/>
      <w:bookmarkEnd w:id="2"/>
      <w:r w:rsidRPr="0068064B">
        <w:t>Каждая заявка на участие в аукционе, поступившая в срок, указанный в извещ</w:t>
      </w:r>
      <w:r w:rsidRPr="0068064B">
        <w:t>е</w:t>
      </w:r>
      <w:r w:rsidRPr="0068064B">
        <w:t>нии о проведен</w:t>
      </w:r>
      <w:proofErr w:type="gramStart"/>
      <w:r w:rsidRPr="0068064B">
        <w:t>ии ау</w:t>
      </w:r>
      <w:proofErr w:type="gramEnd"/>
      <w:r w:rsidRPr="0068064B">
        <w:t>кциона, регистрируется организатором аукциона. По требованию заявителя организатор аукциона выдает расписку в получении такой заявки с указан</w:t>
      </w:r>
      <w:r w:rsidRPr="0068064B">
        <w:t>и</w:t>
      </w:r>
      <w:r w:rsidRPr="0068064B">
        <w:t>ем даты и времени ее п</w:t>
      </w:r>
      <w:r w:rsidRPr="0068064B">
        <w:t>о</w:t>
      </w:r>
      <w:r w:rsidRPr="0068064B">
        <w:t>лучения.</w:t>
      </w:r>
    </w:p>
    <w:p w:rsidR="003F6690" w:rsidRPr="0068064B" w:rsidRDefault="003F6690" w:rsidP="0068064B">
      <w:pPr>
        <w:autoSpaceDE w:val="0"/>
        <w:autoSpaceDN w:val="0"/>
        <w:adjustRightInd w:val="0"/>
        <w:jc w:val="both"/>
      </w:pPr>
      <w:bookmarkStart w:id="4" w:name="sub_10127"/>
      <w:bookmarkEnd w:id="3"/>
      <w:r w:rsidRPr="0068064B">
        <w:t>Полученные после окончания установленного срока приема заявок на участие в аукционе заявки не ра</w:t>
      </w:r>
      <w:r w:rsidRPr="0068064B">
        <w:t>с</w:t>
      </w:r>
      <w:r w:rsidRPr="0068064B">
        <w:t xml:space="preserve">сматриваются и в тот же день возвращаются соответствующим заявителям. В </w:t>
      </w:r>
      <w:r w:rsidRPr="0068064B">
        <w:lastRenderedPageBreak/>
        <w:t>случае если было установлено требование о внесении задатка, организатор аукциона обязан вернуть задаток ук</w:t>
      </w:r>
      <w:r w:rsidRPr="0068064B">
        <w:t>а</w:t>
      </w:r>
      <w:r w:rsidRPr="0068064B">
        <w:t xml:space="preserve">занным заявителям в течение пяти рабочих дней </w:t>
      </w:r>
      <w:proofErr w:type="gramStart"/>
      <w:r w:rsidRPr="0068064B">
        <w:t>с даты подписания</w:t>
      </w:r>
      <w:proofErr w:type="gramEnd"/>
      <w:r w:rsidRPr="0068064B">
        <w:t xml:space="preserve"> протокола аукци</w:t>
      </w:r>
      <w:r w:rsidRPr="0068064B">
        <w:t>о</w:t>
      </w:r>
      <w:r w:rsidRPr="0068064B">
        <w:t>на.</w:t>
      </w:r>
    </w:p>
    <w:bookmarkEnd w:id="4"/>
    <w:p w:rsidR="003F6690" w:rsidRPr="0068064B" w:rsidRDefault="003F6690" w:rsidP="0068064B">
      <w:pPr>
        <w:autoSpaceDE w:val="0"/>
        <w:autoSpaceDN w:val="0"/>
        <w:adjustRightInd w:val="0"/>
        <w:jc w:val="both"/>
      </w:pPr>
      <w:r w:rsidRPr="0068064B">
        <w:t>Заявитель вправе отозвать заявку в любое время до установленных даты и вр</w:t>
      </w:r>
      <w:r w:rsidRPr="0068064B">
        <w:t>е</w:t>
      </w:r>
      <w:r w:rsidRPr="0068064B">
        <w:t>мени начала рассмотрения заявок на участие в аукционе, путем письменного уведомления орган</w:t>
      </w:r>
      <w:r w:rsidRPr="0068064B">
        <w:t>и</w:t>
      </w:r>
      <w:r w:rsidRPr="0068064B">
        <w:t>затора аукциона. В случае если было установлено требование о внесении задатка, организатор аукциона обязан вернуть задаток указанному заявителю в течение пяти р</w:t>
      </w:r>
      <w:r w:rsidRPr="0068064B">
        <w:t>а</w:t>
      </w:r>
      <w:r w:rsidRPr="0068064B">
        <w:t xml:space="preserve">бочих дней </w:t>
      </w:r>
      <w:proofErr w:type="gramStart"/>
      <w:r w:rsidRPr="0068064B">
        <w:t>с даты поступления</w:t>
      </w:r>
      <w:proofErr w:type="gramEnd"/>
      <w:r w:rsidRPr="0068064B">
        <w:t xml:space="preserve"> организатору аукциона уведомления об отзыве заявки на участие в аукц</w:t>
      </w:r>
      <w:r w:rsidRPr="0068064B">
        <w:t>и</w:t>
      </w:r>
      <w:r w:rsidRPr="0068064B">
        <w:t>оне.</w:t>
      </w:r>
    </w:p>
    <w:p w:rsidR="003F6690" w:rsidRPr="0068064B" w:rsidRDefault="003F6690" w:rsidP="0068064B">
      <w:pPr>
        <w:pStyle w:val="BodyText2"/>
        <w:widowControl/>
        <w:tabs>
          <w:tab w:val="left" w:pos="720"/>
        </w:tabs>
        <w:ind w:left="0" w:firstLine="0"/>
        <w:rPr>
          <w:b/>
          <w:szCs w:val="24"/>
        </w:rPr>
      </w:pPr>
    </w:p>
    <w:p w:rsidR="003F6690" w:rsidRPr="0068064B" w:rsidRDefault="003F6690" w:rsidP="00471DFC">
      <w:pPr>
        <w:pStyle w:val="BodyText2"/>
        <w:widowControl/>
        <w:tabs>
          <w:tab w:val="left" w:pos="720"/>
        </w:tabs>
        <w:ind w:left="0" w:firstLine="0"/>
        <w:jc w:val="center"/>
        <w:rPr>
          <w:b/>
          <w:szCs w:val="24"/>
        </w:rPr>
      </w:pPr>
      <w:r w:rsidRPr="0068064B">
        <w:rPr>
          <w:b/>
          <w:szCs w:val="24"/>
        </w:rPr>
        <w:t>Порядок проведения аукциона</w:t>
      </w:r>
    </w:p>
    <w:p w:rsidR="003F6690" w:rsidRPr="0068064B" w:rsidRDefault="003F6690" w:rsidP="0068064B">
      <w:pPr>
        <w:pStyle w:val="BodyText2"/>
        <w:widowControl/>
        <w:tabs>
          <w:tab w:val="clear" w:pos="284"/>
          <w:tab w:val="left" w:pos="-2127"/>
          <w:tab w:val="left" w:pos="-1843"/>
        </w:tabs>
        <w:ind w:left="0" w:firstLine="0"/>
        <w:rPr>
          <w:szCs w:val="24"/>
        </w:rPr>
      </w:pPr>
      <w:r w:rsidRPr="0068064B">
        <w:rPr>
          <w:szCs w:val="24"/>
        </w:rPr>
        <w:t>В указанный в настоящем Положении день Комиссия рассматривает заявки и документы претендентов и устанавливает факт поступления на счет Продавца установленных сумм з</w:t>
      </w:r>
      <w:r w:rsidRPr="0068064B">
        <w:rPr>
          <w:szCs w:val="24"/>
        </w:rPr>
        <w:t>а</w:t>
      </w:r>
      <w:r w:rsidRPr="0068064B">
        <w:rPr>
          <w:szCs w:val="24"/>
        </w:rPr>
        <w:t>датков.</w:t>
      </w:r>
    </w:p>
    <w:p w:rsidR="003F6690" w:rsidRPr="0068064B" w:rsidRDefault="003F6690" w:rsidP="0068064B">
      <w:pPr>
        <w:jc w:val="both"/>
      </w:pPr>
      <w:r w:rsidRPr="0068064B">
        <w:t>По результатам рассмотрения заявок и документов Комиссия принимает решение о признании  претендентов  участниками аукциона, о чем составляется соответствующий протокол.</w:t>
      </w:r>
    </w:p>
    <w:p w:rsidR="003F6690" w:rsidRPr="0068064B" w:rsidRDefault="003F6690" w:rsidP="0068064B">
      <w:pPr>
        <w:pStyle w:val="BodyText2"/>
        <w:widowControl/>
        <w:tabs>
          <w:tab w:val="clear" w:pos="284"/>
          <w:tab w:val="left" w:pos="0"/>
        </w:tabs>
        <w:ind w:left="0" w:firstLine="0"/>
        <w:rPr>
          <w:szCs w:val="24"/>
        </w:rPr>
      </w:pPr>
      <w:r w:rsidRPr="0068064B">
        <w:rPr>
          <w:szCs w:val="24"/>
        </w:rPr>
        <w:t>Претендент не допускается к участию в аукционе по следующим основаниям:</w:t>
      </w:r>
    </w:p>
    <w:p w:rsidR="003F6690" w:rsidRPr="0068064B" w:rsidRDefault="003F6690" w:rsidP="0068064B">
      <w:pPr>
        <w:pStyle w:val="BodyText2"/>
        <w:widowControl/>
        <w:numPr>
          <w:ilvl w:val="0"/>
          <w:numId w:val="3"/>
        </w:numPr>
        <w:tabs>
          <w:tab w:val="num" w:pos="720"/>
        </w:tabs>
        <w:ind w:left="0" w:firstLine="0"/>
        <w:rPr>
          <w:szCs w:val="24"/>
        </w:rPr>
      </w:pPr>
      <w:r w:rsidRPr="0068064B">
        <w:rPr>
          <w:szCs w:val="24"/>
        </w:rPr>
        <w:t>представленные документы не подтверждают право претендента быть арендатором в соответствии с законодательством Росси</w:t>
      </w:r>
      <w:r w:rsidRPr="0068064B">
        <w:rPr>
          <w:szCs w:val="24"/>
        </w:rPr>
        <w:t>й</w:t>
      </w:r>
      <w:r w:rsidRPr="0068064B">
        <w:rPr>
          <w:szCs w:val="24"/>
        </w:rPr>
        <w:t>ской Федерации;</w:t>
      </w:r>
    </w:p>
    <w:p w:rsidR="003F6690" w:rsidRPr="0068064B" w:rsidRDefault="003F6690" w:rsidP="0068064B">
      <w:pPr>
        <w:pStyle w:val="BodyText2"/>
        <w:widowControl/>
        <w:numPr>
          <w:ilvl w:val="0"/>
          <w:numId w:val="3"/>
        </w:numPr>
        <w:tabs>
          <w:tab w:val="num" w:pos="720"/>
        </w:tabs>
        <w:ind w:left="0" w:firstLine="0"/>
        <w:rPr>
          <w:szCs w:val="24"/>
        </w:rPr>
      </w:pPr>
      <w:r w:rsidRPr="0068064B">
        <w:rPr>
          <w:szCs w:val="24"/>
        </w:rPr>
        <w:t>представлены не все документы в соответствии с перечнем, опубликованным в информационном сообщении, либо они оформлены нена</w:t>
      </w:r>
      <w:r w:rsidRPr="0068064B">
        <w:rPr>
          <w:szCs w:val="24"/>
        </w:rPr>
        <w:t>д</w:t>
      </w:r>
      <w:r w:rsidRPr="0068064B">
        <w:rPr>
          <w:szCs w:val="24"/>
        </w:rPr>
        <w:t>лежащим образом;</w:t>
      </w:r>
    </w:p>
    <w:p w:rsidR="003F6690" w:rsidRPr="0068064B" w:rsidRDefault="003F6690" w:rsidP="0068064B">
      <w:pPr>
        <w:pStyle w:val="BodyText2"/>
        <w:widowControl/>
        <w:numPr>
          <w:ilvl w:val="0"/>
          <w:numId w:val="3"/>
        </w:numPr>
        <w:tabs>
          <w:tab w:val="num" w:pos="720"/>
        </w:tabs>
        <w:ind w:left="0" w:firstLine="0"/>
        <w:rPr>
          <w:szCs w:val="24"/>
        </w:rPr>
      </w:pPr>
      <w:r w:rsidRPr="0068064B">
        <w:rPr>
          <w:szCs w:val="24"/>
        </w:rPr>
        <w:t>заявка подана лицом, не уполномоченным претендентом на осуществление таких де</w:t>
      </w:r>
      <w:r w:rsidRPr="0068064B">
        <w:rPr>
          <w:szCs w:val="24"/>
        </w:rPr>
        <w:t>й</w:t>
      </w:r>
      <w:r w:rsidRPr="0068064B">
        <w:rPr>
          <w:szCs w:val="24"/>
        </w:rPr>
        <w:t>ствий;</w:t>
      </w:r>
    </w:p>
    <w:p w:rsidR="003F6690" w:rsidRPr="0068064B" w:rsidRDefault="003F6690" w:rsidP="0068064B">
      <w:pPr>
        <w:pStyle w:val="BodyText2"/>
        <w:widowControl/>
        <w:numPr>
          <w:ilvl w:val="0"/>
          <w:numId w:val="3"/>
        </w:numPr>
        <w:tabs>
          <w:tab w:val="num" w:pos="720"/>
        </w:tabs>
        <w:ind w:left="0" w:firstLine="0"/>
        <w:rPr>
          <w:szCs w:val="24"/>
        </w:rPr>
      </w:pPr>
      <w:r w:rsidRPr="0068064B">
        <w:rPr>
          <w:szCs w:val="24"/>
        </w:rPr>
        <w:t>не подтверждено поступление в установленный срок задатка на счет Продавца, указанный в настоящем Пол</w:t>
      </w:r>
      <w:r w:rsidRPr="0068064B">
        <w:rPr>
          <w:szCs w:val="24"/>
        </w:rPr>
        <w:t>о</w:t>
      </w:r>
      <w:r w:rsidRPr="0068064B">
        <w:rPr>
          <w:szCs w:val="24"/>
        </w:rPr>
        <w:t>жении.</w:t>
      </w:r>
    </w:p>
    <w:p w:rsidR="003F6690" w:rsidRPr="0068064B" w:rsidRDefault="003F6690" w:rsidP="0068064B">
      <w:pPr>
        <w:pStyle w:val="BodyText2"/>
        <w:widowControl/>
        <w:tabs>
          <w:tab w:val="clear" w:pos="284"/>
          <w:tab w:val="left" w:pos="0"/>
        </w:tabs>
        <w:ind w:left="0" w:firstLine="0"/>
        <w:rPr>
          <w:szCs w:val="24"/>
        </w:rPr>
      </w:pPr>
      <w:r w:rsidRPr="0068064B">
        <w:rPr>
          <w:szCs w:val="24"/>
        </w:rPr>
        <w:t>Настоящий перечень оснований отказа претенденту на участие в аукционе является и</w:t>
      </w:r>
      <w:r w:rsidRPr="0068064B">
        <w:rPr>
          <w:szCs w:val="24"/>
        </w:rPr>
        <w:t>с</w:t>
      </w:r>
      <w:r w:rsidRPr="0068064B">
        <w:rPr>
          <w:szCs w:val="24"/>
        </w:rPr>
        <w:t>черпывающим.</w:t>
      </w:r>
    </w:p>
    <w:p w:rsidR="003F6690" w:rsidRPr="0068064B" w:rsidRDefault="003F6690" w:rsidP="0068064B">
      <w:pPr>
        <w:pStyle w:val="2"/>
        <w:tabs>
          <w:tab w:val="left" w:pos="0"/>
        </w:tabs>
        <w:ind w:left="0" w:firstLine="567"/>
        <w:rPr>
          <w:sz w:val="24"/>
        </w:rPr>
      </w:pPr>
      <w:r w:rsidRPr="0068064B">
        <w:rPr>
          <w:sz w:val="24"/>
        </w:rPr>
        <w:t>Претенденты, признанные участниками аукциона, и претенденты, не допущенные к участию в аукционе, уведомляются об этом в письменной форме путем вручения им под расписку соответствующего уведомления либо направления такого уведомления по по</w:t>
      </w:r>
      <w:r w:rsidRPr="0068064B">
        <w:rPr>
          <w:sz w:val="24"/>
        </w:rPr>
        <w:t>ч</w:t>
      </w:r>
      <w:r w:rsidRPr="0068064B">
        <w:rPr>
          <w:sz w:val="24"/>
        </w:rPr>
        <w:t>те зака</w:t>
      </w:r>
      <w:r w:rsidRPr="0068064B">
        <w:rPr>
          <w:sz w:val="24"/>
        </w:rPr>
        <w:t>з</w:t>
      </w:r>
      <w:r w:rsidRPr="0068064B">
        <w:rPr>
          <w:sz w:val="24"/>
        </w:rPr>
        <w:t>ным письмом.</w:t>
      </w:r>
    </w:p>
    <w:p w:rsidR="003F6690" w:rsidRPr="0068064B" w:rsidRDefault="003F6690" w:rsidP="0068064B">
      <w:pPr>
        <w:tabs>
          <w:tab w:val="left" w:pos="0"/>
        </w:tabs>
        <w:jc w:val="both"/>
      </w:pPr>
      <w:r w:rsidRPr="0068064B">
        <w:t>Претендент приобретает статус участника аукциона с момента подписания членами Ко</w:t>
      </w:r>
      <w:r w:rsidRPr="0068064B">
        <w:softHyphen/>
        <w:t>миссии Протокола приема з</w:t>
      </w:r>
      <w:r w:rsidRPr="0068064B">
        <w:t>а</w:t>
      </w:r>
      <w:r w:rsidRPr="0068064B">
        <w:t>явок.</w:t>
      </w:r>
    </w:p>
    <w:p w:rsidR="003F6690" w:rsidRPr="0068064B" w:rsidRDefault="003F6690" w:rsidP="0068064B">
      <w:pPr>
        <w:pStyle w:val="BodyText2"/>
        <w:widowControl/>
        <w:ind w:left="0" w:firstLine="567"/>
        <w:rPr>
          <w:szCs w:val="24"/>
        </w:rPr>
      </w:pPr>
      <w:r w:rsidRPr="0068064B">
        <w:rPr>
          <w:szCs w:val="24"/>
        </w:rPr>
        <w:t xml:space="preserve">В случае отсутствия заявок на участие в аукционе, либо если в аукционе </w:t>
      </w:r>
      <w:proofErr w:type="gramStart"/>
      <w:r w:rsidRPr="0068064B">
        <w:rPr>
          <w:szCs w:val="24"/>
        </w:rPr>
        <w:t>принял участие только один участник комиссия признает</w:t>
      </w:r>
      <w:proofErr w:type="gramEnd"/>
      <w:r w:rsidRPr="0068064B">
        <w:rPr>
          <w:szCs w:val="24"/>
        </w:rPr>
        <w:t xml:space="preserve"> аукцион только по этому лоту несост</w:t>
      </w:r>
      <w:r w:rsidRPr="0068064B">
        <w:rPr>
          <w:szCs w:val="24"/>
        </w:rPr>
        <w:t>о</w:t>
      </w:r>
      <w:r w:rsidRPr="0068064B">
        <w:rPr>
          <w:szCs w:val="24"/>
        </w:rPr>
        <w:t>явшимся. В этом случае единственному участнику аукциона предлагается заключить д</w:t>
      </w:r>
      <w:r w:rsidRPr="0068064B">
        <w:rPr>
          <w:szCs w:val="24"/>
        </w:rPr>
        <w:t>о</w:t>
      </w:r>
      <w:r w:rsidRPr="0068064B">
        <w:rPr>
          <w:szCs w:val="24"/>
        </w:rPr>
        <w:t>говор аренды имущества с увеличением суммы годовой арендной платы на один шаг от первон</w:t>
      </w:r>
      <w:r w:rsidRPr="0068064B">
        <w:rPr>
          <w:szCs w:val="24"/>
        </w:rPr>
        <w:t>а</w:t>
      </w:r>
      <w:r w:rsidRPr="0068064B">
        <w:rPr>
          <w:szCs w:val="24"/>
        </w:rPr>
        <w:t>чальной суммы.</w:t>
      </w:r>
    </w:p>
    <w:p w:rsidR="003F6690" w:rsidRPr="0068064B" w:rsidRDefault="003F6690" w:rsidP="0068064B">
      <w:pPr>
        <w:pStyle w:val="ad"/>
        <w:rPr>
          <w:sz w:val="24"/>
        </w:rPr>
      </w:pPr>
      <w:r w:rsidRPr="0068064B">
        <w:rPr>
          <w:sz w:val="24"/>
        </w:rPr>
        <w:t>На аукцион допускаются участники аукциона или их полномочные представители, по одному от каждого участника, а также по усмотрению Комиссии советники участн</w:t>
      </w:r>
      <w:r w:rsidRPr="0068064B">
        <w:rPr>
          <w:sz w:val="24"/>
        </w:rPr>
        <w:t>и</w:t>
      </w:r>
      <w:r w:rsidRPr="0068064B">
        <w:rPr>
          <w:sz w:val="24"/>
        </w:rPr>
        <w:t>ков по одному от каждого участника.</w:t>
      </w:r>
    </w:p>
    <w:p w:rsidR="003F6690" w:rsidRPr="0068064B" w:rsidRDefault="003F6690" w:rsidP="0068064B">
      <w:pPr>
        <w:jc w:val="both"/>
      </w:pPr>
      <w:r w:rsidRPr="0068064B">
        <w:t>Аукцион проводит аукциони</w:t>
      </w:r>
      <w:proofErr w:type="gramStart"/>
      <w:r w:rsidRPr="0068064B">
        <w:t>ст в пр</w:t>
      </w:r>
      <w:proofErr w:type="gramEnd"/>
      <w:r w:rsidRPr="0068064B">
        <w:t>исутствии Комиссии, которая решает все организационные вопросы и обеспечивает пор</w:t>
      </w:r>
      <w:r w:rsidRPr="0068064B">
        <w:t>я</w:t>
      </w:r>
      <w:r w:rsidRPr="0068064B">
        <w:t>док при проведении аукциона.</w:t>
      </w:r>
    </w:p>
    <w:p w:rsidR="003F6690" w:rsidRPr="0068064B" w:rsidRDefault="003F6690" w:rsidP="0068064B">
      <w:pPr>
        <w:pStyle w:val="af"/>
        <w:tabs>
          <w:tab w:val="left" w:pos="-2127"/>
          <w:tab w:val="left" w:pos="0"/>
        </w:tabs>
        <w:jc w:val="both"/>
        <w:rPr>
          <w:sz w:val="24"/>
        </w:rPr>
      </w:pPr>
      <w:r w:rsidRPr="0068064B">
        <w:rPr>
          <w:sz w:val="24"/>
        </w:rPr>
        <w:t>Аукционист разъясняет правила аукциона, оглашает наименование Имущества, его основные характеристики, начальную цену годовой арендной платы и «шаг аукциона», который не изменяется в течение всего Ау</w:t>
      </w:r>
      <w:r w:rsidRPr="0068064B">
        <w:rPr>
          <w:sz w:val="24"/>
        </w:rPr>
        <w:t>к</w:t>
      </w:r>
      <w:r w:rsidRPr="0068064B">
        <w:rPr>
          <w:sz w:val="24"/>
        </w:rPr>
        <w:t>циона.</w:t>
      </w:r>
    </w:p>
    <w:p w:rsidR="003F6690" w:rsidRPr="0068064B" w:rsidRDefault="003F6690" w:rsidP="0068064B">
      <w:pPr>
        <w:pStyle w:val="af"/>
        <w:tabs>
          <w:tab w:val="left" w:pos="-2127"/>
          <w:tab w:val="left" w:pos="0"/>
        </w:tabs>
        <w:ind w:firstLine="567"/>
        <w:jc w:val="both"/>
        <w:rPr>
          <w:sz w:val="24"/>
        </w:rPr>
      </w:pPr>
      <w:r w:rsidRPr="0068064B">
        <w:rPr>
          <w:sz w:val="24"/>
        </w:rPr>
        <w:t>После оглашения аукционистом начальной цены годовой арендной платы участникам  аукциона предлагается заявить эту цену путем подн</w:t>
      </w:r>
      <w:r w:rsidRPr="0068064B">
        <w:rPr>
          <w:sz w:val="24"/>
        </w:rPr>
        <w:t>я</w:t>
      </w:r>
      <w:r w:rsidRPr="0068064B">
        <w:rPr>
          <w:sz w:val="24"/>
        </w:rPr>
        <w:t>тия карточек.</w:t>
      </w:r>
    </w:p>
    <w:p w:rsidR="003F6690" w:rsidRPr="0068064B" w:rsidRDefault="003F6690" w:rsidP="0068064B">
      <w:pPr>
        <w:pStyle w:val="af"/>
        <w:tabs>
          <w:tab w:val="left" w:pos="-2127"/>
          <w:tab w:val="left" w:pos="0"/>
        </w:tabs>
        <w:jc w:val="both"/>
        <w:rPr>
          <w:sz w:val="24"/>
        </w:rPr>
      </w:pPr>
      <w:r w:rsidRPr="0068064B">
        <w:rPr>
          <w:sz w:val="24"/>
        </w:rPr>
        <w:t>Если ни один из участников не заявит начальную цену путем поднятия карточки учас</w:t>
      </w:r>
      <w:r w:rsidRPr="0068064B">
        <w:rPr>
          <w:sz w:val="24"/>
        </w:rPr>
        <w:t>т</w:t>
      </w:r>
      <w:r w:rsidRPr="0068064B">
        <w:rPr>
          <w:sz w:val="24"/>
        </w:rPr>
        <w:t>ника аукциона, аукционист повторяет предложение заявить начальную цену еще два раза. Если до последнего повторения ни один из участников не заявит начальную  цену  путем поднятия карточки участника аукциона, аукцион призн</w:t>
      </w:r>
      <w:r w:rsidRPr="0068064B">
        <w:rPr>
          <w:sz w:val="24"/>
        </w:rPr>
        <w:t>а</w:t>
      </w:r>
      <w:r w:rsidRPr="0068064B">
        <w:rPr>
          <w:sz w:val="24"/>
        </w:rPr>
        <w:t>ется несостоявшимся.</w:t>
      </w:r>
    </w:p>
    <w:p w:rsidR="003F6690" w:rsidRPr="0068064B" w:rsidRDefault="003F6690" w:rsidP="0068064B">
      <w:pPr>
        <w:pStyle w:val="af"/>
        <w:tabs>
          <w:tab w:val="left" w:pos="-2127"/>
          <w:tab w:val="left" w:pos="0"/>
        </w:tabs>
        <w:jc w:val="both"/>
        <w:rPr>
          <w:sz w:val="24"/>
        </w:rPr>
      </w:pPr>
      <w:r w:rsidRPr="0068064B">
        <w:rPr>
          <w:sz w:val="24"/>
        </w:rPr>
        <w:lastRenderedPageBreak/>
        <w:t xml:space="preserve">После заявления участниками аукциона начальной цены аукционист предлагает  участникам заявлять свои предложения о цене годовой арендной платы, превышающей начальную цену. Каждая последующая цена, превышающая предыдущую цену на шаг аукциона, </w:t>
      </w:r>
      <w:proofErr w:type="gramStart"/>
      <w:r w:rsidRPr="0068064B">
        <w:rPr>
          <w:sz w:val="24"/>
        </w:rPr>
        <w:t>заявляется</w:t>
      </w:r>
      <w:proofErr w:type="gramEnd"/>
      <w:r w:rsidRPr="0068064B">
        <w:rPr>
          <w:sz w:val="24"/>
        </w:rPr>
        <w:t xml:space="preserve"> участниками путем поднятия карточек. В случае заявления цены, превышающей предыдущую  цену больше чем на шаг аукциона и кратной шагу аукци</w:t>
      </w:r>
      <w:r w:rsidRPr="0068064B">
        <w:rPr>
          <w:sz w:val="24"/>
        </w:rPr>
        <w:t>о</w:t>
      </w:r>
      <w:r w:rsidRPr="0068064B">
        <w:rPr>
          <w:sz w:val="24"/>
        </w:rPr>
        <w:t xml:space="preserve">на, эта цена </w:t>
      </w:r>
      <w:proofErr w:type="gramStart"/>
      <w:r w:rsidRPr="0068064B">
        <w:rPr>
          <w:sz w:val="24"/>
        </w:rPr>
        <w:t>заявляется</w:t>
      </w:r>
      <w:proofErr w:type="gramEnd"/>
      <w:r w:rsidRPr="0068064B">
        <w:rPr>
          <w:sz w:val="24"/>
        </w:rPr>
        <w:t xml:space="preserve"> участником путем поднятия карточки и оглашения цены прод</w:t>
      </w:r>
      <w:r w:rsidRPr="0068064B">
        <w:rPr>
          <w:sz w:val="24"/>
        </w:rPr>
        <w:t>а</w:t>
      </w:r>
      <w:r w:rsidRPr="0068064B">
        <w:rPr>
          <w:sz w:val="24"/>
        </w:rPr>
        <w:t>жи.</w:t>
      </w:r>
    </w:p>
    <w:p w:rsidR="003F6690" w:rsidRPr="0068064B" w:rsidRDefault="003F6690" w:rsidP="0068064B">
      <w:pPr>
        <w:pStyle w:val="af"/>
        <w:tabs>
          <w:tab w:val="left" w:pos="-2127"/>
          <w:tab w:val="left" w:pos="0"/>
        </w:tabs>
        <w:ind w:firstLine="567"/>
        <w:jc w:val="both"/>
        <w:rPr>
          <w:sz w:val="24"/>
        </w:rPr>
      </w:pPr>
      <w:r w:rsidRPr="0068064B">
        <w:rPr>
          <w:sz w:val="24"/>
        </w:rPr>
        <w:t>Участники не вправе иными способами  заявлять свои предложения о цене прод</w:t>
      </w:r>
      <w:r w:rsidRPr="0068064B">
        <w:rPr>
          <w:sz w:val="24"/>
        </w:rPr>
        <w:t>а</w:t>
      </w:r>
      <w:r w:rsidRPr="0068064B">
        <w:rPr>
          <w:sz w:val="24"/>
        </w:rPr>
        <w:t>жи. Если названная цена меньше или равна предыдущей или не кратна шагу аукциона, она считается не заявле</w:t>
      </w:r>
      <w:r w:rsidRPr="0068064B">
        <w:rPr>
          <w:sz w:val="24"/>
        </w:rPr>
        <w:t>н</w:t>
      </w:r>
      <w:r w:rsidRPr="0068064B">
        <w:rPr>
          <w:sz w:val="24"/>
        </w:rPr>
        <w:t>ной.</w:t>
      </w:r>
    </w:p>
    <w:p w:rsidR="003F6690" w:rsidRPr="0068064B" w:rsidRDefault="003F6690" w:rsidP="0068064B">
      <w:pPr>
        <w:pStyle w:val="af"/>
        <w:tabs>
          <w:tab w:val="left" w:pos="-2127"/>
          <w:tab w:val="left" w:pos="0"/>
        </w:tabs>
        <w:jc w:val="both"/>
        <w:rPr>
          <w:sz w:val="24"/>
        </w:rPr>
      </w:pPr>
      <w:r w:rsidRPr="0068064B">
        <w:rPr>
          <w:sz w:val="24"/>
        </w:rPr>
        <w:t>Аукционист называет номер карточки участника, который первым заявил начальную или последующую цену, указывает на этого участника и объявляет заявленную  цену как ц</w:t>
      </w:r>
      <w:r w:rsidRPr="0068064B">
        <w:rPr>
          <w:sz w:val="24"/>
        </w:rPr>
        <w:t>е</w:t>
      </w:r>
      <w:r w:rsidRPr="0068064B">
        <w:rPr>
          <w:sz w:val="24"/>
        </w:rPr>
        <w:t>ну годовой арендной платы. При отсутствии предложений на повышение цены со стор</w:t>
      </w:r>
      <w:r w:rsidRPr="0068064B">
        <w:rPr>
          <w:sz w:val="24"/>
        </w:rPr>
        <w:t>о</w:t>
      </w:r>
      <w:r w:rsidRPr="0068064B">
        <w:rPr>
          <w:sz w:val="24"/>
        </w:rPr>
        <w:t>ны иных участников аукционист повторяет эту цену три раза. Если до третьего повторения з</w:t>
      </w:r>
      <w:r w:rsidRPr="0068064B">
        <w:rPr>
          <w:sz w:val="24"/>
        </w:rPr>
        <w:t>а</w:t>
      </w:r>
      <w:r w:rsidRPr="0068064B">
        <w:rPr>
          <w:sz w:val="24"/>
        </w:rPr>
        <w:t>явленной цены  ни один из участников аукциона не поднял карточку и не заявил последующую цену, аукцион завершае</w:t>
      </w:r>
      <w:r w:rsidRPr="0068064B">
        <w:rPr>
          <w:sz w:val="24"/>
        </w:rPr>
        <w:t>т</w:t>
      </w:r>
      <w:r w:rsidRPr="0068064B">
        <w:rPr>
          <w:sz w:val="24"/>
        </w:rPr>
        <w:t>ся.</w:t>
      </w:r>
    </w:p>
    <w:p w:rsidR="003F6690" w:rsidRPr="0068064B" w:rsidRDefault="003F6690" w:rsidP="0068064B">
      <w:pPr>
        <w:pStyle w:val="af"/>
        <w:tabs>
          <w:tab w:val="left" w:pos="-2127"/>
          <w:tab w:val="left" w:pos="0"/>
        </w:tabs>
        <w:jc w:val="both"/>
        <w:rPr>
          <w:sz w:val="24"/>
        </w:rPr>
      </w:pPr>
      <w:r w:rsidRPr="0068064B">
        <w:rPr>
          <w:sz w:val="24"/>
        </w:rPr>
        <w:t>По завершен</w:t>
      </w:r>
      <w:proofErr w:type="gramStart"/>
      <w:r w:rsidRPr="0068064B">
        <w:rPr>
          <w:sz w:val="24"/>
        </w:rPr>
        <w:t>ии ау</w:t>
      </w:r>
      <w:proofErr w:type="gramEnd"/>
      <w:r w:rsidRPr="0068064B">
        <w:rPr>
          <w:sz w:val="24"/>
        </w:rPr>
        <w:t>кциона аукционист объявляет о сдаче Имущества в аренду, называет его годовую арендную плату и номер карточки победителя аукциона. Победителем ау</w:t>
      </w:r>
      <w:r w:rsidRPr="0068064B">
        <w:rPr>
          <w:sz w:val="24"/>
        </w:rPr>
        <w:t>к</w:t>
      </w:r>
      <w:r w:rsidRPr="0068064B">
        <w:rPr>
          <w:sz w:val="24"/>
        </w:rPr>
        <w:t>циона признается участник, номер карточки которого и заявленная им цена были назв</w:t>
      </w:r>
      <w:r w:rsidRPr="0068064B">
        <w:rPr>
          <w:sz w:val="24"/>
        </w:rPr>
        <w:t>а</w:t>
      </w:r>
      <w:r w:rsidRPr="0068064B">
        <w:rPr>
          <w:sz w:val="24"/>
        </w:rPr>
        <w:t>ны аукционистом после</w:t>
      </w:r>
      <w:r w:rsidRPr="0068064B">
        <w:rPr>
          <w:sz w:val="24"/>
        </w:rPr>
        <w:t>д</w:t>
      </w:r>
      <w:r w:rsidRPr="0068064B">
        <w:rPr>
          <w:sz w:val="24"/>
        </w:rPr>
        <w:t xml:space="preserve">ними.  </w:t>
      </w:r>
    </w:p>
    <w:p w:rsidR="003F6690" w:rsidRPr="0068064B" w:rsidRDefault="003F6690" w:rsidP="0068064B">
      <w:pPr>
        <w:pStyle w:val="af"/>
        <w:tabs>
          <w:tab w:val="left" w:pos="-2127"/>
          <w:tab w:val="left" w:pos="0"/>
        </w:tabs>
        <w:jc w:val="both"/>
        <w:rPr>
          <w:sz w:val="24"/>
        </w:rPr>
      </w:pPr>
      <w:r w:rsidRPr="0068064B">
        <w:rPr>
          <w:sz w:val="24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договора аренды Им</w:t>
      </w:r>
      <w:r w:rsidRPr="0068064B">
        <w:rPr>
          <w:sz w:val="24"/>
        </w:rPr>
        <w:t>у</w:t>
      </w:r>
      <w:r w:rsidRPr="0068064B">
        <w:rPr>
          <w:sz w:val="24"/>
        </w:rPr>
        <w:t>щества.</w:t>
      </w:r>
    </w:p>
    <w:p w:rsidR="003F6690" w:rsidRPr="0068064B" w:rsidRDefault="003F6690" w:rsidP="0068064B">
      <w:pPr>
        <w:pStyle w:val="BodyText2"/>
        <w:widowControl/>
        <w:tabs>
          <w:tab w:val="clear" w:pos="284"/>
          <w:tab w:val="left" w:pos="0"/>
        </w:tabs>
        <w:ind w:left="0" w:firstLine="0"/>
        <w:rPr>
          <w:szCs w:val="24"/>
        </w:rPr>
      </w:pPr>
      <w:r w:rsidRPr="0068064B">
        <w:rPr>
          <w:szCs w:val="24"/>
        </w:rPr>
        <w:t>Уведомление о победе на аукционе вместе с протоколом об итогах аукциона выдается п</w:t>
      </w:r>
      <w:r w:rsidRPr="0068064B">
        <w:rPr>
          <w:szCs w:val="24"/>
        </w:rPr>
        <w:t>о</w:t>
      </w:r>
      <w:r w:rsidRPr="0068064B">
        <w:rPr>
          <w:szCs w:val="24"/>
        </w:rPr>
        <w:t xml:space="preserve">бедителю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Pr="0068064B">
        <w:rPr>
          <w:szCs w:val="24"/>
        </w:rPr>
        <w:t>с даты подведения</w:t>
      </w:r>
      <w:proofErr w:type="gramEnd"/>
      <w:r w:rsidRPr="0068064B">
        <w:rPr>
          <w:szCs w:val="24"/>
        </w:rPr>
        <w:t xml:space="preserve"> ит</w:t>
      </w:r>
      <w:r w:rsidRPr="0068064B">
        <w:rPr>
          <w:szCs w:val="24"/>
        </w:rPr>
        <w:t>о</w:t>
      </w:r>
      <w:r w:rsidRPr="0068064B">
        <w:rPr>
          <w:szCs w:val="24"/>
        </w:rPr>
        <w:t>гов аукциона.</w:t>
      </w:r>
    </w:p>
    <w:p w:rsidR="003F6690" w:rsidRPr="0068064B" w:rsidRDefault="003F6690" w:rsidP="0068064B">
      <w:pPr>
        <w:pStyle w:val="BodyText2"/>
        <w:widowControl/>
        <w:tabs>
          <w:tab w:val="clear" w:pos="284"/>
          <w:tab w:val="left" w:pos="0"/>
        </w:tabs>
        <w:ind w:left="0" w:firstLine="0"/>
        <w:rPr>
          <w:szCs w:val="24"/>
        </w:rPr>
      </w:pPr>
      <w:r w:rsidRPr="0068064B">
        <w:rPr>
          <w:szCs w:val="24"/>
        </w:rPr>
        <w:t xml:space="preserve">Возврат задатков осуществляется в течение 5 дней </w:t>
      </w:r>
      <w:proofErr w:type="gramStart"/>
      <w:r w:rsidRPr="0068064B">
        <w:rPr>
          <w:szCs w:val="24"/>
        </w:rPr>
        <w:t>с даты подведения</w:t>
      </w:r>
      <w:proofErr w:type="gramEnd"/>
      <w:r w:rsidRPr="0068064B">
        <w:rPr>
          <w:szCs w:val="24"/>
        </w:rPr>
        <w:t xml:space="preserve"> итогов аукци</w:t>
      </w:r>
      <w:r w:rsidRPr="0068064B">
        <w:rPr>
          <w:szCs w:val="24"/>
        </w:rPr>
        <w:t>о</w:t>
      </w:r>
      <w:r w:rsidRPr="0068064B">
        <w:rPr>
          <w:szCs w:val="24"/>
        </w:rPr>
        <w:t xml:space="preserve">на. </w:t>
      </w:r>
    </w:p>
    <w:p w:rsidR="003F6690" w:rsidRPr="0068064B" w:rsidRDefault="003F6690" w:rsidP="0068064B">
      <w:pPr>
        <w:pStyle w:val="BodyText2"/>
        <w:widowControl/>
        <w:tabs>
          <w:tab w:val="clear" w:pos="284"/>
          <w:tab w:val="left" w:pos="0"/>
        </w:tabs>
        <w:ind w:left="0" w:firstLine="0"/>
        <w:rPr>
          <w:szCs w:val="24"/>
        </w:rPr>
      </w:pPr>
      <w:r w:rsidRPr="0068064B">
        <w:rPr>
          <w:szCs w:val="24"/>
        </w:rPr>
        <w:t>В случае если в день проведения аукциона для участия в нем прибыл только один из признанных Комиссией участников аукциона, аукцион признается несостоявшимся, задаток отсутствующему участнику не возвращается. В этом случае единственному уч</w:t>
      </w:r>
      <w:r w:rsidRPr="0068064B">
        <w:rPr>
          <w:szCs w:val="24"/>
        </w:rPr>
        <w:t>а</w:t>
      </w:r>
      <w:r w:rsidRPr="0068064B">
        <w:rPr>
          <w:szCs w:val="24"/>
        </w:rPr>
        <w:t>стнику аукциона предлагается заключить договор аренды имущества с увеличением суммы годовой арендной платы на один шаг от первоначал</w:t>
      </w:r>
      <w:r w:rsidRPr="0068064B">
        <w:rPr>
          <w:szCs w:val="24"/>
        </w:rPr>
        <w:t>ь</w:t>
      </w:r>
      <w:r w:rsidRPr="0068064B">
        <w:rPr>
          <w:szCs w:val="24"/>
        </w:rPr>
        <w:t>ной суммы</w:t>
      </w:r>
    </w:p>
    <w:p w:rsidR="00471DFC" w:rsidRDefault="00471DFC" w:rsidP="00471DFC">
      <w:pPr>
        <w:pStyle w:val="western"/>
        <w:spacing w:before="0" w:beforeAutospacing="0" w:after="0" w:afterAutospacing="0"/>
        <w:jc w:val="center"/>
        <w:rPr>
          <w:b/>
          <w:bCs/>
          <w:sz w:val="24"/>
          <w:szCs w:val="24"/>
        </w:rPr>
      </w:pPr>
    </w:p>
    <w:p w:rsidR="003F6690" w:rsidRPr="0068064B" w:rsidRDefault="003F6690" w:rsidP="00471DFC">
      <w:pPr>
        <w:pStyle w:val="western"/>
        <w:spacing w:before="0" w:beforeAutospacing="0" w:after="0" w:afterAutospacing="0"/>
        <w:jc w:val="center"/>
        <w:rPr>
          <w:sz w:val="24"/>
          <w:szCs w:val="24"/>
        </w:rPr>
      </w:pPr>
      <w:r w:rsidRPr="0068064B">
        <w:rPr>
          <w:b/>
          <w:bCs/>
          <w:sz w:val="24"/>
          <w:szCs w:val="24"/>
        </w:rPr>
        <w:t>Срок заключения договора аренды нежилого помещения</w:t>
      </w:r>
    </w:p>
    <w:p w:rsidR="003F6690" w:rsidRPr="0068064B" w:rsidRDefault="003F6690" w:rsidP="0068064B">
      <w:pPr>
        <w:pStyle w:val="western"/>
        <w:spacing w:before="0" w:beforeAutospacing="0" w:after="0" w:afterAutospacing="0"/>
        <w:ind w:firstLine="567"/>
        <w:rPr>
          <w:sz w:val="24"/>
          <w:szCs w:val="24"/>
        </w:rPr>
      </w:pPr>
      <w:bookmarkStart w:id="5" w:name="sub_1011416"/>
      <w:bookmarkEnd w:id="5"/>
      <w:r w:rsidRPr="0068064B">
        <w:rPr>
          <w:sz w:val="24"/>
          <w:szCs w:val="24"/>
        </w:rPr>
        <w:t>Протокол аукциона размещается на официальном сайте торгов в течение дня следующего за днем его подпис</w:t>
      </w:r>
      <w:r w:rsidRPr="0068064B">
        <w:rPr>
          <w:sz w:val="24"/>
          <w:szCs w:val="24"/>
        </w:rPr>
        <w:t>а</w:t>
      </w:r>
      <w:r w:rsidRPr="0068064B">
        <w:rPr>
          <w:sz w:val="24"/>
          <w:szCs w:val="24"/>
        </w:rPr>
        <w:t>ния.</w:t>
      </w:r>
    </w:p>
    <w:p w:rsidR="003F6690" w:rsidRPr="0068064B" w:rsidRDefault="003F6690" w:rsidP="0068064B">
      <w:pPr>
        <w:pStyle w:val="western"/>
        <w:spacing w:before="0" w:beforeAutospacing="0" w:after="0" w:afterAutospacing="0"/>
        <w:ind w:firstLine="567"/>
        <w:rPr>
          <w:sz w:val="24"/>
          <w:szCs w:val="24"/>
        </w:rPr>
      </w:pPr>
      <w:r w:rsidRPr="0068064B">
        <w:rPr>
          <w:sz w:val="24"/>
          <w:szCs w:val="24"/>
        </w:rPr>
        <w:t xml:space="preserve">В течение трех рабочих дней </w:t>
      </w:r>
      <w:proofErr w:type="gramStart"/>
      <w:r w:rsidRPr="0068064B">
        <w:rPr>
          <w:sz w:val="24"/>
          <w:szCs w:val="24"/>
        </w:rPr>
        <w:t>с даты подписания</w:t>
      </w:r>
      <w:proofErr w:type="gramEnd"/>
      <w:r w:rsidRPr="0068064B">
        <w:rPr>
          <w:sz w:val="24"/>
          <w:szCs w:val="24"/>
        </w:rPr>
        <w:t xml:space="preserve"> протокола, он передается победителю аукциона с проектом д</w:t>
      </w:r>
      <w:r w:rsidRPr="0068064B">
        <w:rPr>
          <w:sz w:val="24"/>
          <w:szCs w:val="24"/>
        </w:rPr>
        <w:t>о</w:t>
      </w:r>
      <w:r w:rsidRPr="0068064B">
        <w:rPr>
          <w:sz w:val="24"/>
          <w:szCs w:val="24"/>
        </w:rPr>
        <w:t xml:space="preserve">говора аренды. </w:t>
      </w:r>
    </w:p>
    <w:p w:rsidR="003F6690" w:rsidRPr="0068064B" w:rsidRDefault="003F6690" w:rsidP="0068064B">
      <w:pPr>
        <w:pStyle w:val="western"/>
        <w:spacing w:before="0" w:beforeAutospacing="0" w:after="0" w:afterAutospacing="0"/>
        <w:ind w:firstLine="567"/>
        <w:rPr>
          <w:sz w:val="24"/>
          <w:szCs w:val="24"/>
        </w:rPr>
      </w:pPr>
      <w:proofErr w:type="gramStart"/>
      <w:r w:rsidRPr="0068064B">
        <w:rPr>
          <w:sz w:val="24"/>
          <w:szCs w:val="24"/>
        </w:rPr>
        <w:t>Не допускается заключение договора аренды ранее, чем через десять дней со дня размещения информации на официальном сайте торгов о результатах аукциона либо проток</w:t>
      </w:r>
      <w:r w:rsidRPr="0068064B">
        <w:rPr>
          <w:sz w:val="24"/>
          <w:szCs w:val="24"/>
        </w:rPr>
        <w:t>о</w:t>
      </w:r>
      <w:r w:rsidRPr="0068064B">
        <w:rPr>
          <w:sz w:val="24"/>
          <w:szCs w:val="24"/>
        </w:rPr>
        <w:t>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участн</w:t>
      </w:r>
      <w:r w:rsidRPr="0068064B">
        <w:rPr>
          <w:sz w:val="24"/>
          <w:szCs w:val="24"/>
        </w:rPr>
        <w:t>и</w:t>
      </w:r>
      <w:r w:rsidRPr="0068064B">
        <w:rPr>
          <w:sz w:val="24"/>
          <w:szCs w:val="24"/>
        </w:rPr>
        <w:t>ка.</w:t>
      </w:r>
      <w:proofErr w:type="gramEnd"/>
    </w:p>
    <w:p w:rsidR="003F6690" w:rsidRPr="0068064B" w:rsidRDefault="003F6690" w:rsidP="0068064B">
      <w:pPr>
        <w:pStyle w:val="western"/>
        <w:spacing w:before="0" w:beforeAutospacing="0" w:after="0" w:afterAutospacing="0"/>
        <w:rPr>
          <w:sz w:val="24"/>
          <w:szCs w:val="24"/>
        </w:rPr>
      </w:pPr>
      <w:r w:rsidRPr="0068064B">
        <w:rPr>
          <w:sz w:val="24"/>
          <w:szCs w:val="24"/>
        </w:rPr>
        <w:t>Проекты договоров аренды указаны в Приложениях к настоящей документации об аукционе.</w:t>
      </w:r>
    </w:p>
    <w:p w:rsidR="003F6690" w:rsidRPr="0068064B" w:rsidRDefault="003F6690" w:rsidP="00471DFC">
      <w:pPr>
        <w:pStyle w:val="western"/>
        <w:spacing w:before="0" w:beforeAutospacing="0" w:after="0" w:afterAutospacing="0"/>
        <w:jc w:val="center"/>
        <w:rPr>
          <w:sz w:val="24"/>
          <w:szCs w:val="24"/>
        </w:rPr>
      </w:pPr>
      <w:r w:rsidRPr="0068064B">
        <w:rPr>
          <w:b/>
          <w:bCs/>
          <w:sz w:val="24"/>
          <w:szCs w:val="24"/>
        </w:rPr>
        <w:t>Форма, сроки и порядок оплаты по договору аренды</w:t>
      </w:r>
    </w:p>
    <w:p w:rsidR="003F6690" w:rsidRPr="0068064B" w:rsidRDefault="003F6690" w:rsidP="0068064B">
      <w:pPr>
        <w:pStyle w:val="western"/>
        <w:spacing w:before="0" w:beforeAutospacing="0" w:after="0" w:afterAutospacing="0"/>
        <w:rPr>
          <w:sz w:val="24"/>
          <w:szCs w:val="24"/>
        </w:rPr>
      </w:pPr>
      <w:r w:rsidRPr="0068064B">
        <w:rPr>
          <w:sz w:val="24"/>
          <w:szCs w:val="24"/>
        </w:rPr>
        <w:t>Оплата по договору аренды нежилого помещения производится в форме безнали</w:t>
      </w:r>
      <w:r w:rsidRPr="0068064B">
        <w:rPr>
          <w:sz w:val="24"/>
          <w:szCs w:val="24"/>
        </w:rPr>
        <w:t>ч</w:t>
      </w:r>
      <w:r w:rsidRPr="0068064B">
        <w:rPr>
          <w:sz w:val="24"/>
          <w:szCs w:val="24"/>
        </w:rPr>
        <w:t>ных платежей. Арендную плату Арендатор перечисляет ежемесячно так, чтобы обесп</w:t>
      </w:r>
      <w:r w:rsidRPr="0068064B">
        <w:rPr>
          <w:sz w:val="24"/>
          <w:szCs w:val="24"/>
        </w:rPr>
        <w:t>е</w:t>
      </w:r>
      <w:r w:rsidRPr="0068064B">
        <w:rPr>
          <w:sz w:val="24"/>
          <w:szCs w:val="24"/>
        </w:rPr>
        <w:t>чить ее поступление на единый балансовый счет Управления федерального казначейства по Чувашской Республике не позднее последнего числа месяца, за который производятся пл</w:t>
      </w:r>
      <w:r w:rsidRPr="0068064B">
        <w:rPr>
          <w:sz w:val="24"/>
          <w:szCs w:val="24"/>
        </w:rPr>
        <w:t>а</w:t>
      </w:r>
      <w:r w:rsidRPr="0068064B">
        <w:rPr>
          <w:sz w:val="24"/>
          <w:szCs w:val="24"/>
        </w:rPr>
        <w:t>тежи.</w:t>
      </w:r>
    </w:p>
    <w:p w:rsidR="003F6690" w:rsidRPr="0068064B" w:rsidRDefault="003F6690" w:rsidP="00471DFC">
      <w:pPr>
        <w:pStyle w:val="western"/>
        <w:spacing w:before="0" w:beforeAutospacing="0" w:after="0" w:afterAutospacing="0"/>
        <w:jc w:val="center"/>
        <w:rPr>
          <w:b/>
          <w:sz w:val="24"/>
          <w:szCs w:val="24"/>
        </w:rPr>
      </w:pPr>
      <w:r w:rsidRPr="0068064B">
        <w:rPr>
          <w:b/>
          <w:bCs/>
          <w:sz w:val="24"/>
          <w:szCs w:val="24"/>
        </w:rPr>
        <w:t>Порядок пересмотра размера арендной платы</w:t>
      </w:r>
    </w:p>
    <w:p w:rsidR="003F6690" w:rsidRPr="0068064B" w:rsidRDefault="003F6690" w:rsidP="0068064B">
      <w:pPr>
        <w:pStyle w:val="western"/>
        <w:spacing w:before="0" w:beforeAutospacing="0" w:after="0" w:afterAutospacing="0"/>
        <w:ind w:firstLine="567"/>
        <w:rPr>
          <w:sz w:val="24"/>
          <w:szCs w:val="24"/>
        </w:rPr>
      </w:pPr>
      <w:r w:rsidRPr="0068064B">
        <w:rPr>
          <w:sz w:val="24"/>
          <w:szCs w:val="24"/>
        </w:rPr>
        <w:t>Размер арендной платы за пользование нежилым помещением может быть ежегодно п</w:t>
      </w:r>
      <w:r w:rsidRPr="0068064B">
        <w:rPr>
          <w:sz w:val="24"/>
          <w:szCs w:val="24"/>
        </w:rPr>
        <w:t>е</w:t>
      </w:r>
      <w:r w:rsidRPr="0068064B">
        <w:rPr>
          <w:sz w:val="24"/>
          <w:szCs w:val="24"/>
        </w:rPr>
        <w:t>ресмотрен Арендодателем в одностороннем порядке в сторону увеличения, но не ранее, чем по ист</w:t>
      </w:r>
      <w:r w:rsidRPr="0068064B">
        <w:rPr>
          <w:sz w:val="24"/>
          <w:szCs w:val="24"/>
        </w:rPr>
        <w:t>е</w:t>
      </w:r>
      <w:r w:rsidRPr="0068064B">
        <w:rPr>
          <w:sz w:val="24"/>
          <w:szCs w:val="24"/>
        </w:rPr>
        <w:t>чении года аренды.</w:t>
      </w:r>
    </w:p>
    <w:p w:rsidR="003F6690" w:rsidRPr="0068064B" w:rsidRDefault="003F6690" w:rsidP="0068064B">
      <w:pPr>
        <w:pStyle w:val="western"/>
        <w:spacing w:before="0" w:beforeAutospacing="0" w:after="0" w:afterAutospacing="0"/>
        <w:ind w:firstLine="567"/>
        <w:rPr>
          <w:sz w:val="24"/>
          <w:szCs w:val="24"/>
        </w:rPr>
      </w:pPr>
      <w:r w:rsidRPr="0068064B">
        <w:rPr>
          <w:sz w:val="24"/>
          <w:szCs w:val="24"/>
        </w:rPr>
        <w:lastRenderedPageBreak/>
        <w:t>Изменение арендной платы осуществляется с 1 января путем умножения суммы арендной платы за пользование нежилым помещением на среднегодовой индекс потребительских цен по Чувашской Республике за предыдущий год по данным, отраженным в решении К</w:t>
      </w:r>
      <w:r w:rsidRPr="0068064B">
        <w:rPr>
          <w:sz w:val="24"/>
          <w:szCs w:val="24"/>
        </w:rPr>
        <w:t>а</w:t>
      </w:r>
      <w:r w:rsidRPr="0068064B">
        <w:rPr>
          <w:sz w:val="24"/>
          <w:szCs w:val="24"/>
        </w:rPr>
        <w:t>бинета Министров Чувашской Республики в текущем году.</w:t>
      </w:r>
    </w:p>
    <w:p w:rsidR="003F6690" w:rsidRPr="0068064B" w:rsidRDefault="003F6690" w:rsidP="0068064B">
      <w:pPr>
        <w:pStyle w:val="western"/>
        <w:spacing w:before="0" w:beforeAutospacing="0" w:after="0" w:afterAutospacing="0"/>
        <w:rPr>
          <w:sz w:val="24"/>
          <w:szCs w:val="24"/>
        </w:rPr>
      </w:pPr>
      <w:r w:rsidRPr="0068064B">
        <w:rPr>
          <w:sz w:val="24"/>
          <w:szCs w:val="24"/>
        </w:rPr>
        <w:t>Не позднее, чем за 10 дней до изменения размера арендной платы, Арендодатель уведомляет арендатора о предстоящем изменении арендной платы путем публикации такой и</w:t>
      </w:r>
      <w:r w:rsidRPr="0068064B">
        <w:rPr>
          <w:sz w:val="24"/>
          <w:szCs w:val="24"/>
        </w:rPr>
        <w:t>н</w:t>
      </w:r>
      <w:r w:rsidRPr="0068064B">
        <w:rPr>
          <w:sz w:val="24"/>
          <w:szCs w:val="24"/>
        </w:rPr>
        <w:t>формации в средствах массовой информации.</w:t>
      </w:r>
    </w:p>
    <w:p w:rsidR="003F6690" w:rsidRPr="0068064B" w:rsidRDefault="003F6690" w:rsidP="0068064B">
      <w:pPr>
        <w:pStyle w:val="western"/>
        <w:spacing w:before="0" w:beforeAutospacing="0" w:after="0" w:afterAutospacing="0"/>
        <w:rPr>
          <w:sz w:val="24"/>
          <w:szCs w:val="24"/>
        </w:rPr>
      </w:pPr>
      <w:r w:rsidRPr="0068064B">
        <w:rPr>
          <w:sz w:val="24"/>
          <w:szCs w:val="24"/>
        </w:rPr>
        <w:t>Размер арендной платы не может быть пересмотрен сторонами в сторону уменьш</w:t>
      </w:r>
      <w:r w:rsidRPr="0068064B">
        <w:rPr>
          <w:sz w:val="24"/>
          <w:szCs w:val="24"/>
        </w:rPr>
        <w:t>е</w:t>
      </w:r>
      <w:r w:rsidRPr="0068064B">
        <w:rPr>
          <w:sz w:val="24"/>
          <w:szCs w:val="24"/>
        </w:rPr>
        <w:t>ния.</w:t>
      </w:r>
    </w:p>
    <w:p w:rsidR="003F6690" w:rsidRPr="0068064B" w:rsidRDefault="003F6690" w:rsidP="0068064B">
      <w:pPr>
        <w:pStyle w:val="BodyTextIndent3"/>
        <w:widowControl/>
        <w:tabs>
          <w:tab w:val="left" w:pos="720"/>
        </w:tabs>
        <w:spacing w:after="0"/>
        <w:ind w:firstLine="0"/>
        <w:rPr>
          <w:sz w:val="24"/>
          <w:szCs w:val="24"/>
        </w:rPr>
      </w:pPr>
    </w:p>
    <w:p w:rsidR="003F6690" w:rsidRPr="0068064B" w:rsidRDefault="003F6690" w:rsidP="0068064B">
      <w:pPr>
        <w:pStyle w:val="BodyTextIndent3"/>
        <w:widowControl/>
        <w:tabs>
          <w:tab w:val="left" w:pos="720"/>
        </w:tabs>
        <w:spacing w:after="0"/>
        <w:ind w:firstLine="0"/>
        <w:rPr>
          <w:sz w:val="24"/>
          <w:szCs w:val="24"/>
        </w:rPr>
      </w:pPr>
    </w:p>
    <w:p w:rsidR="003F6690" w:rsidRPr="0068064B" w:rsidRDefault="003F6690" w:rsidP="0068064B">
      <w:pPr>
        <w:pStyle w:val="BodyTextIndent3"/>
        <w:widowControl/>
        <w:tabs>
          <w:tab w:val="left" w:pos="720"/>
        </w:tabs>
        <w:spacing w:after="0"/>
        <w:ind w:firstLine="0"/>
        <w:rPr>
          <w:sz w:val="24"/>
          <w:szCs w:val="24"/>
        </w:rPr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Default="003F6690" w:rsidP="0068064B">
      <w:pPr>
        <w:jc w:val="both"/>
      </w:pPr>
    </w:p>
    <w:p w:rsidR="00471DFC" w:rsidRDefault="00471DFC" w:rsidP="0068064B">
      <w:pPr>
        <w:jc w:val="both"/>
      </w:pPr>
    </w:p>
    <w:p w:rsidR="00471DFC" w:rsidRDefault="00471DFC" w:rsidP="0068064B">
      <w:pPr>
        <w:jc w:val="both"/>
      </w:pPr>
    </w:p>
    <w:p w:rsidR="00471DFC" w:rsidRDefault="00471DFC" w:rsidP="0068064B">
      <w:pPr>
        <w:jc w:val="both"/>
      </w:pPr>
    </w:p>
    <w:p w:rsidR="00471DFC" w:rsidRDefault="00471DFC" w:rsidP="0068064B">
      <w:pPr>
        <w:jc w:val="both"/>
      </w:pPr>
    </w:p>
    <w:p w:rsidR="00471DFC" w:rsidRDefault="00471DFC" w:rsidP="0068064B">
      <w:pPr>
        <w:jc w:val="both"/>
      </w:pPr>
    </w:p>
    <w:p w:rsidR="00471DFC" w:rsidRDefault="00471DFC" w:rsidP="0068064B">
      <w:pPr>
        <w:jc w:val="both"/>
      </w:pPr>
    </w:p>
    <w:p w:rsidR="00471DFC" w:rsidRDefault="00471DFC" w:rsidP="0068064B">
      <w:pPr>
        <w:jc w:val="both"/>
      </w:pPr>
    </w:p>
    <w:p w:rsidR="00471DFC" w:rsidRDefault="00471DFC" w:rsidP="0068064B">
      <w:pPr>
        <w:jc w:val="both"/>
      </w:pPr>
    </w:p>
    <w:p w:rsidR="00471DFC" w:rsidRDefault="00471DFC" w:rsidP="0068064B">
      <w:pPr>
        <w:jc w:val="both"/>
      </w:pPr>
    </w:p>
    <w:p w:rsidR="00471DFC" w:rsidRDefault="00471DFC" w:rsidP="0068064B">
      <w:pPr>
        <w:jc w:val="both"/>
      </w:pPr>
    </w:p>
    <w:p w:rsidR="00471DFC" w:rsidRDefault="00471DFC" w:rsidP="0068064B">
      <w:pPr>
        <w:jc w:val="both"/>
      </w:pPr>
    </w:p>
    <w:p w:rsidR="00471DFC" w:rsidRDefault="00471DFC" w:rsidP="0068064B">
      <w:pPr>
        <w:jc w:val="both"/>
      </w:pPr>
    </w:p>
    <w:p w:rsidR="00471DFC" w:rsidRDefault="00471DFC" w:rsidP="0068064B">
      <w:pPr>
        <w:jc w:val="both"/>
      </w:pPr>
    </w:p>
    <w:p w:rsidR="00471DFC" w:rsidRDefault="00471DFC" w:rsidP="0068064B">
      <w:pPr>
        <w:jc w:val="both"/>
      </w:pPr>
    </w:p>
    <w:p w:rsidR="00471DFC" w:rsidRDefault="00471DFC" w:rsidP="0068064B">
      <w:pPr>
        <w:jc w:val="both"/>
      </w:pPr>
    </w:p>
    <w:p w:rsidR="00471DFC" w:rsidRDefault="00471DFC" w:rsidP="0068064B">
      <w:pPr>
        <w:jc w:val="both"/>
      </w:pPr>
    </w:p>
    <w:p w:rsidR="00471DFC" w:rsidRDefault="00471DFC" w:rsidP="0068064B">
      <w:pPr>
        <w:jc w:val="both"/>
      </w:pPr>
    </w:p>
    <w:p w:rsidR="00471DFC" w:rsidRDefault="00471DFC" w:rsidP="0068064B">
      <w:pPr>
        <w:jc w:val="both"/>
      </w:pPr>
    </w:p>
    <w:p w:rsidR="00471DFC" w:rsidRPr="0068064B" w:rsidRDefault="00471DFC" w:rsidP="0068064B">
      <w:pPr>
        <w:jc w:val="both"/>
      </w:pPr>
    </w:p>
    <w:p w:rsidR="003F6690" w:rsidRPr="0068064B" w:rsidRDefault="003F6690" w:rsidP="0068064B">
      <w:pPr>
        <w:jc w:val="both"/>
      </w:pPr>
    </w:p>
    <w:p w:rsidR="00471DFC" w:rsidRDefault="003F6690" w:rsidP="00471DFC">
      <w:pPr>
        <w:jc w:val="right"/>
      </w:pPr>
      <w:r w:rsidRPr="0068064B">
        <w:lastRenderedPageBreak/>
        <w:t xml:space="preserve">Приложение №1 </w:t>
      </w:r>
    </w:p>
    <w:p w:rsidR="003F6690" w:rsidRPr="0068064B" w:rsidRDefault="003F6690" w:rsidP="00471DFC">
      <w:pPr>
        <w:jc w:val="right"/>
      </w:pPr>
      <w:r w:rsidRPr="0068064B">
        <w:t>к аукционной документации</w:t>
      </w:r>
    </w:p>
    <w:p w:rsidR="003F6690" w:rsidRPr="0068064B" w:rsidRDefault="003F6690" w:rsidP="0068064B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3F6690" w:rsidRPr="0068064B" w:rsidRDefault="003F6690" w:rsidP="00471DFC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68064B">
        <w:rPr>
          <w:rFonts w:ascii="Times New Roman" w:hAnsi="Times New Roman"/>
          <w:b w:val="0"/>
          <w:sz w:val="24"/>
          <w:szCs w:val="24"/>
        </w:rPr>
        <w:t>ЗАЯВКА  НА  УЧАСТИЕ  В  АУКЦИОНЕ</w:t>
      </w:r>
    </w:p>
    <w:p w:rsidR="003F6690" w:rsidRPr="0068064B" w:rsidRDefault="003F6690" w:rsidP="00471DFC">
      <w:pPr>
        <w:jc w:val="center"/>
      </w:pPr>
      <w:r w:rsidRPr="0068064B">
        <w:rPr>
          <w:bCs/>
        </w:rPr>
        <w:t>НА ПРАВО  ЗАКЛЮЧЕНИЯ ДОГОВОРА  АРЕНДЫ</w:t>
      </w:r>
    </w:p>
    <w:p w:rsidR="003F6690" w:rsidRPr="0068064B" w:rsidRDefault="003F6690" w:rsidP="0068064B">
      <w:pPr>
        <w:ind w:firstLine="720"/>
        <w:jc w:val="both"/>
        <w:rPr>
          <w:b/>
          <w:bCs/>
        </w:rPr>
      </w:pPr>
    </w:p>
    <w:p w:rsidR="003F6690" w:rsidRPr="0068064B" w:rsidRDefault="003F6690" w:rsidP="0068064B">
      <w:pPr>
        <w:pStyle w:val="ad"/>
        <w:ind w:firstLine="540"/>
        <w:rPr>
          <w:sz w:val="24"/>
        </w:rPr>
      </w:pPr>
      <w:r w:rsidRPr="0068064B">
        <w:rPr>
          <w:sz w:val="24"/>
        </w:rPr>
        <w:t>1. Изучив извещение о проведен</w:t>
      </w:r>
      <w:proofErr w:type="gramStart"/>
      <w:r w:rsidRPr="0068064B">
        <w:rPr>
          <w:sz w:val="24"/>
        </w:rPr>
        <w:t>ии ау</w:t>
      </w:r>
      <w:proofErr w:type="gramEnd"/>
      <w:r w:rsidRPr="0068064B">
        <w:rPr>
          <w:sz w:val="24"/>
        </w:rPr>
        <w:t>кциона и документацию об аукционе, прим</w:t>
      </w:r>
      <w:r w:rsidRPr="0068064B">
        <w:rPr>
          <w:sz w:val="24"/>
        </w:rPr>
        <w:t>е</w:t>
      </w:r>
      <w:r w:rsidRPr="0068064B">
        <w:rPr>
          <w:sz w:val="24"/>
        </w:rPr>
        <w:t>нимые к данному аукциону законодательные и нормативные правовые акты, __________________________________________________________________________</w:t>
      </w:r>
    </w:p>
    <w:p w:rsidR="003F6690" w:rsidRPr="0068064B" w:rsidRDefault="003F6690" w:rsidP="0068064B">
      <w:pPr>
        <w:ind w:firstLine="720"/>
        <w:jc w:val="both"/>
      </w:pPr>
      <w:r w:rsidRPr="0068064B">
        <w:t xml:space="preserve">                                         (наименование заявителя)</w:t>
      </w:r>
    </w:p>
    <w:p w:rsidR="003F6690" w:rsidRPr="0068064B" w:rsidRDefault="003F6690" w:rsidP="0068064B">
      <w:pPr>
        <w:jc w:val="both"/>
      </w:pPr>
      <w:r w:rsidRPr="0068064B">
        <w:t>В лице   _____________________________________________________________________</w:t>
      </w:r>
    </w:p>
    <w:p w:rsidR="003F6690" w:rsidRPr="00471DFC" w:rsidRDefault="003F6690" w:rsidP="00471DFC">
      <w:pPr>
        <w:pStyle w:val="2"/>
        <w:ind w:left="0" w:firstLine="180"/>
        <w:jc w:val="center"/>
        <w:rPr>
          <w:sz w:val="18"/>
          <w:szCs w:val="18"/>
        </w:rPr>
      </w:pPr>
      <w:proofErr w:type="gramStart"/>
      <w:r w:rsidRPr="00471DFC">
        <w:rPr>
          <w:sz w:val="18"/>
          <w:szCs w:val="18"/>
        </w:rPr>
        <w:t>(наименование должности, Ф.И.О. руководителя юридического лица,</w:t>
      </w:r>
      <w:proofErr w:type="gramEnd"/>
    </w:p>
    <w:p w:rsidR="003F6690" w:rsidRPr="00471DFC" w:rsidRDefault="003F6690" w:rsidP="00471DFC">
      <w:pPr>
        <w:pStyle w:val="2"/>
        <w:ind w:left="0" w:firstLine="180"/>
        <w:jc w:val="center"/>
        <w:rPr>
          <w:sz w:val="18"/>
          <w:szCs w:val="18"/>
        </w:rPr>
      </w:pPr>
      <w:r w:rsidRPr="00471DFC">
        <w:rPr>
          <w:sz w:val="18"/>
          <w:szCs w:val="18"/>
        </w:rPr>
        <w:t>индивидуального предпринимателя или уполномоченного л</w:t>
      </w:r>
      <w:r w:rsidRPr="00471DFC">
        <w:rPr>
          <w:sz w:val="18"/>
          <w:szCs w:val="18"/>
        </w:rPr>
        <w:t>и</w:t>
      </w:r>
      <w:r w:rsidRPr="00471DFC">
        <w:rPr>
          <w:sz w:val="18"/>
          <w:szCs w:val="18"/>
        </w:rPr>
        <w:t>ца)</w:t>
      </w:r>
    </w:p>
    <w:p w:rsidR="003F6690" w:rsidRPr="0068064B" w:rsidRDefault="003F6690" w:rsidP="0068064B">
      <w:pPr>
        <w:pStyle w:val="af"/>
        <w:ind w:firstLine="426"/>
        <w:jc w:val="both"/>
        <w:rPr>
          <w:sz w:val="24"/>
        </w:rPr>
      </w:pPr>
      <w:r w:rsidRPr="0068064B">
        <w:rPr>
          <w:sz w:val="24"/>
        </w:rPr>
        <w:t xml:space="preserve">сообщает о своем согласии на участие в аукционе на право заключения договора аренды </w:t>
      </w:r>
      <w:proofErr w:type="gramStart"/>
      <w:r w:rsidRPr="0068064B">
        <w:rPr>
          <w:sz w:val="24"/>
        </w:rPr>
        <w:t>на</w:t>
      </w:r>
      <w:proofErr w:type="gramEnd"/>
      <w:r w:rsidRPr="0068064B">
        <w:rPr>
          <w:sz w:val="24"/>
        </w:rPr>
        <w:t xml:space="preserve"> </w:t>
      </w:r>
    </w:p>
    <w:p w:rsidR="003F6690" w:rsidRPr="0068064B" w:rsidRDefault="003F6690" w:rsidP="0068064B">
      <w:pPr>
        <w:pStyle w:val="af"/>
        <w:ind w:firstLine="426"/>
        <w:jc w:val="both"/>
        <w:rPr>
          <w:b/>
          <w:sz w:val="24"/>
        </w:rPr>
      </w:pPr>
      <w:r w:rsidRPr="0068064B">
        <w:rPr>
          <w:b/>
          <w:sz w:val="24"/>
        </w:rPr>
        <w:t xml:space="preserve">Нежилое помещение, общей площадью 33 кв. м., расположенное по адресу: Чувашская Республика, </w:t>
      </w:r>
      <w:proofErr w:type="gramStart"/>
      <w:r w:rsidRPr="0068064B">
        <w:rPr>
          <w:b/>
          <w:sz w:val="24"/>
        </w:rPr>
        <w:t>г</w:t>
      </w:r>
      <w:proofErr w:type="gramEnd"/>
      <w:r w:rsidRPr="0068064B">
        <w:rPr>
          <w:b/>
          <w:sz w:val="24"/>
        </w:rPr>
        <w:t>. Козловка, ул. Маяковского, д. 6А, пом.1, с кадастровым н</w:t>
      </w:r>
      <w:r w:rsidRPr="0068064B">
        <w:rPr>
          <w:b/>
          <w:sz w:val="24"/>
        </w:rPr>
        <w:t>о</w:t>
      </w:r>
      <w:r w:rsidRPr="0068064B">
        <w:rPr>
          <w:b/>
          <w:sz w:val="24"/>
        </w:rPr>
        <w:t>мером 21:12:000000:7595 (запись регистрации права собственности Козловского муниц</w:t>
      </w:r>
      <w:r w:rsidRPr="0068064B">
        <w:rPr>
          <w:b/>
          <w:sz w:val="24"/>
        </w:rPr>
        <w:t>и</w:t>
      </w:r>
      <w:r w:rsidRPr="0068064B">
        <w:rPr>
          <w:b/>
          <w:sz w:val="24"/>
        </w:rPr>
        <w:t>пального округа Чувашской Республики  № 21:12:000000:7595-21/053/2023-4 от 17.03.2023).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sz w:val="24"/>
        </w:rPr>
        <w:t xml:space="preserve">  </w:t>
      </w:r>
      <w:proofErr w:type="gramStart"/>
      <w:r w:rsidRPr="0068064B">
        <w:rPr>
          <w:sz w:val="24"/>
        </w:rPr>
        <w:t>н</w:t>
      </w:r>
      <w:proofErr w:type="gramEnd"/>
      <w:r w:rsidRPr="0068064B">
        <w:rPr>
          <w:sz w:val="24"/>
        </w:rPr>
        <w:t>а условиях, установленных документацией об аукционе и извещением о проведении  аукциона, и направляет настоящую з</w:t>
      </w:r>
      <w:r w:rsidRPr="0068064B">
        <w:rPr>
          <w:sz w:val="24"/>
        </w:rPr>
        <w:t>а</w:t>
      </w:r>
      <w:r w:rsidRPr="0068064B">
        <w:rPr>
          <w:sz w:val="24"/>
        </w:rPr>
        <w:t>явку.</w:t>
      </w:r>
    </w:p>
    <w:p w:rsidR="003F6690" w:rsidRPr="0068064B" w:rsidRDefault="003F6690" w:rsidP="00471DFC">
      <w:pPr>
        <w:pStyle w:val="af"/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sz w:val="24"/>
        </w:rPr>
      </w:pPr>
      <w:r w:rsidRPr="0068064B">
        <w:rPr>
          <w:sz w:val="24"/>
        </w:rPr>
        <w:t xml:space="preserve">Настоящей заявкой подтверждает, что </w:t>
      </w:r>
      <w:proofErr w:type="gramStart"/>
      <w:r w:rsidRPr="0068064B">
        <w:rPr>
          <w:sz w:val="24"/>
        </w:rPr>
        <w:t>против</w:t>
      </w:r>
      <w:proofErr w:type="gramEnd"/>
      <w:r w:rsidRPr="0068064B">
        <w:rPr>
          <w:sz w:val="24"/>
        </w:rPr>
        <w:t xml:space="preserve"> 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sz w:val="24"/>
        </w:rPr>
        <w:t>___________________________________________________________________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sz w:val="24"/>
        </w:rPr>
        <w:t>(наименование заявителя)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sz w:val="24"/>
        </w:rPr>
        <w:t>не проводится процедура ликвидации, банкротства; деятельность не приостановлена, а также, что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</w:t>
      </w:r>
      <w:r w:rsidRPr="0068064B">
        <w:rPr>
          <w:sz w:val="24"/>
        </w:rPr>
        <w:t>е</w:t>
      </w:r>
      <w:r w:rsidRPr="0068064B">
        <w:rPr>
          <w:sz w:val="24"/>
        </w:rPr>
        <w:t xml:space="preserve">риод не имеет. </w:t>
      </w:r>
    </w:p>
    <w:p w:rsidR="003F6690" w:rsidRPr="0068064B" w:rsidRDefault="003F6690" w:rsidP="0068064B">
      <w:pPr>
        <w:pStyle w:val="af"/>
        <w:numPr>
          <w:ilvl w:val="0"/>
          <w:numId w:val="4"/>
        </w:numPr>
        <w:tabs>
          <w:tab w:val="num" w:pos="0"/>
          <w:tab w:val="left" w:pos="900"/>
        </w:tabs>
        <w:ind w:left="0" w:firstLine="600"/>
        <w:jc w:val="both"/>
        <w:rPr>
          <w:sz w:val="24"/>
        </w:rPr>
      </w:pPr>
      <w:r w:rsidRPr="0068064B">
        <w:rPr>
          <w:sz w:val="24"/>
        </w:rPr>
        <w:t>Настоящей заявкой гарантирует достоверность представленной в заявке инфо</w:t>
      </w:r>
      <w:r w:rsidRPr="0068064B">
        <w:rPr>
          <w:sz w:val="24"/>
        </w:rPr>
        <w:t>р</w:t>
      </w:r>
      <w:r w:rsidRPr="0068064B">
        <w:rPr>
          <w:sz w:val="24"/>
        </w:rPr>
        <w:t>мации.</w:t>
      </w:r>
    </w:p>
    <w:p w:rsidR="003F6690" w:rsidRPr="0068064B" w:rsidRDefault="003F6690" w:rsidP="0068064B">
      <w:pPr>
        <w:pStyle w:val="af"/>
        <w:numPr>
          <w:ilvl w:val="0"/>
          <w:numId w:val="4"/>
        </w:numPr>
        <w:tabs>
          <w:tab w:val="num" w:pos="0"/>
          <w:tab w:val="left" w:pos="900"/>
        </w:tabs>
        <w:ind w:left="0" w:firstLine="600"/>
        <w:jc w:val="both"/>
        <w:rPr>
          <w:sz w:val="24"/>
        </w:rPr>
      </w:pPr>
      <w:r w:rsidRPr="0068064B">
        <w:rPr>
          <w:sz w:val="24"/>
        </w:rPr>
        <w:t>С документацией об аукционе, а также проектом договора аренды  муниципал</w:t>
      </w:r>
      <w:r w:rsidRPr="0068064B">
        <w:rPr>
          <w:sz w:val="24"/>
        </w:rPr>
        <w:t>ь</w:t>
      </w:r>
      <w:r w:rsidRPr="0068064B">
        <w:rPr>
          <w:sz w:val="24"/>
        </w:rPr>
        <w:t xml:space="preserve">ного имущества, являющегося собственностью Козловского муниципального округа Чувашской Республики, </w:t>
      </w:r>
      <w:proofErr w:type="gramStart"/>
      <w:r w:rsidRPr="0068064B">
        <w:rPr>
          <w:sz w:val="24"/>
        </w:rPr>
        <w:t>озн</w:t>
      </w:r>
      <w:r w:rsidRPr="0068064B">
        <w:rPr>
          <w:sz w:val="24"/>
        </w:rPr>
        <w:t>а</w:t>
      </w:r>
      <w:r w:rsidRPr="0068064B">
        <w:rPr>
          <w:sz w:val="24"/>
        </w:rPr>
        <w:t>комлен</w:t>
      </w:r>
      <w:proofErr w:type="gramEnd"/>
      <w:r w:rsidRPr="0068064B">
        <w:rPr>
          <w:sz w:val="24"/>
        </w:rPr>
        <w:t>.</w:t>
      </w:r>
    </w:p>
    <w:p w:rsidR="003F6690" w:rsidRPr="0068064B" w:rsidRDefault="003F6690" w:rsidP="00471DFC">
      <w:pPr>
        <w:pStyle w:val="ConsPlusNormal"/>
        <w:widowControl/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64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3F6690" w:rsidRPr="0068064B" w:rsidRDefault="003F6690" w:rsidP="006806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64B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3F6690" w:rsidRPr="0068064B" w:rsidRDefault="003F6690" w:rsidP="006806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64B">
        <w:rPr>
          <w:rFonts w:ascii="Times New Roman" w:hAnsi="Times New Roman" w:cs="Times New Roman"/>
          <w:sz w:val="24"/>
          <w:szCs w:val="24"/>
        </w:rPr>
        <w:t>согласен с тем,  что он утрачивает задаток на участие в аукционе, который перечисляется в бюджет Козловского муниципального округа Чувашской Республики, в сл</w:t>
      </w:r>
      <w:r w:rsidRPr="0068064B">
        <w:rPr>
          <w:rFonts w:ascii="Times New Roman" w:hAnsi="Times New Roman" w:cs="Times New Roman"/>
          <w:sz w:val="24"/>
          <w:szCs w:val="24"/>
        </w:rPr>
        <w:t>у</w:t>
      </w:r>
      <w:r w:rsidRPr="0068064B">
        <w:rPr>
          <w:rFonts w:ascii="Times New Roman" w:hAnsi="Times New Roman" w:cs="Times New Roman"/>
          <w:sz w:val="24"/>
          <w:szCs w:val="24"/>
        </w:rPr>
        <w:t>чаях:</w:t>
      </w:r>
    </w:p>
    <w:p w:rsidR="003F6690" w:rsidRPr="0068064B" w:rsidRDefault="003F6690" w:rsidP="006806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64B">
        <w:rPr>
          <w:rFonts w:ascii="Times New Roman" w:hAnsi="Times New Roman" w:cs="Times New Roman"/>
          <w:sz w:val="24"/>
          <w:szCs w:val="24"/>
        </w:rPr>
        <w:t>- отказа от участия в аукционе по истечении срока, установленного для заявления об отказе в участии в ау</w:t>
      </w:r>
      <w:r w:rsidRPr="0068064B">
        <w:rPr>
          <w:rFonts w:ascii="Times New Roman" w:hAnsi="Times New Roman" w:cs="Times New Roman"/>
          <w:sz w:val="24"/>
          <w:szCs w:val="24"/>
        </w:rPr>
        <w:t>к</w:t>
      </w:r>
      <w:r w:rsidRPr="0068064B">
        <w:rPr>
          <w:rFonts w:ascii="Times New Roman" w:hAnsi="Times New Roman" w:cs="Times New Roman"/>
          <w:sz w:val="24"/>
          <w:szCs w:val="24"/>
        </w:rPr>
        <w:t>ционе;</w:t>
      </w:r>
    </w:p>
    <w:p w:rsidR="003F6690" w:rsidRPr="0068064B" w:rsidRDefault="003F6690" w:rsidP="006806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64B">
        <w:rPr>
          <w:rFonts w:ascii="Times New Roman" w:hAnsi="Times New Roman" w:cs="Times New Roman"/>
          <w:sz w:val="24"/>
          <w:szCs w:val="24"/>
        </w:rPr>
        <w:t xml:space="preserve">- отказа от подписания протокола </w:t>
      </w:r>
      <w:r w:rsidRPr="0068064B">
        <w:rPr>
          <w:rFonts w:ascii="Times New Roman" w:hAnsi="Times New Roman" w:cs="Times New Roman"/>
          <w:bCs/>
          <w:sz w:val="24"/>
          <w:szCs w:val="24"/>
        </w:rPr>
        <w:t xml:space="preserve">аукциона в </w:t>
      </w:r>
      <w:r w:rsidRPr="0068064B">
        <w:rPr>
          <w:rFonts w:ascii="Times New Roman" w:hAnsi="Times New Roman" w:cs="Times New Roman"/>
          <w:sz w:val="24"/>
          <w:szCs w:val="24"/>
        </w:rPr>
        <w:t>случае признания победителем ау</w:t>
      </w:r>
      <w:r w:rsidRPr="0068064B">
        <w:rPr>
          <w:rFonts w:ascii="Times New Roman" w:hAnsi="Times New Roman" w:cs="Times New Roman"/>
          <w:sz w:val="24"/>
          <w:szCs w:val="24"/>
        </w:rPr>
        <w:t>к</w:t>
      </w:r>
      <w:r w:rsidRPr="0068064B">
        <w:rPr>
          <w:rFonts w:ascii="Times New Roman" w:hAnsi="Times New Roman" w:cs="Times New Roman"/>
          <w:sz w:val="24"/>
          <w:szCs w:val="24"/>
        </w:rPr>
        <w:t>циона;</w:t>
      </w:r>
    </w:p>
    <w:p w:rsidR="003F6690" w:rsidRPr="0068064B" w:rsidRDefault="003F6690" w:rsidP="006806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64B">
        <w:rPr>
          <w:rFonts w:ascii="Times New Roman" w:hAnsi="Times New Roman" w:cs="Times New Roman"/>
          <w:sz w:val="24"/>
          <w:szCs w:val="24"/>
        </w:rPr>
        <w:t>- признания заявителя победителем  аукциона и его отказа от заключения договора аренды.</w:t>
      </w:r>
    </w:p>
    <w:p w:rsidR="003F6690" w:rsidRPr="0068064B" w:rsidRDefault="003F6690" w:rsidP="0068064B">
      <w:pPr>
        <w:pStyle w:val="af"/>
        <w:numPr>
          <w:ilvl w:val="0"/>
          <w:numId w:val="4"/>
        </w:numPr>
        <w:tabs>
          <w:tab w:val="num" w:pos="0"/>
          <w:tab w:val="left" w:pos="900"/>
        </w:tabs>
        <w:ind w:left="0" w:firstLine="600"/>
        <w:jc w:val="both"/>
        <w:rPr>
          <w:sz w:val="24"/>
        </w:rPr>
      </w:pPr>
      <w:r w:rsidRPr="0068064B">
        <w:rPr>
          <w:sz w:val="24"/>
        </w:rPr>
        <w:t>Юридический адрес и реквизиты заявителя.</w:t>
      </w:r>
    </w:p>
    <w:p w:rsidR="003F6690" w:rsidRPr="0068064B" w:rsidRDefault="003F6690" w:rsidP="00471DFC">
      <w:pPr>
        <w:pStyle w:val="af"/>
        <w:ind w:firstLine="709"/>
        <w:jc w:val="both"/>
        <w:rPr>
          <w:sz w:val="24"/>
        </w:rPr>
      </w:pPr>
      <w:r w:rsidRPr="0068064B">
        <w:rPr>
          <w:sz w:val="24"/>
        </w:rPr>
        <w:t>К настоящей заявке прилагаются документы, подлежащие включению в заявку на участие в аукционе в соответствии с условиями документации об аукционе на ___ листах.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sz w:val="24"/>
        </w:rPr>
        <w:t>Руководитель юридического лица*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sz w:val="24"/>
        </w:rPr>
        <w:t xml:space="preserve"> (индивидуальный предприниматель)                       ___________________ (Ф.И.О.)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sz w:val="24"/>
        </w:rPr>
        <w:t xml:space="preserve">                                                                                                  (подпись)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sz w:val="24"/>
        </w:rPr>
        <w:t xml:space="preserve">                                                                                                М.П.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sz w:val="24"/>
        </w:rPr>
        <w:t xml:space="preserve">или уполномоченный представитель, действующий по доверенности.  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sz w:val="24"/>
        </w:rPr>
        <w:t>М.П.</w:t>
      </w:r>
      <w:r w:rsidRPr="0068064B">
        <w:rPr>
          <w:sz w:val="24"/>
        </w:rPr>
        <w:tab/>
      </w:r>
      <w:r w:rsidRPr="0068064B">
        <w:rPr>
          <w:sz w:val="24"/>
        </w:rPr>
        <w:tab/>
      </w:r>
      <w:r w:rsidRPr="0068064B">
        <w:rPr>
          <w:sz w:val="24"/>
        </w:rPr>
        <w:tab/>
      </w:r>
    </w:p>
    <w:p w:rsidR="003F6690" w:rsidRPr="0068064B" w:rsidRDefault="003F6690" w:rsidP="0068064B">
      <w:pPr>
        <w:pStyle w:val="af"/>
        <w:jc w:val="both"/>
        <w:rPr>
          <w:sz w:val="24"/>
        </w:rPr>
      </w:pPr>
    </w:p>
    <w:p w:rsidR="008C64D3" w:rsidRPr="0068064B" w:rsidRDefault="008C64D3" w:rsidP="0068064B">
      <w:pPr>
        <w:pStyle w:val="af"/>
        <w:jc w:val="both"/>
        <w:rPr>
          <w:sz w:val="24"/>
        </w:rPr>
      </w:pPr>
    </w:p>
    <w:p w:rsidR="00471DFC" w:rsidRDefault="003F6690" w:rsidP="00471DFC">
      <w:pPr>
        <w:pStyle w:val="af"/>
        <w:jc w:val="right"/>
        <w:rPr>
          <w:sz w:val="24"/>
        </w:rPr>
      </w:pPr>
      <w:r w:rsidRPr="0068064B">
        <w:rPr>
          <w:sz w:val="24"/>
        </w:rPr>
        <w:lastRenderedPageBreak/>
        <w:t xml:space="preserve">Приложение №2 </w:t>
      </w:r>
    </w:p>
    <w:p w:rsidR="003F6690" w:rsidRPr="0068064B" w:rsidRDefault="003F6690" w:rsidP="00471DFC">
      <w:pPr>
        <w:pStyle w:val="af"/>
        <w:jc w:val="right"/>
        <w:rPr>
          <w:sz w:val="24"/>
        </w:rPr>
      </w:pPr>
      <w:r w:rsidRPr="0068064B">
        <w:rPr>
          <w:sz w:val="24"/>
        </w:rPr>
        <w:t>к аукционной документации</w:t>
      </w:r>
    </w:p>
    <w:p w:rsidR="003F6690" w:rsidRPr="0068064B" w:rsidRDefault="003F6690" w:rsidP="0068064B">
      <w:pPr>
        <w:jc w:val="both"/>
      </w:pPr>
    </w:p>
    <w:p w:rsidR="003F6690" w:rsidRPr="0068064B" w:rsidRDefault="003F6690" w:rsidP="00471DFC">
      <w:pPr>
        <w:jc w:val="center"/>
        <w:rPr>
          <w:b/>
        </w:rPr>
      </w:pPr>
      <w:r w:rsidRPr="0068064B">
        <w:rPr>
          <w:b/>
        </w:rPr>
        <w:t>Опись документов на участие в аукционе</w:t>
      </w:r>
    </w:p>
    <w:p w:rsidR="003F6690" w:rsidRPr="0068064B" w:rsidRDefault="003F6690" w:rsidP="00471DFC">
      <w:pPr>
        <w:suppressAutoHyphens/>
        <w:jc w:val="center"/>
        <w:rPr>
          <w:b/>
          <w:lang w:eastAsia="ar-SA"/>
        </w:rPr>
      </w:pPr>
      <w:r w:rsidRPr="0068064B">
        <w:rPr>
          <w:b/>
          <w:lang w:eastAsia="ar-SA"/>
        </w:rPr>
        <w:t>по заключению договора аренды</w:t>
      </w:r>
    </w:p>
    <w:p w:rsidR="003F6690" w:rsidRPr="0068064B" w:rsidRDefault="003F6690" w:rsidP="0068064B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F6690" w:rsidRPr="0068064B" w:rsidRDefault="003F6690" w:rsidP="0068064B">
      <w:pPr>
        <w:jc w:val="both"/>
      </w:pPr>
      <w:r w:rsidRPr="0068064B">
        <w:t>Нежилое помещение, общей площадью 33 кв. м., расположенное по адресу: Чува</w:t>
      </w:r>
      <w:r w:rsidRPr="0068064B">
        <w:t>ш</w:t>
      </w:r>
      <w:r w:rsidRPr="0068064B">
        <w:t>ская Республика, г. Козловка, ул. Маяковского, д. 6А, пом.1, с кадастровым номером 21:12:000000:7595 (запись регистрации права собственности Козловского муниципал</w:t>
      </w:r>
      <w:r w:rsidRPr="0068064B">
        <w:t>ь</w:t>
      </w:r>
      <w:r w:rsidRPr="0068064B">
        <w:t>ного округа Чувашской Республики  № 21:12:000000:7595-21/053/2023-4 от 17.03.2023)</w:t>
      </w:r>
      <w:proofErr w:type="gramStart"/>
      <w:r w:rsidRPr="0068064B">
        <w:t>.</w:t>
      </w:r>
      <w:proofErr w:type="gramEnd"/>
      <w:r w:rsidRPr="0068064B">
        <w:t xml:space="preserve"> </w:t>
      </w:r>
      <w:proofErr w:type="gramStart"/>
      <w:r w:rsidRPr="0068064B">
        <w:t>п</w:t>
      </w:r>
      <w:proofErr w:type="gramEnd"/>
      <w:r w:rsidRPr="0068064B">
        <w:t>ре</w:t>
      </w:r>
      <w:r w:rsidRPr="0068064B">
        <w:t>д</w:t>
      </w:r>
      <w:r w:rsidRPr="0068064B">
        <w:t>ставленных ________________________</w:t>
      </w:r>
      <w:r w:rsidR="00471DFC">
        <w:t>______________</w:t>
      </w:r>
      <w:r w:rsidRPr="0068064B">
        <w:t>_________________________,</w:t>
      </w:r>
    </w:p>
    <w:p w:rsidR="003F6690" w:rsidRPr="0068064B" w:rsidRDefault="003F6690" w:rsidP="0068064B">
      <w:pPr>
        <w:jc w:val="both"/>
      </w:pPr>
      <w:r w:rsidRPr="0068064B">
        <w:t>_________________________________________</w:t>
      </w:r>
      <w:r w:rsidR="00471DFC">
        <w:t>_____________</w:t>
      </w:r>
      <w:r w:rsidRPr="0068064B">
        <w:t>_______________________</w:t>
      </w:r>
    </w:p>
    <w:p w:rsidR="003F6690" w:rsidRPr="0068064B" w:rsidRDefault="003F6690" w:rsidP="0068064B">
      <w:pPr>
        <w:jc w:val="both"/>
      </w:pPr>
      <w:r w:rsidRPr="0068064B">
        <w:t>(полное наименование юридического лица или фамилия, имя, отчество и па</w:t>
      </w:r>
      <w:r w:rsidRPr="0068064B">
        <w:t>с</w:t>
      </w:r>
      <w:r w:rsidRPr="0068064B">
        <w:t>портные данные физического лица, пода</w:t>
      </w:r>
      <w:r w:rsidRPr="0068064B">
        <w:t>ю</w:t>
      </w:r>
      <w:r w:rsidRPr="0068064B">
        <w:t>щего заявку)</w:t>
      </w:r>
    </w:p>
    <w:p w:rsidR="003F6690" w:rsidRPr="0068064B" w:rsidRDefault="003F6690" w:rsidP="0068064B">
      <w:pPr>
        <w:jc w:val="both"/>
      </w:pPr>
    </w:p>
    <w:tbl>
      <w:tblPr>
        <w:tblW w:w="7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9"/>
        <w:gridCol w:w="2764"/>
        <w:gridCol w:w="1842"/>
        <w:gridCol w:w="2134"/>
      </w:tblGrid>
      <w:tr w:rsidR="003F6690" w:rsidRPr="0068064B" w:rsidTr="00304EAB">
        <w:trPr>
          <w:jc w:val="center"/>
        </w:trPr>
        <w:tc>
          <w:tcPr>
            <w:tcW w:w="909" w:type="dxa"/>
          </w:tcPr>
          <w:p w:rsidR="003F6690" w:rsidRPr="0068064B" w:rsidRDefault="003F6690" w:rsidP="0068064B">
            <w:pPr>
              <w:jc w:val="both"/>
            </w:pPr>
            <w:r w:rsidRPr="0068064B">
              <w:t>№</w:t>
            </w:r>
            <w:proofErr w:type="spellStart"/>
            <w:proofErr w:type="gramStart"/>
            <w:r w:rsidRPr="0068064B">
              <w:t>п</w:t>
            </w:r>
            <w:proofErr w:type="spellEnd"/>
            <w:proofErr w:type="gramEnd"/>
            <w:r w:rsidRPr="0068064B">
              <w:t>/</w:t>
            </w:r>
            <w:proofErr w:type="spellStart"/>
            <w:r w:rsidRPr="0068064B">
              <w:t>п</w:t>
            </w:r>
            <w:proofErr w:type="spellEnd"/>
          </w:p>
        </w:tc>
        <w:tc>
          <w:tcPr>
            <w:tcW w:w="2764" w:type="dxa"/>
          </w:tcPr>
          <w:p w:rsidR="003F6690" w:rsidRPr="0068064B" w:rsidRDefault="003F6690" w:rsidP="0068064B">
            <w:pPr>
              <w:jc w:val="both"/>
            </w:pPr>
            <w:r w:rsidRPr="0068064B">
              <w:t>Документ</w:t>
            </w:r>
          </w:p>
        </w:tc>
        <w:tc>
          <w:tcPr>
            <w:tcW w:w="1842" w:type="dxa"/>
          </w:tcPr>
          <w:p w:rsidR="003F6690" w:rsidRPr="0068064B" w:rsidRDefault="003F6690" w:rsidP="0068064B">
            <w:pPr>
              <w:jc w:val="both"/>
            </w:pPr>
            <w:r w:rsidRPr="0068064B">
              <w:t>Кол-во листов</w:t>
            </w:r>
          </w:p>
        </w:tc>
        <w:tc>
          <w:tcPr>
            <w:tcW w:w="2134" w:type="dxa"/>
          </w:tcPr>
          <w:p w:rsidR="003F6690" w:rsidRPr="0068064B" w:rsidRDefault="003F6690" w:rsidP="0068064B">
            <w:pPr>
              <w:jc w:val="both"/>
            </w:pPr>
            <w:r w:rsidRPr="0068064B">
              <w:t>Примеч</w:t>
            </w:r>
            <w:r w:rsidRPr="0068064B">
              <w:t>а</w:t>
            </w:r>
            <w:r w:rsidRPr="0068064B">
              <w:t>ние</w:t>
            </w:r>
          </w:p>
        </w:tc>
      </w:tr>
      <w:tr w:rsidR="003F6690" w:rsidRPr="0068064B" w:rsidTr="00304EAB">
        <w:trPr>
          <w:jc w:val="center"/>
        </w:trPr>
        <w:tc>
          <w:tcPr>
            <w:tcW w:w="909" w:type="dxa"/>
          </w:tcPr>
          <w:p w:rsidR="003F6690" w:rsidRPr="0068064B" w:rsidRDefault="003F6690" w:rsidP="0068064B">
            <w:pPr>
              <w:jc w:val="both"/>
            </w:pPr>
            <w:r w:rsidRPr="0068064B">
              <w:t>1</w:t>
            </w:r>
          </w:p>
        </w:tc>
        <w:tc>
          <w:tcPr>
            <w:tcW w:w="2764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1842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2134" w:type="dxa"/>
          </w:tcPr>
          <w:p w:rsidR="003F6690" w:rsidRPr="0068064B" w:rsidRDefault="003F6690" w:rsidP="0068064B">
            <w:pPr>
              <w:jc w:val="both"/>
            </w:pPr>
          </w:p>
        </w:tc>
      </w:tr>
      <w:tr w:rsidR="003F6690" w:rsidRPr="0068064B" w:rsidTr="00304EAB">
        <w:trPr>
          <w:jc w:val="center"/>
        </w:trPr>
        <w:tc>
          <w:tcPr>
            <w:tcW w:w="909" w:type="dxa"/>
          </w:tcPr>
          <w:p w:rsidR="003F6690" w:rsidRPr="0068064B" w:rsidRDefault="003F6690" w:rsidP="0068064B">
            <w:pPr>
              <w:jc w:val="both"/>
            </w:pPr>
            <w:r w:rsidRPr="0068064B">
              <w:t>2</w:t>
            </w:r>
          </w:p>
        </w:tc>
        <w:tc>
          <w:tcPr>
            <w:tcW w:w="2764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1842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2134" w:type="dxa"/>
          </w:tcPr>
          <w:p w:rsidR="003F6690" w:rsidRPr="0068064B" w:rsidRDefault="003F6690" w:rsidP="0068064B">
            <w:pPr>
              <w:jc w:val="both"/>
            </w:pPr>
          </w:p>
        </w:tc>
      </w:tr>
      <w:tr w:rsidR="003F6690" w:rsidRPr="0068064B" w:rsidTr="00304EAB">
        <w:trPr>
          <w:jc w:val="center"/>
        </w:trPr>
        <w:tc>
          <w:tcPr>
            <w:tcW w:w="909" w:type="dxa"/>
          </w:tcPr>
          <w:p w:rsidR="003F6690" w:rsidRPr="0068064B" w:rsidRDefault="003F6690" w:rsidP="0068064B">
            <w:pPr>
              <w:jc w:val="both"/>
            </w:pPr>
            <w:r w:rsidRPr="0068064B">
              <w:t>3</w:t>
            </w:r>
          </w:p>
        </w:tc>
        <w:tc>
          <w:tcPr>
            <w:tcW w:w="2764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1842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2134" w:type="dxa"/>
          </w:tcPr>
          <w:p w:rsidR="003F6690" w:rsidRPr="0068064B" w:rsidRDefault="003F6690" w:rsidP="0068064B">
            <w:pPr>
              <w:jc w:val="both"/>
            </w:pPr>
          </w:p>
        </w:tc>
      </w:tr>
      <w:tr w:rsidR="003F6690" w:rsidRPr="0068064B" w:rsidTr="00304EAB">
        <w:trPr>
          <w:jc w:val="center"/>
        </w:trPr>
        <w:tc>
          <w:tcPr>
            <w:tcW w:w="909" w:type="dxa"/>
          </w:tcPr>
          <w:p w:rsidR="003F6690" w:rsidRPr="0068064B" w:rsidRDefault="003F6690" w:rsidP="0068064B">
            <w:pPr>
              <w:jc w:val="both"/>
            </w:pPr>
            <w:r w:rsidRPr="0068064B">
              <w:t>4</w:t>
            </w:r>
          </w:p>
        </w:tc>
        <w:tc>
          <w:tcPr>
            <w:tcW w:w="2764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1842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2134" w:type="dxa"/>
          </w:tcPr>
          <w:p w:rsidR="003F6690" w:rsidRPr="0068064B" w:rsidRDefault="003F6690" w:rsidP="0068064B">
            <w:pPr>
              <w:jc w:val="both"/>
            </w:pPr>
          </w:p>
        </w:tc>
      </w:tr>
      <w:tr w:rsidR="003F6690" w:rsidRPr="0068064B" w:rsidTr="00304EAB">
        <w:trPr>
          <w:jc w:val="center"/>
        </w:trPr>
        <w:tc>
          <w:tcPr>
            <w:tcW w:w="909" w:type="dxa"/>
          </w:tcPr>
          <w:p w:rsidR="003F6690" w:rsidRPr="0068064B" w:rsidRDefault="003F6690" w:rsidP="0068064B">
            <w:pPr>
              <w:jc w:val="both"/>
            </w:pPr>
            <w:r w:rsidRPr="0068064B">
              <w:t>5</w:t>
            </w:r>
          </w:p>
        </w:tc>
        <w:tc>
          <w:tcPr>
            <w:tcW w:w="2764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1842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2134" w:type="dxa"/>
          </w:tcPr>
          <w:p w:rsidR="003F6690" w:rsidRPr="0068064B" w:rsidRDefault="003F6690" w:rsidP="0068064B">
            <w:pPr>
              <w:jc w:val="both"/>
            </w:pPr>
          </w:p>
        </w:tc>
      </w:tr>
      <w:tr w:rsidR="003F6690" w:rsidRPr="0068064B" w:rsidTr="00304EAB">
        <w:trPr>
          <w:jc w:val="center"/>
        </w:trPr>
        <w:tc>
          <w:tcPr>
            <w:tcW w:w="909" w:type="dxa"/>
          </w:tcPr>
          <w:p w:rsidR="003F6690" w:rsidRPr="0068064B" w:rsidRDefault="003F6690" w:rsidP="0068064B">
            <w:pPr>
              <w:jc w:val="both"/>
            </w:pPr>
            <w:r w:rsidRPr="0068064B">
              <w:t>6</w:t>
            </w:r>
          </w:p>
        </w:tc>
        <w:tc>
          <w:tcPr>
            <w:tcW w:w="2764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1842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2134" w:type="dxa"/>
          </w:tcPr>
          <w:p w:rsidR="003F6690" w:rsidRPr="0068064B" w:rsidRDefault="003F6690" w:rsidP="0068064B">
            <w:pPr>
              <w:jc w:val="both"/>
            </w:pPr>
          </w:p>
        </w:tc>
      </w:tr>
      <w:tr w:rsidR="003F6690" w:rsidRPr="0068064B" w:rsidTr="00304EAB">
        <w:trPr>
          <w:jc w:val="center"/>
        </w:trPr>
        <w:tc>
          <w:tcPr>
            <w:tcW w:w="909" w:type="dxa"/>
          </w:tcPr>
          <w:p w:rsidR="003F6690" w:rsidRPr="0068064B" w:rsidRDefault="003F6690" w:rsidP="0068064B">
            <w:pPr>
              <w:jc w:val="both"/>
            </w:pPr>
            <w:r w:rsidRPr="0068064B">
              <w:t>7</w:t>
            </w:r>
          </w:p>
        </w:tc>
        <w:tc>
          <w:tcPr>
            <w:tcW w:w="2764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1842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2134" w:type="dxa"/>
          </w:tcPr>
          <w:p w:rsidR="003F6690" w:rsidRPr="0068064B" w:rsidRDefault="003F6690" w:rsidP="0068064B">
            <w:pPr>
              <w:jc w:val="both"/>
            </w:pPr>
          </w:p>
        </w:tc>
      </w:tr>
      <w:tr w:rsidR="003F6690" w:rsidRPr="0068064B" w:rsidTr="00304EAB">
        <w:trPr>
          <w:jc w:val="center"/>
        </w:trPr>
        <w:tc>
          <w:tcPr>
            <w:tcW w:w="909" w:type="dxa"/>
          </w:tcPr>
          <w:p w:rsidR="003F6690" w:rsidRPr="0068064B" w:rsidRDefault="003F6690" w:rsidP="0068064B">
            <w:pPr>
              <w:jc w:val="both"/>
            </w:pPr>
            <w:r w:rsidRPr="0068064B">
              <w:t>8</w:t>
            </w:r>
          </w:p>
        </w:tc>
        <w:tc>
          <w:tcPr>
            <w:tcW w:w="2764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1842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2134" w:type="dxa"/>
          </w:tcPr>
          <w:p w:rsidR="003F6690" w:rsidRPr="0068064B" w:rsidRDefault="003F6690" w:rsidP="0068064B">
            <w:pPr>
              <w:jc w:val="both"/>
            </w:pPr>
          </w:p>
        </w:tc>
      </w:tr>
      <w:tr w:rsidR="003F6690" w:rsidRPr="0068064B" w:rsidTr="00304EAB">
        <w:trPr>
          <w:jc w:val="center"/>
        </w:trPr>
        <w:tc>
          <w:tcPr>
            <w:tcW w:w="909" w:type="dxa"/>
          </w:tcPr>
          <w:p w:rsidR="003F6690" w:rsidRPr="0068064B" w:rsidRDefault="003F6690" w:rsidP="0068064B">
            <w:pPr>
              <w:jc w:val="both"/>
            </w:pPr>
            <w:r w:rsidRPr="0068064B">
              <w:t>9</w:t>
            </w:r>
          </w:p>
        </w:tc>
        <w:tc>
          <w:tcPr>
            <w:tcW w:w="2764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1842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2134" w:type="dxa"/>
          </w:tcPr>
          <w:p w:rsidR="003F6690" w:rsidRPr="0068064B" w:rsidRDefault="003F6690" w:rsidP="0068064B">
            <w:pPr>
              <w:jc w:val="both"/>
            </w:pPr>
          </w:p>
        </w:tc>
      </w:tr>
      <w:tr w:rsidR="003F6690" w:rsidRPr="0068064B" w:rsidTr="00304EAB">
        <w:trPr>
          <w:jc w:val="center"/>
        </w:trPr>
        <w:tc>
          <w:tcPr>
            <w:tcW w:w="909" w:type="dxa"/>
          </w:tcPr>
          <w:p w:rsidR="003F6690" w:rsidRPr="0068064B" w:rsidRDefault="003F6690" w:rsidP="0068064B">
            <w:pPr>
              <w:jc w:val="both"/>
            </w:pPr>
            <w:r w:rsidRPr="0068064B">
              <w:t>10</w:t>
            </w:r>
          </w:p>
        </w:tc>
        <w:tc>
          <w:tcPr>
            <w:tcW w:w="2764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1842" w:type="dxa"/>
          </w:tcPr>
          <w:p w:rsidR="003F6690" w:rsidRPr="0068064B" w:rsidRDefault="003F6690" w:rsidP="0068064B">
            <w:pPr>
              <w:jc w:val="both"/>
            </w:pPr>
          </w:p>
        </w:tc>
        <w:tc>
          <w:tcPr>
            <w:tcW w:w="2134" w:type="dxa"/>
          </w:tcPr>
          <w:p w:rsidR="003F6690" w:rsidRPr="0068064B" w:rsidRDefault="003F6690" w:rsidP="0068064B">
            <w:pPr>
              <w:jc w:val="both"/>
            </w:pPr>
          </w:p>
        </w:tc>
      </w:tr>
    </w:tbl>
    <w:p w:rsidR="003F6690" w:rsidRPr="0068064B" w:rsidRDefault="003F6690" w:rsidP="0068064B">
      <w:pPr>
        <w:jc w:val="both"/>
      </w:pPr>
      <w:r w:rsidRPr="0068064B">
        <w:t xml:space="preserve"> </w:t>
      </w: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tbl>
      <w:tblPr>
        <w:tblW w:w="0" w:type="auto"/>
        <w:tblLook w:val="01E0"/>
      </w:tblPr>
      <w:tblGrid>
        <w:gridCol w:w="4785"/>
        <w:gridCol w:w="4786"/>
      </w:tblGrid>
      <w:tr w:rsidR="003F6690" w:rsidRPr="0068064B" w:rsidTr="00304EAB">
        <w:tc>
          <w:tcPr>
            <w:tcW w:w="4785" w:type="dxa"/>
          </w:tcPr>
          <w:p w:rsidR="003F6690" w:rsidRPr="0068064B" w:rsidRDefault="003F6690" w:rsidP="0068064B">
            <w:pPr>
              <w:jc w:val="both"/>
            </w:pPr>
            <w:r w:rsidRPr="0068064B">
              <w:t>Опись сдал:</w:t>
            </w:r>
          </w:p>
          <w:p w:rsidR="003F6690" w:rsidRPr="0068064B" w:rsidRDefault="003F6690" w:rsidP="0068064B">
            <w:pPr>
              <w:jc w:val="both"/>
            </w:pPr>
            <w:r w:rsidRPr="0068064B">
              <w:t>____________(________________)</w:t>
            </w:r>
          </w:p>
          <w:p w:rsidR="003F6690" w:rsidRPr="0068064B" w:rsidRDefault="003F6690" w:rsidP="0068064B">
            <w:pPr>
              <w:jc w:val="both"/>
            </w:pPr>
          </w:p>
          <w:p w:rsidR="003F6690" w:rsidRPr="0068064B" w:rsidRDefault="003F6690" w:rsidP="0068064B">
            <w:pPr>
              <w:jc w:val="both"/>
            </w:pPr>
            <w:r w:rsidRPr="0068064B">
              <w:t>«_______»____________20____ г.</w:t>
            </w:r>
          </w:p>
        </w:tc>
        <w:tc>
          <w:tcPr>
            <w:tcW w:w="4786" w:type="dxa"/>
          </w:tcPr>
          <w:p w:rsidR="003F6690" w:rsidRPr="0068064B" w:rsidRDefault="003F6690" w:rsidP="0068064B">
            <w:pPr>
              <w:jc w:val="both"/>
            </w:pPr>
            <w:r w:rsidRPr="0068064B">
              <w:t>Опись принял:</w:t>
            </w:r>
          </w:p>
          <w:p w:rsidR="003F6690" w:rsidRPr="0068064B" w:rsidRDefault="003F6690" w:rsidP="0068064B">
            <w:pPr>
              <w:jc w:val="both"/>
            </w:pPr>
            <w:r w:rsidRPr="0068064B">
              <w:t>____________(_______________)</w:t>
            </w:r>
          </w:p>
          <w:p w:rsidR="003F6690" w:rsidRPr="0068064B" w:rsidRDefault="003F6690" w:rsidP="0068064B">
            <w:pPr>
              <w:jc w:val="both"/>
            </w:pPr>
          </w:p>
          <w:p w:rsidR="003F6690" w:rsidRPr="0068064B" w:rsidRDefault="003F6690" w:rsidP="0068064B">
            <w:pPr>
              <w:jc w:val="both"/>
            </w:pPr>
            <w:r w:rsidRPr="0068064B">
              <w:t>«_______»____________20____ г.</w:t>
            </w:r>
          </w:p>
        </w:tc>
      </w:tr>
    </w:tbl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</w:p>
    <w:p w:rsidR="008C64D3" w:rsidRPr="0068064B" w:rsidRDefault="008C64D3" w:rsidP="0068064B">
      <w:pPr>
        <w:jc w:val="both"/>
      </w:pPr>
    </w:p>
    <w:p w:rsidR="008C64D3" w:rsidRPr="0068064B" w:rsidRDefault="008C64D3" w:rsidP="0068064B">
      <w:pPr>
        <w:jc w:val="both"/>
      </w:pPr>
    </w:p>
    <w:p w:rsidR="008C64D3" w:rsidRPr="0068064B" w:rsidRDefault="008C64D3" w:rsidP="0068064B">
      <w:pPr>
        <w:jc w:val="both"/>
      </w:pPr>
    </w:p>
    <w:p w:rsidR="003F6690" w:rsidRDefault="003F6690" w:rsidP="0068064B">
      <w:pPr>
        <w:jc w:val="both"/>
      </w:pPr>
    </w:p>
    <w:p w:rsidR="00471DFC" w:rsidRDefault="00471DFC" w:rsidP="0068064B">
      <w:pPr>
        <w:jc w:val="both"/>
      </w:pPr>
    </w:p>
    <w:p w:rsidR="00471DFC" w:rsidRDefault="00471DFC" w:rsidP="0068064B">
      <w:pPr>
        <w:jc w:val="both"/>
      </w:pPr>
    </w:p>
    <w:p w:rsidR="00471DFC" w:rsidRPr="0068064B" w:rsidRDefault="00471DFC" w:rsidP="0068064B">
      <w:pPr>
        <w:jc w:val="both"/>
      </w:pPr>
    </w:p>
    <w:p w:rsidR="003F6690" w:rsidRPr="0068064B" w:rsidRDefault="003F6690" w:rsidP="0068064B">
      <w:pPr>
        <w:jc w:val="both"/>
        <w:rPr>
          <w:b/>
          <w:bCs/>
        </w:rPr>
      </w:pPr>
    </w:p>
    <w:p w:rsidR="003F6690" w:rsidRPr="0068064B" w:rsidRDefault="003F6690" w:rsidP="0068064B">
      <w:pPr>
        <w:jc w:val="center"/>
        <w:rPr>
          <w:b/>
          <w:bCs/>
        </w:rPr>
      </w:pPr>
      <w:r w:rsidRPr="0068064B">
        <w:rPr>
          <w:b/>
          <w:bCs/>
        </w:rPr>
        <w:lastRenderedPageBreak/>
        <w:t>ДОГОВОР № (проект)</w:t>
      </w:r>
    </w:p>
    <w:p w:rsidR="003F6690" w:rsidRPr="0068064B" w:rsidRDefault="003F6690" w:rsidP="0068064B">
      <w:pPr>
        <w:jc w:val="center"/>
      </w:pPr>
      <w:r w:rsidRPr="0068064B">
        <w:t>аренды недвижимого имущества, являющегося муниципальной собственностью</w:t>
      </w:r>
    </w:p>
    <w:p w:rsidR="003F6690" w:rsidRPr="0068064B" w:rsidRDefault="003F6690" w:rsidP="0068064B">
      <w:pPr>
        <w:jc w:val="center"/>
      </w:pPr>
      <w:r w:rsidRPr="0068064B">
        <w:t>Козловского муниципального округа Ч</w:t>
      </w:r>
      <w:r w:rsidRPr="0068064B">
        <w:t>у</w:t>
      </w:r>
      <w:r w:rsidRPr="0068064B">
        <w:t>вашской Республики</w:t>
      </w: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jc w:val="both"/>
      </w:pPr>
      <w:r w:rsidRPr="0068064B">
        <w:t>г. Козловка                                                                                                  « __» ___</w:t>
      </w:r>
      <w:r w:rsidR="008C64D3" w:rsidRPr="0068064B">
        <w:t>___</w:t>
      </w:r>
      <w:r w:rsidRPr="0068064B">
        <w:t>_ 20__ г.</w:t>
      </w:r>
    </w:p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ind w:firstLine="570"/>
        <w:jc w:val="both"/>
      </w:pPr>
      <w:r w:rsidRPr="0068064B">
        <w:t xml:space="preserve">   Арендодателем от имени собственника имущества Козловского муниципального округа Чувашской Республики выступает: Администрация Козловского муниципального округа Чувашской Республики, в лице главы Козловского муниципального округа Чувашской Республики </w:t>
      </w:r>
      <w:proofErr w:type="spellStart"/>
      <w:r w:rsidRPr="0068064B">
        <w:t>Людкова</w:t>
      </w:r>
      <w:proofErr w:type="spellEnd"/>
      <w:r w:rsidRPr="0068064B">
        <w:t xml:space="preserve"> Алексея Николаевича, действующего на основании Устава Козловского муниципального округа Чувашской Ре</w:t>
      </w:r>
      <w:r w:rsidRPr="0068064B">
        <w:t>с</w:t>
      </w:r>
      <w:r w:rsidRPr="0068064B">
        <w:t>публики.</w:t>
      </w:r>
    </w:p>
    <w:p w:rsidR="008C64D3" w:rsidRPr="0068064B" w:rsidRDefault="003F6690" w:rsidP="00471DFC">
      <w:pPr>
        <w:ind w:firstLine="570"/>
      </w:pPr>
      <w:r w:rsidRPr="0068064B">
        <w:t xml:space="preserve">   Арендатором выступает: ___________________________________________________________________________________________________________________________________________________________________________________________________________________________________</w:t>
      </w:r>
      <w:r w:rsidR="008C64D3" w:rsidRPr="0068064B">
        <w:t>__</w:t>
      </w:r>
      <w:r w:rsidRPr="0068064B">
        <w:t>__</w:t>
      </w:r>
    </w:p>
    <w:p w:rsidR="003F6690" w:rsidRPr="0068064B" w:rsidRDefault="003F6690" w:rsidP="0068064B">
      <w:pPr>
        <w:ind w:firstLine="570"/>
        <w:jc w:val="both"/>
      </w:pPr>
      <w:r w:rsidRPr="0068064B">
        <w:t>Стороны заключили настоящий договор, именуемый в дальнейшем «Договор», о нижеследующем:</w:t>
      </w:r>
    </w:p>
    <w:p w:rsidR="003F6690" w:rsidRPr="0068064B" w:rsidRDefault="003F6690" w:rsidP="0068064B">
      <w:pPr>
        <w:ind w:firstLine="570"/>
        <w:jc w:val="both"/>
      </w:pPr>
      <w:r w:rsidRPr="0068064B">
        <w:t xml:space="preserve"> Стороны заключили настоящий договор, именуемый в дальнейшем </w:t>
      </w:r>
      <w:r w:rsidRPr="0068064B">
        <w:rPr>
          <w:b/>
          <w:bCs/>
        </w:rPr>
        <w:t>«Договор»</w:t>
      </w:r>
      <w:r w:rsidRPr="0068064B">
        <w:t>, о нижеследу</w:t>
      </w:r>
      <w:r w:rsidRPr="0068064B">
        <w:t>ю</w:t>
      </w:r>
      <w:r w:rsidRPr="0068064B">
        <w:t>щем:</w:t>
      </w:r>
    </w:p>
    <w:p w:rsidR="003F6690" w:rsidRPr="0068064B" w:rsidRDefault="003F6690" w:rsidP="0068064B">
      <w:pPr>
        <w:ind w:firstLine="570"/>
        <w:jc w:val="both"/>
      </w:pPr>
    </w:p>
    <w:p w:rsidR="003F6690" w:rsidRPr="0068064B" w:rsidRDefault="003F6690" w:rsidP="00471DFC">
      <w:pPr>
        <w:jc w:val="center"/>
      </w:pPr>
      <w:r w:rsidRPr="0068064B">
        <w:rPr>
          <w:b/>
        </w:rPr>
        <w:t>1. ПРЕДМЕТ ДОГОВОРА И ДРУГИЕ ОБЩИЕ ПОЛОЖЕНИЯ.</w:t>
      </w:r>
    </w:p>
    <w:p w:rsidR="003F6690" w:rsidRPr="0068064B" w:rsidRDefault="003F6690" w:rsidP="0068064B">
      <w:pPr>
        <w:jc w:val="both"/>
      </w:pPr>
      <w:r w:rsidRPr="0068064B">
        <w:t xml:space="preserve">1.1. Арендодатель предоставляет Арендатору за плату во временное владение и пользование  Нежилое помещение, общей площадью 33 кв. м., расположенное по адресу: Чувашская Республика, </w:t>
      </w:r>
      <w:proofErr w:type="gramStart"/>
      <w:r w:rsidRPr="0068064B">
        <w:t>г</w:t>
      </w:r>
      <w:proofErr w:type="gramEnd"/>
      <w:r w:rsidRPr="0068064B">
        <w:t>. Козловка, ул. Маяковского, д. 6А, пом.1, с кадастровым номером 21:12:000000:7595 (запись регистрации права собственности Козловского муниц</w:t>
      </w:r>
      <w:r w:rsidRPr="0068064B">
        <w:t>и</w:t>
      </w:r>
      <w:r w:rsidRPr="0068064B">
        <w:t>пального округа Чувашской Республики  № 21:12:000000:7595-21/053/2023-4 от 17.03.2023).</w:t>
      </w:r>
    </w:p>
    <w:p w:rsidR="003F6690" w:rsidRPr="0068064B" w:rsidRDefault="003F6690" w:rsidP="0068064B">
      <w:pPr>
        <w:tabs>
          <w:tab w:val="left" w:pos="3089"/>
        </w:tabs>
        <w:jc w:val="both"/>
      </w:pPr>
      <w:r w:rsidRPr="0068064B">
        <w:t>1.2. Передача объекта оформляется актом приема-передачи (с указанием фактич</w:t>
      </w:r>
      <w:r w:rsidRPr="0068064B">
        <w:t>е</w:t>
      </w:r>
      <w:r w:rsidRPr="0068064B">
        <w:t>ского состояния передаваемого объекта), который составляется и подписывается Сторонами в трех экземплярах (по одному для каждого из участников и Управления Федеральной слу</w:t>
      </w:r>
      <w:r w:rsidRPr="0068064B">
        <w:t>ж</w:t>
      </w:r>
      <w:r w:rsidRPr="0068064B">
        <w:t>бы государственной регистрации, кадастра и картографии по Чувашской Республике).</w:t>
      </w:r>
    </w:p>
    <w:p w:rsidR="003F6690" w:rsidRPr="0068064B" w:rsidRDefault="003F6690" w:rsidP="0068064B">
      <w:pPr>
        <w:jc w:val="both"/>
      </w:pPr>
      <w:r w:rsidRPr="0068064B">
        <w:t>Акт приема-передачи приобщается к настоящему Договору и является его неотъемлемой ч</w:t>
      </w:r>
      <w:r w:rsidRPr="0068064B">
        <w:t>а</w:t>
      </w:r>
      <w:r w:rsidRPr="0068064B">
        <w:t xml:space="preserve">стью (приложение № 1). </w:t>
      </w:r>
    </w:p>
    <w:p w:rsidR="003F6690" w:rsidRPr="0068064B" w:rsidRDefault="003F6690" w:rsidP="0068064B">
      <w:pPr>
        <w:jc w:val="both"/>
      </w:pPr>
      <w:r w:rsidRPr="0068064B">
        <w:t xml:space="preserve">1.3. Срок аренды  </w:t>
      </w:r>
      <w:r w:rsidRPr="0068064B">
        <w:rPr>
          <w:u w:val="single"/>
        </w:rPr>
        <w:t>_5</w:t>
      </w:r>
      <w:r w:rsidRPr="0068064B">
        <w:rPr>
          <w:i/>
          <w:iCs/>
          <w:u w:val="single"/>
        </w:rPr>
        <w:t xml:space="preserve"> лет.</w:t>
      </w:r>
      <w:r w:rsidRPr="0068064B">
        <w:rPr>
          <w:b/>
        </w:rPr>
        <w:t xml:space="preserve"> </w:t>
      </w:r>
      <w:r w:rsidRPr="0068064B">
        <w:t xml:space="preserve">     </w:t>
      </w:r>
    </w:p>
    <w:p w:rsidR="003F6690" w:rsidRPr="0068064B" w:rsidRDefault="003F6690" w:rsidP="0068064B">
      <w:pPr>
        <w:jc w:val="both"/>
      </w:pPr>
      <w:r w:rsidRPr="0068064B">
        <w:t>1.4. Сдача объекта в аренду не влечет передачу права собственности на него.</w:t>
      </w:r>
    </w:p>
    <w:p w:rsidR="003F6690" w:rsidRPr="0068064B" w:rsidRDefault="003F6690" w:rsidP="0068064B">
      <w:pPr>
        <w:jc w:val="both"/>
      </w:pPr>
      <w:r w:rsidRPr="0068064B">
        <w:t>1.5. Споры, возникающие при исполнении настоящего Договора, рассматриваются А</w:t>
      </w:r>
      <w:r w:rsidRPr="0068064B">
        <w:t>р</w:t>
      </w:r>
      <w:r w:rsidRPr="0068064B">
        <w:t>битражным судом Чувашской Республики.</w:t>
      </w:r>
    </w:p>
    <w:p w:rsidR="003F6690" w:rsidRPr="0068064B" w:rsidRDefault="003F6690" w:rsidP="0068064B">
      <w:pPr>
        <w:jc w:val="both"/>
      </w:pPr>
      <w:r w:rsidRPr="0068064B">
        <w:t xml:space="preserve">1.6. Настоящий Договор вступает в силу </w:t>
      </w:r>
      <w:proofErr w:type="gramStart"/>
      <w:r w:rsidRPr="0068064B">
        <w:t>с</w:t>
      </w:r>
      <w:proofErr w:type="gramEnd"/>
      <w:r w:rsidRPr="0068064B">
        <w:t xml:space="preserve"> даты его государственной регистрации. Условия настоящего договора распространяются на отношения, возникшие между стор</w:t>
      </w:r>
      <w:r w:rsidRPr="0068064B">
        <w:t>о</w:t>
      </w:r>
      <w:r w:rsidRPr="0068064B">
        <w:t xml:space="preserve">нами </w:t>
      </w:r>
      <w:proofErr w:type="gramStart"/>
      <w:r w:rsidRPr="0068064B">
        <w:t>с даты подписания</w:t>
      </w:r>
      <w:proofErr w:type="gramEnd"/>
      <w:r w:rsidRPr="0068064B">
        <w:t xml:space="preserve"> акта приема-передачи объекта. </w:t>
      </w:r>
    </w:p>
    <w:p w:rsidR="003F6690" w:rsidRPr="0068064B" w:rsidRDefault="003F6690" w:rsidP="0068064B">
      <w:pPr>
        <w:jc w:val="both"/>
      </w:pPr>
      <w:r w:rsidRPr="0068064B">
        <w:t xml:space="preserve"> </w:t>
      </w:r>
      <w:r w:rsidRPr="0068064B">
        <w:tab/>
      </w:r>
      <w:r w:rsidRPr="0068064B">
        <w:tab/>
        <w:t xml:space="preserve">        </w:t>
      </w:r>
    </w:p>
    <w:p w:rsidR="003F6690" w:rsidRPr="0068064B" w:rsidRDefault="003F6690" w:rsidP="00471DFC">
      <w:pPr>
        <w:jc w:val="center"/>
        <w:rPr>
          <w:b/>
        </w:rPr>
      </w:pPr>
      <w:r w:rsidRPr="0068064B">
        <w:rPr>
          <w:b/>
        </w:rPr>
        <w:t>2.  ПРАВА  И  ОБЯЗАННОСТИ  СТОРОН.</w:t>
      </w:r>
    </w:p>
    <w:p w:rsidR="003F6690" w:rsidRPr="0068064B" w:rsidRDefault="003F6690" w:rsidP="0068064B">
      <w:pPr>
        <w:jc w:val="both"/>
      </w:pPr>
      <w:r w:rsidRPr="0068064B">
        <w:rPr>
          <w:b/>
        </w:rPr>
        <w:t>2.1.</w:t>
      </w:r>
      <w:r w:rsidRPr="0068064B">
        <w:t xml:space="preserve"> Стороны обязуются строго руководствоваться в своей деятельности настоящим договором и де</w:t>
      </w:r>
      <w:r w:rsidRPr="0068064B">
        <w:t>й</w:t>
      </w:r>
      <w:r w:rsidRPr="0068064B">
        <w:t>ствующим законодательством.</w:t>
      </w:r>
    </w:p>
    <w:p w:rsidR="003F6690" w:rsidRPr="0068064B" w:rsidRDefault="003F6690" w:rsidP="0068064B">
      <w:pPr>
        <w:jc w:val="both"/>
      </w:pPr>
      <w:r w:rsidRPr="0068064B">
        <w:rPr>
          <w:b/>
        </w:rPr>
        <w:t>2.2.</w:t>
      </w:r>
      <w:r w:rsidRPr="0068064B">
        <w:t xml:space="preserve"> Стороны имеют право требовать четкого и  полного  выполнения другой стор</w:t>
      </w:r>
      <w:r w:rsidRPr="0068064B">
        <w:t>о</w:t>
      </w:r>
      <w:r w:rsidRPr="0068064B">
        <w:t>ной обязанностей по договору, а в случае неисполнения или ненадлежащего исполнения обязанностей требовать  досро</w:t>
      </w:r>
      <w:r w:rsidRPr="0068064B">
        <w:t>ч</w:t>
      </w:r>
      <w:r w:rsidRPr="0068064B">
        <w:t>ного расторжения договора.</w:t>
      </w:r>
    </w:p>
    <w:p w:rsidR="003F6690" w:rsidRPr="0068064B" w:rsidRDefault="003F6690" w:rsidP="0068064B">
      <w:pPr>
        <w:jc w:val="both"/>
        <w:rPr>
          <w:b/>
        </w:rPr>
      </w:pPr>
      <w:r w:rsidRPr="0068064B">
        <w:rPr>
          <w:b/>
        </w:rPr>
        <w:t>2.3. Арендатор обязуется:</w:t>
      </w:r>
    </w:p>
    <w:p w:rsidR="003F6690" w:rsidRPr="0068064B" w:rsidRDefault="003F6690" w:rsidP="0068064B">
      <w:pPr>
        <w:jc w:val="both"/>
      </w:pPr>
      <w:r w:rsidRPr="0068064B">
        <w:t xml:space="preserve">2.3.1. Предоставить в аренду  соответствующий объект Арендатору. </w:t>
      </w:r>
    </w:p>
    <w:p w:rsidR="003F6690" w:rsidRPr="0068064B" w:rsidRDefault="003F6690" w:rsidP="0068064B">
      <w:pPr>
        <w:jc w:val="both"/>
      </w:pPr>
      <w:r w:rsidRPr="0068064B">
        <w:t xml:space="preserve">2.3.2. Предупредить Арендатора </w:t>
      </w:r>
      <w:proofErr w:type="gramStart"/>
      <w:r w:rsidRPr="0068064B">
        <w:t>о</w:t>
      </w:r>
      <w:proofErr w:type="gramEnd"/>
      <w:r w:rsidRPr="0068064B">
        <w:t xml:space="preserve"> всех правах третьих лиц  на сдаваемый в аренду об</w:t>
      </w:r>
      <w:r w:rsidRPr="0068064B">
        <w:t>ъ</w:t>
      </w:r>
      <w:r w:rsidRPr="0068064B">
        <w:t>ект.</w:t>
      </w:r>
    </w:p>
    <w:p w:rsidR="003F6690" w:rsidRPr="0068064B" w:rsidRDefault="003F6690" w:rsidP="0068064B">
      <w:pPr>
        <w:jc w:val="both"/>
      </w:pPr>
      <w:r w:rsidRPr="0068064B">
        <w:t>2.3.1.</w:t>
      </w:r>
      <w:r w:rsidRPr="0068064B">
        <w:tab/>
        <w:t>В пятидневный срок предоставить соответствующие помещения Арендатору по пр</w:t>
      </w:r>
      <w:r w:rsidRPr="0068064B">
        <w:t>и</w:t>
      </w:r>
      <w:r w:rsidRPr="0068064B">
        <w:t>емо-сдаточному акту.</w:t>
      </w:r>
    </w:p>
    <w:p w:rsidR="003F6690" w:rsidRPr="0068064B" w:rsidRDefault="003F6690" w:rsidP="0068064B">
      <w:pPr>
        <w:jc w:val="both"/>
        <w:rPr>
          <w:b/>
        </w:rPr>
      </w:pPr>
      <w:r w:rsidRPr="0068064B">
        <w:rPr>
          <w:b/>
        </w:rPr>
        <w:t>2.</w:t>
      </w:r>
      <w:r w:rsidR="0068064B" w:rsidRPr="0068064B">
        <w:rPr>
          <w:b/>
        </w:rPr>
        <w:t>4</w:t>
      </w:r>
      <w:r w:rsidRPr="0068064B">
        <w:rPr>
          <w:b/>
        </w:rPr>
        <w:t>. Арендодатель имеет право:</w:t>
      </w:r>
    </w:p>
    <w:p w:rsidR="003F6690" w:rsidRPr="0068064B" w:rsidRDefault="003F6690" w:rsidP="0068064B">
      <w:pPr>
        <w:jc w:val="both"/>
      </w:pPr>
      <w:r w:rsidRPr="0068064B">
        <w:lastRenderedPageBreak/>
        <w:t>2.4.1. Проверять  в любое время состояние и условия эксплуатации сданного в аренду объе</w:t>
      </w:r>
      <w:r w:rsidRPr="0068064B">
        <w:t>к</w:t>
      </w:r>
      <w:r w:rsidRPr="0068064B">
        <w:t>та через  уполномоченных им  представителей.</w:t>
      </w:r>
    </w:p>
    <w:p w:rsidR="003F6690" w:rsidRPr="0068064B" w:rsidRDefault="003F6690" w:rsidP="0068064B">
      <w:pPr>
        <w:jc w:val="both"/>
      </w:pPr>
      <w:r w:rsidRPr="0068064B">
        <w:t>2.4.2. Требовать расторжения настоящего договора и возмещения убытков, если Арендатор не в</w:t>
      </w:r>
      <w:r w:rsidRPr="0068064B">
        <w:t>ы</w:t>
      </w:r>
      <w:r w:rsidRPr="0068064B">
        <w:t>полняет условий договора.</w:t>
      </w:r>
    </w:p>
    <w:p w:rsidR="003F6690" w:rsidRPr="0068064B" w:rsidRDefault="003F6690" w:rsidP="0068064B">
      <w:pPr>
        <w:jc w:val="both"/>
        <w:rPr>
          <w:b/>
        </w:rPr>
      </w:pPr>
      <w:r w:rsidRPr="0068064B">
        <w:rPr>
          <w:b/>
        </w:rPr>
        <w:t>2.</w:t>
      </w:r>
      <w:r w:rsidR="0068064B" w:rsidRPr="0068064B">
        <w:rPr>
          <w:b/>
        </w:rPr>
        <w:t>5</w:t>
      </w:r>
      <w:r w:rsidRPr="0068064B">
        <w:rPr>
          <w:b/>
        </w:rPr>
        <w:t>. Арендатор обязуется:</w:t>
      </w:r>
    </w:p>
    <w:p w:rsidR="003F6690" w:rsidRPr="0068064B" w:rsidRDefault="003F6690" w:rsidP="0068064B">
      <w:pPr>
        <w:contextualSpacing/>
        <w:jc w:val="both"/>
      </w:pPr>
      <w:r w:rsidRPr="0068064B">
        <w:t>2.</w:t>
      </w:r>
      <w:r w:rsidR="0068064B" w:rsidRPr="0068064B">
        <w:t>5</w:t>
      </w:r>
      <w:r w:rsidRPr="0068064B">
        <w:t>.1. Своевременно вносить арендную плату.</w:t>
      </w:r>
    </w:p>
    <w:p w:rsidR="003F6690" w:rsidRPr="0068064B" w:rsidRDefault="0068064B" w:rsidP="0068064B">
      <w:pPr>
        <w:jc w:val="both"/>
      </w:pPr>
      <w:r w:rsidRPr="0068064B">
        <w:t>2.5</w:t>
      </w:r>
      <w:r w:rsidR="003F6690" w:rsidRPr="0068064B">
        <w:t xml:space="preserve">.2. В месячный срок </w:t>
      </w:r>
      <w:proofErr w:type="gramStart"/>
      <w:r w:rsidR="003F6690" w:rsidRPr="0068064B">
        <w:t>с даты подписания</w:t>
      </w:r>
      <w:proofErr w:type="gramEnd"/>
      <w:r w:rsidR="003F6690" w:rsidRPr="0068064B">
        <w:t xml:space="preserve"> долгосрочного договора аренды зарег</w:t>
      </w:r>
      <w:r w:rsidR="003F6690" w:rsidRPr="0068064B">
        <w:t>и</w:t>
      </w:r>
      <w:r w:rsidR="003F6690" w:rsidRPr="0068064B">
        <w:t>стрировать его в установленном порядке в Управлении Федеральной службы государс</w:t>
      </w:r>
      <w:r w:rsidR="003F6690" w:rsidRPr="0068064B">
        <w:t>т</w:t>
      </w:r>
      <w:r w:rsidR="003F6690" w:rsidRPr="0068064B">
        <w:t>венной регистрации, кадастра и картографии по Чувашской Республике. Нести все ра</w:t>
      </w:r>
      <w:r w:rsidR="003F6690" w:rsidRPr="0068064B">
        <w:t>с</w:t>
      </w:r>
      <w:r w:rsidR="003F6690" w:rsidRPr="0068064B">
        <w:t>ходы, связанные с государственной регистрацией настоящего договора, а также всех д</w:t>
      </w:r>
      <w:r w:rsidR="003F6690" w:rsidRPr="0068064B">
        <w:t>о</w:t>
      </w:r>
      <w:r w:rsidR="003F6690" w:rsidRPr="0068064B">
        <w:t>полнений и изменений к нему.</w:t>
      </w:r>
    </w:p>
    <w:p w:rsidR="003F6690" w:rsidRPr="0068064B" w:rsidRDefault="003F6690" w:rsidP="0068064B">
      <w:pPr>
        <w:jc w:val="both"/>
      </w:pPr>
      <w:r w:rsidRPr="0068064B">
        <w:t>2.</w:t>
      </w:r>
      <w:r w:rsidR="0068064B" w:rsidRPr="0068064B">
        <w:t>5</w:t>
      </w:r>
      <w:r w:rsidRPr="0068064B">
        <w:t>.3. Использовать объект исключительно по прямому назначению, указанному в пункте 1.1. наст</w:t>
      </w:r>
      <w:r w:rsidRPr="0068064B">
        <w:t>о</w:t>
      </w:r>
      <w:r w:rsidRPr="0068064B">
        <w:t xml:space="preserve">ящего договора. </w:t>
      </w:r>
    </w:p>
    <w:p w:rsidR="003F6690" w:rsidRPr="0068064B" w:rsidRDefault="003F6690" w:rsidP="0068064B">
      <w:pPr>
        <w:jc w:val="both"/>
      </w:pPr>
      <w:r w:rsidRPr="0068064B">
        <w:t>Содержать арендуемый объект в надлежащем санитарном и противопожарном состоянии,  выделять для этих целей за счет собственных источников необходимые дене</w:t>
      </w:r>
      <w:r w:rsidRPr="0068064B">
        <w:t>ж</w:t>
      </w:r>
      <w:r w:rsidRPr="0068064B">
        <w:t>ные средства и материальные ресурсы. Аналогичные требования распространяются на прил</w:t>
      </w:r>
      <w:r w:rsidRPr="0068064B">
        <w:t>е</w:t>
      </w:r>
      <w:r w:rsidRPr="0068064B">
        <w:t xml:space="preserve">гающую к объекту территорию. </w:t>
      </w:r>
    </w:p>
    <w:p w:rsidR="003F6690" w:rsidRPr="0068064B" w:rsidRDefault="003F6690" w:rsidP="0068064B">
      <w:pPr>
        <w:jc w:val="both"/>
      </w:pPr>
      <w:r w:rsidRPr="0068064B">
        <w:t>2.</w:t>
      </w:r>
      <w:r w:rsidR="0068064B" w:rsidRPr="0068064B">
        <w:t>5</w:t>
      </w:r>
      <w:r w:rsidRPr="0068064B">
        <w:t>.4. Не производить перепланировок, переоборудования и других необходимых улучшений  арендуемого объекта, вызываемых потребностями Арендатора, без письменного разреш</w:t>
      </w:r>
      <w:r w:rsidRPr="0068064B">
        <w:t>е</w:t>
      </w:r>
      <w:r w:rsidRPr="0068064B">
        <w:t xml:space="preserve">ния  Арендодателя. </w:t>
      </w:r>
    </w:p>
    <w:p w:rsidR="003F6690" w:rsidRPr="0068064B" w:rsidRDefault="0068064B" w:rsidP="0068064B">
      <w:pPr>
        <w:ind w:firstLine="284"/>
        <w:jc w:val="both"/>
      </w:pPr>
      <w:r w:rsidRPr="0068064B">
        <w:t>П</w:t>
      </w:r>
      <w:r w:rsidR="003F6690" w:rsidRPr="0068064B">
        <w:t>о истечении срока договора, а также при досрочном его прекращении передать Арендодателю все произведенные в арендуемом объекте перестройки и переделки, а также улучшения, составляющие принадлежность объекта, неотделимые без вреда для его ко</w:t>
      </w:r>
      <w:r w:rsidR="003F6690" w:rsidRPr="0068064B">
        <w:t>н</w:t>
      </w:r>
      <w:r w:rsidR="003F6690" w:rsidRPr="0068064B">
        <w:t xml:space="preserve">струкции.    </w:t>
      </w:r>
    </w:p>
    <w:p w:rsidR="003F6690" w:rsidRPr="0068064B" w:rsidRDefault="003F6690" w:rsidP="0068064B">
      <w:pPr>
        <w:jc w:val="both"/>
      </w:pPr>
      <w:r w:rsidRPr="0068064B">
        <w:t xml:space="preserve">2.5.5. Письменно сообщить Арендодателю, не </w:t>
      </w:r>
      <w:proofErr w:type="gramStart"/>
      <w:r w:rsidRPr="0068064B">
        <w:t>позднее</w:t>
      </w:r>
      <w:proofErr w:type="gramEnd"/>
      <w:r w:rsidRPr="0068064B">
        <w:t xml:space="preserve"> чем за два месяца, о предстоящем освобо</w:t>
      </w:r>
      <w:r w:rsidRPr="0068064B">
        <w:t>ж</w:t>
      </w:r>
      <w:r w:rsidRPr="0068064B">
        <w:t>дении объекта, как в связи с окончанием срока действия договора, так и при досрочном освобождении, рассчитаться по всем предусмотренным договором пл</w:t>
      </w:r>
      <w:r w:rsidRPr="0068064B">
        <w:t>а</w:t>
      </w:r>
      <w:r w:rsidRPr="0068064B">
        <w:t>тежам и сдать объект Арендодателю по акту в исправном состоянии,  с учетом износа в пределах установленных норм.</w:t>
      </w:r>
    </w:p>
    <w:p w:rsidR="003F6690" w:rsidRPr="0068064B" w:rsidRDefault="003F6690" w:rsidP="0068064B">
      <w:pPr>
        <w:jc w:val="both"/>
      </w:pPr>
      <w:r w:rsidRPr="0068064B">
        <w:t xml:space="preserve">2.5.6. Обеспечивать сохранность арендуемого объекта. Своевременно производить за свой счет текущий и капитальный ремонт арендуемого объекта. </w:t>
      </w:r>
      <w:proofErr w:type="gramStart"/>
      <w:r w:rsidRPr="0068064B">
        <w:t>В случае оставления Арендатором объекта до истечения срока аренды или в связи с окончанием срока аренды он обязан уплатить Арендодателю сумму стоимости не произведенного им и являющегося его обязанностью тек</w:t>
      </w:r>
      <w:r w:rsidRPr="0068064B">
        <w:t>у</w:t>
      </w:r>
      <w:r w:rsidRPr="0068064B">
        <w:t>щего и капитального ремонта объекта с учетом фактического состояния объекта на момент во</w:t>
      </w:r>
      <w:r w:rsidRPr="0068064B">
        <w:t>з</w:t>
      </w:r>
      <w:r w:rsidRPr="0068064B">
        <w:t>врата Арендодателю в соответствии с актом приема-передачи.</w:t>
      </w:r>
      <w:proofErr w:type="gramEnd"/>
    </w:p>
    <w:p w:rsidR="003F6690" w:rsidRPr="0068064B" w:rsidRDefault="003F6690" w:rsidP="0068064B">
      <w:pPr>
        <w:jc w:val="both"/>
      </w:pPr>
      <w:r w:rsidRPr="0068064B">
        <w:t>2.5.7. За два месяца до истечения срока аренды уведомить Арендодателя о намер</w:t>
      </w:r>
      <w:r w:rsidRPr="0068064B">
        <w:t>е</w:t>
      </w:r>
      <w:r w:rsidRPr="0068064B">
        <w:t>нии заключить договор аренды на новый срок. Невыполнение этого условия является основан</w:t>
      </w:r>
      <w:r w:rsidRPr="0068064B">
        <w:t>и</w:t>
      </w:r>
      <w:r w:rsidRPr="0068064B">
        <w:t>ем к отказу в продлении срока действия настоящего Договора.</w:t>
      </w:r>
    </w:p>
    <w:p w:rsidR="003F6690" w:rsidRPr="0068064B" w:rsidRDefault="003F6690" w:rsidP="0068064B">
      <w:pPr>
        <w:jc w:val="both"/>
      </w:pPr>
      <w:r w:rsidRPr="0068064B">
        <w:t>2.5.8. При несвоевременном возвращении арендованного объекта в связи с истечен</w:t>
      </w:r>
      <w:r w:rsidRPr="0068064B">
        <w:t>и</w:t>
      </w:r>
      <w:r w:rsidRPr="0068064B">
        <w:t>ем срока договора внести арендную плату за все время просрочки и возместить убытки, возникшие в силу несвоевр</w:t>
      </w:r>
      <w:r w:rsidRPr="0068064B">
        <w:t>е</w:t>
      </w:r>
      <w:r w:rsidRPr="0068064B">
        <w:t>менного возврата.</w:t>
      </w:r>
    </w:p>
    <w:p w:rsidR="003F6690" w:rsidRPr="0068064B" w:rsidRDefault="003F6690" w:rsidP="0068064B">
      <w:pPr>
        <w:jc w:val="both"/>
      </w:pPr>
      <w:r w:rsidRPr="0068064B">
        <w:t>2.5.9. В случае ухудшения состояния возвращаемого объекта по окончании договора Арендатор возмещает Арендодателю причиненный ущерб в соответствии с действу</w:t>
      </w:r>
      <w:r w:rsidRPr="0068064B">
        <w:t>ю</w:t>
      </w:r>
      <w:r w:rsidRPr="0068064B">
        <w:t>щим законод</w:t>
      </w:r>
      <w:r w:rsidRPr="0068064B">
        <w:t>а</w:t>
      </w:r>
      <w:r w:rsidRPr="0068064B">
        <w:t>тельством.</w:t>
      </w:r>
    </w:p>
    <w:p w:rsidR="003F6690" w:rsidRPr="0068064B" w:rsidRDefault="003F6690" w:rsidP="0068064B">
      <w:pPr>
        <w:jc w:val="both"/>
      </w:pPr>
      <w:r w:rsidRPr="0068064B">
        <w:t>2.5.10. Письменно сообщить Арендодателю о любых изменениях юридического а</w:t>
      </w:r>
      <w:r w:rsidRPr="0068064B">
        <w:t>д</w:t>
      </w:r>
      <w:r w:rsidRPr="0068064B">
        <w:t>реса и фактического своего местонахождения, полных реквизитов, а также о принятии реш</w:t>
      </w:r>
      <w:r w:rsidRPr="0068064B">
        <w:t>е</w:t>
      </w:r>
      <w:r w:rsidRPr="0068064B">
        <w:t>ния о ликвидации или реорганизации Арендатора в течение 10 дней после принятия реш</w:t>
      </w:r>
      <w:r w:rsidRPr="0068064B">
        <w:t>е</w:t>
      </w:r>
      <w:r w:rsidRPr="0068064B">
        <w:t>ния.</w:t>
      </w:r>
    </w:p>
    <w:p w:rsidR="003F6690" w:rsidRPr="0068064B" w:rsidRDefault="003F6690" w:rsidP="0068064B">
      <w:pPr>
        <w:jc w:val="both"/>
      </w:pPr>
      <w:r w:rsidRPr="0068064B">
        <w:t>2.5.1</w:t>
      </w:r>
      <w:r w:rsidR="0068064B" w:rsidRPr="0068064B">
        <w:t>1</w:t>
      </w:r>
      <w:r w:rsidRPr="0068064B">
        <w:t>. Не сдавать объект в субаренду или иное пользование третьим лицам без согласия собстве</w:t>
      </w:r>
      <w:r w:rsidRPr="0068064B">
        <w:t>н</w:t>
      </w:r>
      <w:r w:rsidRPr="0068064B">
        <w:t xml:space="preserve">ника.     </w:t>
      </w:r>
    </w:p>
    <w:p w:rsidR="003F6690" w:rsidRPr="0068064B" w:rsidRDefault="003F6690" w:rsidP="0068064B">
      <w:pPr>
        <w:jc w:val="both"/>
        <w:rPr>
          <w:b/>
        </w:rPr>
      </w:pPr>
      <w:r w:rsidRPr="0068064B">
        <w:rPr>
          <w:b/>
        </w:rPr>
        <w:t>2.6. Арендатор имеет право:</w:t>
      </w:r>
    </w:p>
    <w:p w:rsidR="003F6690" w:rsidRPr="0068064B" w:rsidRDefault="003F6690" w:rsidP="0068064B">
      <w:pPr>
        <w:jc w:val="both"/>
      </w:pPr>
      <w:r w:rsidRPr="0068064B">
        <w:t>2.6.1. За пределами исполнения обязательств по настоящему договору Арендатор полностью своб</w:t>
      </w:r>
      <w:r w:rsidRPr="0068064B">
        <w:t>о</w:t>
      </w:r>
      <w:r w:rsidRPr="0068064B">
        <w:t>ден в своей деятельности.</w:t>
      </w:r>
    </w:p>
    <w:p w:rsidR="003F6690" w:rsidRPr="0068064B" w:rsidRDefault="003F6690" w:rsidP="0068064B">
      <w:pPr>
        <w:jc w:val="both"/>
      </w:pPr>
      <w:r w:rsidRPr="0068064B">
        <w:lastRenderedPageBreak/>
        <w:t>2.6.2. Истребовать у Арендодателя не предоставленный Арендатору в соответствии с п.2.3.1 договора сданный внаем объект и потребовать возмещения убытков, причине</w:t>
      </w:r>
      <w:r w:rsidRPr="0068064B">
        <w:t>н</w:t>
      </w:r>
      <w:r w:rsidRPr="0068064B">
        <w:t>ных задержкой исполнения.</w:t>
      </w:r>
    </w:p>
    <w:p w:rsidR="003F6690" w:rsidRPr="0068064B" w:rsidRDefault="003F6690" w:rsidP="0068064B">
      <w:pPr>
        <w:jc w:val="both"/>
      </w:pPr>
    </w:p>
    <w:p w:rsidR="003F6690" w:rsidRPr="0068064B" w:rsidRDefault="003F6690" w:rsidP="00471DFC">
      <w:pPr>
        <w:jc w:val="center"/>
        <w:rPr>
          <w:b/>
        </w:rPr>
      </w:pPr>
      <w:r w:rsidRPr="0068064B">
        <w:rPr>
          <w:b/>
        </w:rPr>
        <w:t>3. ПЛАТЕЖИ И РАСЧЕТЫ ПО ДОГОВОРУ</w:t>
      </w:r>
    </w:p>
    <w:p w:rsidR="003F6690" w:rsidRPr="0068064B" w:rsidRDefault="003F6690" w:rsidP="0068064B">
      <w:pPr>
        <w:jc w:val="both"/>
      </w:pPr>
      <w:r w:rsidRPr="0068064B">
        <w:t xml:space="preserve">3.1. Годовой размер арендной платы </w:t>
      </w:r>
      <w:r w:rsidRPr="0068064B">
        <w:rPr>
          <w:i/>
        </w:rPr>
        <w:t xml:space="preserve"> </w:t>
      </w:r>
      <w:r w:rsidRPr="0068064B">
        <w:t>устанавливается в сумме ___________ (______________________________)</w:t>
      </w:r>
      <w:r w:rsidRPr="0068064B">
        <w:rPr>
          <w:i/>
        </w:rPr>
        <w:t xml:space="preserve"> </w:t>
      </w:r>
      <w:r w:rsidRPr="0068064B">
        <w:t>руб. _____ коп</w:t>
      </w:r>
      <w:proofErr w:type="gramStart"/>
      <w:r w:rsidRPr="0068064B">
        <w:t>.</w:t>
      </w:r>
      <w:proofErr w:type="gramEnd"/>
      <w:r w:rsidRPr="0068064B">
        <w:t xml:space="preserve"> </w:t>
      </w:r>
      <w:proofErr w:type="gramStart"/>
      <w:r w:rsidRPr="0068064B">
        <w:t>б</w:t>
      </w:r>
      <w:proofErr w:type="gramEnd"/>
      <w:r w:rsidRPr="0068064B">
        <w:t>ез учета НДС и подлежит перечи</w:t>
      </w:r>
      <w:r w:rsidRPr="0068064B">
        <w:t>с</w:t>
      </w:r>
      <w:r w:rsidRPr="0068064B">
        <w:t>лению Арендатором на  по следующим реквизитам:</w:t>
      </w:r>
    </w:p>
    <w:p w:rsidR="003F6690" w:rsidRPr="0068064B" w:rsidRDefault="003F6690" w:rsidP="0068064B">
      <w:pPr>
        <w:jc w:val="both"/>
      </w:pPr>
      <w:r w:rsidRPr="0068064B">
        <w:t>ЕДИНЫЙ КАЗНАЧЕЙСКИЙ СЧЕТ 03100643000000011500 Банк: Отделение - НБ Ч</w:t>
      </w:r>
      <w:r w:rsidRPr="0068064B">
        <w:t>у</w:t>
      </w:r>
      <w:r w:rsidRPr="0068064B">
        <w:t>вашская Республика Банка России ФИНОТДЕЛ АДМИНИСТРАЦИИ КОЗЛОВСКОГО МУНИЦИПАЛЬНОГО ОКРУГА (АДМИНИСТРАЦИЯ КОЗЛОВСКОГО МУНИЦИПАЛЬН</w:t>
      </w:r>
      <w:r w:rsidRPr="0068064B">
        <w:t>О</w:t>
      </w:r>
      <w:r w:rsidRPr="0068064B">
        <w:t>ГО ОКРУГА) БИК 019706900 к/</w:t>
      </w:r>
      <w:proofErr w:type="spellStart"/>
      <w:r w:rsidRPr="0068064B">
        <w:t>сч</w:t>
      </w:r>
      <w:proofErr w:type="spellEnd"/>
      <w:r w:rsidRPr="0068064B">
        <w:t xml:space="preserve"> 40102810945370000084, ИНН 2100001964, КПП 210001001, л/</w:t>
      </w:r>
      <w:proofErr w:type="spellStart"/>
      <w:r w:rsidRPr="0068064B">
        <w:t>сч</w:t>
      </w:r>
      <w:proofErr w:type="spellEnd"/>
      <w:r w:rsidRPr="0068064B">
        <w:t xml:space="preserve"> 04153Q42700, ОКТМО 97519000, КБК 90311105074140000120 (д</w:t>
      </w:r>
      <w:r w:rsidRPr="0068064B">
        <w:t>о</w:t>
      </w:r>
      <w:r w:rsidRPr="0068064B">
        <w:t>ходы от сдачи в аренду имущества).</w:t>
      </w:r>
    </w:p>
    <w:p w:rsidR="003F6690" w:rsidRPr="0068064B" w:rsidRDefault="003F6690" w:rsidP="0068064B">
      <w:pPr>
        <w:jc w:val="both"/>
      </w:pPr>
      <w:r w:rsidRPr="0068064B">
        <w:t xml:space="preserve">Внесение арендной платы за период пользования арендуемым объектом </w:t>
      </w:r>
      <w:proofErr w:type="gramStart"/>
      <w:r w:rsidRPr="0068064B">
        <w:t>с даты акта</w:t>
      </w:r>
      <w:proofErr w:type="gramEnd"/>
      <w:r w:rsidRPr="0068064B">
        <w:t xml:space="preserve"> пр</w:t>
      </w:r>
      <w:r w:rsidRPr="0068064B">
        <w:t>и</w:t>
      </w:r>
      <w:r w:rsidRPr="0068064B">
        <w:t>ема-передачи Арендатор производит в течение 10 дней после подписания настоящего Д</w:t>
      </w:r>
      <w:r w:rsidRPr="0068064B">
        <w:t>о</w:t>
      </w:r>
      <w:r w:rsidRPr="0068064B">
        <w:t xml:space="preserve">говора. </w:t>
      </w:r>
    </w:p>
    <w:p w:rsidR="003F6690" w:rsidRPr="0068064B" w:rsidRDefault="003F6690" w:rsidP="0068064B">
      <w:pPr>
        <w:pStyle w:val="af"/>
        <w:jc w:val="both"/>
        <w:rPr>
          <w:sz w:val="24"/>
        </w:rPr>
      </w:pPr>
      <w:r w:rsidRPr="0068064B">
        <w:rPr>
          <w:sz w:val="24"/>
        </w:rPr>
        <w:t>Задаток, уплаченный Арендатором, в сумме 6059 (шесть тысяч пятьдесят девять) рублей 13 коп</w:t>
      </w:r>
      <w:proofErr w:type="gramStart"/>
      <w:r w:rsidRPr="0068064B">
        <w:rPr>
          <w:sz w:val="24"/>
        </w:rPr>
        <w:t xml:space="preserve">., </w:t>
      </w:r>
      <w:proofErr w:type="gramEnd"/>
      <w:r w:rsidRPr="0068064B">
        <w:rPr>
          <w:sz w:val="24"/>
        </w:rPr>
        <w:t>для участия в открытом аукционе на сдачу в аренду муниципальн</w:t>
      </w:r>
      <w:r w:rsidRPr="0068064B">
        <w:rPr>
          <w:sz w:val="24"/>
        </w:rPr>
        <w:t>о</w:t>
      </w:r>
      <w:r w:rsidRPr="0068064B">
        <w:rPr>
          <w:sz w:val="24"/>
        </w:rPr>
        <w:t>го имущества Козловского муниципального округа Чувашской Республики засчитывается в счет арендной пл</w:t>
      </w:r>
      <w:r w:rsidRPr="0068064B">
        <w:rPr>
          <w:sz w:val="24"/>
        </w:rPr>
        <w:t>а</w:t>
      </w:r>
      <w:r w:rsidRPr="0068064B">
        <w:rPr>
          <w:sz w:val="24"/>
        </w:rPr>
        <w:t>ты.</w:t>
      </w:r>
    </w:p>
    <w:p w:rsidR="003F6690" w:rsidRPr="0068064B" w:rsidRDefault="003F6690" w:rsidP="0068064B">
      <w:pPr>
        <w:jc w:val="both"/>
      </w:pPr>
      <w:r w:rsidRPr="0068064B">
        <w:t>НДС рассчитывается Арендатором самостоятельно в соответствии с законодател</w:t>
      </w:r>
      <w:r w:rsidRPr="0068064B">
        <w:t>ь</w:t>
      </w:r>
      <w:r w:rsidRPr="0068064B">
        <w:t>ством о налогах и сборах и перечисляется отдельным платежным поручением на единый централизованный счет Управления Федерального казначейства с указанием соответс</w:t>
      </w:r>
      <w:r w:rsidRPr="0068064B">
        <w:t>т</w:t>
      </w:r>
      <w:r w:rsidRPr="0068064B">
        <w:t xml:space="preserve">вующего кода бюджетной классификации и ИНН налогового органа, осуществляющего </w:t>
      </w:r>
      <w:proofErr w:type="gramStart"/>
      <w:r w:rsidRPr="0068064B">
        <w:t>ко</w:t>
      </w:r>
      <w:r w:rsidRPr="0068064B">
        <w:t>н</w:t>
      </w:r>
      <w:r w:rsidRPr="0068064B">
        <w:t>троль за</w:t>
      </w:r>
      <w:proofErr w:type="gramEnd"/>
      <w:r w:rsidRPr="0068064B">
        <w:t xml:space="preserve"> поступлением налоговых платежей Арендатора.</w:t>
      </w:r>
    </w:p>
    <w:p w:rsidR="003F6690" w:rsidRPr="0068064B" w:rsidRDefault="003F6690" w:rsidP="0068064B">
      <w:pPr>
        <w:jc w:val="both"/>
      </w:pPr>
      <w:r w:rsidRPr="0068064B">
        <w:t xml:space="preserve">3.2. </w:t>
      </w:r>
      <w:proofErr w:type="gramStart"/>
      <w:r w:rsidRPr="0068064B">
        <w:t>Арендатор несет эксплуатационные расходы (содержание пожарной охраны, вывоз мусора и твердых бытовых отходов, поддержание в исправном состоянии подъездных  путей, асфальтовых и озелененных территорий и др.), оплачивает коммунал</w:t>
      </w:r>
      <w:r w:rsidRPr="0068064B">
        <w:t>ь</w:t>
      </w:r>
      <w:r w:rsidRPr="0068064B">
        <w:t>ные услуги (вода, тепловая и электрическая энергия, центральное отопление, телефон), которые устанавливаются отдельными договорами Арендатора с соответствующими организациями в соответствии с уст</w:t>
      </w:r>
      <w:r w:rsidRPr="0068064B">
        <w:t>а</w:t>
      </w:r>
      <w:r w:rsidRPr="0068064B">
        <w:t>новленными тарифами, ценами, ставками.</w:t>
      </w:r>
      <w:proofErr w:type="gramEnd"/>
    </w:p>
    <w:p w:rsidR="003F6690" w:rsidRPr="0068064B" w:rsidRDefault="003F6690" w:rsidP="0068064B">
      <w:pPr>
        <w:jc w:val="both"/>
        <w:rPr>
          <w:b/>
        </w:rPr>
      </w:pPr>
    </w:p>
    <w:p w:rsidR="003F6690" w:rsidRPr="0068064B" w:rsidRDefault="003F6690" w:rsidP="00471DFC">
      <w:pPr>
        <w:jc w:val="center"/>
        <w:rPr>
          <w:b/>
        </w:rPr>
      </w:pPr>
      <w:r w:rsidRPr="0068064B">
        <w:rPr>
          <w:b/>
        </w:rPr>
        <w:t>4. ОТВЕТСТВЕННОСТЬ СТОРОН.</w:t>
      </w:r>
    </w:p>
    <w:p w:rsidR="003F6690" w:rsidRPr="0068064B" w:rsidRDefault="003F6690" w:rsidP="0068064B">
      <w:pPr>
        <w:jc w:val="both"/>
      </w:pPr>
      <w:r w:rsidRPr="0068064B">
        <w:t>4.1.  Ответственность Арендатора:</w:t>
      </w:r>
    </w:p>
    <w:p w:rsidR="003F6690" w:rsidRPr="0068064B" w:rsidRDefault="003F6690" w:rsidP="0068064B">
      <w:pPr>
        <w:jc w:val="both"/>
      </w:pPr>
      <w:r w:rsidRPr="0068064B">
        <w:t>4.1.1. За каждый день просрочки в оплате арендной платы (п.3.1) Арендатор уплач</w:t>
      </w:r>
      <w:r w:rsidRPr="0068064B">
        <w:t>и</w:t>
      </w:r>
      <w:r w:rsidRPr="0068064B">
        <w:t>вает  пеню в размере 1/300 ставки рефинансирования Центрального банка Российской Федер</w:t>
      </w:r>
      <w:r w:rsidRPr="0068064B">
        <w:t>а</w:t>
      </w:r>
      <w:r w:rsidRPr="0068064B">
        <w:t>ции за каждый день просрочки..</w:t>
      </w:r>
    </w:p>
    <w:p w:rsidR="003F6690" w:rsidRPr="0068064B" w:rsidRDefault="003F6690" w:rsidP="0068064B">
      <w:pPr>
        <w:jc w:val="both"/>
      </w:pPr>
      <w:r w:rsidRPr="0068064B">
        <w:t xml:space="preserve">4.1.2. За несвоевременное возвращение арендованного по настоящему договору объекта по </w:t>
      </w:r>
      <w:proofErr w:type="gramStart"/>
      <w:r w:rsidRPr="0068064B">
        <w:t>истеч</w:t>
      </w:r>
      <w:r w:rsidRPr="0068064B">
        <w:t>е</w:t>
      </w:r>
      <w:r w:rsidRPr="0068064B">
        <w:t>нии</w:t>
      </w:r>
      <w:proofErr w:type="gramEnd"/>
      <w:r w:rsidRPr="0068064B">
        <w:t xml:space="preserve"> срока аренды Арендатор уплачивает штраф в размере 0,3 процента годовой суммы арендной платы за каждый день просрочки.</w:t>
      </w:r>
    </w:p>
    <w:p w:rsidR="003F6690" w:rsidRPr="0068064B" w:rsidRDefault="003F6690" w:rsidP="0068064B">
      <w:pPr>
        <w:jc w:val="both"/>
      </w:pPr>
      <w:r w:rsidRPr="0068064B">
        <w:t>4.2. Уплата пени и штрафа, установленных настоящим договором, не освобождает стороны от в</w:t>
      </w:r>
      <w:r w:rsidRPr="0068064B">
        <w:t>ы</w:t>
      </w:r>
      <w:r w:rsidRPr="0068064B">
        <w:t>полнения возложенных на них обязательств и устранения нарушений.</w:t>
      </w:r>
    </w:p>
    <w:p w:rsidR="003F6690" w:rsidRPr="0068064B" w:rsidRDefault="003F6690" w:rsidP="0068064B">
      <w:pPr>
        <w:jc w:val="both"/>
      </w:pPr>
      <w:r w:rsidRPr="0068064B">
        <w:t xml:space="preserve">       </w:t>
      </w:r>
    </w:p>
    <w:p w:rsidR="003F6690" w:rsidRPr="0068064B" w:rsidRDefault="003F6690" w:rsidP="00471DFC">
      <w:pPr>
        <w:jc w:val="center"/>
        <w:rPr>
          <w:b/>
        </w:rPr>
      </w:pPr>
      <w:r w:rsidRPr="0068064B">
        <w:rPr>
          <w:b/>
        </w:rPr>
        <w:t>5. ПРЕКРАЩЕНИЕ, ИЗМЕНЕНИЕ И РАСТОРЖЕНИЕ ДОГОВОРА.</w:t>
      </w:r>
    </w:p>
    <w:p w:rsidR="003F6690" w:rsidRPr="0068064B" w:rsidRDefault="003F6690" w:rsidP="0068064B">
      <w:pPr>
        <w:jc w:val="both"/>
      </w:pPr>
      <w:r w:rsidRPr="0068064B">
        <w:t xml:space="preserve">5.1. Настоящий  договор  считается прекращенным по </w:t>
      </w:r>
      <w:proofErr w:type="gramStart"/>
      <w:r w:rsidRPr="0068064B">
        <w:t>истечении</w:t>
      </w:r>
      <w:proofErr w:type="gramEnd"/>
      <w:r w:rsidRPr="0068064B">
        <w:t xml:space="preserve"> срока действия. </w:t>
      </w:r>
    </w:p>
    <w:p w:rsidR="003F6690" w:rsidRPr="0068064B" w:rsidRDefault="003F6690" w:rsidP="0068064B">
      <w:pPr>
        <w:jc w:val="both"/>
      </w:pPr>
      <w:r w:rsidRPr="0068064B">
        <w:t xml:space="preserve">Продолжение использования объекта Арендатором по </w:t>
      </w:r>
      <w:proofErr w:type="gramStart"/>
      <w:r w:rsidRPr="0068064B">
        <w:t>истечении</w:t>
      </w:r>
      <w:proofErr w:type="gramEnd"/>
      <w:r w:rsidRPr="0068064B">
        <w:t xml:space="preserve"> срока аренды, указа</w:t>
      </w:r>
      <w:r w:rsidRPr="0068064B">
        <w:t>н</w:t>
      </w:r>
      <w:r w:rsidRPr="0068064B">
        <w:t>ного в п. 1.3. договора, не является основанием для возобновления или продления догов</w:t>
      </w:r>
      <w:r w:rsidRPr="0068064B">
        <w:t>о</w:t>
      </w:r>
      <w:r w:rsidRPr="0068064B">
        <w:t>ра.</w:t>
      </w:r>
    </w:p>
    <w:p w:rsidR="003F6690" w:rsidRPr="0068064B" w:rsidRDefault="003F6690" w:rsidP="0068064B">
      <w:pPr>
        <w:jc w:val="both"/>
      </w:pPr>
      <w:r w:rsidRPr="0068064B">
        <w:t>5.2. Изменение условий договора и его  прекращение возможны по  соглашению ст</w:t>
      </w:r>
      <w:r w:rsidRPr="0068064B">
        <w:t>о</w:t>
      </w:r>
      <w:r w:rsidRPr="0068064B">
        <w:t>рон.</w:t>
      </w:r>
    </w:p>
    <w:p w:rsidR="003F6690" w:rsidRPr="0068064B" w:rsidRDefault="003F6690" w:rsidP="0068064B">
      <w:pPr>
        <w:jc w:val="both"/>
      </w:pPr>
      <w:r w:rsidRPr="0068064B">
        <w:t>При расторжении и прекращении договора аренды ее объект подлежит возврату по акту пр</w:t>
      </w:r>
      <w:r w:rsidRPr="0068064B">
        <w:t>и</w:t>
      </w:r>
      <w:r w:rsidRPr="0068064B">
        <w:t>ема-передачи, составленному представителями Арендатора и Арендодателя.</w:t>
      </w:r>
    </w:p>
    <w:p w:rsidR="003F6690" w:rsidRPr="0068064B" w:rsidRDefault="003F6690" w:rsidP="0068064B">
      <w:pPr>
        <w:jc w:val="both"/>
      </w:pPr>
      <w:r w:rsidRPr="0068064B">
        <w:t xml:space="preserve">При не достижении соглашения договор </w:t>
      </w:r>
      <w:proofErr w:type="gramStart"/>
      <w:r w:rsidRPr="0068064B">
        <w:t>может  быть  изменен  и расторгнут</w:t>
      </w:r>
      <w:proofErr w:type="gramEnd"/>
      <w:r w:rsidRPr="0068064B">
        <w:t xml:space="preserve"> по реш</w:t>
      </w:r>
      <w:r w:rsidRPr="0068064B">
        <w:t>е</w:t>
      </w:r>
      <w:r w:rsidRPr="0068064B">
        <w:t>нию суда.</w:t>
      </w:r>
    </w:p>
    <w:p w:rsidR="003F6690" w:rsidRPr="0068064B" w:rsidRDefault="003F6690" w:rsidP="0068064B">
      <w:pPr>
        <w:jc w:val="both"/>
      </w:pPr>
      <w:r w:rsidRPr="0068064B">
        <w:lastRenderedPageBreak/>
        <w:t>5.3. Вносимые  дополнения и изменения оформляются дополнительным соглашением.</w:t>
      </w:r>
    </w:p>
    <w:p w:rsidR="003F6690" w:rsidRPr="0068064B" w:rsidRDefault="003F6690" w:rsidP="0068064B">
      <w:pPr>
        <w:jc w:val="both"/>
      </w:pPr>
      <w:r w:rsidRPr="0068064B">
        <w:t xml:space="preserve">5.4. По требованию одной из сторон договор </w:t>
      </w:r>
      <w:proofErr w:type="gramStart"/>
      <w:r w:rsidRPr="0068064B">
        <w:t>аренды</w:t>
      </w:r>
      <w:proofErr w:type="gramEnd"/>
      <w:r w:rsidRPr="0068064B">
        <w:t xml:space="preserve"> может быть расторгнут по  р</w:t>
      </w:r>
      <w:r w:rsidRPr="0068064B">
        <w:t>е</w:t>
      </w:r>
      <w:r w:rsidRPr="0068064B">
        <w:t>шению  суда  в случаях нарушения другой стороной существенных условий договора, а также в иных случаях, пред</w:t>
      </w:r>
      <w:r w:rsidRPr="0068064B">
        <w:t>у</w:t>
      </w:r>
      <w:r w:rsidRPr="0068064B">
        <w:t>смотренным действующим законодательством.</w:t>
      </w:r>
    </w:p>
    <w:p w:rsidR="003F6690" w:rsidRPr="0068064B" w:rsidRDefault="003F6690" w:rsidP="0068064B">
      <w:pPr>
        <w:jc w:val="both"/>
      </w:pPr>
      <w:r w:rsidRPr="0068064B">
        <w:t xml:space="preserve">5.5.1. По требованию Арендодателя договор аренды может </w:t>
      </w:r>
      <w:proofErr w:type="gramStart"/>
      <w:r w:rsidRPr="0068064B">
        <w:t>быть</w:t>
      </w:r>
      <w:proofErr w:type="gramEnd"/>
      <w:r w:rsidRPr="0068064B">
        <w:t xml:space="preserve"> досрочно расторгнут судом если Арендатор:</w:t>
      </w:r>
    </w:p>
    <w:p w:rsidR="003F6690" w:rsidRPr="0068064B" w:rsidRDefault="003F6690" w:rsidP="0068064B">
      <w:pPr>
        <w:jc w:val="both"/>
      </w:pPr>
      <w:r w:rsidRPr="0068064B">
        <w:t xml:space="preserve">- по </w:t>
      </w:r>
      <w:proofErr w:type="gramStart"/>
      <w:r w:rsidRPr="0068064B">
        <w:t>истечении</w:t>
      </w:r>
      <w:proofErr w:type="gramEnd"/>
      <w:r w:rsidRPr="0068064B">
        <w:t xml:space="preserve"> установленного договором срока платежа не внес арендную плату либо сумма недоимки превышает двухмесячный размер арендной платы;  </w:t>
      </w:r>
    </w:p>
    <w:p w:rsidR="003F6690" w:rsidRPr="0068064B" w:rsidRDefault="003F6690" w:rsidP="0068064B">
      <w:pPr>
        <w:ind w:firstLine="284"/>
        <w:jc w:val="both"/>
      </w:pPr>
      <w:r w:rsidRPr="0068064B">
        <w:t xml:space="preserve"> - существенно ухудшает состояние арендованного объекта;</w:t>
      </w:r>
    </w:p>
    <w:p w:rsidR="003F6690" w:rsidRPr="0068064B" w:rsidRDefault="003F6690" w:rsidP="0068064B">
      <w:pPr>
        <w:jc w:val="both"/>
      </w:pPr>
      <w:r w:rsidRPr="0068064B">
        <w:t>- пользуется объектом с существенным нарушением условий договора или назначения об</w:t>
      </w:r>
      <w:r w:rsidRPr="0068064B">
        <w:t>ъ</w:t>
      </w:r>
      <w:r w:rsidRPr="0068064B">
        <w:t xml:space="preserve">екта либо с неоднократными нарушениями. </w:t>
      </w:r>
    </w:p>
    <w:p w:rsidR="003F6690" w:rsidRPr="0068064B" w:rsidRDefault="003F6690" w:rsidP="0068064B">
      <w:pPr>
        <w:jc w:val="both"/>
      </w:pPr>
      <w:r w:rsidRPr="0068064B">
        <w:t xml:space="preserve">5.5.2. По требованию  Арендатора договор аренды может </w:t>
      </w:r>
      <w:proofErr w:type="gramStart"/>
      <w:r w:rsidRPr="0068064B">
        <w:t>быть</w:t>
      </w:r>
      <w:proofErr w:type="gramEnd"/>
      <w:r w:rsidRPr="0068064B">
        <w:t xml:space="preserve"> досрочно расторгнут с</w:t>
      </w:r>
      <w:r w:rsidRPr="0068064B">
        <w:t>у</w:t>
      </w:r>
      <w:r w:rsidRPr="0068064B">
        <w:t>дом если:</w:t>
      </w:r>
    </w:p>
    <w:p w:rsidR="003F6690" w:rsidRPr="0068064B" w:rsidRDefault="003F6690" w:rsidP="0068064B">
      <w:pPr>
        <w:jc w:val="both"/>
      </w:pPr>
      <w:r w:rsidRPr="0068064B">
        <w:t>- переданный Арендатору объект имеет препятствующие пользованию им  недоста</w:t>
      </w:r>
      <w:r w:rsidRPr="0068064B">
        <w:t>т</w:t>
      </w:r>
      <w:r w:rsidRPr="0068064B">
        <w:t>ки, которые не были оговорены при заключении договора, не были заранее известны Аренд</w:t>
      </w:r>
      <w:r w:rsidRPr="0068064B">
        <w:t>а</w:t>
      </w:r>
      <w:r w:rsidRPr="0068064B">
        <w:t>тору и не могли быть обнаружены Арендатором во время осмотра и подписания акта при</w:t>
      </w:r>
      <w:r w:rsidRPr="0068064B">
        <w:t>е</w:t>
      </w:r>
      <w:r w:rsidRPr="0068064B">
        <w:t>ма-передачи;</w:t>
      </w:r>
    </w:p>
    <w:p w:rsidR="003F6690" w:rsidRPr="0068064B" w:rsidRDefault="003F6690" w:rsidP="0068064B">
      <w:pPr>
        <w:jc w:val="both"/>
      </w:pPr>
      <w:r w:rsidRPr="0068064B">
        <w:t xml:space="preserve"> - объект в силу обстоятельств, за которые Арендатор не отвечает, окажется в состоянии, н</w:t>
      </w:r>
      <w:r w:rsidRPr="0068064B">
        <w:t>е</w:t>
      </w:r>
      <w:r w:rsidRPr="0068064B">
        <w:t>пригодном для использования.</w:t>
      </w:r>
    </w:p>
    <w:p w:rsidR="003F6690" w:rsidRPr="0068064B" w:rsidRDefault="003F6690" w:rsidP="0068064B">
      <w:pPr>
        <w:jc w:val="both"/>
      </w:pPr>
      <w:r w:rsidRPr="0068064B">
        <w:t>5.6.  Переход права собственности (хозяйственного  ведения, оперативного управл</w:t>
      </w:r>
      <w:r w:rsidRPr="0068064B">
        <w:t>е</w:t>
      </w:r>
      <w:r w:rsidRPr="0068064B">
        <w:t>ния) на сданный в аренду объе</w:t>
      </w:r>
      <w:proofErr w:type="gramStart"/>
      <w:r w:rsidRPr="0068064B">
        <w:t>кт к др</w:t>
      </w:r>
      <w:proofErr w:type="gramEnd"/>
      <w:r w:rsidRPr="0068064B">
        <w:t>угому лицу не является основанием для изменения или расторжения договора аре</w:t>
      </w:r>
      <w:r w:rsidRPr="0068064B">
        <w:t>н</w:t>
      </w:r>
      <w:r w:rsidRPr="0068064B">
        <w:t>ды.</w:t>
      </w:r>
    </w:p>
    <w:p w:rsidR="003F6690" w:rsidRPr="0068064B" w:rsidRDefault="003F6690" w:rsidP="0068064B">
      <w:pPr>
        <w:jc w:val="both"/>
        <w:rPr>
          <w:b/>
        </w:rPr>
      </w:pPr>
    </w:p>
    <w:p w:rsidR="003F6690" w:rsidRPr="0068064B" w:rsidRDefault="003F6690" w:rsidP="00471DFC">
      <w:pPr>
        <w:jc w:val="center"/>
      </w:pPr>
      <w:r w:rsidRPr="0068064B">
        <w:rPr>
          <w:b/>
        </w:rPr>
        <w:t>6. ОСОБЫЕ УСЛОВИЯ</w:t>
      </w:r>
    </w:p>
    <w:p w:rsidR="003F6690" w:rsidRPr="0068064B" w:rsidRDefault="003F6690" w:rsidP="0068064B">
      <w:pPr>
        <w:jc w:val="both"/>
      </w:pPr>
      <w:r w:rsidRPr="0068064B">
        <w:t>6.1. Стоимость неотделимых улучшений арендуемого объекта, произведенных с согл</w:t>
      </w:r>
      <w:r w:rsidRPr="0068064B">
        <w:t>а</w:t>
      </w:r>
      <w:r w:rsidRPr="0068064B">
        <w:t>сия Арендодателя, а также расходы на проведение текущего ремонта и капитального ремонта аре</w:t>
      </w:r>
      <w:r w:rsidRPr="0068064B">
        <w:t>н</w:t>
      </w:r>
      <w:r w:rsidRPr="0068064B">
        <w:t>дуемого объекта, после прекращения настоящего договора возмещению не подлежат.</w:t>
      </w:r>
    </w:p>
    <w:p w:rsidR="003F6690" w:rsidRPr="0068064B" w:rsidRDefault="003F6690" w:rsidP="0068064B">
      <w:pPr>
        <w:jc w:val="both"/>
      </w:pPr>
    </w:p>
    <w:p w:rsidR="003F6690" w:rsidRPr="0068064B" w:rsidRDefault="003F6690" w:rsidP="00471DFC">
      <w:pPr>
        <w:jc w:val="center"/>
        <w:rPr>
          <w:b/>
        </w:rPr>
      </w:pPr>
      <w:r w:rsidRPr="0068064B">
        <w:rPr>
          <w:b/>
        </w:rPr>
        <w:t>7. ПРОЧИЕ ПОЛОЖЕНИЯ</w:t>
      </w:r>
    </w:p>
    <w:p w:rsidR="003F6690" w:rsidRPr="0068064B" w:rsidRDefault="003F6690" w:rsidP="0068064B">
      <w:pPr>
        <w:jc w:val="both"/>
      </w:pPr>
      <w:r w:rsidRPr="0068064B">
        <w:t>7.1.Взаимоотношения сторон, не урегулированные настоящим договором, регламент</w:t>
      </w:r>
      <w:r w:rsidRPr="0068064B">
        <w:t>и</w:t>
      </w:r>
      <w:r w:rsidRPr="0068064B">
        <w:t>руются действующим законодательством Российской Федерации и Чувашской Респу</w:t>
      </w:r>
      <w:r w:rsidRPr="0068064B">
        <w:t>б</w:t>
      </w:r>
      <w:r w:rsidRPr="0068064B">
        <w:t>лики.</w:t>
      </w:r>
    </w:p>
    <w:p w:rsidR="003F6690" w:rsidRPr="0068064B" w:rsidRDefault="003F6690" w:rsidP="0068064B">
      <w:pPr>
        <w:jc w:val="both"/>
      </w:pPr>
      <w:r w:rsidRPr="0068064B">
        <w:t>7.2. Настоящий договор составлен в 3 экземплярах (по одному для каждой стороны и Упра</w:t>
      </w:r>
      <w:r w:rsidRPr="0068064B">
        <w:t>в</w:t>
      </w:r>
      <w:r w:rsidRPr="0068064B">
        <w:t>ления Федеральной службы государственной регистрации, кадастра и картографии по Чувашской Республ</w:t>
      </w:r>
      <w:r w:rsidRPr="0068064B">
        <w:t>и</w:t>
      </w:r>
      <w:r w:rsidRPr="0068064B">
        <w:t>ке).</w:t>
      </w:r>
    </w:p>
    <w:p w:rsidR="003F6690" w:rsidRPr="0068064B" w:rsidRDefault="003F6690" w:rsidP="0068064B">
      <w:pPr>
        <w:jc w:val="both"/>
      </w:pPr>
      <w:r w:rsidRPr="0068064B">
        <w:t xml:space="preserve">     </w:t>
      </w:r>
    </w:p>
    <w:p w:rsidR="003F6690" w:rsidRPr="0068064B" w:rsidRDefault="003F6690" w:rsidP="00471DFC">
      <w:pPr>
        <w:numPr>
          <w:ilvl w:val="0"/>
          <w:numId w:val="6"/>
        </w:numPr>
        <w:ind w:left="0"/>
        <w:jc w:val="center"/>
        <w:rPr>
          <w:b/>
        </w:rPr>
      </w:pPr>
      <w:r w:rsidRPr="0068064B">
        <w:rPr>
          <w:b/>
        </w:rPr>
        <w:t>ЮРИДИЧЕСКИЕ АДРЕСА И РЕКВИЗИТЫ СТОРОН:</w:t>
      </w:r>
    </w:p>
    <w:p w:rsidR="003F6690" w:rsidRPr="0068064B" w:rsidRDefault="003F6690" w:rsidP="0068064B">
      <w:pPr>
        <w:jc w:val="both"/>
        <w:rPr>
          <w:bCs/>
        </w:rPr>
      </w:pPr>
      <w:r w:rsidRPr="0068064B">
        <w:rPr>
          <w:bCs/>
        </w:rPr>
        <w:t>8.1</w:t>
      </w:r>
      <w:r w:rsidRPr="0068064B">
        <w:t xml:space="preserve"> </w:t>
      </w:r>
      <w:r w:rsidRPr="0068064B">
        <w:rPr>
          <w:bCs/>
        </w:rPr>
        <w:t xml:space="preserve">Администрация Козловского муниципального округа: Чувашская Республика, </w:t>
      </w:r>
      <w:proofErr w:type="spellStart"/>
      <w:r w:rsidRPr="0068064B">
        <w:rPr>
          <w:bCs/>
        </w:rPr>
        <w:t>г</w:t>
      </w:r>
      <w:proofErr w:type="gramStart"/>
      <w:r w:rsidRPr="0068064B">
        <w:rPr>
          <w:bCs/>
        </w:rPr>
        <w:t>.К</w:t>
      </w:r>
      <w:proofErr w:type="gramEnd"/>
      <w:r w:rsidRPr="0068064B">
        <w:rPr>
          <w:bCs/>
        </w:rPr>
        <w:t>озловка</w:t>
      </w:r>
      <w:proofErr w:type="spellEnd"/>
      <w:r w:rsidRPr="0068064B">
        <w:rPr>
          <w:bCs/>
        </w:rPr>
        <w:t>, ул. Ленина, 55, тел. 2-17-34.</w:t>
      </w:r>
    </w:p>
    <w:p w:rsidR="003F6690" w:rsidRPr="0068064B" w:rsidRDefault="003F6690" w:rsidP="0068064B">
      <w:pPr>
        <w:jc w:val="both"/>
        <w:rPr>
          <w:bCs/>
        </w:rPr>
      </w:pPr>
      <w:r w:rsidRPr="0068064B">
        <w:rPr>
          <w:bCs/>
        </w:rPr>
        <w:t xml:space="preserve">          Банковские реквизиты:</w:t>
      </w:r>
    </w:p>
    <w:p w:rsidR="003F6690" w:rsidRPr="0068064B" w:rsidRDefault="003F6690" w:rsidP="0068064B">
      <w:pPr>
        <w:jc w:val="both"/>
        <w:rPr>
          <w:bCs/>
        </w:rPr>
      </w:pPr>
      <w:r w:rsidRPr="0068064B">
        <w:rPr>
          <w:bCs/>
        </w:rPr>
        <w:t xml:space="preserve">          ИНН 2107000688 КПП 210701001, КБК 90311105075050000120, ОКТМО 97619000, ЕДИНЫЙ КАЗНАЧЕЙСКИЙ СЧЕТ 03100643000000011500 Банк: Отделение  - НБ Ч</w:t>
      </w:r>
      <w:r w:rsidRPr="0068064B">
        <w:rPr>
          <w:bCs/>
        </w:rPr>
        <w:t>у</w:t>
      </w:r>
      <w:r w:rsidRPr="0068064B">
        <w:rPr>
          <w:bCs/>
        </w:rPr>
        <w:t>вашской Республики Банка России УФК по Чувашской Республике г</w:t>
      </w:r>
      <w:proofErr w:type="gramStart"/>
      <w:r w:rsidRPr="0068064B">
        <w:rPr>
          <w:bCs/>
        </w:rPr>
        <w:t>.Ч</w:t>
      </w:r>
      <w:proofErr w:type="gramEnd"/>
      <w:r w:rsidRPr="0068064B">
        <w:rPr>
          <w:bCs/>
        </w:rPr>
        <w:t>ебоксары БИК 019706900, к/с40102810945370000084 л/с 04153001400.</w:t>
      </w:r>
    </w:p>
    <w:p w:rsidR="003F6690" w:rsidRPr="0068064B" w:rsidRDefault="003F6690" w:rsidP="0068064B">
      <w:pPr>
        <w:jc w:val="both"/>
        <w:rPr>
          <w:b/>
          <w:bCs/>
        </w:rPr>
      </w:pPr>
      <w:r w:rsidRPr="0068064B">
        <w:rPr>
          <w:bCs/>
        </w:rPr>
        <w:t xml:space="preserve"> </w:t>
      </w:r>
      <w:r w:rsidRPr="0068064B">
        <w:t>Арендатор: ____________________________________________________________________________________________________________________________________________________________________________________________________</w:t>
      </w:r>
      <w:r w:rsidR="00471DFC">
        <w:t>_____</w:t>
      </w:r>
      <w:r w:rsidRPr="0068064B">
        <w:t>______________________________</w:t>
      </w:r>
    </w:p>
    <w:p w:rsidR="003F6690" w:rsidRPr="0068064B" w:rsidRDefault="003F6690" w:rsidP="0068064B">
      <w:pPr>
        <w:jc w:val="both"/>
        <w:rPr>
          <w:b/>
          <w:bCs/>
        </w:rPr>
      </w:pPr>
    </w:p>
    <w:p w:rsidR="003F6690" w:rsidRDefault="003F6690" w:rsidP="0068064B">
      <w:pPr>
        <w:jc w:val="both"/>
        <w:rPr>
          <w:b/>
          <w:bCs/>
        </w:rPr>
      </w:pPr>
    </w:p>
    <w:p w:rsidR="00471DFC" w:rsidRDefault="00471DFC" w:rsidP="0068064B">
      <w:pPr>
        <w:jc w:val="both"/>
        <w:rPr>
          <w:b/>
          <w:bCs/>
        </w:rPr>
      </w:pPr>
    </w:p>
    <w:p w:rsidR="00471DFC" w:rsidRDefault="00471DFC" w:rsidP="0068064B">
      <w:pPr>
        <w:jc w:val="both"/>
        <w:rPr>
          <w:b/>
          <w:bCs/>
        </w:rPr>
      </w:pPr>
    </w:p>
    <w:p w:rsidR="00471DFC" w:rsidRDefault="00471DFC" w:rsidP="0068064B">
      <w:pPr>
        <w:jc w:val="both"/>
        <w:rPr>
          <w:b/>
          <w:bCs/>
        </w:rPr>
      </w:pPr>
    </w:p>
    <w:p w:rsidR="00471DFC" w:rsidRPr="0068064B" w:rsidRDefault="00471DFC" w:rsidP="0068064B">
      <w:pPr>
        <w:jc w:val="both"/>
        <w:rPr>
          <w:b/>
          <w:bCs/>
        </w:rPr>
      </w:pPr>
    </w:p>
    <w:p w:rsidR="003F6690" w:rsidRPr="0068064B" w:rsidRDefault="003F6690" w:rsidP="0068064B">
      <w:pPr>
        <w:numPr>
          <w:ilvl w:val="0"/>
          <w:numId w:val="5"/>
        </w:numPr>
        <w:ind w:left="0"/>
        <w:jc w:val="both"/>
        <w:rPr>
          <w:b/>
          <w:bCs/>
        </w:rPr>
      </w:pPr>
      <w:r w:rsidRPr="0068064B">
        <w:rPr>
          <w:b/>
          <w:bCs/>
        </w:rPr>
        <w:lastRenderedPageBreak/>
        <w:t>ПОДПИСИ СТОРОН:</w:t>
      </w:r>
    </w:p>
    <w:p w:rsidR="003F6690" w:rsidRPr="0068064B" w:rsidRDefault="003F6690" w:rsidP="0068064B">
      <w:pPr>
        <w:jc w:val="both"/>
        <w:rPr>
          <w:b/>
          <w:bCs/>
        </w:rPr>
      </w:pPr>
    </w:p>
    <w:tbl>
      <w:tblPr>
        <w:tblW w:w="0" w:type="auto"/>
        <w:tblInd w:w="360" w:type="dxa"/>
        <w:tblLook w:val="04A0"/>
      </w:tblPr>
      <w:tblGrid>
        <w:gridCol w:w="4606"/>
        <w:gridCol w:w="4605"/>
      </w:tblGrid>
      <w:tr w:rsidR="003F6690" w:rsidRPr="0068064B" w:rsidTr="00304EAB">
        <w:tc>
          <w:tcPr>
            <w:tcW w:w="4676" w:type="dxa"/>
            <w:shd w:val="clear" w:color="auto" w:fill="auto"/>
          </w:tcPr>
          <w:p w:rsidR="003F6690" w:rsidRPr="0068064B" w:rsidRDefault="003F6690" w:rsidP="0068064B">
            <w:pPr>
              <w:jc w:val="both"/>
            </w:pPr>
          </w:p>
          <w:p w:rsidR="003F6690" w:rsidRPr="0068064B" w:rsidRDefault="003F6690" w:rsidP="0068064B">
            <w:pPr>
              <w:jc w:val="both"/>
            </w:pPr>
            <w:r w:rsidRPr="0068064B">
              <w:t>От Арендодателя:</w:t>
            </w:r>
          </w:p>
          <w:p w:rsidR="003F6690" w:rsidRPr="0068064B" w:rsidRDefault="003F6690" w:rsidP="0068064B">
            <w:pPr>
              <w:jc w:val="both"/>
            </w:pPr>
          </w:p>
          <w:p w:rsidR="003F6690" w:rsidRPr="0068064B" w:rsidRDefault="003F6690" w:rsidP="0068064B">
            <w:pPr>
              <w:jc w:val="both"/>
            </w:pPr>
            <w:r w:rsidRPr="0068064B">
              <w:t xml:space="preserve">  </w:t>
            </w:r>
          </w:p>
          <w:p w:rsidR="003F6690" w:rsidRPr="0068064B" w:rsidRDefault="003F6690" w:rsidP="0068064B">
            <w:pPr>
              <w:jc w:val="both"/>
            </w:pPr>
          </w:p>
          <w:p w:rsidR="003F6690" w:rsidRPr="0068064B" w:rsidRDefault="003F6690" w:rsidP="0068064B">
            <w:pPr>
              <w:jc w:val="both"/>
            </w:pPr>
            <w:r w:rsidRPr="0068064B">
              <w:t xml:space="preserve"> ________________ А.Н. Людков                                           </w:t>
            </w:r>
          </w:p>
          <w:p w:rsidR="003F6690" w:rsidRPr="0068064B" w:rsidRDefault="003F6690" w:rsidP="0068064B">
            <w:pPr>
              <w:jc w:val="both"/>
            </w:pPr>
            <w:r w:rsidRPr="0068064B">
              <w:t xml:space="preserve">           М. П.                                      </w:t>
            </w:r>
          </w:p>
        </w:tc>
        <w:tc>
          <w:tcPr>
            <w:tcW w:w="4676" w:type="dxa"/>
            <w:shd w:val="clear" w:color="auto" w:fill="auto"/>
          </w:tcPr>
          <w:p w:rsidR="003F6690" w:rsidRPr="0068064B" w:rsidRDefault="003F6690" w:rsidP="0068064B">
            <w:pPr>
              <w:jc w:val="both"/>
            </w:pPr>
          </w:p>
          <w:p w:rsidR="003F6690" w:rsidRPr="0068064B" w:rsidRDefault="003F6690" w:rsidP="0068064B">
            <w:pPr>
              <w:jc w:val="both"/>
            </w:pPr>
            <w:r w:rsidRPr="0068064B">
              <w:t>От Арендатора:</w:t>
            </w:r>
          </w:p>
          <w:p w:rsidR="003F6690" w:rsidRPr="0068064B" w:rsidRDefault="003F6690" w:rsidP="0068064B">
            <w:pPr>
              <w:jc w:val="both"/>
            </w:pPr>
          </w:p>
          <w:p w:rsidR="003F6690" w:rsidRPr="0068064B" w:rsidRDefault="003F6690" w:rsidP="0068064B">
            <w:pPr>
              <w:jc w:val="both"/>
            </w:pPr>
          </w:p>
          <w:p w:rsidR="003F6690" w:rsidRPr="0068064B" w:rsidRDefault="003F6690" w:rsidP="0068064B">
            <w:pPr>
              <w:jc w:val="both"/>
            </w:pPr>
          </w:p>
          <w:p w:rsidR="003F6690" w:rsidRPr="0068064B" w:rsidRDefault="003F6690" w:rsidP="0068064B">
            <w:pPr>
              <w:jc w:val="both"/>
            </w:pPr>
            <w:r w:rsidRPr="0068064B">
              <w:t>________________</w:t>
            </w:r>
          </w:p>
          <w:p w:rsidR="003F6690" w:rsidRPr="0068064B" w:rsidRDefault="003F6690" w:rsidP="0068064B">
            <w:pPr>
              <w:jc w:val="both"/>
            </w:pPr>
            <w:r w:rsidRPr="0068064B">
              <w:t>М.П.</w:t>
            </w:r>
          </w:p>
        </w:tc>
      </w:tr>
    </w:tbl>
    <w:p w:rsidR="003F6690" w:rsidRPr="0068064B" w:rsidRDefault="003F6690" w:rsidP="0068064B">
      <w:pPr>
        <w:jc w:val="both"/>
      </w:pPr>
    </w:p>
    <w:p w:rsidR="003F6690" w:rsidRPr="0068064B" w:rsidRDefault="003F6690" w:rsidP="0068064B">
      <w:pPr>
        <w:pStyle w:val="a5"/>
        <w:ind w:left="0" w:right="0" w:hanging="2025"/>
        <w:jc w:val="both"/>
      </w:pPr>
    </w:p>
    <w:sectPr w:rsidR="003F6690" w:rsidRPr="0068064B" w:rsidSect="003671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119" w:rsidRDefault="00565119" w:rsidP="00B25ECE">
      <w:r>
        <w:separator/>
      </w:r>
    </w:p>
  </w:endnote>
  <w:endnote w:type="continuationSeparator" w:id="1">
    <w:p w:rsidR="00565119" w:rsidRDefault="00565119" w:rsidP="00B25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119" w:rsidRDefault="00565119" w:rsidP="00B25ECE">
      <w:r>
        <w:separator/>
      </w:r>
    </w:p>
  </w:footnote>
  <w:footnote w:type="continuationSeparator" w:id="1">
    <w:p w:rsidR="00565119" w:rsidRDefault="00565119" w:rsidP="00B25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306AD"/>
    <w:multiLevelType w:val="multilevel"/>
    <w:tmpl w:val="3350DB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BF13DC"/>
    <w:multiLevelType w:val="hybridMultilevel"/>
    <w:tmpl w:val="667E68DC"/>
    <w:lvl w:ilvl="0" w:tplc="744C281E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5">
    <w:nsid w:val="7C2B5A3E"/>
    <w:multiLevelType w:val="hybridMultilevel"/>
    <w:tmpl w:val="21D8A4D2"/>
    <w:lvl w:ilvl="0" w:tplc="4F106BB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15B"/>
    <w:rsid w:val="00006F1A"/>
    <w:rsid w:val="00012F07"/>
    <w:rsid w:val="0003090E"/>
    <w:rsid w:val="0003235B"/>
    <w:rsid w:val="000852F4"/>
    <w:rsid w:val="000C2284"/>
    <w:rsid w:val="001049BD"/>
    <w:rsid w:val="00105E25"/>
    <w:rsid w:val="001A77D9"/>
    <w:rsid w:val="001B16FE"/>
    <w:rsid w:val="001F1F6D"/>
    <w:rsid w:val="001F2D6F"/>
    <w:rsid w:val="002300B5"/>
    <w:rsid w:val="0027301E"/>
    <w:rsid w:val="002C36D9"/>
    <w:rsid w:val="002F5D68"/>
    <w:rsid w:val="0033501D"/>
    <w:rsid w:val="003578A4"/>
    <w:rsid w:val="00367141"/>
    <w:rsid w:val="0037671B"/>
    <w:rsid w:val="003B5365"/>
    <w:rsid w:val="003F34F0"/>
    <w:rsid w:val="003F6690"/>
    <w:rsid w:val="004021D6"/>
    <w:rsid w:val="00471DFC"/>
    <w:rsid w:val="0048235C"/>
    <w:rsid w:val="00493D0A"/>
    <w:rsid w:val="004A518B"/>
    <w:rsid w:val="00522A77"/>
    <w:rsid w:val="00565119"/>
    <w:rsid w:val="00592232"/>
    <w:rsid w:val="00617974"/>
    <w:rsid w:val="00634ED3"/>
    <w:rsid w:val="0068064B"/>
    <w:rsid w:val="006E2FC9"/>
    <w:rsid w:val="00727B03"/>
    <w:rsid w:val="007915B4"/>
    <w:rsid w:val="007B66DE"/>
    <w:rsid w:val="007C5CEB"/>
    <w:rsid w:val="00840814"/>
    <w:rsid w:val="00841A2A"/>
    <w:rsid w:val="008746AC"/>
    <w:rsid w:val="00884AC8"/>
    <w:rsid w:val="008C64D3"/>
    <w:rsid w:val="008D3C6A"/>
    <w:rsid w:val="008D57DA"/>
    <w:rsid w:val="00977523"/>
    <w:rsid w:val="00980E7A"/>
    <w:rsid w:val="00983032"/>
    <w:rsid w:val="009B160D"/>
    <w:rsid w:val="009E6D20"/>
    <w:rsid w:val="009F039F"/>
    <w:rsid w:val="009F1474"/>
    <w:rsid w:val="00A50EEB"/>
    <w:rsid w:val="00AA689F"/>
    <w:rsid w:val="00B01DB7"/>
    <w:rsid w:val="00B25ECE"/>
    <w:rsid w:val="00B4115B"/>
    <w:rsid w:val="00B87317"/>
    <w:rsid w:val="00BC22A8"/>
    <w:rsid w:val="00BE5506"/>
    <w:rsid w:val="00C0700D"/>
    <w:rsid w:val="00C17252"/>
    <w:rsid w:val="00C2697D"/>
    <w:rsid w:val="00C50E68"/>
    <w:rsid w:val="00C53F63"/>
    <w:rsid w:val="00C72BB5"/>
    <w:rsid w:val="00C77092"/>
    <w:rsid w:val="00CC5087"/>
    <w:rsid w:val="00CE1530"/>
    <w:rsid w:val="00D0412B"/>
    <w:rsid w:val="00DB3655"/>
    <w:rsid w:val="00E215DF"/>
    <w:rsid w:val="00E718D8"/>
    <w:rsid w:val="00E901A4"/>
    <w:rsid w:val="00EB68EB"/>
    <w:rsid w:val="00F22480"/>
    <w:rsid w:val="00F45DAC"/>
    <w:rsid w:val="00F57635"/>
    <w:rsid w:val="00FE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690"/>
    <w:pPr>
      <w:keepNext/>
      <w:outlineLvl w:val="0"/>
    </w:pPr>
    <w:rPr>
      <w:rFonts w:ascii="Arial Chuw***" w:hAnsi="Arial Chuw***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6690"/>
    <w:rPr>
      <w:rFonts w:ascii="Arial Chuw***" w:eastAsia="Times New Roman" w:hAnsi="Arial Chuw***" w:cs="Times New Roman"/>
      <w:b/>
      <w:i/>
      <w:szCs w:val="20"/>
      <w:lang w:eastAsia="ru-RU"/>
    </w:rPr>
  </w:style>
  <w:style w:type="paragraph" w:styleId="ad">
    <w:name w:val="Body Text Indent"/>
    <w:basedOn w:val="a"/>
    <w:link w:val="ae"/>
    <w:semiHidden/>
    <w:rsid w:val="003F6690"/>
    <w:pPr>
      <w:ind w:firstLine="567"/>
      <w:jc w:val="both"/>
    </w:pPr>
    <w:rPr>
      <w:bCs/>
      <w:sz w:val="26"/>
    </w:rPr>
  </w:style>
  <w:style w:type="character" w:customStyle="1" w:styleId="ae">
    <w:name w:val="Основной текст с отступом Знак"/>
    <w:basedOn w:val="a0"/>
    <w:link w:val="ad"/>
    <w:semiHidden/>
    <w:rsid w:val="003F6690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rsid w:val="003F6690"/>
    <w:pPr>
      <w:ind w:left="680"/>
      <w:jc w:val="both"/>
    </w:pPr>
    <w:rPr>
      <w:bCs/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3F6690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Nonformat">
    <w:name w:val="ConsNonformat"/>
    <w:rsid w:val="003F66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3F6690"/>
    <w:rPr>
      <w:sz w:val="26"/>
    </w:rPr>
  </w:style>
  <w:style w:type="character" w:customStyle="1" w:styleId="af0">
    <w:name w:val="Основной текст Знак"/>
    <w:basedOn w:val="a0"/>
    <w:link w:val="af"/>
    <w:semiHidden/>
    <w:rsid w:val="003F669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BodyTextIndent2">
    <w:name w:val="Body Text Indent 2"/>
    <w:basedOn w:val="a"/>
    <w:rsid w:val="003F6690"/>
    <w:pPr>
      <w:widowControl w:val="0"/>
      <w:ind w:firstLine="720"/>
      <w:jc w:val="both"/>
    </w:pPr>
    <w:rPr>
      <w:szCs w:val="20"/>
    </w:rPr>
  </w:style>
  <w:style w:type="paragraph" w:customStyle="1" w:styleId="BodyTextIndent3">
    <w:name w:val="Body Text Indent 3"/>
    <w:basedOn w:val="a"/>
    <w:rsid w:val="003F6690"/>
    <w:pPr>
      <w:widowControl w:val="0"/>
      <w:spacing w:after="120"/>
      <w:ind w:firstLine="720"/>
      <w:jc w:val="both"/>
    </w:pPr>
    <w:rPr>
      <w:b/>
      <w:sz w:val="28"/>
      <w:szCs w:val="20"/>
    </w:rPr>
  </w:style>
  <w:style w:type="paragraph" w:customStyle="1" w:styleId="BodyText2">
    <w:name w:val="Body Text 2"/>
    <w:basedOn w:val="a"/>
    <w:rsid w:val="003F6690"/>
    <w:pPr>
      <w:widowControl w:val="0"/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ConsPlusNormal">
    <w:name w:val="ConsPlusNormal"/>
    <w:rsid w:val="003F6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3F6690"/>
    <w:pPr>
      <w:spacing w:before="100" w:beforeAutospacing="1" w:after="100" w:afterAutospacing="1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25F8-3974-410F-A311-2BE24AD3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5468</Words>
  <Characters>31171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Хайрутдинова</cp:lastModifiedBy>
  <cp:revision>2</cp:revision>
  <cp:lastPrinted>2023-07-05T10:36:00Z</cp:lastPrinted>
  <dcterms:created xsi:type="dcterms:W3CDTF">2023-10-04T08:02:00Z</dcterms:created>
  <dcterms:modified xsi:type="dcterms:W3CDTF">2023-10-04T08:02:00Z</dcterms:modified>
</cp:coreProperties>
</file>