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b/>
                <w:sz w:val="22"/>
              </w:rPr>
            </w:pPr>
            <w:r w:rsidRPr="00A95203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b/>
                <w:sz w:val="22"/>
              </w:rPr>
            </w:pPr>
            <w:r w:rsidRPr="00A95203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b/>
                <w:sz w:val="22"/>
              </w:rPr>
            </w:pPr>
            <w:r w:rsidRPr="00A95203">
              <w:rPr>
                <w:b/>
                <w:sz w:val="22"/>
              </w:rPr>
              <w:t>Кадастровая информация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7E7E16" w:rsidRPr="00A95203" w:rsidRDefault="00C26EEA" w:rsidP="002263F4">
            <w:pPr>
              <w:pStyle w:val="1"/>
              <w:jc w:val="left"/>
              <w:rPr>
                <w:w w:val="110"/>
                <w:sz w:val="22"/>
                <w:szCs w:val="22"/>
              </w:rPr>
            </w:pPr>
            <w:r w:rsidRPr="00A95203">
              <w:rPr>
                <w:w w:val="110"/>
                <w:sz w:val="22"/>
                <w:szCs w:val="22"/>
              </w:rPr>
              <w:t xml:space="preserve"> Озеро </w:t>
            </w:r>
            <w:proofErr w:type="gramStart"/>
            <w:r w:rsidRPr="00A95203">
              <w:rPr>
                <w:w w:val="110"/>
                <w:sz w:val="22"/>
                <w:szCs w:val="22"/>
              </w:rPr>
              <w:t>Куле</w:t>
            </w:r>
            <w:proofErr w:type="gramEnd"/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A95203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Памятные природные места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7E7E16" w:rsidRPr="00A95203" w:rsidRDefault="002E043A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М</w:t>
            </w:r>
            <w:r w:rsidR="007E7E16" w:rsidRPr="00A95203">
              <w:rPr>
                <w:sz w:val="22"/>
              </w:rPr>
              <w:t>естное</w:t>
            </w:r>
            <w:r w:rsidRPr="00A95203">
              <w:rPr>
                <w:sz w:val="22"/>
              </w:rPr>
              <w:t xml:space="preserve">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pStyle w:val="1"/>
              <w:jc w:val="both"/>
              <w:rPr>
                <w:sz w:val="22"/>
                <w:szCs w:val="22"/>
              </w:rPr>
            </w:pPr>
            <w:r w:rsidRPr="00A95203">
              <w:rPr>
                <w:sz w:val="22"/>
                <w:szCs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pStyle w:val="1"/>
              <w:jc w:val="left"/>
              <w:rPr>
                <w:sz w:val="22"/>
                <w:szCs w:val="22"/>
              </w:rPr>
            </w:pPr>
            <w:r w:rsidRPr="00A95203">
              <w:rPr>
                <w:sz w:val="22"/>
                <w:szCs w:val="22"/>
              </w:rPr>
              <w:t>М-ППМ-025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Водный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Действующий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7E7E16" w:rsidRPr="00A95203" w:rsidRDefault="008F6D4E" w:rsidP="002263F4">
            <w:pPr>
              <w:rPr>
                <w:sz w:val="22"/>
              </w:rPr>
            </w:pPr>
            <w:r>
              <w:rPr>
                <w:sz w:val="22"/>
              </w:rPr>
              <w:t>21.07.</w:t>
            </w:r>
            <w:r w:rsidR="007E7E16" w:rsidRPr="00A95203">
              <w:rPr>
                <w:sz w:val="22"/>
              </w:rPr>
              <w:t>2016</w:t>
            </w:r>
            <w:r>
              <w:rPr>
                <w:sz w:val="22"/>
              </w:rPr>
              <w:t xml:space="preserve"> г.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Озеро  обладает хорошим качеством воды, используется населением для хозяйственно-питьевых нужд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7E7E16" w:rsidRPr="00A95203" w:rsidRDefault="0039267E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Постановление администрации Богатыревского сельского поселения от                 21 июля 2016 г. № 85 "Об особо охраняемых природных территориях"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- </w:t>
            </w:r>
            <w:proofErr w:type="spellStart"/>
            <w:r w:rsidRPr="00A95203">
              <w:rPr>
                <w:sz w:val="22"/>
              </w:rPr>
              <w:t>правоудостоверяющие</w:t>
            </w:r>
            <w:proofErr w:type="spellEnd"/>
            <w:r w:rsidRPr="00A95203">
              <w:rPr>
                <w:sz w:val="22"/>
              </w:rPr>
              <w:t xml:space="preserve"> документы</w:t>
            </w:r>
          </w:p>
        </w:tc>
        <w:tc>
          <w:tcPr>
            <w:tcW w:w="4536" w:type="dxa"/>
          </w:tcPr>
          <w:p w:rsidR="007E7E16" w:rsidRPr="00A95203" w:rsidRDefault="0039267E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Отсутствуют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Положение об ООПТ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7E7E16" w:rsidRPr="00A95203" w:rsidRDefault="0039267E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21 июля 2016 г. № 85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5,97 га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О создании особо охраняемой природной территории местного значения «</w:t>
            </w:r>
            <w:r w:rsidRPr="00A95203">
              <w:rPr>
                <w:w w:val="110"/>
                <w:sz w:val="22"/>
              </w:rPr>
              <w:t>Озеро Куле</w:t>
            </w:r>
            <w:r w:rsidRPr="00A95203">
              <w:rPr>
                <w:sz w:val="22"/>
              </w:rPr>
              <w:t>»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7E7E16" w:rsidRPr="00DE1589" w:rsidRDefault="00DE1589" w:rsidP="002263F4">
            <w:pPr>
              <w:rPr>
                <w:sz w:val="22"/>
              </w:rPr>
            </w:pPr>
            <w:bookmarkStart w:id="0" w:name="_GoBack"/>
            <w:r>
              <w:rPr>
                <w:sz w:val="22"/>
              </w:rPr>
              <w:t>Администрация Цивильского муниципального округа</w:t>
            </w:r>
            <w:bookmarkEnd w:id="0"/>
          </w:p>
        </w:tc>
      </w:tr>
      <w:tr w:rsidR="007E7E16" w:rsidRPr="00A95203" w:rsidTr="002263F4">
        <w:trPr>
          <w:trHeight w:val="216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7E7E16" w:rsidRPr="00A95203" w:rsidRDefault="002E043A" w:rsidP="002263F4">
            <w:pPr>
              <w:jc w:val="left"/>
              <w:rPr>
                <w:sz w:val="22"/>
              </w:rPr>
            </w:pPr>
            <w:r w:rsidRPr="00A95203">
              <w:rPr>
                <w:sz w:val="22"/>
              </w:rPr>
              <w:t xml:space="preserve">Отсутствует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A95203">
              <w:rPr>
                <w:sz w:val="22"/>
                <w:lang w:val="en-US"/>
              </w:rPr>
              <w:t>IUCN</w:t>
            </w:r>
            <w:r w:rsidRPr="00A95203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7E7E16" w:rsidRPr="00A95203" w:rsidRDefault="00275088" w:rsidP="002263F4">
            <w:pPr>
              <w:jc w:val="left"/>
              <w:rPr>
                <w:sz w:val="22"/>
              </w:rPr>
            </w:pPr>
            <w:r w:rsidRPr="00A95203">
              <w:rPr>
                <w:sz w:val="22"/>
              </w:rPr>
              <w:t>Отсутствует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13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jc w:val="left"/>
              <w:rPr>
                <w:sz w:val="22"/>
                <w:lang w:val="en-US"/>
              </w:rPr>
            </w:pPr>
            <w:r w:rsidRPr="00A95203">
              <w:rPr>
                <w:sz w:val="22"/>
                <w:lang w:val="en-US"/>
              </w:rPr>
              <w:t>1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jc w:val="left"/>
              <w:rPr>
                <w:sz w:val="22"/>
              </w:rPr>
            </w:pP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jc w:val="left"/>
              <w:rPr>
                <w:sz w:val="22"/>
              </w:rPr>
            </w:pPr>
            <w:r w:rsidRPr="00A95203">
              <w:rPr>
                <w:sz w:val="22"/>
              </w:rPr>
              <w:t>Чувашская Республика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536" w:type="dxa"/>
          </w:tcPr>
          <w:p w:rsidR="007E7E16" w:rsidRPr="00A95203" w:rsidRDefault="007E7E16" w:rsidP="00207514">
            <w:pPr>
              <w:jc w:val="left"/>
              <w:rPr>
                <w:sz w:val="22"/>
              </w:rPr>
            </w:pPr>
            <w:r w:rsidRPr="00A95203">
              <w:rPr>
                <w:sz w:val="22"/>
              </w:rPr>
              <w:t xml:space="preserve">Цивильский </w:t>
            </w:r>
            <w:r w:rsidR="00207514">
              <w:rPr>
                <w:sz w:val="22"/>
              </w:rPr>
              <w:t>муниципальный округ</w:t>
            </w:r>
            <w:r w:rsidRPr="00A95203">
              <w:rPr>
                <w:sz w:val="22"/>
              </w:rPr>
              <w:t xml:space="preserve">, </w:t>
            </w:r>
            <w:proofErr w:type="spellStart"/>
            <w:r w:rsidR="00207514">
              <w:rPr>
                <w:sz w:val="22"/>
              </w:rPr>
              <w:t>Богатыревский</w:t>
            </w:r>
            <w:proofErr w:type="spellEnd"/>
            <w:r w:rsidR="00207514">
              <w:rPr>
                <w:sz w:val="22"/>
              </w:rPr>
              <w:t xml:space="preserve"> территориальный отдел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jc w:val="left"/>
              <w:rPr>
                <w:sz w:val="22"/>
              </w:rPr>
            </w:pP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jc w:val="left"/>
              <w:rPr>
                <w:sz w:val="22"/>
              </w:rPr>
            </w:pPr>
            <w:r w:rsidRPr="00A95203">
              <w:rPr>
                <w:sz w:val="22"/>
              </w:rPr>
              <w:t>Приволжская возвышенность, Чувашское плато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7E7E16" w:rsidRPr="00A95203" w:rsidRDefault="00275088" w:rsidP="002263F4">
            <w:pPr>
              <w:jc w:val="left"/>
              <w:rPr>
                <w:sz w:val="22"/>
              </w:rPr>
            </w:pPr>
            <w:r w:rsidRPr="00A95203">
              <w:rPr>
                <w:sz w:val="22"/>
              </w:rPr>
              <w:t xml:space="preserve">В </w:t>
            </w:r>
            <w:r w:rsidR="00581DB3" w:rsidRPr="00A95203">
              <w:rPr>
                <w:sz w:val="22"/>
              </w:rPr>
              <w:t xml:space="preserve"> 8 км западнее г. Цивильск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7E7E16" w:rsidRPr="00A95203" w:rsidRDefault="00581DB3" w:rsidP="002263F4">
            <w:pPr>
              <w:jc w:val="left"/>
              <w:rPr>
                <w:sz w:val="22"/>
              </w:rPr>
            </w:pPr>
            <w:r w:rsidRPr="00A95203">
              <w:rPr>
                <w:sz w:val="22"/>
              </w:rPr>
              <w:t>N55°52'21,17" E47°19'41,40"</w:t>
            </w:r>
          </w:p>
        </w:tc>
      </w:tr>
      <w:tr w:rsidR="00581DB3" w:rsidRPr="00A95203" w:rsidTr="002263F4">
        <w:trPr>
          <w:trHeight w:val="20"/>
        </w:trPr>
        <w:tc>
          <w:tcPr>
            <w:tcW w:w="1418" w:type="dxa"/>
          </w:tcPr>
          <w:p w:rsidR="00581DB3" w:rsidRPr="00A95203" w:rsidRDefault="00581DB3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581DB3" w:rsidRPr="00A95203" w:rsidRDefault="00581DB3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Общая площадь, </w:t>
            </w:r>
            <w:proofErr w:type="gramStart"/>
            <w:r w:rsidRPr="00A95203">
              <w:rPr>
                <w:sz w:val="22"/>
              </w:rPr>
              <w:t>га</w:t>
            </w:r>
            <w:proofErr w:type="gramEnd"/>
          </w:p>
        </w:tc>
        <w:tc>
          <w:tcPr>
            <w:tcW w:w="4536" w:type="dxa"/>
          </w:tcPr>
          <w:p w:rsidR="00581DB3" w:rsidRPr="00A95203" w:rsidRDefault="00581DB3">
            <w:pPr>
              <w:rPr>
                <w:sz w:val="22"/>
              </w:rPr>
            </w:pPr>
          </w:p>
        </w:tc>
      </w:tr>
      <w:tr w:rsidR="00581DB3" w:rsidRPr="00A95203" w:rsidTr="002263F4">
        <w:trPr>
          <w:trHeight w:val="20"/>
        </w:trPr>
        <w:tc>
          <w:tcPr>
            <w:tcW w:w="1418" w:type="dxa"/>
          </w:tcPr>
          <w:p w:rsidR="00581DB3" w:rsidRPr="00A95203" w:rsidRDefault="00581DB3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581DB3" w:rsidRPr="00A95203" w:rsidRDefault="00581DB3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площадь земельных участков (</w:t>
            </w:r>
            <w:proofErr w:type="gramStart"/>
            <w:r w:rsidRPr="00A95203">
              <w:rPr>
                <w:sz w:val="22"/>
              </w:rPr>
              <w:t>га</w:t>
            </w:r>
            <w:proofErr w:type="gramEnd"/>
            <w:r w:rsidRPr="00A95203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536" w:type="dxa"/>
          </w:tcPr>
          <w:p w:rsidR="00581DB3" w:rsidRPr="00A95203" w:rsidRDefault="00581DB3">
            <w:pPr>
              <w:rPr>
                <w:sz w:val="22"/>
              </w:rPr>
            </w:pPr>
            <w:r w:rsidRPr="00A95203">
              <w:rPr>
                <w:sz w:val="22"/>
              </w:rPr>
              <w:t>5,97 га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17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7E7E16" w:rsidRPr="00A95203" w:rsidRDefault="00581DB3" w:rsidP="002263F4">
            <w:pPr>
              <w:jc w:val="left"/>
              <w:rPr>
                <w:sz w:val="22"/>
              </w:rPr>
            </w:pPr>
            <w:r w:rsidRPr="00A95203">
              <w:rPr>
                <w:sz w:val="22"/>
              </w:rPr>
              <w:t>29,88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18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7E7E16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П</w:t>
            </w:r>
            <w:r w:rsidR="00581DB3" w:rsidRPr="00A95203">
              <w:rPr>
                <w:sz w:val="22"/>
              </w:rPr>
              <w:t>о</w:t>
            </w:r>
            <w:r w:rsidRPr="00A95203">
              <w:rPr>
                <w:sz w:val="22"/>
              </w:rPr>
              <w:t xml:space="preserve"> </w:t>
            </w:r>
            <w:r w:rsidR="00581DB3" w:rsidRPr="00A95203">
              <w:rPr>
                <w:sz w:val="22"/>
              </w:rPr>
              <w:t xml:space="preserve"> урезу воды озера </w:t>
            </w:r>
            <w:proofErr w:type="gramStart"/>
            <w:r w:rsidR="00581DB3" w:rsidRPr="00A95203">
              <w:rPr>
                <w:sz w:val="22"/>
              </w:rPr>
              <w:t>Куле</w:t>
            </w:r>
            <w:proofErr w:type="gramEnd"/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7E7E16" w:rsidRPr="00A95203" w:rsidRDefault="00581DB3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N55°52'21,17" E47°19'41,40"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lastRenderedPageBreak/>
              <w:t>19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7E7E16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О</w:t>
            </w:r>
            <w:r w:rsidR="007E7E16" w:rsidRPr="00A95203">
              <w:rPr>
                <w:sz w:val="22"/>
              </w:rPr>
              <w:t>тсутствуют</w:t>
            </w:r>
            <w:r w:rsidRPr="00A95203">
              <w:rPr>
                <w:sz w:val="22"/>
              </w:rPr>
              <w:t xml:space="preserve">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20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- </w:t>
            </w:r>
            <w:proofErr w:type="spellStart"/>
            <w:r w:rsidRPr="00A95203">
              <w:rPr>
                <w:sz w:val="22"/>
              </w:rPr>
              <w:t>нарушенность</w:t>
            </w:r>
            <w:proofErr w:type="spellEnd"/>
            <w:r w:rsidRPr="00A95203">
              <w:rPr>
                <w:sz w:val="22"/>
              </w:rPr>
              <w:t xml:space="preserve"> территории</w:t>
            </w:r>
          </w:p>
        </w:tc>
        <w:tc>
          <w:tcPr>
            <w:tcW w:w="4536" w:type="dxa"/>
          </w:tcPr>
          <w:p w:rsidR="007E7E16" w:rsidRPr="00A95203" w:rsidRDefault="00275088" w:rsidP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Информация отсутствует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jc w:val="left"/>
              <w:rPr>
                <w:sz w:val="22"/>
              </w:rPr>
            </w:pPr>
            <w:r w:rsidRPr="00A95203">
              <w:rPr>
                <w:sz w:val="22"/>
              </w:rPr>
              <w:t>Холмисто-равнинный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jc w:val="left"/>
              <w:rPr>
                <w:sz w:val="22"/>
              </w:rPr>
            </w:pPr>
            <w:r w:rsidRPr="00A95203">
              <w:rPr>
                <w:sz w:val="22"/>
              </w:rPr>
              <w:t>Умеренно-континентальный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proofErr w:type="gramStart"/>
            <w:r w:rsidRPr="00A95203">
              <w:rPr>
                <w:sz w:val="22"/>
              </w:rPr>
              <w:t>среднемесячная</w:t>
            </w:r>
            <w:proofErr w:type="gramEnd"/>
            <w:r w:rsidRPr="00A95203">
              <w:rPr>
                <w:sz w:val="22"/>
              </w:rPr>
              <w:t xml:space="preserve"> </w:t>
            </w:r>
            <w:r w:rsidRPr="00A95203">
              <w:rPr>
                <w:sz w:val="22"/>
                <w:lang w:val="en-US"/>
              </w:rPr>
              <w:t xml:space="preserve">t </w:t>
            </w:r>
            <w:r w:rsidRPr="00A95203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pStyle w:val="1"/>
              <w:jc w:val="left"/>
              <w:rPr>
                <w:sz w:val="22"/>
                <w:szCs w:val="22"/>
              </w:rPr>
            </w:pPr>
            <w:r w:rsidRPr="00A95203">
              <w:rPr>
                <w:sz w:val="22"/>
                <w:szCs w:val="22"/>
              </w:rPr>
              <w:t>+18,5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proofErr w:type="gramStart"/>
            <w:r w:rsidRPr="00A95203">
              <w:rPr>
                <w:sz w:val="22"/>
              </w:rPr>
              <w:t>среднемесячная</w:t>
            </w:r>
            <w:proofErr w:type="gramEnd"/>
            <w:r w:rsidRPr="00A95203">
              <w:rPr>
                <w:sz w:val="22"/>
              </w:rPr>
              <w:t xml:space="preserve"> </w:t>
            </w:r>
            <w:r w:rsidRPr="00A95203">
              <w:rPr>
                <w:sz w:val="22"/>
                <w:lang w:val="en-US"/>
              </w:rPr>
              <w:t xml:space="preserve">t </w:t>
            </w:r>
            <w:r w:rsidRPr="00A95203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pStyle w:val="1"/>
              <w:jc w:val="left"/>
              <w:rPr>
                <w:sz w:val="22"/>
                <w:szCs w:val="22"/>
              </w:rPr>
            </w:pPr>
            <w:r w:rsidRPr="00A95203">
              <w:rPr>
                <w:sz w:val="22"/>
                <w:szCs w:val="22"/>
              </w:rPr>
              <w:t>-12,5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сумма </w:t>
            </w:r>
            <w:proofErr w:type="gramStart"/>
            <w:r w:rsidRPr="00A95203">
              <w:rPr>
                <w:sz w:val="22"/>
              </w:rPr>
              <w:t>активных</w:t>
            </w:r>
            <w:proofErr w:type="gramEnd"/>
            <w:r w:rsidRPr="00A95203">
              <w:rPr>
                <w:sz w:val="22"/>
              </w:rPr>
              <w:t xml:space="preserve"> </w:t>
            </w:r>
            <w:r w:rsidRPr="00A95203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7E7E16" w:rsidRPr="00A95203" w:rsidRDefault="00275088" w:rsidP="002263F4">
            <w:pPr>
              <w:pStyle w:val="1"/>
              <w:jc w:val="left"/>
              <w:rPr>
                <w:sz w:val="22"/>
                <w:szCs w:val="22"/>
              </w:rPr>
            </w:pPr>
            <w:r w:rsidRPr="00A95203">
              <w:rPr>
                <w:sz w:val="22"/>
                <w:szCs w:val="22"/>
              </w:rPr>
              <w:t>Информация отсутствует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годовая сумма осадков, </w:t>
            </w:r>
            <w:proofErr w:type="gramStart"/>
            <w:r w:rsidRPr="00A95203">
              <w:rPr>
                <w:sz w:val="22"/>
              </w:rPr>
              <w:t>мм</w:t>
            </w:r>
            <w:proofErr w:type="gramEnd"/>
          </w:p>
        </w:tc>
        <w:tc>
          <w:tcPr>
            <w:tcW w:w="4536" w:type="dxa"/>
          </w:tcPr>
          <w:p w:rsidR="007E7E16" w:rsidRPr="00A95203" w:rsidRDefault="007E7E16" w:rsidP="002263F4">
            <w:pPr>
              <w:jc w:val="left"/>
              <w:rPr>
                <w:sz w:val="22"/>
              </w:rPr>
            </w:pPr>
            <w:r w:rsidRPr="00A95203">
              <w:rPr>
                <w:sz w:val="22"/>
              </w:rPr>
              <w:t>557 мм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jc w:val="left"/>
              <w:rPr>
                <w:sz w:val="22"/>
              </w:rPr>
            </w:pPr>
            <w:r w:rsidRPr="00A95203">
              <w:rPr>
                <w:sz w:val="22"/>
              </w:rPr>
              <w:t>В среднем за год преобладают западные ветра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  <w:lang w:val="en-US"/>
              </w:rPr>
              <w:t xml:space="preserve">6 </w:t>
            </w:r>
            <w:r w:rsidRPr="00A95203">
              <w:rPr>
                <w:sz w:val="22"/>
              </w:rPr>
              <w:t>месяцев, май-октябрь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5 месяцев, ноябрь-март, 33 см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Туманы, метели 23 и 25 дней, засуха 1 раз в 3-4 года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Дерново-слабоподзолистые</w:t>
            </w: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Информация отсутствует </w:t>
            </w: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Информация отсутствует </w:t>
            </w: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Информация отсутствует </w:t>
            </w: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Информация отсутствует </w:t>
            </w: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Информация отсутствует </w:t>
            </w: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Информация отсутствует </w:t>
            </w: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Информация отсутствует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A95203">
              <w:rPr>
                <w:sz w:val="22"/>
              </w:rPr>
              <w:t>данной</w:t>
            </w:r>
            <w:proofErr w:type="gramEnd"/>
            <w:r w:rsidRPr="00A95203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536" w:type="dxa"/>
          </w:tcPr>
          <w:p w:rsidR="007E7E16" w:rsidRPr="00A95203" w:rsidRDefault="005A4F66" w:rsidP="005A4F66">
            <w:pPr>
              <w:rPr>
                <w:sz w:val="22"/>
              </w:rPr>
            </w:pPr>
            <w:r w:rsidRPr="00A95203">
              <w:rPr>
                <w:sz w:val="22"/>
              </w:rPr>
              <w:t>Обнаружено 76 видов сосудистых растений</w:t>
            </w: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Информация отсутствует </w:t>
            </w: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Информация отсутствует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A95203">
              <w:rPr>
                <w:sz w:val="22"/>
              </w:rPr>
              <w:t>окружающей</w:t>
            </w:r>
            <w:proofErr w:type="gramEnd"/>
            <w:r w:rsidRPr="00A95203">
              <w:rPr>
                <w:sz w:val="22"/>
              </w:rPr>
              <w:t xml:space="preserve"> территорий</w:t>
            </w:r>
          </w:p>
        </w:tc>
        <w:tc>
          <w:tcPr>
            <w:tcW w:w="4536" w:type="dxa"/>
          </w:tcPr>
          <w:p w:rsidR="007E7E16" w:rsidRPr="00A95203" w:rsidRDefault="007E7E16" w:rsidP="00ED2676">
            <w:pPr>
              <w:rPr>
                <w:sz w:val="22"/>
              </w:rPr>
            </w:pPr>
            <w:r w:rsidRPr="00A95203">
              <w:rPr>
                <w:sz w:val="22"/>
              </w:rPr>
              <w:t>Состояние хорошее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21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Отсутствует </w:t>
            </w: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Отсутствует </w:t>
            </w: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Отсутствует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Информация отсутствует </w:t>
            </w:r>
          </w:p>
        </w:tc>
      </w:tr>
      <w:tr w:rsidR="00275088" w:rsidRPr="00A95203" w:rsidTr="002263F4">
        <w:trPr>
          <w:trHeight w:val="20"/>
        </w:trPr>
        <w:tc>
          <w:tcPr>
            <w:tcW w:w="1418" w:type="dxa"/>
          </w:tcPr>
          <w:p w:rsidR="00275088" w:rsidRPr="00A95203" w:rsidRDefault="002750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75088" w:rsidRPr="00A95203" w:rsidRDefault="00275088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275088" w:rsidRPr="00A95203" w:rsidRDefault="00275088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Информация отсутствует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- название организации, взявшей </w:t>
            </w:r>
            <w:r w:rsidRPr="00A95203">
              <w:rPr>
                <w:sz w:val="22"/>
              </w:rPr>
              <w:lastRenderedPageBreak/>
              <w:t>обязательства</w:t>
            </w:r>
          </w:p>
        </w:tc>
        <w:tc>
          <w:tcPr>
            <w:tcW w:w="4536" w:type="dxa"/>
          </w:tcPr>
          <w:p w:rsidR="007E7E16" w:rsidRPr="00A95203" w:rsidRDefault="00207514" w:rsidP="002263F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Богатыревский</w:t>
            </w:r>
            <w:proofErr w:type="spellEnd"/>
            <w:r>
              <w:rPr>
                <w:sz w:val="22"/>
              </w:rPr>
              <w:t xml:space="preserve"> территориальный отдел</w:t>
            </w:r>
          </w:p>
          <w:p w:rsidR="007E7E16" w:rsidRPr="00A95203" w:rsidRDefault="007E7E16" w:rsidP="002263F4">
            <w:pPr>
              <w:rPr>
                <w:sz w:val="22"/>
              </w:rPr>
            </w:pPr>
          </w:p>
        </w:tc>
      </w:tr>
      <w:tr w:rsidR="007E7E16" w:rsidRPr="00207514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- полный почтовый адрес, телефон, факс, </w:t>
            </w:r>
            <w:r w:rsidRPr="00A95203">
              <w:rPr>
                <w:sz w:val="22"/>
                <w:lang w:val="en-US"/>
              </w:rPr>
              <w:t>E</w:t>
            </w:r>
            <w:r w:rsidRPr="00A95203">
              <w:rPr>
                <w:sz w:val="22"/>
              </w:rPr>
              <w:t>-</w:t>
            </w:r>
            <w:r w:rsidRPr="00A95203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95203">
              <w:rPr>
                <w:rFonts w:eastAsia="Times New Roman"/>
                <w:color w:val="000000"/>
                <w:sz w:val="22"/>
                <w:lang w:eastAsia="ru-RU"/>
              </w:rPr>
              <w:t xml:space="preserve">429922, Цивильский район, </w:t>
            </w:r>
            <w:proofErr w:type="spellStart"/>
            <w:r w:rsidRPr="00A95203">
              <w:rPr>
                <w:rFonts w:eastAsia="Times New Roman"/>
                <w:color w:val="000000"/>
                <w:sz w:val="22"/>
                <w:lang w:eastAsia="ru-RU"/>
              </w:rPr>
              <w:t>с</w:t>
            </w:r>
            <w:proofErr w:type="gramStart"/>
            <w:r w:rsidRPr="00A95203">
              <w:rPr>
                <w:rFonts w:eastAsia="Times New Roman"/>
                <w:color w:val="000000"/>
                <w:sz w:val="22"/>
                <w:lang w:eastAsia="ru-RU"/>
              </w:rPr>
              <w:t>.Б</w:t>
            </w:r>
            <w:proofErr w:type="gramEnd"/>
            <w:r w:rsidRPr="00A95203">
              <w:rPr>
                <w:rFonts w:eastAsia="Times New Roman"/>
                <w:color w:val="000000"/>
                <w:sz w:val="22"/>
                <w:lang w:eastAsia="ru-RU"/>
              </w:rPr>
              <w:t>огатырево</w:t>
            </w:r>
            <w:proofErr w:type="spellEnd"/>
            <w:r w:rsidRPr="00A95203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</w:p>
          <w:p w:rsidR="007E7E16" w:rsidRPr="00A95203" w:rsidRDefault="007E7E16" w:rsidP="002263F4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95203">
              <w:rPr>
                <w:rFonts w:eastAsia="Times New Roman"/>
                <w:color w:val="000000"/>
                <w:sz w:val="22"/>
                <w:lang w:eastAsia="ru-RU"/>
              </w:rPr>
              <w:t>ул. Восточная, д. 3</w:t>
            </w:r>
          </w:p>
          <w:p w:rsidR="007E7E16" w:rsidRPr="00A95203" w:rsidRDefault="007E7E16" w:rsidP="002263F4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95203">
              <w:rPr>
                <w:rFonts w:eastAsia="Times New Roman"/>
                <w:color w:val="000000"/>
                <w:sz w:val="22"/>
                <w:lang w:eastAsia="ru-RU"/>
              </w:rPr>
              <w:t>Телефон: 8(83545) 63-4-48</w:t>
            </w:r>
          </w:p>
          <w:p w:rsidR="007E7E16" w:rsidRPr="00A95203" w:rsidRDefault="00DE1589" w:rsidP="002263F4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hyperlink r:id="rId7" w:history="1">
              <w:r w:rsidR="007E7E16" w:rsidRPr="00A95203">
                <w:rPr>
                  <w:rFonts w:eastAsia="Times New Roman"/>
                  <w:color w:val="333333"/>
                  <w:sz w:val="22"/>
                  <w:lang w:eastAsia="ru-RU"/>
                </w:rPr>
                <w:t>http://gov.cap.ru/main.asp?govid=463/</w:t>
              </w:r>
            </w:hyperlink>
          </w:p>
          <w:p w:rsidR="007E7E16" w:rsidRPr="00207514" w:rsidRDefault="007E7E16" w:rsidP="00207514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07514">
              <w:rPr>
                <w:rFonts w:eastAsia="Times New Roman"/>
                <w:color w:val="000000"/>
                <w:sz w:val="22"/>
                <w:lang w:val="en-US" w:eastAsia="ru-RU"/>
              </w:rPr>
              <w:t>E</w:t>
            </w:r>
            <w:r w:rsidRPr="00207514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207514">
              <w:rPr>
                <w:rFonts w:eastAsia="Times New Roman"/>
                <w:color w:val="000000"/>
                <w:sz w:val="22"/>
                <w:lang w:val="en-US" w:eastAsia="ru-RU"/>
              </w:rPr>
              <w:t>Mail</w:t>
            </w:r>
            <w:r w:rsidRPr="00207514">
              <w:rPr>
                <w:rFonts w:eastAsia="Times New Roman"/>
                <w:color w:val="000000"/>
                <w:sz w:val="22"/>
                <w:lang w:eastAsia="ru-RU"/>
              </w:rPr>
              <w:t>:</w:t>
            </w:r>
            <w:r w:rsidRPr="00207514">
              <w:rPr>
                <w:rFonts w:eastAsia="Times New Roman"/>
                <w:color w:val="000000"/>
                <w:sz w:val="22"/>
                <w:lang w:val="en-US" w:eastAsia="ru-RU"/>
              </w:rPr>
              <w:t> </w:t>
            </w:r>
            <w:hyperlink r:id="rId8" w:history="1">
              <w:r w:rsidR="00207514" w:rsidRPr="00797941">
                <w:rPr>
                  <w:rStyle w:val="a7"/>
                  <w:rFonts w:eastAsia="Times New Roman"/>
                  <w:sz w:val="22"/>
                  <w:lang w:val="en-US" w:eastAsia="ru-RU"/>
                </w:rPr>
                <w:t>zivil</w:t>
              </w:r>
              <w:r w:rsidR="00207514" w:rsidRPr="00797941">
                <w:rPr>
                  <w:rStyle w:val="a7"/>
                  <w:rFonts w:eastAsia="Times New Roman"/>
                  <w:sz w:val="22"/>
                  <w:lang w:eastAsia="ru-RU"/>
                </w:rPr>
                <w:t>_</w:t>
              </w:r>
              <w:r w:rsidR="00207514" w:rsidRPr="00797941">
                <w:rPr>
                  <w:rStyle w:val="a7"/>
                  <w:rFonts w:eastAsia="Times New Roman"/>
                  <w:sz w:val="22"/>
                  <w:lang w:val="en-US" w:eastAsia="ru-RU"/>
                </w:rPr>
                <w:t>bogat</w:t>
              </w:r>
              <w:r w:rsidR="00207514" w:rsidRPr="00797941">
                <w:rPr>
                  <w:rStyle w:val="a7"/>
                  <w:rFonts w:eastAsia="Times New Roman"/>
                  <w:sz w:val="22"/>
                  <w:lang w:eastAsia="ru-RU"/>
                </w:rPr>
                <w:t>@</w:t>
              </w:r>
              <w:r w:rsidR="00207514" w:rsidRPr="00797941">
                <w:rPr>
                  <w:rStyle w:val="a7"/>
                  <w:rFonts w:eastAsia="Times New Roman"/>
                  <w:sz w:val="22"/>
                  <w:lang w:val="en-US" w:eastAsia="ru-RU"/>
                </w:rPr>
                <w:t>cap</w:t>
              </w:r>
              <w:r w:rsidR="00207514" w:rsidRPr="00797941">
                <w:rPr>
                  <w:rStyle w:val="a7"/>
                  <w:rFonts w:eastAsia="Times New Roman"/>
                  <w:sz w:val="22"/>
                  <w:lang w:eastAsia="ru-RU"/>
                </w:rPr>
                <w:t>.</w:t>
              </w:r>
              <w:proofErr w:type="spellStart"/>
              <w:r w:rsidR="00207514" w:rsidRPr="00797941">
                <w:rPr>
                  <w:rStyle w:val="a7"/>
                  <w:rFonts w:eastAsia="Times New Roman"/>
                  <w:sz w:val="22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207514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B17C6E" w:rsidRPr="00A95203" w:rsidRDefault="00B17C6E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5 декабря 2005 год </w:t>
            </w:r>
          </w:p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ОГРН </w:t>
            </w:r>
            <w:r w:rsidR="00CF59CE" w:rsidRPr="00A95203">
              <w:rPr>
                <w:color w:val="333333"/>
                <w:sz w:val="22"/>
              </w:rPr>
              <w:t>1052137022057</w:t>
            </w:r>
          </w:p>
          <w:p w:rsidR="007E7E16" w:rsidRPr="00A95203" w:rsidRDefault="007E7E16" w:rsidP="002263F4">
            <w:pPr>
              <w:rPr>
                <w:sz w:val="22"/>
              </w:rPr>
            </w:pP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- </w:t>
            </w:r>
            <w:proofErr w:type="spellStart"/>
            <w:r w:rsidRPr="00A95203">
              <w:rPr>
                <w:sz w:val="22"/>
              </w:rPr>
              <w:t>ф.и.о.</w:t>
            </w:r>
            <w:proofErr w:type="spellEnd"/>
            <w:r w:rsidRPr="00A95203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536" w:type="dxa"/>
          </w:tcPr>
          <w:p w:rsidR="007E7E16" w:rsidRPr="00A95203" w:rsidRDefault="00207514" w:rsidP="002263F4">
            <w:pPr>
              <w:rPr>
                <w:sz w:val="22"/>
              </w:rPr>
            </w:pPr>
            <w:r>
              <w:rPr>
                <w:sz w:val="22"/>
              </w:rPr>
              <w:t>Николаев Геннадий Иванович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7E7E16" w:rsidRPr="00A95203" w:rsidRDefault="00141AE1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Отсутствует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</w:p>
        </w:tc>
      </w:tr>
      <w:tr w:rsidR="00141AE1" w:rsidRPr="00A95203" w:rsidTr="002263F4">
        <w:trPr>
          <w:trHeight w:val="20"/>
        </w:trPr>
        <w:tc>
          <w:tcPr>
            <w:tcW w:w="1418" w:type="dxa"/>
          </w:tcPr>
          <w:p w:rsidR="00141AE1" w:rsidRPr="00A95203" w:rsidRDefault="00141AE1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141AE1" w:rsidRPr="00A95203" w:rsidRDefault="00141AE1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- </w:t>
            </w:r>
            <w:proofErr w:type="spellStart"/>
            <w:r w:rsidRPr="00A95203">
              <w:rPr>
                <w:sz w:val="22"/>
              </w:rPr>
              <w:t>ф.и.</w:t>
            </w:r>
            <w:proofErr w:type="gramStart"/>
            <w:r w:rsidRPr="00A95203">
              <w:rPr>
                <w:sz w:val="22"/>
              </w:rPr>
              <w:t>о</w:t>
            </w:r>
            <w:proofErr w:type="gramEnd"/>
            <w:r w:rsidRPr="00A95203">
              <w:rPr>
                <w:sz w:val="22"/>
              </w:rPr>
              <w:t>.</w:t>
            </w:r>
            <w:proofErr w:type="spellEnd"/>
            <w:r w:rsidRPr="00A95203">
              <w:rPr>
                <w:sz w:val="22"/>
              </w:rPr>
              <w:t xml:space="preserve"> </w:t>
            </w:r>
            <w:proofErr w:type="gramStart"/>
            <w:r w:rsidRPr="00A95203">
              <w:rPr>
                <w:sz w:val="22"/>
              </w:rPr>
              <w:t>физического</w:t>
            </w:r>
            <w:proofErr w:type="gramEnd"/>
            <w:r w:rsidRPr="00A95203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536" w:type="dxa"/>
          </w:tcPr>
          <w:p w:rsidR="00141AE1" w:rsidRPr="00A95203" w:rsidRDefault="00141AE1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Отсутствует </w:t>
            </w:r>
          </w:p>
        </w:tc>
      </w:tr>
      <w:tr w:rsidR="00141AE1" w:rsidRPr="00A95203" w:rsidTr="002263F4">
        <w:trPr>
          <w:trHeight w:val="20"/>
        </w:trPr>
        <w:tc>
          <w:tcPr>
            <w:tcW w:w="1418" w:type="dxa"/>
          </w:tcPr>
          <w:p w:rsidR="00141AE1" w:rsidRPr="00A95203" w:rsidRDefault="00141AE1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141AE1" w:rsidRPr="00A95203" w:rsidRDefault="00141AE1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- полный почтовый адрес, телефон, </w:t>
            </w:r>
            <w:r w:rsidRPr="00A95203">
              <w:rPr>
                <w:sz w:val="22"/>
                <w:lang w:val="en-US"/>
              </w:rPr>
              <w:t>E</w:t>
            </w:r>
            <w:r w:rsidRPr="00A95203">
              <w:rPr>
                <w:sz w:val="22"/>
              </w:rPr>
              <w:t>-</w:t>
            </w:r>
            <w:r w:rsidRPr="00A95203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141AE1" w:rsidRPr="00A95203" w:rsidRDefault="00141AE1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Отсутствует </w:t>
            </w:r>
          </w:p>
        </w:tc>
      </w:tr>
      <w:tr w:rsidR="00141AE1" w:rsidRPr="00A95203" w:rsidTr="002263F4">
        <w:trPr>
          <w:trHeight w:val="20"/>
        </w:trPr>
        <w:tc>
          <w:tcPr>
            <w:tcW w:w="1418" w:type="dxa"/>
          </w:tcPr>
          <w:p w:rsidR="00141AE1" w:rsidRPr="00A95203" w:rsidRDefault="00141AE1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141AE1" w:rsidRPr="00A95203" w:rsidRDefault="00141AE1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141AE1" w:rsidRPr="00A95203" w:rsidRDefault="00141AE1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Отсутствует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2F0C15" w:rsidRPr="00A95203" w:rsidRDefault="002F0C15" w:rsidP="002F0C15">
            <w:pPr>
              <w:ind w:firstLine="34"/>
              <w:rPr>
                <w:sz w:val="22"/>
                <w:lang w:eastAsia="ru-RU"/>
              </w:rPr>
            </w:pPr>
            <w:r w:rsidRPr="00A95203">
              <w:rPr>
                <w:sz w:val="22"/>
              </w:rPr>
              <w:t xml:space="preserve">На территории особо охраняемой природной территории и на расстоянии 200 м от уреза воды озера Куле запрещается </w:t>
            </w:r>
            <w:r w:rsidRPr="00A95203">
              <w:rPr>
                <w:sz w:val="22"/>
                <w:lang w:eastAsia="ru-RU"/>
              </w:rPr>
              <w:t>любая хозяйственная и иная деятельность, ведущая к уничтожению (деградации) особо охраняемой природной территории местного значения, в том числе: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распашка земель;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</w:t>
            </w:r>
            <w:r w:rsidRPr="00A95203">
              <w:rPr>
                <w:snapToGrid w:val="0"/>
                <w:color w:val="FFFFFF"/>
                <w:sz w:val="22"/>
              </w:rPr>
              <w:t>.</w:t>
            </w:r>
            <w:r w:rsidRPr="00A95203">
              <w:rPr>
                <w:snapToGrid w:val="0"/>
                <w:sz w:val="22"/>
              </w:rPr>
              <w:t>применение ядохимикатов, химических средств защиты растений и стимуляторов роста, удобрений, навозных стоков;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выпас скота;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самовольные рубки деревьев и кустарников;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заправка, мойка и ремонт автомобилей, других машин и механизмов;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 xml:space="preserve">– устройство </w:t>
            </w:r>
            <w:proofErr w:type="spellStart"/>
            <w:r w:rsidRPr="00A95203">
              <w:rPr>
                <w:snapToGrid w:val="0"/>
                <w:sz w:val="22"/>
              </w:rPr>
              <w:t>купочных</w:t>
            </w:r>
            <w:proofErr w:type="spellEnd"/>
            <w:r w:rsidRPr="00A95203">
              <w:rPr>
                <w:snapToGrid w:val="0"/>
                <w:sz w:val="22"/>
              </w:rPr>
              <w:t xml:space="preserve"> ям;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проезд и стоянка автомототранспорта;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размещение объектов, способных вызвать загрязнение или оказать негативное влияние на природный объект, в том числе стоянок транспортных средств, дачных и садово-огородных участков, летних лагерей скота, палаточных городков.</w:t>
            </w:r>
          </w:p>
          <w:p w:rsidR="002F0C15" w:rsidRPr="00A95203" w:rsidRDefault="002F0C15" w:rsidP="002F0C15">
            <w:pPr>
              <w:ind w:firstLine="34"/>
              <w:rPr>
                <w:sz w:val="22"/>
              </w:rPr>
            </w:pPr>
            <w:r w:rsidRPr="00A95203">
              <w:rPr>
                <w:sz w:val="22"/>
              </w:rPr>
              <w:t>Допустимые виды пользования особо охраняемой природной территории местного значения: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z w:val="22"/>
              </w:rPr>
              <w:t>–</w:t>
            </w:r>
            <w:r w:rsidRPr="00A95203">
              <w:rPr>
                <w:color w:val="FFFFFF"/>
                <w:sz w:val="22"/>
              </w:rPr>
              <w:t>.</w:t>
            </w:r>
            <w:r w:rsidRPr="00A95203">
              <w:rPr>
                <w:snapToGrid w:val="0"/>
                <w:sz w:val="22"/>
              </w:rPr>
              <w:t>научные (мониторинг состояния окружающей среды, изучение функционирования и развития природных экосистем и их компонентов и другие);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</w:t>
            </w:r>
            <w:r w:rsidRPr="00A95203">
              <w:rPr>
                <w:snapToGrid w:val="0"/>
                <w:color w:val="FFFFFF"/>
                <w:sz w:val="22"/>
              </w:rPr>
              <w:t>.</w:t>
            </w:r>
            <w:proofErr w:type="gramStart"/>
            <w:r w:rsidRPr="00A95203">
              <w:rPr>
                <w:snapToGrid w:val="0"/>
                <w:sz w:val="22"/>
              </w:rPr>
              <w:t>эколого-просветительские</w:t>
            </w:r>
            <w:proofErr w:type="gramEnd"/>
            <w:r w:rsidRPr="00A95203">
              <w:rPr>
                <w:snapToGrid w:val="0"/>
                <w:sz w:val="22"/>
              </w:rPr>
              <w:t xml:space="preserve"> (проведение 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буклетов);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рекреационные (транзитные прогулки);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</w:t>
            </w:r>
            <w:r w:rsidRPr="00A95203">
              <w:rPr>
                <w:snapToGrid w:val="0"/>
                <w:color w:val="FFFFFF"/>
                <w:sz w:val="22"/>
              </w:rPr>
              <w:t>.</w:t>
            </w:r>
            <w:r w:rsidRPr="00A95203">
              <w:rPr>
                <w:snapToGrid w:val="0"/>
                <w:sz w:val="22"/>
              </w:rPr>
              <w:t xml:space="preserve">природоохранные (сохранение генофонда </w:t>
            </w:r>
            <w:r w:rsidRPr="00A95203">
              <w:rPr>
                <w:snapToGrid w:val="0"/>
                <w:sz w:val="22"/>
              </w:rPr>
              <w:lastRenderedPageBreak/>
              <w:t>видов живых организмов, обеспечение условий обитания редких и исчезающих видов растений и животных, предупреждение чрезвычайных ситуаций и другие);</w:t>
            </w:r>
          </w:p>
          <w:p w:rsidR="007E7E16" w:rsidRPr="00A95203" w:rsidRDefault="002F0C15" w:rsidP="002F0C15">
            <w:pPr>
              <w:ind w:firstLine="34"/>
              <w:rPr>
                <w:sz w:val="22"/>
              </w:rPr>
            </w:pPr>
            <w:r w:rsidRPr="00A95203">
              <w:rPr>
                <w:snapToGrid w:val="0"/>
                <w:sz w:val="22"/>
              </w:rPr>
              <w:t>– иные, не противоречащие задачам объявления данной природной территории особо охраняемой и установленному в ее отношении режиму охраны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lastRenderedPageBreak/>
              <w:t>26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7E7E16" w:rsidRPr="00A95203" w:rsidRDefault="00141AE1" w:rsidP="002F0C15">
            <w:pPr>
              <w:ind w:firstLine="34"/>
              <w:rPr>
                <w:sz w:val="22"/>
              </w:rPr>
            </w:pPr>
            <w:r w:rsidRPr="00A95203">
              <w:rPr>
                <w:sz w:val="22"/>
              </w:rPr>
              <w:t>О</w:t>
            </w:r>
            <w:r w:rsidR="007E7E16" w:rsidRPr="00A95203">
              <w:rPr>
                <w:sz w:val="22"/>
              </w:rPr>
              <w:t>тсутствует</w:t>
            </w:r>
            <w:r w:rsidRPr="00A95203">
              <w:rPr>
                <w:sz w:val="22"/>
              </w:rPr>
              <w:t xml:space="preserve">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2F0C15" w:rsidRPr="00A95203" w:rsidRDefault="00F10741" w:rsidP="002F0C15">
            <w:pPr>
              <w:ind w:firstLine="34"/>
              <w:rPr>
                <w:sz w:val="22"/>
                <w:lang w:eastAsia="ru-RU"/>
              </w:rPr>
            </w:pPr>
            <w:r w:rsidRPr="00A95203">
              <w:rPr>
                <w:sz w:val="22"/>
              </w:rPr>
              <w:t>З</w:t>
            </w:r>
            <w:r w:rsidR="002F0C15" w:rsidRPr="00A95203">
              <w:rPr>
                <w:sz w:val="22"/>
              </w:rPr>
              <w:t>апрещается</w:t>
            </w:r>
            <w:r w:rsidRPr="00A95203">
              <w:rPr>
                <w:sz w:val="22"/>
              </w:rPr>
              <w:t xml:space="preserve"> </w:t>
            </w:r>
            <w:r w:rsidR="002F0C15" w:rsidRPr="00A95203">
              <w:rPr>
                <w:sz w:val="22"/>
              </w:rPr>
              <w:t xml:space="preserve"> </w:t>
            </w:r>
            <w:r w:rsidR="002F0C15" w:rsidRPr="00A95203">
              <w:rPr>
                <w:sz w:val="22"/>
                <w:lang w:eastAsia="ru-RU"/>
              </w:rPr>
              <w:t>любая хозяйственная и иная деятельность, ведущая к уничтожению (деградации) особо охраняемой природной территории местного значения, в том числе: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распашка земель;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</w:t>
            </w:r>
            <w:r w:rsidRPr="00A95203">
              <w:rPr>
                <w:snapToGrid w:val="0"/>
                <w:color w:val="FFFFFF"/>
                <w:sz w:val="22"/>
              </w:rPr>
              <w:t>.</w:t>
            </w:r>
            <w:r w:rsidRPr="00A95203">
              <w:rPr>
                <w:snapToGrid w:val="0"/>
                <w:sz w:val="22"/>
              </w:rPr>
              <w:t>применение ядохимикатов, химических средств защиты растений и стимуляторов роста, удобрений, навозных стоков;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выпас скота;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самовольные рубки деревьев и кустарников;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заправка, мойка и ремонт автомобилей, других машин и механизмов;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 xml:space="preserve">– устройство </w:t>
            </w:r>
            <w:proofErr w:type="spellStart"/>
            <w:r w:rsidRPr="00A95203">
              <w:rPr>
                <w:snapToGrid w:val="0"/>
                <w:sz w:val="22"/>
              </w:rPr>
              <w:t>купочных</w:t>
            </w:r>
            <w:proofErr w:type="spellEnd"/>
            <w:r w:rsidRPr="00A95203">
              <w:rPr>
                <w:snapToGrid w:val="0"/>
                <w:sz w:val="22"/>
              </w:rPr>
              <w:t xml:space="preserve"> ям;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проезд и стоянка автомототранспорта;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размещение объектов, способных вызвать загрязнение или оказать негативное влияние на природный объект, в том числе стоянок транспортных средств, дачных и садово-огородных участков, летних лагерей скота, палаточных городков.</w:t>
            </w:r>
          </w:p>
          <w:p w:rsidR="002F0C15" w:rsidRPr="00A95203" w:rsidRDefault="002F0C15" w:rsidP="002F0C15">
            <w:pPr>
              <w:ind w:firstLine="34"/>
              <w:rPr>
                <w:sz w:val="22"/>
              </w:rPr>
            </w:pPr>
            <w:r w:rsidRPr="00A95203">
              <w:rPr>
                <w:sz w:val="22"/>
              </w:rPr>
              <w:t>Допустимые виды пользования: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z w:val="22"/>
              </w:rPr>
              <w:t>–</w:t>
            </w:r>
            <w:r w:rsidRPr="00A95203">
              <w:rPr>
                <w:color w:val="FFFFFF"/>
                <w:sz w:val="22"/>
              </w:rPr>
              <w:t>.</w:t>
            </w:r>
            <w:r w:rsidRPr="00A95203">
              <w:rPr>
                <w:snapToGrid w:val="0"/>
                <w:sz w:val="22"/>
              </w:rPr>
              <w:t>научные (мониторинг состояния окружающей среды, изучение функционирования и развития природных экосистем и их компонентов и другие);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</w:t>
            </w:r>
            <w:r w:rsidRPr="00A95203">
              <w:rPr>
                <w:snapToGrid w:val="0"/>
                <w:color w:val="FFFFFF"/>
                <w:sz w:val="22"/>
              </w:rPr>
              <w:t>.</w:t>
            </w:r>
            <w:proofErr w:type="gramStart"/>
            <w:r w:rsidRPr="00A95203">
              <w:rPr>
                <w:snapToGrid w:val="0"/>
                <w:sz w:val="22"/>
              </w:rPr>
              <w:t>эколого-просветительские</w:t>
            </w:r>
            <w:proofErr w:type="gramEnd"/>
            <w:r w:rsidRPr="00A95203">
              <w:rPr>
                <w:snapToGrid w:val="0"/>
                <w:sz w:val="22"/>
              </w:rPr>
              <w:t xml:space="preserve"> (проведение 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буклетов);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 рекреационные (транзитные прогулки);</w:t>
            </w:r>
          </w:p>
          <w:p w:rsidR="002F0C15" w:rsidRPr="00A95203" w:rsidRDefault="002F0C15" w:rsidP="002F0C15">
            <w:pPr>
              <w:ind w:firstLine="34"/>
              <w:rPr>
                <w:snapToGrid w:val="0"/>
                <w:sz w:val="22"/>
              </w:rPr>
            </w:pPr>
            <w:r w:rsidRPr="00A95203">
              <w:rPr>
                <w:snapToGrid w:val="0"/>
                <w:sz w:val="22"/>
              </w:rPr>
              <w:t>–</w:t>
            </w:r>
            <w:r w:rsidRPr="00A95203">
              <w:rPr>
                <w:snapToGrid w:val="0"/>
                <w:color w:val="FFFFFF"/>
                <w:sz w:val="22"/>
              </w:rPr>
              <w:t>.</w:t>
            </w:r>
            <w:r w:rsidRPr="00A95203">
              <w:rPr>
                <w:snapToGrid w:val="0"/>
                <w:sz w:val="22"/>
              </w:rPr>
              <w:t>природоохранные (сохранение генофонда видов живых организмов, обеспечение условий обитания редких и исчезающих видов растений и животных, предупреждение чрезвычайных ситуаций и другие);</w:t>
            </w:r>
          </w:p>
          <w:p w:rsidR="007E7E16" w:rsidRPr="00A95203" w:rsidRDefault="002F0C15" w:rsidP="002F0C15">
            <w:pPr>
              <w:ind w:firstLine="34"/>
              <w:rPr>
                <w:sz w:val="22"/>
              </w:rPr>
            </w:pPr>
            <w:r w:rsidRPr="00A95203">
              <w:rPr>
                <w:snapToGrid w:val="0"/>
                <w:sz w:val="22"/>
              </w:rPr>
              <w:t>– иные, не противоречащие задачам объявления данной природной территории особо охраняемой и установленному в ее отношении режиму охраны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141AE1" w:rsidRPr="00A95203" w:rsidRDefault="00207514" w:rsidP="00141A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Богатыревский</w:t>
            </w:r>
            <w:proofErr w:type="spellEnd"/>
            <w:r>
              <w:rPr>
                <w:sz w:val="22"/>
              </w:rPr>
              <w:t xml:space="preserve"> территориальный отдел</w:t>
            </w:r>
          </w:p>
          <w:p w:rsidR="007E7E16" w:rsidRPr="00A95203" w:rsidRDefault="007E7E16" w:rsidP="002263F4">
            <w:pPr>
              <w:rPr>
                <w:sz w:val="22"/>
              </w:rPr>
            </w:pP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536" w:type="dxa"/>
          </w:tcPr>
          <w:p w:rsidR="007E7E16" w:rsidRPr="00A95203" w:rsidRDefault="007E7E16" w:rsidP="002263F4">
            <w:pPr>
              <w:rPr>
                <w:sz w:val="22"/>
              </w:rPr>
            </w:pP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A95203">
              <w:rPr>
                <w:sz w:val="22"/>
              </w:rPr>
              <w:t>визит-</w:t>
            </w:r>
            <w:r w:rsidRPr="00A95203">
              <w:rPr>
                <w:sz w:val="22"/>
              </w:rPr>
              <w:lastRenderedPageBreak/>
              <w:t>центры</w:t>
            </w:r>
            <w:proofErr w:type="gramEnd"/>
          </w:p>
        </w:tc>
        <w:tc>
          <w:tcPr>
            <w:tcW w:w="4536" w:type="dxa"/>
          </w:tcPr>
          <w:p w:rsidR="007E7E16" w:rsidRPr="00A95203" w:rsidRDefault="00141AE1" w:rsidP="002263F4">
            <w:pPr>
              <w:rPr>
                <w:sz w:val="22"/>
              </w:rPr>
            </w:pPr>
            <w:r w:rsidRPr="00A95203">
              <w:rPr>
                <w:sz w:val="22"/>
              </w:rPr>
              <w:lastRenderedPageBreak/>
              <w:t>О</w:t>
            </w:r>
            <w:r w:rsidR="007E7E16" w:rsidRPr="00A95203">
              <w:rPr>
                <w:sz w:val="22"/>
              </w:rPr>
              <w:t>тсутствуют</w:t>
            </w:r>
            <w:r w:rsidRPr="00A95203">
              <w:rPr>
                <w:sz w:val="22"/>
              </w:rPr>
              <w:t xml:space="preserve">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7E7E16" w:rsidRPr="00A95203" w:rsidRDefault="00141AE1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О</w:t>
            </w:r>
            <w:r w:rsidR="007E7E16" w:rsidRPr="00A95203">
              <w:rPr>
                <w:sz w:val="22"/>
              </w:rPr>
              <w:t>тсутствуют</w:t>
            </w:r>
            <w:r w:rsidRPr="00A95203">
              <w:rPr>
                <w:sz w:val="22"/>
              </w:rPr>
              <w:t xml:space="preserve">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7E7E16" w:rsidRPr="00A95203" w:rsidRDefault="00141AE1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О</w:t>
            </w:r>
            <w:r w:rsidR="007E7E16" w:rsidRPr="00A95203">
              <w:rPr>
                <w:sz w:val="22"/>
              </w:rPr>
              <w:t>тсутствуют</w:t>
            </w:r>
            <w:r w:rsidRPr="00A95203">
              <w:rPr>
                <w:sz w:val="22"/>
              </w:rPr>
              <w:t xml:space="preserve"> 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7E7E16" w:rsidRPr="00A95203" w:rsidRDefault="00141AE1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Отсутствуют</w:t>
            </w:r>
          </w:p>
        </w:tc>
      </w:tr>
      <w:tr w:rsidR="007E7E16" w:rsidRPr="00A95203" w:rsidTr="002263F4">
        <w:trPr>
          <w:trHeight w:val="20"/>
        </w:trPr>
        <w:tc>
          <w:tcPr>
            <w:tcW w:w="1418" w:type="dxa"/>
          </w:tcPr>
          <w:p w:rsidR="007E7E16" w:rsidRPr="00A95203" w:rsidRDefault="007E7E16" w:rsidP="002263F4">
            <w:pPr>
              <w:jc w:val="center"/>
              <w:rPr>
                <w:sz w:val="22"/>
              </w:rPr>
            </w:pPr>
            <w:r w:rsidRPr="00A95203">
              <w:rPr>
                <w:sz w:val="22"/>
              </w:rPr>
              <w:t>30</w:t>
            </w:r>
          </w:p>
        </w:tc>
        <w:tc>
          <w:tcPr>
            <w:tcW w:w="4394" w:type="dxa"/>
          </w:tcPr>
          <w:p w:rsidR="007E7E16" w:rsidRPr="00A95203" w:rsidRDefault="007E7E16" w:rsidP="002263F4">
            <w:pPr>
              <w:rPr>
                <w:sz w:val="22"/>
              </w:rPr>
            </w:pPr>
            <w:r w:rsidRPr="00A95203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C2165C" w:rsidRDefault="00207514" w:rsidP="00C2165C">
            <w:pPr>
              <w:rPr>
                <w:sz w:val="22"/>
              </w:rPr>
            </w:pPr>
            <w:r>
              <w:rPr>
                <w:sz w:val="22"/>
              </w:rPr>
              <w:t>Иванова Алиса Витальевна</w:t>
            </w:r>
            <w:r w:rsidR="00C2165C">
              <w:rPr>
                <w:sz w:val="22"/>
              </w:rPr>
              <w:t xml:space="preserve">, </w:t>
            </w:r>
            <w:r>
              <w:rPr>
                <w:sz w:val="22"/>
              </w:rPr>
              <w:t>ведущий</w:t>
            </w:r>
            <w:r w:rsidR="00C2165C">
              <w:rPr>
                <w:sz w:val="22"/>
              </w:rPr>
              <w:t xml:space="preserve"> специалист-эксперт отдела </w:t>
            </w:r>
            <w:r>
              <w:rPr>
                <w:sz w:val="22"/>
              </w:rPr>
              <w:t xml:space="preserve">сельского хозяйства и экологии </w:t>
            </w:r>
          </w:p>
          <w:p w:rsidR="00C2165C" w:rsidRDefault="00BA3D0A" w:rsidP="00C216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zivil</w:t>
            </w:r>
            <w:proofErr w:type="spellEnd"/>
            <w:r>
              <w:rPr>
                <w:sz w:val="22"/>
              </w:rPr>
              <w:t>_</w:t>
            </w:r>
            <w:r>
              <w:rPr>
                <w:sz w:val="22"/>
                <w:lang w:val="en-US"/>
              </w:rPr>
              <w:t>agro</w:t>
            </w:r>
            <w:r w:rsidRPr="00DE1589">
              <w:rPr>
                <w:sz w:val="22"/>
              </w:rPr>
              <w:t>2</w:t>
            </w:r>
            <w:r w:rsidR="00C2165C" w:rsidRPr="00A8541A">
              <w:rPr>
                <w:sz w:val="22"/>
              </w:rPr>
              <w:t>@cap.ru</w:t>
            </w:r>
          </w:p>
          <w:p w:rsidR="00FE6FFE" w:rsidRDefault="00FE6FFE" w:rsidP="00FE6FFE">
            <w:pPr>
              <w:rPr>
                <w:sz w:val="22"/>
              </w:rPr>
            </w:pPr>
            <w:r>
              <w:rPr>
                <w:sz w:val="22"/>
              </w:rPr>
              <w:t xml:space="preserve"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Чувашии, </w:t>
            </w:r>
          </w:p>
          <w:p w:rsidR="005F5549" w:rsidRPr="00A95203" w:rsidRDefault="00FE6FFE" w:rsidP="00FE6FFE">
            <w:pPr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>
              <w:rPr>
                <w:sz w:val="22"/>
                <w:lang w:val="en-US"/>
              </w:rPr>
              <w:t>hunt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fish</w:t>
            </w:r>
            <w:r>
              <w:rPr>
                <w:sz w:val="22"/>
              </w:rPr>
              <w:t>3@</w:t>
            </w:r>
            <w:r>
              <w:rPr>
                <w:sz w:val="22"/>
                <w:lang w:val="en-US"/>
              </w:rPr>
              <w:t>cap</w:t>
            </w:r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7E7E16" w:rsidRDefault="007E7E16" w:rsidP="00841914">
      <w:pPr>
        <w:rPr>
          <w:sz w:val="28"/>
          <w:szCs w:val="28"/>
        </w:rPr>
      </w:pPr>
    </w:p>
    <w:p w:rsidR="007E7E16" w:rsidRDefault="007E7E16" w:rsidP="00841914">
      <w:pPr>
        <w:rPr>
          <w:sz w:val="28"/>
          <w:szCs w:val="28"/>
        </w:rPr>
      </w:pPr>
    </w:p>
    <w:p w:rsidR="007E7E16" w:rsidRPr="00595F7D" w:rsidRDefault="007E7E16" w:rsidP="00841914">
      <w:pPr>
        <w:rPr>
          <w:sz w:val="28"/>
          <w:szCs w:val="28"/>
        </w:rPr>
      </w:pPr>
    </w:p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0FCD"/>
    <w:multiLevelType w:val="hybridMultilevel"/>
    <w:tmpl w:val="4FC21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14"/>
    <w:rsid w:val="00041B63"/>
    <w:rsid w:val="000B0C28"/>
    <w:rsid w:val="00141AE1"/>
    <w:rsid w:val="00207514"/>
    <w:rsid w:val="002506E9"/>
    <w:rsid w:val="00275088"/>
    <w:rsid w:val="002D2203"/>
    <w:rsid w:val="002E043A"/>
    <w:rsid w:val="002F0C15"/>
    <w:rsid w:val="0039267E"/>
    <w:rsid w:val="00581DB3"/>
    <w:rsid w:val="005A4F66"/>
    <w:rsid w:val="005F5549"/>
    <w:rsid w:val="007B4FB2"/>
    <w:rsid w:val="007E7E16"/>
    <w:rsid w:val="00841914"/>
    <w:rsid w:val="008F6D4E"/>
    <w:rsid w:val="00A95203"/>
    <w:rsid w:val="00B17C6E"/>
    <w:rsid w:val="00BA3D0A"/>
    <w:rsid w:val="00C2165C"/>
    <w:rsid w:val="00C26EEA"/>
    <w:rsid w:val="00CF59CE"/>
    <w:rsid w:val="00DE1589"/>
    <w:rsid w:val="00E56320"/>
    <w:rsid w:val="00ED2676"/>
    <w:rsid w:val="00F10741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14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841914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1914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91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191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8419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1914"/>
    <w:rPr>
      <w:rFonts w:ascii="Times New Roman" w:eastAsia="Calibri" w:hAnsi="Times New Roman" w:cs="Times New Roman"/>
      <w:sz w:val="26"/>
    </w:rPr>
  </w:style>
  <w:style w:type="paragraph" w:styleId="a5">
    <w:name w:val="Body Text"/>
    <w:basedOn w:val="a"/>
    <w:link w:val="11"/>
    <w:rsid w:val="00841914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41914"/>
    <w:rPr>
      <w:rFonts w:ascii="Times New Roman" w:eastAsia="Calibri" w:hAnsi="Times New Roman" w:cs="Times New Roman"/>
      <w:sz w:val="26"/>
    </w:rPr>
  </w:style>
  <w:style w:type="character" w:customStyle="1" w:styleId="11">
    <w:name w:val="Основной текст Знак1"/>
    <w:link w:val="a5"/>
    <w:rsid w:val="00841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841914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F55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14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841914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1914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91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191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8419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1914"/>
    <w:rPr>
      <w:rFonts w:ascii="Times New Roman" w:eastAsia="Calibri" w:hAnsi="Times New Roman" w:cs="Times New Roman"/>
      <w:sz w:val="26"/>
    </w:rPr>
  </w:style>
  <w:style w:type="paragraph" w:styleId="a5">
    <w:name w:val="Body Text"/>
    <w:basedOn w:val="a"/>
    <w:link w:val="11"/>
    <w:rsid w:val="00841914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41914"/>
    <w:rPr>
      <w:rFonts w:ascii="Times New Roman" w:eastAsia="Calibri" w:hAnsi="Times New Roman" w:cs="Times New Roman"/>
      <w:sz w:val="26"/>
    </w:rPr>
  </w:style>
  <w:style w:type="character" w:customStyle="1" w:styleId="11">
    <w:name w:val="Основной текст Знак1"/>
    <w:link w:val="a5"/>
    <w:rsid w:val="00841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841914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F5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vil_bogat@ca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ov.cap.ru/main.asp?govid=46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B173-2B94-4107-BE61-6C540158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3. Иванов СА</dc:creator>
  <cp:keywords/>
  <dc:description/>
  <cp:lastModifiedBy>Иванова Алиса Витальевна</cp:lastModifiedBy>
  <cp:revision>37</cp:revision>
  <dcterms:created xsi:type="dcterms:W3CDTF">2017-08-17T13:16:00Z</dcterms:created>
  <dcterms:modified xsi:type="dcterms:W3CDTF">2024-10-18T08:19:00Z</dcterms:modified>
</cp:coreProperties>
</file>