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2240"/>
        <w:gridCol w:w="3713"/>
      </w:tblGrid>
      <w:tr w:rsidR="006502FB" w:rsidRPr="006502FB" w:rsidTr="00C03B88">
        <w:trPr>
          <w:trHeight w:val="3015"/>
        </w:trPr>
        <w:tc>
          <w:tcPr>
            <w:tcW w:w="3402" w:type="dxa"/>
          </w:tcPr>
          <w:p w:rsidR="006502FB" w:rsidRPr="006502FB" w:rsidRDefault="006502FB" w:rsidP="006502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6502FB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eastAsia="ru-RU"/>
              </w:rPr>
              <w:t>ӑ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6502FB" w:rsidRPr="006502FB" w:rsidRDefault="006502FB" w:rsidP="006502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Улат</w:t>
            </w:r>
            <w:r w:rsidRPr="006502FB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eastAsia="ru-RU"/>
              </w:rPr>
              <w:t>ӑ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хула </w:t>
            </w:r>
          </w:p>
          <w:p w:rsidR="006502FB" w:rsidRPr="006502FB" w:rsidRDefault="006502FB" w:rsidP="006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АДМИНИСТРАЦИЙЕ</w:t>
            </w:r>
          </w:p>
          <w:p w:rsidR="006502FB" w:rsidRPr="006502FB" w:rsidRDefault="006502FB" w:rsidP="006502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2FB" w:rsidRPr="006502FB" w:rsidRDefault="006502FB" w:rsidP="006502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ЙЫШАНУ</w:t>
            </w:r>
          </w:p>
          <w:p w:rsidR="006502FB" w:rsidRPr="006502FB" w:rsidRDefault="006502FB" w:rsidP="006502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07</w:t>
            </w:r>
            <w:r w:rsidR="0096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5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56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</w:t>
            </w:r>
            <w:r w:rsidR="0045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  <w:p w:rsidR="006502FB" w:rsidRPr="006502FB" w:rsidRDefault="006502FB" w:rsidP="006502F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Улат</w:t>
            </w:r>
            <w:r w:rsidRPr="006502FB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eastAsia="ru-RU"/>
              </w:rPr>
              <w:t>ӑ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хули</w:t>
            </w:r>
          </w:p>
          <w:p w:rsidR="006502FB" w:rsidRPr="006502FB" w:rsidRDefault="006502FB" w:rsidP="006502FB">
            <w:pPr>
              <w:numPr>
                <w:ilvl w:val="12"/>
                <w:numId w:val="0"/>
              </w:num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6502FB" w:rsidRPr="006502FB" w:rsidRDefault="006502FB" w:rsidP="006502FB">
            <w:pPr>
              <w:numPr>
                <w:ilvl w:val="12"/>
                <w:numId w:val="0"/>
              </w:num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9D3254" wp14:editId="6AA09AF4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6502FB" w:rsidRPr="006502FB" w:rsidRDefault="006502FB" w:rsidP="006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6502FB" w:rsidRPr="006502FB" w:rsidRDefault="006502FB" w:rsidP="006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502FB" w:rsidRPr="006502FB" w:rsidRDefault="006502FB" w:rsidP="006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Алатыря</w:t>
            </w:r>
          </w:p>
          <w:p w:rsidR="006502FB" w:rsidRPr="006502FB" w:rsidRDefault="006502FB" w:rsidP="006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02FB" w:rsidRPr="006502FB" w:rsidRDefault="006502FB" w:rsidP="006502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502FB" w:rsidRPr="006502FB" w:rsidRDefault="006502FB" w:rsidP="006502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02FB" w:rsidRPr="006502FB" w:rsidRDefault="006502FB" w:rsidP="006502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D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 </w:t>
            </w: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56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</w:t>
            </w:r>
            <w:bookmarkStart w:id="0" w:name="_GoBack"/>
            <w:bookmarkEnd w:id="0"/>
            <w:r w:rsidR="001E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  <w:p w:rsidR="006502FB" w:rsidRPr="006502FB" w:rsidRDefault="006502FB" w:rsidP="006502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Алатырь</w:t>
            </w:r>
          </w:p>
          <w:p w:rsidR="006502FB" w:rsidRPr="006502FB" w:rsidRDefault="006502FB" w:rsidP="006502FB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02FB" w:rsidRPr="006502FB" w:rsidRDefault="006502FB" w:rsidP="006502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74" w:type="dxa"/>
        <w:tblInd w:w="-612" w:type="dxa"/>
        <w:tblLook w:val="0000" w:firstRow="0" w:lastRow="0" w:firstColumn="0" w:lastColumn="0" w:noHBand="0" w:noVBand="0"/>
      </w:tblPr>
      <w:tblGrid>
        <w:gridCol w:w="10274"/>
      </w:tblGrid>
      <w:tr w:rsidR="006502FB" w:rsidRPr="00916779" w:rsidTr="006502FB">
        <w:trPr>
          <w:trHeight w:val="1264"/>
        </w:trPr>
        <w:tc>
          <w:tcPr>
            <w:tcW w:w="10274" w:type="dxa"/>
          </w:tcPr>
          <w:p w:rsidR="006502FB" w:rsidRDefault="006502FB" w:rsidP="00C03B88">
            <w:pPr>
              <w:pStyle w:val="a3"/>
              <w:ind w:right="56" w:firstLine="78"/>
              <w:rPr>
                <w:b/>
              </w:rPr>
            </w:pPr>
            <w:r w:rsidRPr="00916779">
              <w:rPr>
                <w:b/>
              </w:rPr>
              <w:t>Об итогах экономического</w:t>
            </w:r>
          </w:p>
          <w:p w:rsidR="006502FB" w:rsidRDefault="006502FB" w:rsidP="00C03B88">
            <w:pPr>
              <w:pStyle w:val="a3"/>
              <w:ind w:right="56" w:firstLine="78"/>
              <w:rPr>
                <w:b/>
              </w:rPr>
            </w:pPr>
            <w:r w:rsidRPr="00916779">
              <w:rPr>
                <w:b/>
              </w:rPr>
              <w:t xml:space="preserve">соревнования между </w:t>
            </w:r>
          </w:p>
          <w:p w:rsidR="006502FB" w:rsidRDefault="006502FB" w:rsidP="00C03B88">
            <w:pPr>
              <w:pStyle w:val="a3"/>
              <w:ind w:right="56" w:firstLine="78"/>
              <w:rPr>
                <w:b/>
              </w:rPr>
            </w:pPr>
            <w:r w:rsidRPr="00916779">
              <w:rPr>
                <w:b/>
              </w:rPr>
              <w:t>предприятиями основных отраслей</w:t>
            </w:r>
          </w:p>
          <w:p w:rsidR="006502FB" w:rsidRDefault="006502FB" w:rsidP="00C03B88">
            <w:pPr>
              <w:pStyle w:val="a3"/>
              <w:ind w:right="56" w:firstLine="78"/>
              <w:rPr>
                <w:b/>
              </w:rPr>
            </w:pPr>
            <w:r w:rsidRPr="00916779">
              <w:rPr>
                <w:b/>
              </w:rPr>
              <w:t xml:space="preserve">экономики города </w:t>
            </w:r>
          </w:p>
          <w:p w:rsidR="006502FB" w:rsidRDefault="006502FB" w:rsidP="00C03B88">
            <w:pPr>
              <w:pStyle w:val="a3"/>
              <w:ind w:right="56" w:firstLine="78"/>
              <w:rPr>
                <w:b/>
              </w:rPr>
            </w:pPr>
            <w:r w:rsidRPr="00916779">
              <w:rPr>
                <w:b/>
              </w:rPr>
              <w:t>Алатыря</w:t>
            </w:r>
            <w:r>
              <w:rPr>
                <w:b/>
              </w:rPr>
              <w:t xml:space="preserve"> Чувашской Республики </w:t>
            </w:r>
          </w:p>
          <w:p w:rsidR="006502FB" w:rsidRPr="00916779" w:rsidRDefault="00BD3047" w:rsidP="00C03B88">
            <w:pPr>
              <w:pStyle w:val="a3"/>
              <w:ind w:right="56" w:firstLine="78"/>
              <w:rPr>
                <w:b/>
              </w:rPr>
            </w:pPr>
            <w:r>
              <w:rPr>
                <w:b/>
              </w:rPr>
              <w:t>з</w:t>
            </w:r>
            <w:r w:rsidR="006502FB">
              <w:rPr>
                <w:b/>
              </w:rPr>
              <w:t>а</w:t>
            </w:r>
            <w:r>
              <w:rPr>
                <w:b/>
              </w:rPr>
              <w:t xml:space="preserve"> первое полугодие</w:t>
            </w:r>
            <w:r w:rsidR="006502FB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="006502FB" w:rsidRPr="00916779">
              <w:rPr>
                <w:b/>
              </w:rPr>
              <w:t xml:space="preserve"> год</w:t>
            </w:r>
            <w:r w:rsidR="006502FB">
              <w:rPr>
                <w:b/>
              </w:rPr>
              <w:t>а</w:t>
            </w:r>
          </w:p>
          <w:p w:rsidR="006502FB" w:rsidRPr="00916779" w:rsidRDefault="006502FB" w:rsidP="006502FB">
            <w:pPr>
              <w:pStyle w:val="a3"/>
              <w:ind w:hanging="6"/>
              <w:jc w:val="left"/>
              <w:rPr>
                <w:b/>
              </w:rPr>
            </w:pPr>
          </w:p>
        </w:tc>
      </w:tr>
    </w:tbl>
    <w:p w:rsidR="006502FB" w:rsidRPr="006502FB" w:rsidRDefault="006502FB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Алатыря Чува</w:t>
      </w:r>
      <w:r w:rsidR="00B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шской Республики от 12.08.2016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663 «Об экономическом соревновании между организациями основных отраслей экономики г. Алатыря», рассмотрев исходные показатели экономического соревнования</w:t>
      </w:r>
      <w:r w:rsidRPr="00650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предприятиями основных отраслей экономики города и представленные комиссией результаты их работы за</w:t>
      </w:r>
      <w:r w:rsidR="00BD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полугодие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30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администрация города Алатыря Чувашской Республики</w:t>
      </w:r>
    </w:p>
    <w:p w:rsidR="006502FB" w:rsidRPr="006502FB" w:rsidRDefault="006502FB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2FB" w:rsidRPr="006502FB" w:rsidRDefault="006502FB" w:rsidP="00C0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6502FB" w:rsidRPr="006502FB" w:rsidRDefault="006502FB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2FB" w:rsidRPr="006502FB" w:rsidRDefault="006502FB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обеспечение роста объемов отгруженных товаров, выполненных работ, оказанных услуг, среднемесячной зараб</w:t>
      </w:r>
      <w:r w:rsidR="00B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отной платы, выполнение других производственных,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B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нансовых,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показателей  присудить:</w:t>
      </w:r>
    </w:p>
    <w:p w:rsidR="006502FB" w:rsidRPr="006502FB" w:rsidRDefault="006502FB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6502FB" w:rsidRPr="006502FB" w:rsidRDefault="006502FB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предприятиям с численностью свыше 200 человек </w:t>
      </w: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1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2FB" w:rsidRPr="006502FB" w:rsidRDefault="006502FB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 -</w:t>
      </w:r>
      <w:proofErr w:type="gramEnd"/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A2049" w:rsidRP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«Завод «Электроприбор»</w:t>
      </w:r>
      <w:r w:rsid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502FB" w:rsidRPr="006502FB" w:rsidRDefault="00BA2049" w:rsidP="00C03B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02FB"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="006502FB"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Электроавтомат</w:t>
      </w:r>
      <w:proofErr w:type="spellEnd"/>
      <w:r w:rsidR="006502FB"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502FB" w:rsidRPr="006502FB" w:rsidRDefault="006502FB" w:rsidP="00C03B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  -  </w:t>
      </w:r>
      <w:r w:rsidR="00BA2049" w:rsidRP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Алатырская</w:t>
      </w:r>
      <w:proofErr w:type="spellEnd"/>
      <w:r w:rsidR="00BA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бумажная фабрика»;</w:t>
      </w:r>
    </w:p>
    <w:p w:rsidR="006502FB" w:rsidRPr="006502FB" w:rsidRDefault="006502FB" w:rsidP="00C03B8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764" w:rsidRPr="00B61574" w:rsidRDefault="006502FB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764" w:rsidRPr="00B6157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предприятиям </w:t>
      </w:r>
      <w:proofErr w:type="gramStart"/>
      <w:r w:rsidR="00144764" w:rsidRPr="00B61574">
        <w:rPr>
          <w:rFonts w:ascii="Times New Roman" w:eastAsia="Times New Roman" w:hAnsi="Times New Roman"/>
          <w:sz w:val="24"/>
          <w:szCs w:val="24"/>
          <w:lang w:eastAsia="ru-RU"/>
        </w:rPr>
        <w:t>с  численностью</w:t>
      </w:r>
      <w:proofErr w:type="gramEnd"/>
      <w:r w:rsidR="00144764" w:rsidRPr="00B61574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200 человек согласно приложению 2:</w:t>
      </w:r>
    </w:p>
    <w:p w:rsidR="00144764" w:rsidRPr="00B61574" w:rsidRDefault="00144764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место -  ООО «СКМ»;</w:t>
      </w:r>
    </w:p>
    <w:p w:rsidR="00144764" w:rsidRPr="00B61574" w:rsidRDefault="00144764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61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 -  ООО «</w:t>
      </w:r>
      <w:proofErr w:type="spellStart"/>
      <w:r w:rsidRPr="00B61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Алатырское</w:t>
      </w:r>
      <w:proofErr w:type="spellEnd"/>
      <w:r w:rsidRPr="00B61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УПП «ТЕМП».</w:t>
      </w:r>
    </w:p>
    <w:p w:rsidR="00144764" w:rsidRPr="00B61574" w:rsidRDefault="00144764" w:rsidP="00C03B8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764" w:rsidRPr="00B61574" w:rsidRDefault="00144764" w:rsidP="00C03B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144764">
        <w:rPr>
          <w:rFonts w:ascii="Times New Roman" w:hAnsi="Times New Roman"/>
          <w:sz w:val="24"/>
          <w:szCs w:val="24"/>
        </w:rPr>
        <w:t xml:space="preserve">2. Отметить по итогам </w:t>
      </w:r>
      <w:r w:rsidR="00BD3047">
        <w:rPr>
          <w:rFonts w:ascii="Times New Roman" w:hAnsi="Times New Roman"/>
          <w:sz w:val="24"/>
          <w:szCs w:val="24"/>
        </w:rPr>
        <w:t xml:space="preserve">первого полугодия </w:t>
      </w:r>
      <w:r w:rsidRPr="00144764">
        <w:rPr>
          <w:rFonts w:ascii="Times New Roman" w:hAnsi="Times New Roman"/>
          <w:sz w:val="24"/>
          <w:szCs w:val="24"/>
        </w:rPr>
        <w:t>202</w:t>
      </w:r>
      <w:r w:rsidR="00BD3047">
        <w:rPr>
          <w:rFonts w:ascii="Times New Roman" w:hAnsi="Times New Roman"/>
          <w:sz w:val="24"/>
          <w:szCs w:val="24"/>
        </w:rPr>
        <w:t>3</w:t>
      </w:r>
      <w:r w:rsidRPr="00144764">
        <w:rPr>
          <w:rFonts w:ascii="Times New Roman" w:hAnsi="Times New Roman"/>
          <w:sz w:val="24"/>
          <w:szCs w:val="24"/>
        </w:rPr>
        <w:t xml:space="preserve"> года хорошую работу АО «</w:t>
      </w:r>
      <w:proofErr w:type="spellStart"/>
      <w:r w:rsidRPr="00144764">
        <w:rPr>
          <w:rFonts w:ascii="Times New Roman" w:hAnsi="Times New Roman"/>
          <w:sz w:val="24"/>
          <w:szCs w:val="24"/>
        </w:rPr>
        <w:t>Алатырский</w:t>
      </w:r>
      <w:proofErr w:type="spellEnd"/>
      <w:r w:rsidRPr="00144764">
        <w:rPr>
          <w:rFonts w:ascii="Times New Roman" w:hAnsi="Times New Roman"/>
          <w:sz w:val="24"/>
          <w:szCs w:val="24"/>
        </w:rPr>
        <w:t xml:space="preserve"> механический завод». </w:t>
      </w:r>
      <w:r w:rsidRPr="00B61574">
        <w:rPr>
          <w:rFonts w:ascii="Times New Roman" w:hAnsi="Times New Roman"/>
          <w:sz w:val="24"/>
          <w:szCs w:val="24"/>
        </w:rPr>
        <w:t xml:space="preserve"> </w:t>
      </w:r>
    </w:p>
    <w:p w:rsidR="00144764" w:rsidRPr="00641BB8" w:rsidRDefault="00144764" w:rsidP="00C03B88">
      <w:pPr>
        <w:jc w:val="both"/>
        <w:rPr>
          <w:rFonts w:ascii="Times New Roman" w:hAnsi="Times New Roman"/>
          <w:sz w:val="24"/>
          <w:szCs w:val="24"/>
        </w:rPr>
      </w:pPr>
      <w:r w:rsidRPr="00641BB8">
        <w:rPr>
          <w:rFonts w:ascii="Times New Roman" w:hAnsi="Times New Roman"/>
          <w:sz w:val="24"/>
          <w:szCs w:val="24"/>
        </w:rPr>
        <w:t xml:space="preserve">           3. В связи с полученным</w:t>
      </w:r>
      <w:r w:rsidRPr="00641BB8">
        <w:t xml:space="preserve"> </w:t>
      </w:r>
      <w:r w:rsidRPr="00641BB8">
        <w:rPr>
          <w:rFonts w:ascii="Times New Roman" w:hAnsi="Times New Roman"/>
          <w:sz w:val="24"/>
          <w:szCs w:val="24"/>
        </w:rPr>
        <w:t>МУП «Водоканал» города Алатыря Чувашской Республики</w:t>
      </w:r>
      <w:r w:rsidRPr="00641BB8">
        <w:t xml:space="preserve"> </w:t>
      </w:r>
      <w:r w:rsidRPr="00641BB8">
        <w:rPr>
          <w:rFonts w:ascii="Times New Roman" w:hAnsi="Times New Roman"/>
          <w:sz w:val="24"/>
          <w:szCs w:val="24"/>
        </w:rPr>
        <w:t>убытком по итогам работы за</w:t>
      </w:r>
      <w:r w:rsidR="00641BB8">
        <w:rPr>
          <w:rFonts w:ascii="Times New Roman" w:hAnsi="Times New Roman"/>
          <w:sz w:val="24"/>
          <w:szCs w:val="24"/>
        </w:rPr>
        <w:t xml:space="preserve"> первое полугодие </w:t>
      </w:r>
      <w:r w:rsidRPr="00641BB8">
        <w:rPr>
          <w:rFonts w:ascii="Times New Roman" w:hAnsi="Times New Roman"/>
          <w:sz w:val="24"/>
          <w:szCs w:val="24"/>
        </w:rPr>
        <w:t>202</w:t>
      </w:r>
      <w:r w:rsidR="00641BB8">
        <w:rPr>
          <w:rFonts w:ascii="Times New Roman" w:hAnsi="Times New Roman"/>
          <w:sz w:val="24"/>
          <w:szCs w:val="24"/>
        </w:rPr>
        <w:t>3</w:t>
      </w:r>
      <w:r w:rsidRPr="00641BB8">
        <w:rPr>
          <w:rFonts w:ascii="Times New Roman" w:hAnsi="Times New Roman"/>
          <w:sz w:val="24"/>
          <w:szCs w:val="24"/>
        </w:rPr>
        <w:t xml:space="preserve"> год</w:t>
      </w:r>
      <w:r w:rsidR="00641BB8">
        <w:rPr>
          <w:rFonts w:ascii="Times New Roman" w:hAnsi="Times New Roman"/>
          <w:sz w:val="24"/>
          <w:szCs w:val="24"/>
        </w:rPr>
        <w:t>а</w:t>
      </w:r>
      <w:r w:rsidRPr="00641BB8">
        <w:rPr>
          <w:rFonts w:ascii="Times New Roman" w:hAnsi="Times New Roman"/>
          <w:sz w:val="24"/>
          <w:szCs w:val="24"/>
        </w:rPr>
        <w:t>, призовое место не присуждать.</w:t>
      </w:r>
    </w:p>
    <w:p w:rsidR="00BA2049" w:rsidRPr="00144764" w:rsidRDefault="006502FB" w:rsidP="00C03B8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BA2049" w:rsidRDefault="00BA2049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049" w:rsidRDefault="006502FB" w:rsidP="00C0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</w:t>
      </w:r>
      <w:r w:rsidR="00BD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Аринин</w:t>
      </w:r>
    </w:p>
    <w:p w:rsidR="00BD3047" w:rsidRDefault="00BD3047" w:rsidP="006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049" w:rsidRPr="00BA2049" w:rsidRDefault="00BA2049" w:rsidP="006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2FB" w:rsidRPr="006502FB" w:rsidRDefault="006502FB" w:rsidP="006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502F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spellEnd"/>
      <w:r w:rsidRPr="006502FB">
        <w:rPr>
          <w:rFonts w:ascii="Times New Roman" w:eastAsia="Times New Roman" w:hAnsi="Times New Roman" w:cs="Times New Roman"/>
          <w:sz w:val="18"/>
          <w:szCs w:val="18"/>
          <w:lang w:eastAsia="ru-RU"/>
        </w:rPr>
        <w:t>: Ю.А. Рвачева</w:t>
      </w:r>
    </w:p>
    <w:p w:rsidR="00657B59" w:rsidRPr="006502FB" w:rsidRDefault="006502FB" w:rsidP="006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FB">
        <w:rPr>
          <w:rFonts w:ascii="Times New Roman" w:eastAsia="Times New Roman" w:hAnsi="Times New Roman" w:cs="Times New Roman"/>
          <w:sz w:val="18"/>
          <w:szCs w:val="18"/>
          <w:lang w:eastAsia="ru-RU"/>
        </w:rPr>
        <w:t>(83531)20106</w:t>
      </w:r>
    </w:p>
    <w:sectPr w:rsidR="00657B59" w:rsidRPr="0065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B"/>
    <w:rsid w:val="000601A5"/>
    <w:rsid w:val="000D3702"/>
    <w:rsid w:val="00144764"/>
    <w:rsid w:val="001E7A9B"/>
    <w:rsid w:val="00452DBC"/>
    <w:rsid w:val="00641BB8"/>
    <w:rsid w:val="006502FB"/>
    <w:rsid w:val="00657B59"/>
    <w:rsid w:val="0085621E"/>
    <w:rsid w:val="00966AC1"/>
    <w:rsid w:val="00AE66F0"/>
    <w:rsid w:val="00BA2049"/>
    <w:rsid w:val="00BD3047"/>
    <w:rsid w:val="00C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058A-96B3-433C-BF57-DB32BD5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2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0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Рвачева Юлия Александровна</dc:creator>
  <cp:keywords/>
  <dc:description/>
  <cp:lastModifiedBy>Рвачева Юлия Александровна</cp:lastModifiedBy>
  <cp:revision>14</cp:revision>
  <cp:lastPrinted>2023-07-28T07:26:00Z</cp:lastPrinted>
  <dcterms:created xsi:type="dcterms:W3CDTF">2022-07-27T06:44:00Z</dcterms:created>
  <dcterms:modified xsi:type="dcterms:W3CDTF">2023-08-02T07:30:00Z</dcterms:modified>
</cp:coreProperties>
</file>