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4527CF" w:rsidTr="004527CF">
        <w:trPr>
          <w:trHeight w:val="851"/>
          <w:jc w:val="center"/>
        </w:trPr>
        <w:tc>
          <w:tcPr>
            <w:tcW w:w="4253" w:type="dxa"/>
          </w:tcPr>
          <w:p w:rsidR="004527CF" w:rsidRPr="00DD7E50" w:rsidRDefault="004527CF" w:rsidP="004527CF">
            <w:pPr>
              <w:pStyle w:val="2"/>
            </w:pPr>
            <w:bookmarkStart w:id="0" w:name="_GoBack"/>
            <w:bookmarkEnd w:id="0"/>
            <w:r>
              <w:tab/>
              <w:t xml:space="preserve">   </w:t>
            </w:r>
          </w:p>
        </w:tc>
        <w:tc>
          <w:tcPr>
            <w:tcW w:w="1984" w:type="dxa"/>
          </w:tcPr>
          <w:p w:rsidR="004527CF" w:rsidRPr="00DD7E50" w:rsidRDefault="004527CF" w:rsidP="004527CF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EC6D0F5" wp14:editId="7C4AF6E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4527CF" w:rsidRPr="00635056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7CF" w:rsidRPr="005B4111" w:rsidTr="004527CF">
        <w:trPr>
          <w:trHeight w:val="2118"/>
          <w:jc w:val="center"/>
        </w:trPr>
        <w:tc>
          <w:tcPr>
            <w:tcW w:w="4253" w:type="dxa"/>
          </w:tcPr>
          <w:p w:rsidR="004527CF" w:rsidRPr="00443F54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7CF" w:rsidRPr="001E2403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527CF" w:rsidRPr="00DD7E50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7CF" w:rsidRPr="00DD7E50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 № 290</w:t>
            </w:r>
          </w:p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7CF" w:rsidRPr="00DD7E50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527CF" w:rsidRPr="00FC5228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527CF" w:rsidRPr="00443F54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527CF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7CF" w:rsidRPr="001E2403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4527CF" w:rsidRPr="00DD7E50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7CF" w:rsidRPr="00DD7E50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 № 290</w:t>
            </w:r>
          </w:p>
          <w:p w:rsidR="004527CF" w:rsidRDefault="004527CF" w:rsidP="004527CF">
            <w:pPr>
              <w:pStyle w:val="af0"/>
              <w:jc w:val="center"/>
            </w:pPr>
          </w:p>
          <w:p w:rsidR="004527CF" w:rsidRPr="006F2C01" w:rsidRDefault="004527CF" w:rsidP="004527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4527CF" w:rsidRDefault="004527CF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7CF" w:rsidRPr="00250E77" w:rsidRDefault="004527CF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250E77" w:rsidP="0055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66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</w:t>
      </w:r>
      <w:r w:rsidR="00557C9C">
        <w:rPr>
          <w:rFonts w:ascii="Times New Roman" w:hAnsi="Times New Roman" w:cs="Times New Roman"/>
          <w:b/>
          <w:color w:val="000000"/>
          <w:sz w:val="26"/>
          <w:szCs w:val="26"/>
        </w:rPr>
        <w:t>утверждении Порядка предоставления субсидий, в том числе 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Алатырского муниципального округа Чувашской Республики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FE618C" w:rsidRDefault="00FE618C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635056" w:rsidRDefault="00557C9C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34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1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абзацем вторым пункта 7 статьи 78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абзацем третьим пункта 2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3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абзацем вторым пункта 4 статьи 78.1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4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3343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Российской Федерации от 18.09.2020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="00635056" w:rsidRPr="00CA33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Алатырского муниципального округа </w:t>
      </w:r>
    </w:p>
    <w:p w:rsidR="00CA3343" w:rsidRPr="00B3043D" w:rsidRDefault="00CA3343" w:rsidP="00CA3343">
      <w:pPr>
        <w:pStyle w:val="a5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B3043D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</w:t>
      </w:r>
      <w:r w:rsidR="0030575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ет</w:t>
      </w:r>
      <w:r w:rsidRPr="00B3043D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: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"/>
      <w:r w:rsidRPr="00305754">
        <w:rPr>
          <w:rFonts w:ascii="Times New Roman" w:eastAsia="Times New Roman" w:hAnsi="Times New Roman" w:cs="Times New Roman"/>
          <w:sz w:val="26"/>
          <w:szCs w:val="26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уг из бюджета Алатырского муниципального округа</w:t>
      </w: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(</w:t>
      </w:r>
      <w:hyperlink w:anchor="sub_1000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Приложение</w:t>
        </w:r>
      </w:hyperlink>
      <w:r w:rsidRPr="0030575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2"/>
      <w:bookmarkEnd w:id="1"/>
      <w:r w:rsidRPr="00305754">
        <w:rPr>
          <w:rFonts w:ascii="Times New Roman" w:eastAsia="Times New Roman" w:hAnsi="Times New Roman" w:cs="Times New Roman"/>
          <w:sz w:val="26"/>
          <w:szCs w:val="26"/>
        </w:rPr>
        <w:t>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А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латырского  муниципального округа</w:t>
      </w: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Республики:</w:t>
      </w:r>
    </w:p>
    <w:bookmarkEnd w:id="2"/>
    <w:p w:rsidR="00557C9C" w:rsidRPr="00305754" w:rsidRDefault="00557C9C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субсидий в целях реализации соглашений о государственно-частном партнерстве, муниципально-частном партнерстве, концессионных соглашений, заключаемых в порядке, определенном </w:t>
      </w:r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соответственно </w:t>
      </w:r>
      <w:hyperlink r:id="rId16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 государственно-частном партнерстве, муниципально-частном партнерстве, </w:t>
      </w:r>
      <w:hyperlink r:id="rId17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 концессионных соглашениях, предусмотренных </w:t>
      </w:r>
      <w:hyperlink r:id="rId18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6 статьи 78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Федерации;</w:t>
      </w:r>
    </w:p>
    <w:p w:rsidR="00557C9C" w:rsidRPr="00305754" w:rsidRDefault="00557C9C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субсидий юридическим лицам, 100 процентов акций (долей) которых принадлежит соответственно муниципальному образованию, на осуществление капитальных вложений в объекты капитального строительства, находящиеся в собственности указанных </w:t>
      </w:r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</w:t>
      </w:r>
      <w:hyperlink r:id="rId19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8 статьи 78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Федерации;</w:t>
      </w:r>
    </w:p>
    <w:p w:rsidR="00557C9C" w:rsidRPr="00305754" w:rsidRDefault="00557C9C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субсидий государственным (муниципальным) учреждениям, за исключением грантов в форме субсидий, предусмотренных </w:t>
      </w:r>
      <w:hyperlink r:id="rId20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4 статьи 78.1</w:t>
        </w:r>
      </w:hyperlink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75366B" w:rsidRPr="00305754" w:rsidRDefault="0075366B" w:rsidP="0030575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3"/>
      <w:r w:rsidRPr="00305754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силу:</w:t>
      </w:r>
    </w:p>
    <w:p w:rsidR="00557C9C" w:rsidRPr="00305754" w:rsidRDefault="007425B5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1" w:history="1">
        <w:r w:rsidR="00557C9C"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557C9C" w:rsidRPr="003057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района Чувашской Республики от 29.04.2021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57C9C" w:rsidRPr="00305754">
        <w:rPr>
          <w:rFonts w:ascii="Times New Roman" w:eastAsia="Times New Roman" w:hAnsi="Times New Roman" w:cs="Times New Roman"/>
          <w:sz w:val="26"/>
          <w:szCs w:val="26"/>
        </w:rPr>
        <w:t> 152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>го района Чувашской Республики";</w:t>
      </w:r>
    </w:p>
    <w:p w:rsidR="0075366B" w:rsidRPr="00305754" w:rsidRDefault="007425B5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2" w:history="1">
        <w:r w:rsidR="0075366B"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района Чувашской Республики от 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28.12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>.2021  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A3343" w:rsidRPr="00305754">
        <w:rPr>
          <w:rFonts w:ascii="Times New Roman" w:eastAsia="Times New Roman" w:hAnsi="Times New Roman" w:cs="Times New Roman"/>
          <w:sz w:val="26"/>
          <w:szCs w:val="26"/>
        </w:rPr>
        <w:t xml:space="preserve"> 422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"О внесении изменений в постановление администрации Алатырского района от 29.04.2021 №152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Алатырского района Чувашской Республики";</w:t>
      </w:r>
    </w:p>
    <w:p w:rsidR="0075366B" w:rsidRPr="00305754" w:rsidRDefault="007425B5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3" w:history="1">
        <w:r w:rsidR="0075366B"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района Чувашской Республики от 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21.04.2022 № 154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"О внесении изменений в постановление администрации Алатырского района от 29.04.2021 №152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Алатырского района Чувашской Республики";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4"/>
      <w:bookmarkEnd w:id="3"/>
      <w:r w:rsidRPr="00305754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- начальника финансового отдела.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sub_5"/>
      <w:bookmarkEnd w:id="4"/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hyperlink r:id="rId24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официального опубликования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bookmarkEnd w:id="5"/>
    <w:p w:rsidR="00250E77" w:rsidRPr="00CA3343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CA3343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CA3343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34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CA3343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CA3343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34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CA334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A33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E618C" w:rsidRPr="00CA3343">
        <w:rPr>
          <w:rFonts w:ascii="Times New Roman" w:hAnsi="Times New Roman" w:cs="Times New Roman"/>
          <w:sz w:val="26"/>
          <w:szCs w:val="26"/>
        </w:rPr>
        <w:t xml:space="preserve">       </w:t>
      </w:r>
      <w:r w:rsidR="00250E77" w:rsidRPr="00CA3343">
        <w:rPr>
          <w:rFonts w:ascii="Times New Roman" w:hAnsi="Times New Roman" w:cs="Times New Roman"/>
          <w:sz w:val="26"/>
          <w:szCs w:val="26"/>
        </w:rPr>
        <w:t xml:space="preserve">  </w:t>
      </w:r>
      <w:r w:rsidR="004527CF">
        <w:rPr>
          <w:rFonts w:ascii="Times New Roman" w:hAnsi="Times New Roman" w:cs="Times New Roman"/>
          <w:sz w:val="26"/>
          <w:szCs w:val="26"/>
        </w:rPr>
        <w:t xml:space="preserve">   </w:t>
      </w:r>
      <w:r w:rsidRPr="00CA3343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CA3343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Pr="00CA3343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B2" w:rsidRDefault="008902B2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bCs/>
          <w:color w:val="000000"/>
        </w:rPr>
      </w:pPr>
      <w:bookmarkStart w:id="6" w:name="sub_1000"/>
    </w:p>
    <w:p w:rsidR="00305754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bCs/>
          <w:color w:val="000000"/>
        </w:rPr>
      </w:pPr>
      <w:r w:rsidRPr="00305754">
        <w:rPr>
          <w:rFonts w:ascii="Times New Roman CYR" w:eastAsia="Times New Roman" w:hAnsi="Times New Roman CYR" w:cs="Times New Roman CYR"/>
          <w:bCs/>
          <w:color w:val="000000"/>
        </w:rPr>
        <w:lastRenderedPageBreak/>
        <w:t>Приложение</w:t>
      </w:r>
    </w:p>
    <w:p w:rsidR="00305754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color w:val="000000"/>
        </w:rPr>
      </w:pPr>
      <w:r w:rsidRPr="00305754">
        <w:rPr>
          <w:rFonts w:ascii="Times New Roman CYR" w:eastAsia="Times New Roman" w:hAnsi="Times New Roman CYR" w:cs="Times New Roman CYR"/>
          <w:bCs/>
          <w:color w:val="000000"/>
        </w:rPr>
        <w:t xml:space="preserve">утверждено </w:t>
      </w:r>
      <w:r w:rsidRPr="00305754">
        <w:rPr>
          <w:rFonts w:ascii="Times New Roman CYR" w:eastAsia="Times New Roman" w:hAnsi="Times New Roman CYR" w:cs="Times New Roman CYR"/>
          <w:color w:val="000000"/>
        </w:rPr>
        <w:t>постановлением</w:t>
      </w:r>
    </w:p>
    <w:p w:rsidR="00C775B1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bCs/>
          <w:color w:val="000000"/>
        </w:rPr>
      </w:pPr>
      <w:r w:rsidRPr="00305754">
        <w:rPr>
          <w:rFonts w:ascii="Times New Roman CYR" w:eastAsia="Times New Roman" w:hAnsi="Times New Roman CYR" w:cs="Times New Roman CYR"/>
          <w:bCs/>
          <w:color w:val="000000"/>
        </w:rPr>
        <w:t xml:space="preserve">Алатырского муниципального округа </w:t>
      </w:r>
    </w:p>
    <w:p w:rsidR="00C775B1" w:rsidRPr="00305754" w:rsidRDefault="009B0F65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  <w:bCs/>
          <w:color w:val="000000"/>
        </w:rPr>
        <w:t>о</w:t>
      </w:r>
      <w:r w:rsidR="00C775B1" w:rsidRPr="00305754">
        <w:rPr>
          <w:rFonts w:ascii="Times New Roman CYR" w:eastAsia="Times New Roman" w:hAnsi="Times New Roman CYR" w:cs="Times New Roman CYR"/>
          <w:bCs/>
          <w:color w:val="000000"/>
        </w:rPr>
        <w:t>т</w:t>
      </w:r>
      <w:r>
        <w:rPr>
          <w:rFonts w:ascii="Times New Roman CYR" w:eastAsia="Times New Roman" w:hAnsi="Times New Roman CYR" w:cs="Times New Roman CYR"/>
          <w:bCs/>
          <w:color w:val="000000"/>
        </w:rPr>
        <w:t xml:space="preserve"> 13</w:t>
      </w:r>
      <w:r w:rsidR="00C775B1" w:rsidRPr="00305754">
        <w:rPr>
          <w:rFonts w:ascii="Times New Roman CYR" w:eastAsia="Times New Roman" w:hAnsi="Times New Roman CYR" w:cs="Times New Roman CYR"/>
          <w:bCs/>
          <w:color w:val="000000"/>
        </w:rPr>
        <w:t xml:space="preserve">.03.2023 № </w:t>
      </w:r>
      <w:r>
        <w:rPr>
          <w:rFonts w:ascii="Times New Roman CYR" w:eastAsia="Times New Roman" w:hAnsi="Times New Roman CYR" w:cs="Times New Roman CYR"/>
          <w:bCs/>
          <w:color w:val="000000"/>
        </w:rPr>
        <w:t>290</w:t>
      </w:r>
    </w:p>
    <w:bookmarkEnd w:id="6"/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Алатырского муниципального округа Чувашской Республики</w:t>
      </w:r>
    </w:p>
    <w:p w:rsidR="00305754" w:rsidRDefault="00305754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7" w:name="sub_1001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1"/>
      <w:bookmarkEnd w:id="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1.1. Настоящий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Алатырского муниципального округа Чувашской Республики (далее - Порядок) разработан в соответствии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</w:t>
      </w:r>
      <w:hyperlink r:id="rId2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пунктом 3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hyperlink r:id="rId26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вторым пункта 7 статьи 78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hyperlink r:id="rId27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третьим пункта 2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hyperlink r:id="rId28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вторым пункта 4 статьи 78.1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Бюджетного кодекса Российской Федерации, </w:t>
      </w:r>
      <w:hyperlink r:id="rId29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Постановлением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18 сентября 2020 года №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Алатырского муниципального округа Чувашской Республики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2"/>
      <w:bookmarkEnd w:id="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21"/>
      <w:bookmarkEnd w:id="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а) возмещения недополученных доходов;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22"/>
      <w:bookmarkEnd w:id="1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б) финансового обеспечения (возмещения) затрат;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23"/>
      <w:bookmarkEnd w:id="1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в) предоставления грантов в форме субсидий.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3"/>
      <w:bookmarkEnd w:id="1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1.3. Администрация Алатырского муниципального округа Чувашской Республики (далее - Администрация) является главным распорядителем средств бюджета Алатырского муниципального округа Чувашской Республики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Алатырского муниципального округа Чувашской Республики на соответствующий финансовый год и плановый период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– бюджет Алатырского МО)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, и лимитов бюджетных обязательств, утвержденных в установленном порядке на предоставление субсидий.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14"/>
      <w:bookmarkEnd w:id="1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определенный в соответствии с решением Собрания депутатов Алатырского муниципального округа Чувашской Республики о бюджете Алатырского муниципального округа Чувашской Республики (далее - решение о бюджете)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ли нормативно-правовыми актами А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дминистрации.</w:t>
      </w:r>
    </w:p>
    <w:bookmarkEnd w:id="14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Критерии, условия и порядок конкурсного отбора утверждены настоящим постановлением.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1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1.5. Критериями отбора получателей субсидий, имеющих право на получение субсидий из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, являются: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151"/>
      <w:bookmarkEnd w:id="1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1) осуществление получателем субсидии деятельности на территории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152"/>
      <w:bookmarkEnd w:id="1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153"/>
      <w:bookmarkEnd w:id="1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30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законодательством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о налогах и сборах;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154"/>
      <w:bookmarkEnd w:id="1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4) отсутствие просроченной задолженности по возврату в бюджет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Алатырским муниципальным округом Чувашской Республики,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155"/>
      <w:bookmarkEnd w:id="1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156"/>
      <w:bookmarkEnd w:id="2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6)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C775B1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158"/>
      <w:bookmarkEnd w:id="21"/>
      <w:r w:rsidRPr="00305754">
        <w:rPr>
          <w:rFonts w:ascii="Times New Roman CYR" w:eastAsia="Times New Roman" w:hAnsi="Times New Roman CYR" w:cs="Times New Roman CYR"/>
          <w:sz w:val="24"/>
          <w:szCs w:val="24"/>
        </w:rPr>
        <w:t>7)</w:t>
      </w:r>
      <w:r w:rsidRPr="00305754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31" w:anchor="/document/404896369/entry/1000" w:history="1">
        <w:r w:rsidRPr="00305754">
          <w:rPr>
            <w:rFonts w:ascii="Times New Roman CYR" w:eastAsia="Times New Roman" w:hAnsi="Times New Roman CYR" w:cs="Times New Roman CYR"/>
            <w:sz w:val="24"/>
            <w:szCs w:val="24"/>
            <w:shd w:val="clear" w:color="auto" w:fill="FFFFFF"/>
          </w:rPr>
          <w:t>перечень</w:t>
        </w:r>
      </w:hyperlink>
      <w:r w:rsidRPr="00305754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8) получатели субсидий не должны получать средства из 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в соответствии с иными нормативными правовыми актами Российской Федерации, муниципальными правовыми актами на цели, указанные в </w:t>
      </w:r>
      <w:hyperlink r:id="rId32" w:anchor="sub_12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пункте 1.2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настоящего Порядка;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159"/>
      <w:bookmarkEnd w:id="2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9) наличие у участников отбора:</w:t>
      </w:r>
    </w:p>
    <w:bookmarkEnd w:id="23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иные требования, установленные в правовом акте.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1.6. При формировании проекта решения о бюджете (проекта решения о внесении изменений в решение о бюджете) сведения о субсидиях размещаются на </w:t>
      </w:r>
      <w:hyperlink r:id="rId3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 (в разделе единого портала).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4" w:name="sub_1002"/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2. Условия и порядок предоставления субсидий</w:t>
      </w:r>
    </w:p>
    <w:bookmarkEnd w:id="24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2.1. Субсидии из 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предоставляются на основе результатов отбора. Способы проведения отбора: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Отбор получателей субсидий осуществляется администрацией в соответствии с критериями отбора, установленными </w:t>
      </w:r>
      <w:hyperlink r:id="rId34" w:anchor="sub_1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1.5.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21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Комиссия, созданная при отделе экономики и муниципального имущества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Администрации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, осуществляет отбор получателей субсидий на основании критериев отбора, установленных настоящим Порядком.</w:t>
      </w:r>
    </w:p>
    <w:bookmarkEnd w:id="25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Постановление размещается на </w:t>
      </w:r>
      <w:hyperlink r:id="rId3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"Интернет", а также на </w:t>
      </w:r>
      <w:hyperlink r:id="rId36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официальном сайте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дминистрации в информационно-телекоммуникационной сети "Интернет" в течение 10 рабочих дней со дня даты его вступления в законную силу.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Срок приема документов для участия в отборе не может превышать 30 календарных дней.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224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 целях установления порядка проведения отбора (в случае, если субсидия предоставляется по результатам отбора) в правовом акте указываются: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225"/>
      <w:bookmarkEnd w:id="2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дата размещения объявления о проведении отбора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на </w:t>
      </w:r>
      <w:hyperlink r:id="rId37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 с указанием в объявлении о проведении отбора:</w:t>
      </w:r>
    </w:p>
    <w:bookmarkEnd w:id="27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правила рассмотрения и оценки предложений (заявок) участников отбора, включающие: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порядок отклонения предложений (заявок) участников отбора, а также информацию о причинах их отклонения;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 (при проведении конкурса);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сроки размещения информации о результатах рассмотрения предложений (заявок) на </w:t>
      </w:r>
      <w:hyperlink r:id="rId38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"Интернет", включающей следующие сведения: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дата, время и место проведения рассмотрения предложений (заявок);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дата, время и место оценки предложений (заявок) участников отбора (в случае проведения конкурса);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информация об участниках отбора, предложения (заявки) которых были рассмотрены;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условий признания победителя (победителей) отбора уклонившимся от заключения соглашения;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23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1) заявление для участия в отборе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</w:t>
      </w:r>
      <w:hyperlink r:id="rId39" w:anchor="sub_1100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приложение  №1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к Порядку);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233"/>
      <w:bookmarkEnd w:id="2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расчет доходов и расходов по направлениям деятельности;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234"/>
      <w:bookmarkEnd w:id="2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3) документы, подтверждающие фактически произведенные затраты (недополученные доходы).</w:t>
      </w:r>
    </w:p>
    <w:bookmarkEnd w:id="30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Документы, предусмотренные в </w:t>
      </w:r>
      <w:hyperlink r:id="rId40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2.3.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r:id="rId41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пункта 2.3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Результатом рассмотрения заявления для участия в отборе является направление заявителю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23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5) При определении условий и порядка предоставления субсидий в правовом акте указывается следующая информация: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2351"/>
      <w:bookmarkEnd w:id="3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а) дата, на которую получатель субсидии должен соответствовать требованиям, указанным в </w:t>
      </w:r>
      <w:hyperlink r:id="rId42" w:anchor="sub_1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подпункте 1.5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Порядка;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2352"/>
      <w:bookmarkEnd w:id="3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б) перечень документов, представляемых получателем субсидии для подтверждения соответствия требованиям, указанным в </w:t>
      </w:r>
      <w:hyperlink r:id="rId43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подпункте 2.3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 настоящего Порядка;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2353"/>
      <w:bookmarkEnd w:id="3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в) порядок и сроки рассмотрения документов;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2354"/>
      <w:bookmarkEnd w:id="34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г) основания для отказа получателю субсидии в предоставлении субсидии, в том числе:</w:t>
      </w:r>
    </w:p>
    <w:bookmarkEnd w:id="35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несоответствие представленных получателем субсидии документов требованиям, определенным в соответствии с подпунктом "б" или непредставление (представление не в полном объеме) указанных документов;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235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 или местной администрации);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2356"/>
      <w:bookmarkEnd w:id="3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е) порядок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в бюджете на соответствующий год, без повторного прохождения отбора (в случае, если получатель субсидии определяется по результатам отбора в форме запроса предложений) (при необходимости);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2357"/>
      <w:bookmarkEnd w:id="3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ж) порядок и сроки возврата субсидий в соответствующий бюджет бюджетной системы Российской Федерации в случае нарушения условий их предоставления;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2358"/>
      <w:bookmarkEnd w:id="3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з) порядок и сроки расчета штрафных санкций (при необходимости)";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0" w:name="sub_2359"/>
      <w:bookmarkEnd w:id="3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и) о направлениях затрат (недополученных доходов), на возмещение которых предоставляется субсидия;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1" w:name="sub_23510"/>
      <w:bookmarkEnd w:id="4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к)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bookmarkEnd w:id="41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2.4. В случае если получатель субсидии определен в соответствии с решением Собрания депутатов Алатырского района Чувашской Республики, заявитель предоставляет в администрацию следующие документы: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24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1) заявление (приложение №1 к Порядку);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3" w:name="sub_243"/>
      <w:bookmarkEnd w:id="4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bookmarkEnd w:id="43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Администрация в течение 3 рабочих дней проверяет документы, представленные заявителем для получения субсидии.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4" w:name="sub_2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2.5. Соглашение содержит в себе следующие условия и порядок предоставления субсидии:</w:t>
      </w:r>
    </w:p>
    <w:bookmarkEnd w:id="44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1) размер, сроки и конкретная цель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соответствующих проектов;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5" w:name="sub_25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обязательство получателя субсидий использовать субсидии бюджета Алатырского муниципального округа Чувашской Республики по целевому назначению;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6" w:name="sub_253"/>
      <w:bookmarkEnd w:id="4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3) перечень документов, необходимых для предоставления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7" w:name="sub_254"/>
      <w:bookmarkEnd w:id="4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8" w:name="sub_255"/>
      <w:bookmarkEnd w:id="4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5) согласие получателя субсидий на осуществление главным распорядителем средств бюджета Алатырского муниципального округа Чувашской Республики, предоставившим субсидии, и органами муниципального финансового контроля Алатырского района Чувашской Республики проверок соблюдения получателями субсидий условий, целей и порядка их предоставления;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bookmarkStart w:id="49" w:name="sub_256"/>
      <w:bookmarkEnd w:id="4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)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недостижения значений результатов;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0" w:name="sub_257"/>
      <w:bookmarkEnd w:id="4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7) ответственность за несоблюдение сторонами условий Соглашения;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1" w:name="sub_258"/>
      <w:bookmarkEnd w:id="5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</w:t>
      </w:r>
      <w:hyperlink r:id="rId44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валютным законодательством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2" w:name="sub_259"/>
      <w:bookmarkEnd w:id="5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9) показатели результативности использования субсидии;</w:t>
      </w:r>
    </w:p>
    <w:bookmarkEnd w:id="52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10) направления затрат (недополученных доходов), на возмещение которых предоставляется субсидия. К направлениям расходов, на финансовое обеспечение которых может предоставляться субсидия, относятся: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3" w:name="sub_2510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а) оплата труда физических лиц, участвующих в реализации проектов;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4" w:name="sub_25102"/>
      <w:bookmarkEnd w:id="5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б) оплата товаров, работ, услуг, необходимых для реализации проектов;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5" w:name="sub_25103"/>
      <w:bookmarkEnd w:id="54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в) арендная плата или затраты на содержание помещений;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6" w:name="sub_25104"/>
      <w:bookmarkEnd w:id="5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г) уплата налогов, сборов, страховых взносов и иных обязательных платежей в бюджетную систему Российской Федерации;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7" w:name="sub_25105"/>
      <w:bookmarkEnd w:id="5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д) прочие расходы, непосредственно связанные с осуществлением мероприятий проекта;</w:t>
      </w:r>
    </w:p>
    <w:bookmarkEnd w:id="57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11) перечень документов, подтверждающих фактически произведенные затраты;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12) о возможности заключения казенным учреждением Алатырского муниципального округа соглашения (в случае если правовым актом предусмотрено заключение такого соглашения)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в случаях,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установленных федеральным законом, законом субъекта Российской Федерации (решениями Собрания депутатов Алатырского муниципального округа).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8" w:name="sub_2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2.6. Основанием для отказа в выделении субсидий является:</w:t>
      </w:r>
    </w:p>
    <w:bookmarkEnd w:id="58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r:id="rId45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пунктами 2.3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hyperlink r:id="rId46" w:anchor="sub_24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2.4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недостоверность представленной получателем субсидии информации;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Алатырского района Чувашской Республики о бюджете.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9" w:name="sub_2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2.7. Для перечисления субсидии получатель субсидии ежемесячно направляет отчет (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приложение № 3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bookmarkEnd w:id="59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Средства субсидии могут быть направлены получателем субсидии только на цели, указанные в </w:t>
      </w:r>
      <w:hyperlink r:id="rId47" w:anchor="sub_12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1.2.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 Использование субсидии на иные цели не допускается.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0" w:name="sub_2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2.8. Размеры субсидий на соответствующий ее вид определяется в решении о бюджете Алатырского района Чувашской Республики на год, в котором планируется предоставление субсидии, и плановые периоды.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1" w:name="sub_29"/>
      <w:bookmarkEnd w:id="6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2.9. Условия и порядок заключения соглашения между администрацией и получателем субсидии устанавливаются муниципальными актами администрации Алатырского муниципального округа Чувашской Республики и Соглашением для соответствующего вида субсидии.</w:t>
      </w:r>
    </w:p>
    <w:bookmarkEnd w:id="61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2" w:name="sub_1003"/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3. Требования к отчетности</w:t>
      </w:r>
    </w:p>
    <w:p w:rsidR="00305754" w:rsidRDefault="00305754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3" w:name="sub_31"/>
      <w:bookmarkEnd w:id="62"/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приложение № 3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 Порядку). Порядок, сроки и формы предоставления получателем субсидии отчетности, определяются Соглашением.</w:t>
      </w:r>
    </w:p>
    <w:p w:rsidR="00C775B1" w:rsidRPr="00C775B1" w:rsidRDefault="00C775B1" w:rsidP="00B262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</w:t>
      </w:r>
      <w:r w:rsidR="00B262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7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пункте 1.4. настоящего документа (в случае если субсидия предоставляется в целях реализации такого проекта, программы),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 устанавливаются в соглашениях.</w:t>
      </w:r>
      <w:r w:rsidRPr="00C7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bookmarkStart w:id="64" w:name="sub_32"/>
      <w:bookmarkEnd w:id="6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3.2.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достижению результатов предоставления субсидии</w:t>
      </w:r>
      <w:bookmarkStart w:id="65" w:name="sub_33"/>
      <w:bookmarkEnd w:id="64"/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6" w:name="sub_34"/>
      <w:bookmarkEnd w:id="6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3.4. Возврат субсидии осуществляется в бюджет Алатырского 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7" w:name="sub_35"/>
      <w:bookmarkEnd w:id="6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67"/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8" w:name="sub_1004"/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bookmarkEnd w:id="68"/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9" w:name="sub_4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4.1. Финансовый контроль за предостав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лением субсидии осуществляется Администрацией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0" w:name="sub_42"/>
      <w:bookmarkEnd w:id="6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1" w:name="sub_43"/>
      <w:bookmarkEnd w:id="7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я по требованию А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дминистрации подлежат возврату получателем субсидии в бюджет Алатырского 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в текущем финансовом году.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2" w:name="sub_44"/>
      <w:bookmarkEnd w:id="7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72"/>
    <w:p w:rsidR="00B26287" w:rsidRDefault="00B26287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  <w:sectPr w:rsidR="00B26287" w:rsidSect="008902B2">
          <w:headerReference w:type="even" r:id="rId48"/>
          <w:headerReference w:type="default" r:id="rId49"/>
          <w:headerReference w:type="first" r:id="rId50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Приложение №</w:t>
      </w:r>
      <w:r w:rsidR="00B26287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</w:t>
      </w: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1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к </w:t>
      </w:r>
      <w:hyperlink r:id="rId51" w:anchor="sub_1000" w:history="1">
        <w:r w:rsidRPr="00C775B1">
          <w:rPr>
            <w:rFonts w:ascii="Times New Roman CYR" w:eastAsia="Times New Roman" w:hAnsi="Times New Roman CYR" w:cs="Times New Roman CYR"/>
            <w:color w:val="000000"/>
            <w:sz w:val="20"/>
            <w:szCs w:val="20"/>
          </w:rPr>
          <w:t>Порядку</w:t>
        </w:r>
      </w:hyperlink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предоставления субсидий,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в том числе грантов в форме субсидий,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юридическим лицам (за исключением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субсидий государственным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(муниципальным) учреждениям),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индивидуальным предпринимателям,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физическим лицам </w:t>
      </w:r>
      <w:r w:rsidR="00B26287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–</w:t>
      </w: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производителям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товаров, работ, услуг из бюджета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Алатырского муниципального округа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Чувашской Республики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Форма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26287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ЗАЯВКА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на получение субсидий из бюджета Алатырского муниципального округа Чувашской Республики 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представляет для предоставления субсидий из бюджета Алатырского муниципального округа Чувашской Республики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 xml:space="preserve">тетными видами деятельности 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в сумме ______________ тыс. рублей.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Сведения о юридическом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лице,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зарегистрированном  на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территории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Чувашской Республики: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Сокращенное наименование юридического лица: 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C775B1" w:rsidRPr="00C775B1" w:rsidRDefault="00C775B1" w:rsidP="00E81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36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______________________________;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Дата регистрации, номер регистрационного свидетельства: 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9923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______;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Место нахождения юридического лица (юридический адрес): 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ИНН 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КПП 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ОГРН (ОГРНИП) 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Банковские реквизиты: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р/с ___________________________________ в ______________________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к/с _____________________________________________________________________</w:t>
      </w:r>
    </w:p>
    <w:p w:rsidR="00C775B1" w:rsidRPr="00C775B1" w:rsidRDefault="007425B5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2" w:anchor="/document/555333/entry/0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БИК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Основной вид экономической деятельности 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Контактные данные: ______________________________________________________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(номер телефона, адрес электронной почты)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Подтверждаем(ю), что 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(полное наименование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юридического лица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зарегистрировано на те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рритории Российской Федерации)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Подтверждаем(ю), что 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а) не имеет неисполненной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обязанности по уплате налогов, сборов,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страховых взносов, пеней, штрафов,</w:t>
      </w:r>
      <w:r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процентов,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подлежащих  уплате  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с </w:t>
      </w:r>
      <w:hyperlink r:id="rId53" w:anchor="/document/10900200/entry/1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законодательством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 Российской Федерации о налогах и сборах;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не имеет просроченной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задолженности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возврату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бюджет Алатырского муниципального округа Чувашской Республики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субсидии, бюджетных инвестиций, предоставленных из бюджета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Алат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ырского муниципального округа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Чувашской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Республики,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в том числе в соответствии с иными правовыми актами, а также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иной просроченной (неурегулированной) задолженности по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денежным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обязательствам перед Чувашской Республикой;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в)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находится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 процессе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реорганизации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(за исключением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реорганизации в форме присоединения к юридическому лицу, являющемуся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претендентом,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другого юридического лица), ликвидации, в отношении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претендента не введена процедура банкротства, его деятельность не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приостановлена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в порядке, предусмотренном законодательством Российской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Федерации;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реестре дисквалифицированных лиц не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сведения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дисквалифицированных  руково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дителе, членах коллегиального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исполнительного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органа, лице, исполняющем функции единоличного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исполнительного органа,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или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главном  бухгалтере  (при наличии)  претендента;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д)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не является иностранным юридическим лицом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том числе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местом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регистрации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sz w:val="20"/>
          <w:szCs w:val="20"/>
        </w:rPr>
        <w:t>торого является государство или территория, включенные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утверждае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мый Министерством финансов Российской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Федерации перечень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государств и территорий, используемых для промежуточного (офшорного)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владения активами в Российской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lastRenderedPageBreak/>
        <w:t>Федерации (далее - офшорные компании), а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также российским юридическим лицом, в уставном (складочном) капитале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которого доля прямого или косвенного  (через третьих лиц) участия  офшорных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компаний в совокупности превышает 25 процентов (если иное не предусмотрено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 Федерации). При расчете доли участия офшорных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компаний в капитале российских юридических лиц не учитывается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прямое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(или) косвенное участие офшорных компаний в капитале публичных акционерных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обществ (в том числе со статусом международной компании), акции которых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обращаются на организованных торгах в Российской Федерации, а также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косвенное участие таких офшорных компаний в капитале других российских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юридических лиц, 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еализованное через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участие в капитале указанных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публичных акционерных обществ;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е)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не находится в реестре недобросовестных поставщиков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(подрядчиков, исполнителей) в связи с отказом от исполнения заключенных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государственных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(муниципальных) контрактов о поставке товаров,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выполнении работ, оказании услуг по причине введения политических или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экономических санкций иностранными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государствами,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совершающими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недружественные действия в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отношении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Российской Федерации,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граждан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Российской Федерации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или российских юридических лиц, и (или) введением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иностранными государствами, государственными объединениями и (или)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союзами и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 (или) государственными (межгосударственными)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учреждениями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иностранных государств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или государственных  объединений и (или) союзов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мер ограничительного характера.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С условиями участия в отборе ознакомлен и согласен.</w:t>
      </w:r>
    </w:p>
    <w:p w:rsidR="00C775B1" w:rsidRPr="00C775B1" w:rsidRDefault="001F1970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представление сведений, составляющих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налоговую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тайну,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hyperlink r:id="rId54" w:anchor="/document/10900200/entry/102101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 xml:space="preserve"> пункта 1 статьи 102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Налогового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Федерации.</w:t>
      </w:r>
    </w:p>
    <w:p w:rsidR="00C775B1" w:rsidRPr="00C775B1" w:rsidRDefault="004A27E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Даю согласие на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осуществление Администрацией Алатырского муниципального округа Чувашской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Республики проверок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соблюдения порядка и условий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субсидии, в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том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числе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 в части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достижения результата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предоставления субсидии,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а также проверки органами государственного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финансового контроля соблюдения получателем субсидии порядка и условий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предост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авления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субсидии в соответствии со </w:t>
      </w:r>
      <w:hyperlink r:id="rId55" w:anchor="/document/12112604/entry/2681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статьями 268.1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56" w:anchor="/document/12112604/entry/2692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269.2</w:t>
        </w:r>
      </w:hyperlink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Бюджетного кодекса Российской Федерации.</w:t>
      </w:r>
    </w:p>
    <w:p w:rsidR="00C775B1" w:rsidRPr="001F1970" w:rsidRDefault="001F1970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hyperlink r:id="rId57" w:anchor="/document/12148567/entry/0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Федеральным законом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"О персональных данных" даю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согласие на сбор, систематизацию,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ранение 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передачу персональных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данных.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Не возражаем(ю) против проверки представленных нами (мною) данных.</w:t>
      </w:r>
    </w:p>
    <w:p w:rsidR="00C775B1" w:rsidRPr="00C775B1" w:rsidRDefault="001F1970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Руководитель юридического лица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 xml:space="preserve">                    __________________________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(под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пись)   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(последнее - при наличии)</w:t>
      </w:r>
    </w:p>
    <w:p w:rsidR="001F1970" w:rsidRPr="00995D6E" w:rsidRDefault="001F1970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 _____________ 20 __ г.</w:t>
      </w:r>
    </w:p>
    <w:p w:rsid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:rsidR="00B26287" w:rsidRDefault="00B26287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26287" w:rsidSect="00305754">
          <w:headerReference w:type="first" r:id="rId5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75B1" w:rsidRPr="00B26287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 CYR" w:eastAsia="Times New Roman" w:hAnsi="Times New Roman CYR" w:cs="Times New Roman CYR"/>
        </w:rPr>
      </w:pPr>
      <w:r w:rsidRPr="00B26287">
        <w:rPr>
          <w:rFonts w:ascii="Times New Roman CYR" w:eastAsia="Times New Roman" w:hAnsi="Times New Roman CYR" w:cs="Times New Roman CYR"/>
          <w:bCs/>
          <w:color w:val="000000"/>
        </w:rPr>
        <w:lastRenderedPageBreak/>
        <w:t>Приложение № 2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 xml:space="preserve">к </w:t>
      </w:r>
      <w:hyperlink r:id="rId59" w:anchor="sub_1000" w:history="1">
        <w:r w:rsidRPr="00B26287">
          <w:rPr>
            <w:rFonts w:ascii="Times New Roman CYR" w:eastAsia="Times New Roman" w:hAnsi="Times New Roman CYR" w:cs="Times New Roman CYR"/>
            <w:color w:val="000000"/>
          </w:rPr>
          <w:t>Порядку</w:t>
        </w:r>
      </w:hyperlink>
      <w:r w:rsidRPr="00B26287">
        <w:rPr>
          <w:rFonts w:ascii="Times New Roman CYR" w:eastAsia="Times New Roman" w:hAnsi="Times New Roman CYR" w:cs="Times New Roman CYR"/>
          <w:bCs/>
          <w:color w:val="000000"/>
        </w:rPr>
        <w:t xml:space="preserve"> предоставления субсидий,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в том числе грантов в форме субсидий,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юридическим лицам (за исключением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субсидий государственным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(муниципальным) учреждениям),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индивидуальным предпринимателям,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физическим лицам - производителям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товаров, работ, услуг из бюджета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Алатырского муниципального округа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Чувашской Республики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Форма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СПРАВКА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__________________________________________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(наименование субъекта)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по состоянию на "___" _________ 20___ года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0"/>
        <w:gridCol w:w="3780"/>
      </w:tblGrid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Состав учредителей и их доля в уставном капитале:</w:t>
            </w:r>
          </w:p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 __________________________________ %</w:t>
            </w:r>
          </w:p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 __________________________________ %</w:t>
            </w:r>
          </w:p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 __________________________________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</w:tbl>
    <w:p w:rsidR="00C775B1" w:rsidRPr="00C775B1" w:rsidRDefault="00C775B1" w:rsidP="006B0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Задолженности перед работниками по выплате заработной платы нет.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предприниматель) _____________________ _________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(фамилия, имя, отчество (последнее - при наличии))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>"___" _________ 20__ г.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>МП (при наличии)</w:t>
      </w:r>
    </w:p>
    <w:p w:rsidR="006B0C50" w:rsidRDefault="006B0C50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  <w:sectPr w:rsidR="006B0C50" w:rsidSect="008902B2">
          <w:headerReference w:type="default" r:id="rId60"/>
          <w:headerReference w:type="first" r:id="rId61"/>
          <w:pgSz w:w="11906" w:h="16838"/>
          <w:pgMar w:top="567" w:right="567" w:bottom="567" w:left="1134" w:header="567" w:footer="709" w:gutter="0"/>
          <w:cols w:space="708"/>
          <w:docGrid w:linePitch="360"/>
        </w:sectPr>
      </w:pPr>
    </w:p>
    <w:p w:rsidR="00C775B1" w:rsidRPr="006B0C50" w:rsidRDefault="00C775B1" w:rsidP="006B0C5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 CYR" w:eastAsia="Times New Roman" w:hAnsi="Times New Roman CYR" w:cs="Times New Roman CYR"/>
        </w:rPr>
      </w:pPr>
      <w:r w:rsidRPr="006B0C50">
        <w:rPr>
          <w:rFonts w:ascii="Times New Roman CYR" w:eastAsia="Times New Roman" w:hAnsi="Times New Roman CYR" w:cs="Times New Roman CYR"/>
          <w:bCs/>
          <w:color w:val="000000"/>
        </w:rPr>
        <w:lastRenderedPageBreak/>
        <w:t>Приложение № 3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 xml:space="preserve">к </w:t>
      </w:r>
      <w:hyperlink r:id="rId62" w:anchor="sub_1000" w:history="1">
        <w:r w:rsidRPr="006B0C50">
          <w:rPr>
            <w:rFonts w:ascii="Times New Roman CYR" w:eastAsia="Times New Roman" w:hAnsi="Times New Roman CYR" w:cs="Times New Roman CYR"/>
            <w:color w:val="000000"/>
          </w:rPr>
          <w:t>Порядку</w:t>
        </w:r>
      </w:hyperlink>
      <w:r w:rsidRPr="006B0C50">
        <w:rPr>
          <w:rFonts w:ascii="Times New Roman CYR" w:eastAsia="Times New Roman" w:hAnsi="Times New Roman CYR" w:cs="Times New Roman CYR"/>
          <w:bCs/>
          <w:color w:val="000000"/>
        </w:rPr>
        <w:t xml:space="preserve"> предоставления субсидий,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в том числе грантов в форме субсидий,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юридическим лицам (за исключением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субсидий государственным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(муниципальным) учреждениям),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индивидуальным предпринимателям,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физическим лицам - производителям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товаров, работ, услуг из бюджета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Алатырского муниципального округа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Чувашской Республики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Отчет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затратах (недополученных доходах), в связи с производством (реализацией) товаров, выполнением работ, оказанием услуг на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"___" _____________ 20__ г.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820"/>
        <w:gridCol w:w="1400"/>
        <w:gridCol w:w="1540"/>
        <w:gridCol w:w="1260"/>
        <w:gridCol w:w="1260"/>
        <w:gridCol w:w="2100"/>
      </w:tblGrid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затрат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 (количество)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Цена за единицу (без НДС),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НДС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к возмещению, руб.</w:t>
            </w: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Директор ______________________ ____________________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(подпись)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(последнее - при наличии))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__________________ _____________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(подпись)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 ____________________________</w:t>
      </w:r>
    </w:p>
    <w:sectPr w:rsidR="00C775B1" w:rsidRPr="006B0C50" w:rsidSect="00305754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CF" w:rsidRDefault="004527CF" w:rsidP="00FC7127">
      <w:pPr>
        <w:spacing w:after="0" w:line="240" w:lineRule="auto"/>
      </w:pPr>
      <w:r>
        <w:separator/>
      </w:r>
    </w:p>
  </w:endnote>
  <w:endnote w:type="continuationSeparator" w:id="0">
    <w:p w:rsidR="004527CF" w:rsidRDefault="004527C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CF" w:rsidRDefault="004527CF" w:rsidP="00FC7127">
      <w:pPr>
        <w:spacing w:after="0" w:line="240" w:lineRule="auto"/>
      </w:pPr>
      <w:r>
        <w:separator/>
      </w:r>
    </w:p>
  </w:footnote>
  <w:footnote w:type="continuationSeparator" w:id="0">
    <w:p w:rsidR="004527CF" w:rsidRDefault="004527C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F" w:rsidRDefault="004527CF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27CF" w:rsidRDefault="004527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04004"/>
      <w:docPartObj>
        <w:docPartGallery w:val="Page Numbers (Top of Page)"/>
        <w:docPartUnique/>
      </w:docPartObj>
    </w:sdtPr>
    <w:sdtEndPr/>
    <w:sdtContent>
      <w:p w:rsidR="004527CF" w:rsidRDefault="00452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B5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F" w:rsidRDefault="004527C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80423"/>
      <w:docPartObj>
        <w:docPartGallery w:val="Page Numbers (Top of Page)"/>
        <w:docPartUnique/>
      </w:docPartObj>
    </w:sdtPr>
    <w:sdtEndPr/>
    <w:sdtContent>
      <w:p w:rsidR="004527CF" w:rsidRDefault="00452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B5">
          <w:rPr>
            <w:noProof/>
          </w:rPr>
          <w:t>11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665441"/>
      <w:docPartObj>
        <w:docPartGallery w:val="Page Numbers (Top of Page)"/>
        <w:docPartUnique/>
      </w:docPartObj>
    </w:sdtPr>
    <w:sdtEndPr/>
    <w:sdtContent>
      <w:p w:rsidR="004527CF" w:rsidRDefault="00452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B5">
          <w:rPr>
            <w:noProof/>
          </w:rPr>
          <w:t>13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999411"/>
      <w:docPartObj>
        <w:docPartGallery w:val="Page Numbers (Top of Page)"/>
        <w:docPartUnique/>
      </w:docPartObj>
    </w:sdtPr>
    <w:sdtEndPr/>
    <w:sdtContent>
      <w:p w:rsidR="004527CF" w:rsidRDefault="00452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B5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11484"/>
    <w:multiLevelType w:val="hybridMultilevel"/>
    <w:tmpl w:val="7666A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1970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74E9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05754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199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27CF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27E1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36954"/>
    <w:rsid w:val="005423CB"/>
    <w:rsid w:val="00543CD0"/>
    <w:rsid w:val="00551C1D"/>
    <w:rsid w:val="00554D7D"/>
    <w:rsid w:val="005567B3"/>
    <w:rsid w:val="00557C9C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5611"/>
    <w:rsid w:val="005F7691"/>
    <w:rsid w:val="0060171A"/>
    <w:rsid w:val="006022CB"/>
    <w:rsid w:val="006046B5"/>
    <w:rsid w:val="006107D3"/>
    <w:rsid w:val="00610F9D"/>
    <w:rsid w:val="0061654D"/>
    <w:rsid w:val="0061725F"/>
    <w:rsid w:val="00617854"/>
    <w:rsid w:val="00620D8D"/>
    <w:rsid w:val="0062228D"/>
    <w:rsid w:val="00622F0F"/>
    <w:rsid w:val="00625BF4"/>
    <w:rsid w:val="00626B44"/>
    <w:rsid w:val="00632577"/>
    <w:rsid w:val="00635056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76FC2"/>
    <w:rsid w:val="006819EA"/>
    <w:rsid w:val="006829C9"/>
    <w:rsid w:val="0069219F"/>
    <w:rsid w:val="0069311E"/>
    <w:rsid w:val="006A13DE"/>
    <w:rsid w:val="006B0C50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25B5"/>
    <w:rsid w:val="007432A4"/>
    <w:rsid w:val="00746717"/>
    <w:rsid w:val="0075366B"/>
    <w:rsid w:val="00757AAB"/>
    <w:rsid w:val="00765339"/>
    <w:rsid w:val="0076785A"/>
    <w:rsid w:val="007767CC"/>
    <w:rsid w:val="00787CA2"/>
    <w:rsid w:val="0079467D"/>
    <w:rsid w:val="00796F3D"/>
    <w:rsid w:val="007A070B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5848"/>
    <w:rsid w:val="00864F16"/>
    <w:rsid w:val="00866646"/>
    <w:rsid w:val="008726BF"/>
    <w:rsid w:val="008770A0"/>
    <w:rsid w:val="00881CEE"/>
    <w:rsid w:val="008902B2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5D6E"/>
    <w:rsid w:val="00997598"/>
    <w:rsid w:val="009A4892"/>
    <w:rsid w:val="009B0F65"/>
    <w:rsid w:val="009B646A"/>
    <w:rsid w:val="009D29E2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056A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33C4"/>
    <w:rsid w:val="00B26287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5B1"/>
    <w:rsid w:val="00C777C1"/>
    <w:rsid w:val="00C815CC"/>
    <w:rsid w:val="00CA3343"/>
    <w:rsid w:val="00CA5DDE"/>
    <w:rsid w:val="00CB15D7"/>
    <w:rsid w:val="00CB2EEC"/>
    <w:rsid w:val="00CC218D"/>
    <w:rsid w:val="00CC4408"/>
    <w:rsid w:val="00CC7730"/>
    <w:rsid w:val="00CD23FB"/>
    <w:rsid w:val="00CD4331"/>
    <w:rsid w:val="00CD6ED1"/>
    <w:rsid w:val="00CE5894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4D20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15D7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4720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4B38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618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4527C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4527C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12604/78142" TargetMode="External"/><Relationship Id="rId18" Type="http://schemas.openxmlformats.org/officeDocument/2006/relationships/hyperlink" Target="http://internet.garant.ru/document/redirect/12112604/786" TargetMode="External"/><Relationship Id="rId26" Type="http://schemas.openxmlformats.org/officeDocument/2006/relationships/hyperlink" Target="http://internet.garant.ru/document/redirect/12112604/787022" TargetMode="External"/><Relationship Id="rId39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21" Type="http://schemas.openxmlformats.org/officeDocument/2006/relationships/hyperlink" Target="http://internet.garant.ru/document/redirect/73763329/0" TargetMode="External"/><Relationship Id="rId34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2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7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0" Type="http://schemas.openxmlformats.org/officeDocument/2006/relationships/header" Target="header3.xml"/><Relationship Id="rId55" Type="http://schemas.openxmlformats.org/officeDocument/2006/relationships/hyperlink" Target="https://internet.garant.ru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129190/0" TargetMode="External"/><Relationship Id="rId29" Type="http://schemas.openxmlformats.org/officeDocument/2006/relationships/hyperlink" Target="http://internet.garant.ru/document/redirect/74681710/0" TargetMode="External"/><Relationship Id="rId11" Type="http://schemas.openxmlformats.org/officeDocument/2006/relationships/hyperlink" Target="http://internet.garant.ru/document/redirect/12112604/787022" TargetMode="External"/><Relationship Id="rId24" Type="http://schemas.openxmlformats.org/officeDocument/2006/relationships/hyperlink" Target="http://internet.garant.ru/document/redirect/400754376/0" TargetMode="External"/><Relationship Id="rId32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37" Type="http://schemas.openxmlformats.org/officeDocument/2006/relationships/hyperlink" Target="http://internet.garant.ru/document/redirect/17520999/1387" TargetMode="External"/><Relationship Id="rId40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5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eader" Target="header4.xml"/><Relationship Id="rId5" Type="http://schemas.openxmlformats.org/officeDocument/2006/relationships/settings" Target="settings.xml"/><Relationship Id="rId61" Type="http://schemas.openxmlformats.org/officeDocument/2006/relationships/header" Target="header6.xml"/><Relationship Id="rId19" Type="http://schemas.openxmlformats.org/officeDocument/2006/relationships/hyperlink" Target="http://internet.garant.ru/document/redirect/12112604/788" TargetMode="External"/><Relationship Id="rId14" Type="http://schemas.openxmlformats.org/officeDocument/2006/relationships/hyperlink" Target="http://internet.garant.ru/document/redirect/186367/17" TargetMode="External"/><Relationship Id="rId22" Type="http://schemas.openxmlformats.org/officeDocument/2006/relationships/hyperlink" Target="http://internet.garant.ru/document/redirect/73763329/0" TargetMode="External"/><Relationship Id="rId27" Type="http://schemas.openxmlformats.org/officeDocument/2006/relationships/hyperlink" Target="http://internet.garant.ru/document/redirect/12112604/78123" TargetMode="External"/><Relationship Id="rId30" Type="http://schemas.openxmlformats.org/officeDocument/2006/relationships/hyperlink" Target="http://internet.garant.ru/document/redirect/10900200/1" TargetMode="External"/><Relationship Id="rId35" Type="http://schemas.openxmlformats.org/officeDocument/2006/relationships/hyperlink" Target="http://internet.garant.ru/document/redirect/17520999/1387" TargetMode="External"/><Relationship Id="rId43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internet.garant.ru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2112604/78123" TargetMode="External"/><Relationship Id="rId17" Type="http://schemas.openxmlformats.org/officeDocument/2006/relationships/hyperlink" Target="http://internet.garant.ru/document/redirect/12141176/0" TargetMode="External"/><Relationship Id="rId25" Type="http://schemas.openxmlformats.org/officeDocument/2006/relationships/hyperlink" Target="http://internet.garant.ru/document/redirect/12112604/783" TargetMode="External"/><Relationship Id="rId33" Type="http://schemas.openxmlformats.org/officeDocument/2006/relationships/hyperlink" Target="http://internet.garant.ru/document/redirect/17520999/1387" TargetMode="External"/><Relationship Id="rId38" Type="http://schemas.openxmlformats.org/officeDocument/2006/relationships/hyperlink" Target="http://internet.garant.ru/document/redirect/17520999/1387" TargetMode="External"/><Relationship Id="rId46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9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20" Type="http://schemas.openxmlformats.org/officeDocument/2006/relationships/hyperlink" Target="http://internet.garant.ru/document/redirect/12112604/7814" TargetMode="External"/><Relationship Id="rId41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73763329/0" TargetMode="External"/><Relationship Id="rId28" Type="http://schemas.openxmlformats.org/officeDocument/2006/relationships/hyperlink" Target="http://internet.garant.ru/document/redirect/12112604/78142" TargetMode="External"/><Relationship Id="rId36" Type="http://schemas.openxmlformats.org/officeDocument/2006/relationships/hyperlink" Target="http://internet.garant.ru/document/redirect/17520999/194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2112604/783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internet.garant.ru/document/redirect/12133556/4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9784E-EEDE-470B-B898-288B0858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7263</Words>
  <Characters>41402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10</cp:revision>
  <cp:lastPrinted>2023-03-14T14:35:00Z</cp:lastPrinted>
  <dcterms:created xsi:type="dcterms:W3CDTF">2023-03-14T14:29:00Z</dcterms:created>
  <dcterms:modified xsi:type="dcterms:W3CDTF">2024-03-18T14:34:00Z</dcterms:modified>
</cp:coreProperties>
</file>