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507" w:type="dxa"/>
        <w:tblInd w:w="99" w:type="dxa"/>
        <w:tblLayout w:type="fixed"/>
        <w:tblLook w:val="0000" w:firstRow="0" w:lastRow="0" w:firstColumn="0" w:lastColumn="0" w:noHBand="0" w:noVBand="0"/>
      </w:tblPr>
      <w:tblGrid>
        <w:gridCol w:w="4829"/>
        <w:gridCol w:w="4678"/>
      </w:tblGrid>
      <w:tr w:rsidR="005D019C" w:rsidRPr="00CE7A88" w:rsidTr="00EC7085">
        <w:trPr>
          <w:trHeight w:val="1628"/>
        </w:trPr>
        <w:tc>
          <w:tcPr>
            <w:tcW w:w="4829" w:type="dxa"/>
            <w:shd w:val="clear" w:color="auto" w:fill="FFFFFF"/>
          </w:tcPr>
          <w:p w:rsidR="005D019C" w:rsidRPr="00CE7A88" w:rsidRDefault="00FB7C10" w:rsidP="00FB7C10">
            <w:pPr>
              <w:snapToGrid w:val="0"/>
              <w:spacing w:line="100" w:lineRule="atLeast"/>
              <w:ind w:firstLine="709"/>
              <w:rPr>
                <w:sz w:val="24"/>
                <w:szCs w:val="24"/>
              </w:rPr>
            </w:pPr>
            <w:r w:rsidRPr="00CE7A88">
              <w:rPr>
                <w:sz w:val="24"/>
                <w:szCs w:val="24"/>
              </w:rPr>
              <w:t>Согласовано:</w:t>
            </w:r>
          </w:p>
          <w:p w:rsidR="00FB7C10" w:rsidRPr="00CE7A88" w:rsidRDefault="00F94F42" w:rsidP="00FB7C10">
            <w:pPr>
              <w:spacing w:line="100" w:lineRule="atLeast"/>
              <w:rPr>
                <w:sz w:val="24"/>
                <w:szCs w:val="24"/>
              </w:rPr>
            </w:pPr>
            <w:r>
              <w:rPr>
                <w:sz w:val="24"/>
                <w:szCs w:val="24"/>
              </w:rPr>
              <w:t>Заместитель</w:t>
            </w:r>
            <w:r w:rsidR="0061790D" w:rsidRPr="0061790D">
              <w:rPr>
                <w:sz w:val="24"/>
                <w:szCs w:val="24"/>
              </w:rPr>
              <w:t xml:space="preserve"> главы администрации Янтиковского му</w:t>
            </w:r>
            <w:r>
              <w:rPr>
                <w:sz w:val="24"/>
                <w:szCs w:val="24"/>
              </w:rPr>
              <w:t>ниципального округа - начальник</w:t>
            </w:r>
            <w:r w:rsidR="0061790D" w:rsidRPr="0061790D">
              <w:rPr>
                <w:sz w:val="24"/>
                <w:szCs w:val="24"/>
              </w:rPr>
              <w:t xml:space="preserve"> отдела экономики, земельных и имущественных отношений</w:t>
            </w:r>
            <w:r w:rsidR="001201D5" w:rsidRPr="001201D5">
              <w:rPr>
                <w:sz w:val="24"/>
                <w:szCs w:val="24"/>
              </w:rPr>
              <w:t xml:space="preserve"> </w:t>
            </w:r>
          </w:p>
          <w:p w:rsidR="00FB7C10" w:rsidRPr="00CE7A88" w:rsidRDefault="001201D5" w:rsidP="00FB7C10">
            <w:pPr>
              <w:spacing w:line="100" w:lineRule="atLeast"/>
              <w:rPr>
                <w:sz w:val="24"/>
                <w:szCs w:val="24"/>
              </w:rPr>
            </w:pPr>
            <w:r>
              <w:rPr>
                <w:sz w:val="24"/>
                <w:szCs w:val="24"/>
              </w:rPr>
              <w:t>_______________ Е.А. Козлов</w:t>
            </w:r>
            <w:r w:rsidR="00FB7C10" w:rsidRPr="00CE7A88">
              <w:rPr>
                <w:sz w:val="24"/>
                <w:szCs w:val="24"/>
              </w:rPr>
              <w:t xml:space="preserve"> </w:t>
            </w:r>
          </w:p>
          <w:p w:rsidR="005D019C" w:rsidRPr="00CE7A88" w:rsidRDefault="005D019C" w:rsidP="004A28D2">
            <w:pPr>
              <w:spacing w:line="100" w:lineRule="atLeast"/>
              <w:ind w:firstLine="709"/>
              <w:rPr>
                <w:color w:val="FF0000"/>
                <w:sz w:val="24"/>
                <w:szCs w:val="24"/>
              </w:rPr>
            </w:pPr>
          </w:p>
          <w:p w:rsidR="005D019C" w:rsidRPr="00CE7A88" w:rsidRDefault="005D019C" w:rsidP="004A28D2">
            <w:pPr>
              <w:spacing w:line="100" w:lineRule="atLeast"/>
              <w:ind w:firstLine="709"/>
              <w:rPr>
                <w:color w:val="FF0000"/>
                <w:sz w:val="24"/>
                <w:szCs w:val="24"/>
              </w:rPr>
            </w:pPr>
          </w:p>
          <w:p w:rsidR="00FB7C10" w:rsidRPr="00CE7A88" w:rsidRDefault="00FB7C10" w:rsidP="00CE7A88">
            <w:pPr>
              <w:keepNext/>
              <w:keepLines/>
              <w:widowControl/>
              <w:suppressLineNumbers/>
              <w:suppressAutoHyphens/>
              <w:autoSpaceDE w:val="0"/>
              <w:autoSpaceDN w:val="0"/>
              <w:adjustRightInd w:val="0"/>
              <w:ind w:left="171" w:hanging="171"/>
              <w:jc w:val="both"/>
              <w:rPr>
                <w:sz w:val="24"/>
                <w:szCs w:val="24"/>
              </w:rPr>
            </w:pPr>
            <w:r w:rsidRPr="00CE7A88">
              <w:rPr>
                <w:sz w:val="24"/>
                <w:szCs w:val="24"/>
              </w:rPr>
              <w:t>«__» ___________ 20</w:t>
            </w:r>
            <w:r w:rsidR="001201D5">
              <w:rPr>
                <w:sz w:val="24"/>
                <w:szCs w:val="24"/>
              </w:rPr>
              <w:t>24</w:t>
            </w:r>
            <w:r w:rsidRPr="00CE7A88">
              <w:rPr>
                <w:sz w:val="24"/>
                <w:szCs w:val="24"/>
              </w:rPr>
              <w:t xml:space="preserve"> г.</w:t>
            </w:r>
          </w:p>
          <w:p w:rsidR="005D019C" w:rsidRPr="00CE7A88" w:rsidRDefault="005D019C" w:rsidP="004A28D2">
            <w:pPr>
              <w:spacing w:line="100" w:lineRule="atLeast"/>
              <w:ind w:firstLine="709"/>
              <w:rPr>
                <w:color w:val="FF0000"/>
                <w:sz w:val="24"/>
                <w:szCs w:val="24"/>
              </w:rPr>
            </w:pPr>
          </w:p>
          <w:p w:rsidR="005D019C" w:rsidRPr="00CE7A88" w:rsidRDefault="005D019C" w:rsidP="004A28D2">
            <w:pPr>
              <w:spacing w:line="100" w:lineRule="atLeast"/>
              <w:ind w:firstLine="709"/>
              <w:rPr>
                <w:color w:val="FF0000"/>
                <w:sz w:val="24"/>
                <w:szCs w:val="24"/>
              </w:rPr>
            </w:pPr>
          </w:p>
          <w:p w:rsidR="005D019C" w:rsidRPr="00CE7A88" w:rsidRDefault="005D019C" w:rsidP="004A28D2">
            <w:pPr>
              <w:spacing w:line="100" w:lineRule="atLeast"/>
              <w:ind w:firstLine="709"/>
              <w:rPr>
                <w:color w:val="FF0000"/>
                <w:sz w:val="24"/>
                <w:szCs w:val="24"/>
              </w:rPr>
            </w:pPr>
          </w:p>
          <w:p w:rsidR="005D019C" w:rsidRPr="00CE7A88" w:rsidRDefault="005D019C" w:rsidP="004A28D2">
            <w:pPr>
              <w:spacing w:line="100" w:lineRule="atLeast"/>
              <w:ind w:firstLine="709"/>
              <w:rPr>
                <w:color w:val="FF0000"/>
                <w:sz w:val="24"/>
                <w:szCs w:val="24"/>
              </w:rPr>
            </w:pPr>
          </w:p>
          <w:p w:rsidR="005D019C" w:rsidRPr="00CE7A88" w:rsidRDefault="005D019C" w:rsidP="004A28D2">
            <w:pPr>
              <w:spacing w:line="100" w:lineRule="atLeast"/>
              <w:ind w:firstLine="709"/>
              <w:rPr>
                <w:color w:val="FF0000"/>
                <w:sz w:val="24"/>
                <w:szCs w:val="24"/>
              </w:rPr>
            </w:pPr>
          </w:p>
          <w:p w:rsidR="005D019C" w:rsidRPr="00CE7A88" w:rsidRDefault="005D019C" w:rsidP="004A28D2">
            <w:pPr>
              <w:spacing w:line="100" w:lineRule="atLeast"/>
              <w:ind w:firstLine="709"/>
              <w:jc w:val="both"/>
              <w:rPr>
                <w:color w:val="FF0000"/>
                <w:sz w:val="24"/>
                <w:szCs w:val="24"/>
              </w:rPr>
            </w:pPr>
          </w:p>
        </w:tc>
        <w:tc>
          <w:tcPr>
            <w:tcW w:w="4678" w:type="dxa"/>
            <w:shd w:val="clear" w:color="auto" w:fill="FFFFFF"/>
          </w:tcPr>
          <w:p w:rsidR="00610111" w:rsidRPr="00CE7A88" w:rsidRDefault="00610111" w:rsidP="00610111">
            <w:pPr>
              <w:keepNext/>
              <w:keepLines/>
              <w:widowControl/>
              <w:suppressLineNumbers/>
              <w:suppressAutoHyphens/>
              <w:autoSpaceDE w:val="0"/>
              <w:autoSpaceDN w:val="0"/>
              <w:adjustRightInd w:val="0"/>
              <w:ind w:left="171"/>
              <w:jc w:val="both"/>
              <w:rPr>
                <w:b/>
                <w:bCs/>
                <w:sz w:val="24"/>
                <w:szCs w:val="24"/>
              </w:rPr>
            </w:pPr>
            <w:r w:rsidRPr="00CE7A88">
              <w:rPr>
                <w:b/>
                <w:bCs/>
                <w:sz w:val="24"/>
                <w:szCs w:val="24"/>
              </w:rPr>
              <w:t>УТВЕРЖДАЮ</w:t>
            </w:r>
          </w:p>
          <w:p w:rsidR="00FB7C10" w:rsidRPr="00CE7A88" w:rsidRDefault="006D352E" w:rsidP="00FB7C10">
            <w:pPr>
              <w:keepNext/>
              <w:keepLines/>
              <w:suppressLineNumbers/>
              <w:suppressAutoHyphens/>
              <w:autoSpaceDE w:val="0"/>
              <w:autoSpaceDN w:val="0"/>
              <w:adjustRightInd w:val="0"/>
              <w:spacing w:after="60"/>
              <w:jc w:val="both"/>
              <w:rPr>
                <w:sz w:val="24"/>
                <w:szCs w:val="24"/>
              </w:rPr>
            </w:pPr>
            <w:r w:rsidRPr="00CE7A88">
              <w:rPr>
                <w:sz w:val="24"/>
                <w:szCs w:val="24"/>
              </w:rPr>
              <w:t>Заместитель главы администрации Янтиковского муниципального округа – начальник отдела организационно-контрольной, кадровой работы и цифрового развития</w:t>
            </w:r>
          </w:p>
          <w:p w:rsidR="00FB7C10" w:rsidRPr="00CE7A88" w:rsidRDefault="006D352E" w:rsidP="00FB7C10">
            <w:pPr>
              <w:keepNext/>
              <w:keepLines/>
              <w:suppressLineNumbers/>
              <w:suppressAutoHyphens/>
              <w:autoSpaceDE w:val="0"/>
              <w:autoSpaceDN w:val="0"/>
              <w:adjustRightInd w:val="0"/>
              <w:spacing w:after="60"/>
              <w:jc w:val="both"/>
              <w:rPr>
                <w:sz w:val="24"/>
                <w:szCs w:val="24"/>
              </w:rPr>
            </w:pPr>
            <w:r w:rsidRPr="00CE7A88">
              <w:rPr>
                <w:sz w:val="24"/>
                <w:szCs w:val="24"/>
              </w:rPr>
              <w:t>_____________ И.А. Потапова</w:t>
            </w:r>
          </w:p>
          <w:p w:rsidR="00610111" w:rsidRPr="00CE7A88" w:rsidRDefault="00CE7A88" w:rsidP="00CE7A88">
            <w:pPr>
              <w:keepNext/>
              <w:keepLines/>
              <w:widowControl/>
              <w:suppressLineNumbers/>
              <w:suppressAutoHyphens/>
              <w:autoSpaceDE w:val="0"/>
              <w:autoSpaceDN w:val="0"/>
              <w:adjustRightInd w:val="0"/>
              <w:ind w:left="171" w:hanging="171"/>
              <w:jc w:val="both"/>
              <w:rPr>
                <w:sz w:val="24"/>
                <w:szCs w:val="24"/>
              </w:rPr>
            </w:pPr>
            <w:r>
              <w:rPr>
                <w:sz w:val="24"/>
                <w:szCs w:val="24"/>
              </w:rPr>
              <w:t>м.п.</w:t>
            </w:r>
          </w:p>
          <w:p w:rsidR="00610111" w:rsidRPr="00CE7A88" w:rsidRDefault="00610111" w:rsidP="00610111">
            <w:pPr>
              <w:keepNext/>
              <w:keepLines/>
              <w:widowControl/>
              <w:suppressLineNumbers/>
              <w:suppressAutoHyphens/>
              <w:autoSpaceDE w:val="0"/>
              <w:autoSpaceDN w:val="0"/>
              <w:adjustRightInd w:val="0"/>
              <w:ind w:left="171"/>
              <w:jc w:val="both"/>
              <w:rPr>
                <w:sz w:val="24"/>
                <w:szCs w:val="24"/>
              </w:rPr>
            </w:pPr>
          </w:p>
          <w:p w:rsidR="00610111" w:rsidRPr="00CE7A88" w:rsidRDefault="00610111" w:rsidP="00610111">
            <w:pPr>
              <w:keepNext/>
              <w:keepLines/>
              <w:widowControl/>
              <w:suppressLineNumbers/>
              <w:suppressAutoHyphens/>
              <w:autoSpaceDE w:val="0"/>
              <w:autoSpaceDN w:val="0"/>
              <w:adjustRightInd w:val="0"/>
              <w:ind w:left="171"/>
              <w:jc w:val="both"/>
              <w:rPr>
                <w:sz w:val="24"/>
                <w:szCs w:val="24"/>
              </w:rPr>
            </w:pPr>
          </w:p>
          <w:p w:rsidR="00610111" w:rsidRPr="00CE7A88" w:rsidRDefault="00610111" w:rsidP="00CE7A88">
            <w:pPr>
              <w:keepNext/>
              <w:keepLines/>
              <w:widowControl/>
              <w:suppressLineNumbers/>
              <w:suppressAutoHyphens/>
              <w:autoSpaceDE w:val="0"/>
              <w:autoSpaceDN w:val="0"/>
              <w:adjustRightInd w:val="0"/>
              <w:ind w:left="171" w:hanging="171"/>
              <w:jc w:val="both"/>
              <w:rPr>
                <w:sz w:val="24"/>
                <w:szCs w:val="24"/>
              </w:rPr>
            </w:pPr>
            <w:r w:rsidRPr="00CE7A88">
              <w:rPr>
                <w:sz w:val="24"/>
                <w:szCs w:val="24"/>
              </w:rPr>
              <w:t>«__» ___________ 20</w:t>
            </w:r>
            <w:r w:rsidR="001201D5">
              <w:rPr>
                <w:sz w:val="24"/>
                <w:szCs w:val="24"/>
              </w:rPr>
              <w:t>24</w:t>
            </w:r>
            <w:r w:rsidRPr="00CE7A88">
              <w:rPr>
                <w:sz w:val="24"/>
                <w:szCs w:val="24"/>
              </w:rPr>
              <w:t xml:space="preserve"> г.</w:t>
            </w:r>
          </w:p>
          <w:p w:rsidR="005D019C" w:rsidRPr="00CE7A88" w:rsidRDefault="005D019C" w:rsidP="005B424A">
            <w:pPr>
              <w:spacing w:line="100" w:lineRule="atLeast"/>
              <w:ind w:left="936"/>
              <w:jc w:val="center"/>
              <w:rPr>
                <w:color w:val="FF0000"/>
                <w:sz w:val="24"/>
                <w:szCs w:val="24"/>
              </w:rPr>
            </w:pPr>
          </w:p>
        </w:tc>
      </w:tr>
      <w:tr w:rsidR="006D352E" w:rsidRPr="00CE7A88" w:rsidTr="00EC7085">
        <w:trPr>
          <w:trHeight w:val="1628"/>
        </w:trPr>
        <w:tc>
          <w:tcPr>
            <w:tcW w:w="4829" w:type="dxa"/>
            <w:shd w:val="clear" w:color="auto" w:fill="FFFFFF"/>
          </w:tcPr>
          <w:p w:rsidR="006D352E" w:rsidRPr="00CE7A88" w:rsidRDefault="006D352E" w:rsidP="00FB7C10">
            <w:pPr>
              <w:snapToGrid w:val="0"/>
              <w:spacing w:line="100" w:lineRule="atLeast"/>
              <w:ind w:firstLine="709"/>
              <w:rPr>
                <w:sz w:val="24"/>
                <w:szCs w:val="24"/>
              </w:rPr>
            </w:pPr>
          </w:p>
        </w:tc>
        <w:tc>
          <w:tcPr>
            <w:tcW w:w="4678" w:type="dxa"/>
            <w:shd w:val="clear" w:color="auto" w:fill="FFFFFF"/>
          </w:tcPr>
          <w:p w:rsidR="006D352E" w:rsidRPr="00CE7A88" w:rsidRDefault="006D352E" w:rsidP="00610111">
            <w:pPr>
              <w:keepNext/>
              <w:keepLines/>
              <w:widowControl/>
              <w:suppressLineNumbers/>
              <w:suppressAutoHyphens/>
              <w:autoSpaceDE w:val="0"/>
              <w:autoSpaceDN w:val="0"/>
              <w:adjustRightInd w:val="0"/>
              <w:ind w:left="171"/>
              <w:jc w:val="both"/>
              <w:rPr>
                <w:b/>
                <w:bCs/>
                <w:sz w:val="24"/>
                <w:szCs w:val="24"/>
              </w:rPr>
            </w:pPr>
          </w:p>
        </w:tc>
      </w:tr>
    </w:tbl>
    <w:p w:rsidR="00B927D4" w:rsidRPr="0061790D" w:rsidRDefault="005D019C" w:rsidP="0061790D">
      <w:pPr>
        <w:spacing w:line="100" w:lineRule="atLeast"/>
        <w:ind w:firstLine="567"/>
        <w:rPr>
          <w:i/>
          <w:color w:val="FF0000"/>
          <w:sz w:val="24"/>
          <w:szCs w:val="24"/>
        </w:rPr>
      </w:pPr>
      <w:r w:rsidRPr="00CE7A88">
        <w:rPr>
          <w:i/>
          <w:color w:val="FF0000"/>
          <w:sz w:val="24"/>
          <w:szCs w:val="24"/>
        </w:rPr>
        <w:t xml:space="preserve">                                                                    </w:t>
      </w:r>
    </w:p>
    <w:p w:rsidR="005D019C" w:rsidRPr="00CE7A88" w:rsidRDefault="005D019C" w:rsidP="005D019C">
      <w:pPr>
        <w:spacing w:line="100" w:lineRule="atLeast"/>
        <w:ind w:firstLine="709"/>
        <w:jc w:val="center"/>
        <w:rPr>
          <w:b/>
          <w:sz w:val="24"/>
          <w:szCs w:val="24"/>
        </w:rPr>
      </w:pPr>
    </w:p>
    <w:p w:rsidR="005D019C" w:rsidRPr="00CE7A88" w:rsidRDefault="005D019C" w:rsidP="005D019C">
      <w:pPr>
        <w:spacing w:line="100" w:lineRule="atLeast"/>
        <w:ind w:firstLine="709"/>
        <w:jc w:val="center"/>
        <w:rPr>
          <w:b/>
          <w:sz w:val="24"/>
          <w:szCs w:val="24"/>
        </w:rPr>
      </w:pPr>
    </w:p>
    <w:p w:rsidR="00182740" w:rsidRPr="00CE7A88" w:rsidRDefault="0017271B" w:rsidP="00E072E3">
      <w:pPr>
        <w:spacing w:line="100" w:lineRule="atLeast"/>
        <w:jc w:val="center"/>
        <w:rPr>
          <w:b/>
          <w:sz w:val="24"/>
          <w:szCs w:val="24"/>
        </w:rPr>
      </w:pPr>
      <w:r w:rsidRPr="00CE7A88">
        <w:rPr>
          <w:b/>
          <w:sz w:val="24"/>
          <w:szCs w:val="24"/>
        </w:rPr>
        <w:t>АУКЦИОННАЯ ДОКУМЕНТАЦИЯ ДЛЯ</w:t>
      </w:r>
      <w:r w:rsidR="00182740" w:rsidRPr="00CE7A88">
        <w:rPr>
          <w:b/>
          <w:sz w:val="24"/>
          <w:szCs w:val="24"/>
        </w:rPr>
        <w:t xml:space="preserve"> </w:t>
      </w:r>
      <w:r w:rsidR="005D019C" w:rsidRPr="00CE7A88">
        <w:rPr>
          <w:b/>
          <w:sz w:val="24"/>
          <w:szCs w:val="24"/>
        </w:rPr>
        <w:t>ПРОВЕДЕНИ</w:t>
      </w:r>
      <w:r w:rsidRPr="00CE7A88">
        <w:rPr>
          <w:b/>
          <w:sz w:val="24"/>
          <w:szCs w:val="24"/>
        </w:rPr>
        <w:t>Я</w:t>
      </w:r>
    </w:p>
    <w:p w:rsidR="005D019C" w:rsidRPr="00CE7A88" w:rsidRDefault="005D019C" w:rsidP="00B927D4">
      <w:pPr>
        <w:spacing w:line="100" w:lineRule="atLeast"/>
        <w:jc w:val="center"/>
        <w:rPr>
          <w:b/>
          <w:sz w:val="24"/>
          <w:szCs w:val="24"/>
        </w:rPr>
      </w:pPr>
      <w:r w:rsidRPr="00CE7A88">
        <w:rPr>
          <w:b/>
          <w:sz w:val="24"/>
          <w:szCs w:val="24"/>
        </w:rPr>
        <w:t xml:space="preserve">ОТКРЫТОГО АУКЦИОНА В ЭЛЕКТРОННОЙ ФОРМЕ </w:t>
      </w:r>
    </w:p>
    <w:p w:rsidR="00D04D39" w:rsidRPr="00CE7A88" w:rsidRDefault="006D352E" w:rsidP="005C74F6">
      <w:pPr>
        <w:jc w:val="center"/>
        <w:rPr>
          <w:sz w:val="24"/>
          <w:szCs w:val="24"/>
        </w:rPr>
      </w:pPr>
      <w:r w:rsidRPr="00CE7A88">
        <w:rPr>
          <w:b/>
          <w:sz w:val="24"/>
          <w:szCs w:val="24"/>
        </w:rPr>
        <w:t xml:space="preserve">ПО ПРОДАЖЕ </w:t>
      </w:r>
      <w:r w:rsidR="005C74F6" w:rsidRPr="00CE7A88">
        <w:rPr>
          <w:b/>
          <w:sz w:val="24"/>
          <w:szCs w:val="24"/>
        </w:rPr>
        <w:t>МУНИЦИПАЛЬНОГО ИМУЩЕСТВА, СОСТАВЛ</w:t>
      </w:r>
      <w:r w:rsidRPr="00CE7A88">
        <w:rPr>
          <w:b/>
          <w:sz w:val="24"/>
          <w:szCs w:val="24"/>
        </w:rPr>
        <w:t>ЯЮЩЕГО КАЗНУ ЯНТИКОВСКОГО МУНИЦИПАЛЬНОГО ОКРУГА</w:t>
      </w:r>
      <w:r w:rsidR="005C74F6" w:rsidRPr="00CE7A88">
        <w:rPr>
          <w:b/>
          <w:sz w:val="24"/>
          <w:szCs w:val="24"/>
        </w:rPr>
        <w:t xml:space="preserve"> ЧУВАШСКОЙ РЕСПУБЛИКИ</w:t>
      </w:r>
    </w:p>
    <w:p w:rsidR="00B927D4" w:rsidRPr="00CE7A88" w:rsidRDefault="00B927D4" w:rsidP="00D04D39">
      <w:pPr>
        <w:widowControl/>
        <w:suppressAutoHyphens/>
        <w:spacing w:line="100" w:lineRule="atLeast"/>
        <w:jc w:val="both"/>
        <w:rPr>
          <w:sz w:val="24"/>
          <w:szCs w:val="24"/>
        </w:rPr>
      </w:pPr>
    </w:p>
    <w:p w:rsidR="002F5C8D" w:rsidRPr="00CE7A88" w:rsidRDefault="002F5C8D" w:rsidP="00D04D39">
      <w:pPr>
        <w:widowControl/>
        <w:suppressAutoHyphens/>
        <w:spacing w:line="100" w:lineRule="atLeast"/>
        <w:jc w:val="both"/>
        <w:rPr>
          <w:sz w:val="24"/>
          <w:szCs w:val="24"/>
        </w:rPr>
      </w:pPr>
    </w:p>
    <w:p w:rsidR="009C7C5A" w:rsidRPr="00CE7A88" w:rsidRDefault="009C7C5A" w:rsidP="00F75759">
      <w:pPr>
        <w:widowControl/>
        <w:suppressAutoHyphens/>
        <w:spacing w:line="100" w:lineRule="atLeast"/>
        <w:jc w:val="both"/>
        <w:rPr>
          <w:b/>
          <w:sz w:val="24"/>
          <w:szCs w:val="24"/>
        </w:rPr>
      </w:pPr>
    </w:p>
    <w:p w:rsidR="00AB332E" w:rsidRPr="00CE7A88" w:rsidRDefault="00AB332E" w:rsidP="00F75759">
      <w:pPr>
        <w:widowControl/>
        <w:suppressAutoHyphens/>
        <w:spacing w:line="100" w:lineRule="atLeast"/>
        <w:jc w:val="both"/>
        <w:rPr>
          <w:rFonts w:eastAsia="SimSun"/>
          <w:i/>
          <w:iCs/>
          <w:kern w:val="1"/>
          <w:sz w:val="24"/>
          <w:szCs w:val="24"/>
          <w:lang w:eastAsia="ar-SA"/>
        </w:rPr>
      </w:pPr>
    </w:p>
    <w:p w:rsidR="00162A78" w:rsidRPr="00CE7A88" w:rsidRDefault="00162A78" w:rsidP="00A76698">
      <w:pPr>
        <w:widowControl/>
        <w:suppressAutoHyphens/>
        <w:spacing w:line="100" w:lineRule="atLeast"/>
        <w:ind w:firstLine="709"/>
        <w:jc w:val="both"/>
        <w:rPr>
          <w:rFonts w:eastAsia="SimSun"/>
          <w:i/>
          <w:iCs/>
          <w:kern w:val="1"/>
          <w:sz w:val="24"/>
          <w:szCs w:val="24"/>
          <w:lang w:eastAsia="ar-SA"/>
        </w:rPr>
      </w:pPr>
    </w:p>
    <w:p w:rsidR="00162A78" w:rsidRPr="00CE7A88" w:rsidRDefault="00162A78" w:rsidP="00A76698">
      <w:pPr>
        <w:widowControl/>
        <w:suppressAutoHyphens/>
        <w:spacing w:line="100" w:lineRule="atLeast"/>
        <w:ind w:firstLine="709"/>
        <w:jc w:val="both"/>
        <w:rPr>
          <w:rFonts w:eastAsia="SimSun"/>
          <w:i/>
          <w:iCs/>
          <w:kern w:val="1"/>
          <w:sz w:val="24"/>
          <w:szCs w:val="24"/>
          <w:lang w:eastAsia="ar-SA"/>
        </w:rPr>
      </w:pPr>
    </w:p>
    <w:p w:rsidR="006D48F7" w:rsidRPr="00CE7A88" w:rsidRDefault="006D48F7" w:rsidP="00A76698">
      <w:pPr>
        <w:widowControl/>
        <w:suppressAutoHyphens/>
        <w:spacing w:line="100" w:lineRule="atLeast"/>
        <w:ind w:firstLine="709"/>
        <w:jc w:val="both"/>
        <w:rPr>
          <w:rFonts w:eastAsia="SimSun"/>
          <w:i/>
          <w:iCs/>
          <w:kern w:val="1"/>
          <w:sz w:val="24"/>
          <w:szCs w:val="24"/>
          <w:lang w:eastAsia="ar-SA"/>
        </w:rPr>
      </w:pPr>
    </w:p>
    <w:p w:rsidR="006D48F7" w:rsidRPr="00CE7A88" w:rsidRDefault="006D48F7" w:rsidP="00A76698">
      <w:pPr>
        <w:widowControl/>
        <w:suppressAutoHyphens/>
        <w:spacing w:line="100" w:lineRule="atLeast"/>
        <w:ind w:firstLine="709"/>
        <w:jc w:val="both"/>
        <w:rPr>
          <w:rFonts w:eastAsia="SimSun"/>
          <w:i/>
          <w:iCs/>
          <w:kern w:val="1"/>
          <w:sz w:val="24"/>
          <w:szCs w:val="24"/>
          <w:lang w:eastAsia="ar-SA"/>
        </w:rPr>
      </w:pPr>
    </w:p>
    <w:p w:rsidR="006D48F7" w:rsidRPr="00CE7A88" w:rsidRDefault="006D48F7" w:rsidP="00A76698">
      <w:pPr>
        <w:widowControl/>
        <w:suppressAutoHyphens/>
        <w:spacing w:line="100" w:lineRule="atLeast"/>
        <w:ind w:firstLine="709"/>
        <w:jc w:val="both"/>
        <w:rPr>
          <w:rFonts w:eastAsia="SimSun"/>
          <w:i/>
          <w:iCs/>
          <w:kern w:val="1"/>
          <w:sz w:val="24"/>
          <w:szCs w:val="24"/>
          <w:lang w:eastAsia="ar-SA"/>
        </w:rPr>
      </w:pPr>
    </w:p>
    <w:p w:rsidR="00AB332E" w:rsidRPr="00CE7A88" w:rsidRDefault="00AB332E" w:rsidP="00A76698">
      <w:pPr>
        <w:widowControl/>
        <w:suppressAutoHyphens/>
        <w:spacing w:line="100" w:lineRule="atLeast"/>
        <w:ind w:firstLine="709"/>
        <w:jc w:val="both"/>
        <w:rPr>
          <w:rFonts w:eastAsia="SimSun"/>
          <w:i/>
          <w:iCs/>
          <w:kern w:val="1"/>
          <w:sz w:val="24"/>
          <w:szCs w:val="24"/>
          <w:lang w:eastAsia="ar-SA"/>
        </w:rPr>
      </w:pPr>
    </w:p>
    <w:p w:rsidR="004B5228" w:rsidRPr="00CE7A88" w:rsidRDefault="004B5228" w:rsidP="00A76698">
      <w:pPr>
        <w:widowControl/>
        <w:suppressAutoHyphens/>
        <w:spacing w:line="100" w:lineRule="atLeast"/>
        <w:ind w:firstLine="709"/>
        <w:jc w:val="both"/>
        <w:rPr>
          <w:rFonts w:eastAsia="SimSun"/>
          <w:i/>
          <w:iCs/>
          <w:kern w:val="1"/>
          <w:sz w:val="24"/>
          <w:szCs w:val="24"/>
          <w:lang w:eastAsia="ar-SA"/>
        </w:rPr>
      </w:pPr>
    </w:p>
    <w:p w:rsidR="004B5228" w:rsidRPr="00CE7A88" w:rsidRDefault="004B5228" w:rsidP="00A76698">
      <w:pPr>
        <w:widowControl/>
        <w:suppressAutoHyphens/>
        <w:spacing w:line="100" w:lineRule="atLeast"/>
        <w:ind w:firstLine="709"/>
        <w:jc w:val="both"/>
        <w:rPr>
          <w:rFonts w:eastAsia="SimSun"/>
          <w:i/>
          <w:iCs/>
          <w:kern w:val="1"/>
          <w:sz w:val="24"/>
          <w:szCs w:val="24"/>
          <w:lang w:eastAsia="ar-SA"/>
        </w:rPr>
      </w:pPr>
    </w:p>
    <w:p w:rsidR="004B5228" w:rsidRPr="00CE7A88" w:rsidRDefault="004B5228" w:rsidP="001201D5">
      <w:pPr>
        <w:widowControl/>
        <w:suppressAutoHyphens/>
        <w:spacing w:line="100" w:lineRule="atLeast"/>
        <w:jc w:val="both"/>
        <w:rPr>
          <w:rFonts w:eastAsia="SimSun"/>
          <w:i/>
          <w:iCs/>
          <w:kern w:val="1"/>
          <w:sz w:val="24"/>
          <w:szCs w:val="24"/>
          <w:lang w:eastAsia="ar-SA"/>
        </w:rPr>
      </w:pPr>
    </w:p>
    <w:p w:rsidR="004B5228" w:rsidRPr="00CE7A88" w:rsidRDefault="004B5228" w:rsidP="00A76698">
      <w:pPr>
        <w:widowControl/>
        <w:suppressAutoHyphens/>
        <w:spacing w:line="100" w:lineRule="atLeast"/>
        <w:ind w:firstLine="709"/>
        <w:jc w:val="both"/>
        <w:rPr>
          <w:rFonts w:eastAsia="SimSun"/>
          <w:i/>
          <w:iCs/>
          <w:kern w:val="1"/>
          <w:sz w:val="24"/>
          <w:szCs w:val="24"/>
          <w:lang w:eastAsia="ar-SA"/>
        </w:rPr>
      </w:pPr>
    </w:p>
    <w:p w:rsidR="004B5228" w:rsidRPr="00CE7A88" w:rsidRDefault="004B5228" w:rsidP="00A76698">
      <w:pPr>
        <w:widowControl/>
        <w:suppressAutoHyphens/>
        <w:spacing w:line="100" w:lineRule="atLeast"/>
        <w:ind w:firstLine="709"/>
        <w:jc w:val="both"/>
        <w:rPr>
          <w:rFonts w:eastAsia="SimSun"/>
          <w:i/>
          <w:iCs/>
          <w:kern w:val="1"/>
          <w:sz w:val="24"/>
          <w:szCs w:val="24"/>
          <w:lang w:eastAsia="ar-SA"/>
        </w:rPr>
      </w:pPr>
    </w:p>
    <w:p w:rsidR="004B5228" w:rsidRPr="00CE7A88" w:rsidRDefault="004B5228" w:rsidP="00A76698">
      <w:pPr>
        <w:widowControl/>
        <w:suppressAutoHyphens/>
        <w:spacing w:line="100" w:lineRule="atLeast"/>
        <w:ind w:firstLine="709"/>
        <w:jc w:val="both"/>
        <w:rPr>
          <w:rFonts w:eastAsia="SimSun"/>
          <w:i/>
          <w:iCs/>
          <w:kern w:val="1"/>
          <w:sz w:val="24"/>
          <w:szCs w:val="24"/>
          <w:lang w:eastAsia="ar-SA"/>
        </w:rPr>
      </w:pPr>
    </w:p>
    <w:p w:rsidR="00A337BD" w:rsidRPr="00CE7A88" w:rsidRDefault="00A337BD" w:rsidP="00A76698">
      <w:pPr>
        <w:widowControl/>
        <w:suppressAutoHyphens/>
        <w:spacing w:line="100" w:lineRule="atLeast"/>
        <w:ind w:firstLine="709"/>
        <w:jc w:val="both"/>
        <w:rPr>
          <w:rFonts w:eastAsia="SimSun"/>
          <w:i/>
          <w:iCs/>
          <w:kern w:val="1"/>
          <w:sz w:val="24"/>
          <w:szCs w:val="24"/>
          <w:lang w:eastAsia="ar-SA"/>
        </w:rPr>
      </w:pPr>
    </w:p>
    <w:p w:rsidR="00C669BF" w:rsidRPr="00CE7A88" w:rsidRDefault="00C669BF" w:rsidP="00182740">
      <w:pPr>
        <w:widowControl/>
        <w:spacing w:after="200" w:line="276" w:lineRule="auto"/>
        <w:jc w:val="center"/>
        <w:rPr>
          <w:rFonts w:eastAsia="SimSun"/>
          <w:iCs/>
          <w:kern w:val="1"/>
          <w:sz w:val="24"/>
          <w:szCs w:val="24"/>
          <w:lang w:eastAsia="ar-SA"/>
        </w:rPr>
      </w:pPr>
    </w:p>
    <w:p w:rsidR="005F24A0" w:rsidRPr="00CE7A88" w:rsidRDefault="005F24A0" w:rsidP="00182740">
      <w:pPr>
        <w:widowControl/>
        <w:spacing w:after="200" w:line="276" w:lineRule="auto"/>
        <w:jc w:val="center"/>
        <w:rPr>
          <w:rFonts w:eastAsia="SimSun"/>
          <w:iCs/>
          <w:kern w:val="1"/>
          <w:sz w:val="24"/>
          <w:szCs w:val="24"/>
          <w:lang w:eastAsia="ar-SA"/>
        </w:rPr>
      </w:pPr>
    </w:p>
    <w:p w:rsidR="00C669BF" w:rsidRPr="00CE7A88" w:rsidRDefault="00C669BF" w:rsidP="00EC7085">
      <w:pPr>
        <w:widowControl/>
        <w:spacing w:after="200" w:line="276" w:lineRule="auto"/>
        <w:rPr>
          <w:rFonts w:eastAsia="SimSun"/>
          <w:iCs/>
          <w:kern w:val="1"/>
          <w:sz w:val="24"/>
          <w:szCs w:val="24"/>
          <w:lang w:eastAsia="ar-SA"/>
        </w:rPr>
      </w:pPr>
    </w:p>
    <w:p w:rsidR="00237E56" w:rsidRPr="00CE7A88" w:rsidRDefault="00C669BF" w:rsidP="00182740">
      <w:pPr>
        <w:widowControl/>
        <w:spacing w:after="200" w:line="276" w:lineRule="auto"/>
        <w:jc w:val="center"/>
        <w:rPr>
          <w:rFonts w:eastAsia="SimSun"/>
          <w:iCs/>
          <w:kern w:val="1"/>
          <w:sz w:val="24"/>
          <w:szCs w:val="24"/>
          <w:lang w:eastAsia="ar-SA"/>
        </w:rPr>
      </w:pPr>
      <w:r w:rsidRPr="00CE7A88">
        <w:rPr>
          <w:rFonts w:eastAsia="SimSun"/>
          <w:iCs/>
          <w:kern w:val="1"/>
          <w:sz w:val="24"/>
          <w:szCs w:val="24"/>
          <w:lang w:eastAsia="ar-SA"/>
        </w:rPr>
        <w:t>с. Янтиково</w:t>
      </w:r>
      <w:r w:rsidR="00182740" w:rsidRPr="00CE7A88">
        <w:rPr>
          <w:rFonts w:eastAsia="SimSun"/>
          <w:iCs/>
          <w:kern w:val="1"/>
          <w:sz w:val="24"/>
          <w:szCs w:val="24"/>
          <w:lang w:eastAsia="ar-SA"/>
        </w:rPr>
        <w:t>, 20</w:t>
      </w:r>
      <w:r w:rsidR="001201D5">
        <w:rPr>
          <w:rFonts w:eastAsia="SimSun"/>
          <w:iCs/>
          <w:kern w:val="1"/>
          <w:sz w:val="24"/>
          <w:szCs w:val="24"/>
          <w:lang w:eastAsia="ar-SA"/>
        </w:rPr>
        <w:t>24</w:t>
      </w:r>
      <w:r w:rsidR="00182740" w:rsidRPr="00CE7A88">
        <w:rPr>
          <w:rFonts w:eastAsia="SimSun"/>
          <w:iCs/>
          <w:kern w:val="1"/>
          <w:sz w:val="24"/>
          <w:szCs w:val="24"/>
          <w:lang w:eastAsia="ar-SA"/>
        </w:rPr>
        <w:t xml:space="preserve"> г.</w:t>
      </w:r>
    </w:p>
    <w:p w:rsidR="005D019C" w:rsidRPr="00CE7A88" w:rsidRDefault="005D019C" w:rsidP="00CF4A86">
      <w:pPr>
        <w:pStyle w:val="afb"/>
        <w:numPr>
          <w:ilvl w:val="0"/>
          <w:numId w:val="34"/>
        </w:numPr>
        <w:ind w:left="0" w:firstLine="0"/>
        <w:jc w:val="center"/>
        <w:rPr>
          <w:rFonts w:ascii="Times New Roman" w:hAnsi="Times New Roman"/>
          <w:b/>
          <w:caps/>
          <w:sz w:val="24"/>
          <w:szCs w:val="24"/>
        </w:rPr>
      </w:pPr>
      <w:r w:rsidRPr="00CE7A88">
        <w:rPr>
          <w:rFonts w:ascii="Times New Roman" w:hAnsi="Times New Roman"/>
          <w:b/>
          <w:caps/>
          <w:sz w:val="24"/>
          <w:szCs w:val="24"/>
        </w:rPr>
        <w:lastRenderedPageBreak/>
        <w:t xml:space="preserve">Законодательное регулирование, </w:t>
      </w:r>
    </w:p>
    <w:p w:rsidR="005D019C" w:rsidRPr="00CE7A88" w:rsidRDefault="005D019C" w:rsidP="00CF4A86">
      <w:pPr>
        <w:pStyle w:val="afb"/>
        <w:jc w:val="center"/>
        <w:rPr>
          <w:rFonts w:ascii="Times New Roman" w:hAnsi="Times New Roman"/>
          <w:b/>
          <w:caps/>
          <w:sz w:val="24"/>
          <w:szCs w:val="24"/>
        </w:rPr>
      </w:pPr>
      <w:r w:rsidRPr="00CE7A88">
        <w:rPr>
          <w:rFonts w:ascii="Times New Roman" w:hAnsi="Times New Roman"/>
          <w:b/>
          <w:caps/>
          <w:sz w:val="24"/>
          <w:szCs w:val="24"/>
        </w:rPr>
        <w:t>основные термины и определения</w:t>
      </w:r>
    </w:p>
    <w:p w:rsidR="005D019C" w:rsidRPr="00CE7A88" w:rsidRDefault="005D019C" w:rsidP="005D019C">
      <w:pPr>
        <w:pStyle w:val="afb"/>
        <w:ind w:left="720"/>
        <w:rPr>
          <w:rFonts w:ascii="Times New Roman" w:hAnsi="Times New Roman"/>
          <w:b/>
          <w:sz w:val="24"/>
          <w:szCs w:val="24"/>
        </w:rPr>
      </w:pPr>
    </w:p>
    <w:p w:rsidR="005D019C" w:rsidRPr="00CE7A88" w:rsidRDefault="005D019C" w:rsidP="005D019C">
      <w:pPr>
        <w:pStyle w:val="a4"/>
        <w:ind w:firstLine="709"/>
        <w:rPr>
          <w:color w:val="FF0000"/>
          <w:szCs w:val="24"/>
          <w:lang w:val="ru-RU"/>
        </w:rPr>
      </w:pPr>
      <w:r w:rsidRPr="00CE7A88">
        <w:rPr>
          <w:rStyle w:val="afd"/>
          <w:rFonts w:ascii="Times New Roman" w:hAnsi="Times New Roman"/>
          <w:szCs w:val="24"/>
        </w:rPr>
        <w:t xml:space="preserve">Аукцион по продаже имущества, находящегося в </w:t>
      </w:r>
      <w:r w:rsidRPr="00CE7A88">
        <w:rPr>
          <w:rStyle w:val="afd"/>
          <w:rFonts w:ascii="Times New Roman" w:hAnsi="Times New Roman"/>
          <w:szCs w:val="24"/>
          <w:lang w:val="ru-RU"/>
        </w:rPr>
        <w:t xml:space="preserve">государственной </w:t>
      </w:r>
      <w:r w:rsidRPr="00CE7A88">
        <w:rPr>
          <w:rStyle w:val="afd"/>
          <w:rFonts w:ascii="Times New Roman" w:hAnsi="Times New Roman"/>
          <w:szCs w:val="24"/>
        </w:rPr>
        <w:t xml:space="preserve">собственности </w:t>
      </w:r>
      <w:r w:rsidRPr="00CE7A88">
        <w:rPr>
          <w:rStyle w:val="afd"/>
          <w:rFonts w:ascii="Times New Roman" w:hAnsi="Times New Roman"/>
          <w:szCs w:val="24"/>
          <w:lang w:val="ru-RU"/>
        </w:rPr>
        <w:t>Чувашской Республики</w:t>
      </w:r>
      <w:r w:rsidRPr="00CE7A88">
        <w:rPr>
          <w:rStyle w:val="afd"/>
          <w:rFonts w:ascii="Times New Roman" w:hAnsi="Times New Roman"/>
          <w:szCs w:val="24"/>
        </w:rPr>
        <w:t xml:space="preserve"> (торги), проводится </w:t>
      </w:r>
      <w:r w:rsidR="006D352E" w:rsidRPr="00CE7A88">
        <w:rPr>
          <w:rStyle w:val="afd"/>
          <w:rFonts w:ascii="Times New Roman" w:hAnsi="Times New Roman"/>
          <w:szCs w:val="24"/>
          <w:lang w:val="ru-RU"/>
        </w:rPr>
        <w:t>в электронной форме</w:t>
      </w:r>
      <w:r w:rsidRPr="00CE7A88">
        <w:rPr>
          <w:rStyle w:val="afd"/>
          <w:rFonts w:ascii="Times New Roman" w:hAnsi="Times New Roman"/>
          <w:szCs w:val="24"/>
          <w:lang w:val="ru-RU"/>
        </w:rPr>
        <w:t xml:space="preserve"> </w:t>
      </w:r>
      <w:r w:rsidRPr="00CE7A88">
        <w:rPr>
          <w:szCs w:val="24"/>
        </w:rPr>
        <w:t>в соответствии с Гражданск</w:t>
      </w:r>
      <w:r w:rsidRPr="00CE7A88">
        <w:rPr>
          <w:szCs w:val="24"/>
          <w:lang w:val="ru-RU"/>
        </w:rPr>
        <w:t>им</w:t>
      </w:r>
      <w:r w:rsidRPr="00CE7A88">
        <w:rPr>
          <w:szCs w:val="24"/>
        </w:rPr>
        <w:t xml:space="preserve"> кодекс</w:t>
      </w:r>
      <w:r w:rsidRPr="00CE7A88">
        <w:rPr>
          <w:szCs w:val="24"/>
          <w:lang w:val="ru-RU"/>
        </w:rPr>
        <w:t>ом</w:t>
      </w:r>
      <w:r w:rsidRPr="00CE7A88">
        <w:rPr>
          <w:szCs w:val="24"/>
        </w:rPr>
        <w:t xml:space="preserve"> Р</w:t>
      </w:r>
      <w:r w:rsidRPr="00CE7A88">
        <w:rPr>
          <w:szCs w:val="24"/>
          <w:lang w:val="ru-RU"/>
        </w:rPr>
        <w:t xml:space="preserve">оссийской </w:t>
      </w:r>
      <w:r w:rsidRPr="00CE7A88">
        <w:rPr>
          <w:szCs w:val="24"/>
        </w:rPr>
        <w:t>Ф</w:t>
      </w:r>
      <w:r w:rsidRPr="00CE7A88">
        <w:rPr>
          <w:szCs w:val="24"/>
          <w:lang w:val="ru-RU"/>
        </w:rPr>
        <w:t>едерации,</w:t>
      </w:r>
      <w:r w:rsidRPr="00CE7A88">
        <w:rPr>
          <w:szCs w:val="24"/>
        </w:rPr>
        <w:t xml:space="preserve"> Федеральн</w:t>
      </w:r>
      <w:r w:rsidRPr="00CE7A88">
        <w:rPr>
          <w:szCs w:val="24"/>
          <w:lang w:val="ru-RU"/>
        </w:rPr>
        <w:t>ым</w:t>
      </w:r>
      <w:r w:rsidRPr="00CE7A88">
        <w:rPr>
          <w:szCs w:val="24"/>
        </w:rPr>
        <w:t xml:space="preserve"> закон</w:t>
      </w:r>
      <w:r w:rsidRPr="00CE7A88">
        <w:rPr>
          <w:szCs w:val="24"/>
          <w:lang w:val="ru-RU"/>
        </w:rPr>
        <w:t>ом</w:t>
      </w:r>
      <w:r w:rsidRPr="00CE7A88">
        <w:rPr>
          <w:szCs w:val="24"/>
        </w:rPr>
        <w:t xml:space="preserve"> от</w:t>
      </w:r>
      <w:r w:rsidRPr="00CE7A88">
        <w:rPr>
          <w:szCs w:val="24"/>
          <w:lang w:val="ru-RU"/>
        </w:rPr>
        <w:t xml:space="preserve"> </w:t>
      </w:r>
      <w:r w:rsidRPr="00CE7A88">
        <w:rPr>
          <w:szCs w:val="24"/>
        </w:rPr>
        <w:t>21</w:t>
      </w:r>
      <w:r w:rsidRPr="00CE7A88">
        <w:rPr>
          <w:szCs w:val="24"/>
          <w:lang w:val="ru-RU"/>
        </w:rPr>
        <w:t xml:space="preserve"> декабря </w:t>
      </w:r>
      <w:r w:rsidRPr="00CE7A88">
        <w:rPr>
          <w:szCs w:val="24"/>
        </w:rPr>
        <w:t>2001</w:t>
      </w:r>
      <w:r w:rsidRPr="00CE7A88">
        <w:rPr>
          <w:szCs w:val="24"/>
          <w:lang w:val="ru-RU"/>
        </w:rPr>
        <w:t xml:space="preserve"> г.</w:t>
      </w:r>
      <w:r w:rsidRPr="00CE7A88">
        <w:rPr>
          <w:szCs w:val="24"/>
        </w:rPr>
        <w:t xml:space="preserve"> №</w:t>
      </w:r>
      <w:r w:rsidRPr="00CE7A88">
        <w:rPr>
          <w:szCs w:val="24"/>
          <w:lang w:val="ru-RU"/>
        </w:rPr>
        <w:t> </w:t>
      </w:r>
      <w:r w:rsidRPr="00CE7A88">
        <w:rPr>
          <w:szCs w:val="24"/>
        </w:rPr>
        <w:t>178-ФЗ «О приватизации государственного и муниципального имущества» (далее – Закон о приватизации), постановлением Правительства Р</w:t>
      </w:r>
      <w:r w:rsidRPr="00CE7A88">
        <w:rPr>
          <w:szCs w:val="24"/>
          <w:lang w:val="ru-RU"/>
        </w:rPr>
        <w:t xml:space="preserve">оссийской </w:t>
      </w:r>
      <w:r w:rsidRPr="00CE7A88">
        <w:rPr>
          <w:szCs w:val="24"/>
        </w:rPr>
        <w:t>Ф</w:t>
      </w:r>
      <w:r w:rsidRPr="00CE7A88">
        <w:rPr>
          <w:szCs w:val="24"/>
          <w:lang w:val="ru-RU"/>
        </w:rPr>
        <w:t>едерации</w:t>
      </w:r>
      <w:r w:rsidRPr="00CE7A88">
        <w:rPr>
          <w:szCs w:val="24"/>
        </w:rPr>
        <w:t xml:space="preserve"> от 27</w:t>
      </w:r>
      <w:r w:rsidRPr="00CE7A88">
        <w:rPr>
          <w:szCs w:val="24"/>
          <w:lang w:val="ru-RU"/>
        </w:rPr>
        <w:t xml:space="preserve"> августа </w:t>
      </w:r>
      <w:r w:rsidRPr="00CE7A88">
        <w:rPr>
          <w:szCs w:val="24"/>
        </w:rPr>
        <w:t xml:space="preserve">2012 </w:t>
      </w:r>
      <w:r w:rsidRPr="00CE7A88">
        <w:rPr>
          <w:szCs w:val="24"/>
          <w:lang w:val="ru-RU"/>
        </w:rPr>
        <w:t>г.</w:t>
      </w:r>
      <w:r w:rsidR="00F55748" w:rsidRPr="00CE7A88">
        <w:rPr>
          <w:szCs w:val="24"/>
          <w:lang w:val="ru-RU"/>
        </w:rPr>
        <w:t xml:space="preserve"> </w:t>
      </w:r>
      <w:r w:rsidRPr="00CE7A88">
        <w:rPr>
          <w:szCs w:val="24"/>
        </w:rPr>
        <w:t>№ 860</w:t>
      </w:r>
      <w:r w:rsidRPr="00CE7A88">
        <w:rPr>
          <w:szCs w:val="24"/>
          <w:lang w:val="ru-RU"/>
        </w:rPr>
        <w:t xml:space="preserve"> «О</w:t>
      </w:r>
      <w:r w:rsidRPr="00CE7A88">
        <w:rPr>
          <w:szCs w:val="24"/>
        </w:rPr>
        <w:t>б организации и проведении продажи государственного или муниципального имущества в электронной форме</w:t>
      </w:r>
      <w:r w:rsidRPr="00CE7A88">
        <w:rPr>
          <w:szCs w:val="24"/>
          <w:lang w:val="ru-RU"/>
        </w:rPr>
        <w:t>»</w:t>
      </w:r>
      <w:r w:rsidR="00F32FF5" w:rsidRPr="00CE7A88">
        <w:rPr>
          <w:szCs w:val="24"/>
          <w:lang w:val="ru-RU"/>
        </w:rPr>
        <w:t>.</w:t>
      </w:r>
    </w:p>
    <w:p w:rsidR="005D019C" w:rsidRPr="00CE7A88" w:rsidRDefault="005D019C" w:rsidP="005D019C">
      <w:pPr>
        <w:ind w:firstLine="709"/>
        <w:jc w:val="both"/>
        <w:rPr>
          <w:sz w:val="24"/>
          <w:szCs w:val="24"/>
        </w:rPr>
      </w:pPr>
      <w:r w:rsidRPr="00CE7A88">
        <w:rPr>
          <w:b/>
          <w:sz w:val="24"/>
          <w:szCs w:val="24"/>
        </w:rPr>
        <w:t>Сайт</w:t>
      </w:r>
      <w:r w:rsidRPr="00CE7A88">
        <w:rPr>
          <w:sz w:val="24"/>
          <w:szCs w:val="24"/>
        </w:rPr>
        <w:t xml:space="preserve"> – часть информационного пространства в информационно-телекоммуникационной сети «Интернет» (далее – сеть «Интернет»), имеющая уникальное имя (адрес в сети «Интернет»), которую можно посмотреть с любого компьютера, подключенного к сети «Интернет» с помощью специальной программы.</w:t>
      </w:r>
    </w:p>
    <w:p w:rsidR="005D019C" w:rsidRPr="00CE7A88" w:rsidRDefault="005D019C" w:rsidP="005D019C">
      <w:pPr>
        <w:pStyle w:val="afb"/>
        <w:ind w:firstLine="709"/>
        <w:jc w:val="both"/>
        <w:rPr>
          <w:rFonts w:ascii="Times New Roman" w:hAnsi="Times New Roman"/>
          <w:sz w:val="24"/>
          <w:szCs w:val="24"/>
        </w:rPr>
      </w:pPr>
      <w:r w:rsidRPr="00CE7A88">
        <w:rPr>
          <w:rFonts w:ascii="Times New Roman" w:hAnsi="Times New Roman"/>
          <w:b/>
          <w:sz w:val="24"/>
          <w:szCs w:val="24"/>
          <w:lang w:eastAsia="ru-RU"/>
        </w:rPr>
        <w:t xml:space="preserve">Предмет аукциона – </w:t>
      </w:r>
      <w:r w:rsidRPr="00CE7A88">
        <w:rPr>
          <w:rFonts w:ascii="Times New Roman" w:hAnsi="Times New Roman"/>
          <w:sz w:val="24"/>
          <w:szCs w:val="24"/>
          <w:lang w:eastAsia="ru-RU"/>
        </w:rPr>
        <w:t xml:space="preserve">продажа </w:t>
      </w:r>
      <w:r w:rsidR="006D48F7" w:rsidRPr="00CE7A88">
        <w:rPr>
          <w:rFonts w:ascii="Times New Roman" w:hAnsi="Times New Roman"/>
          <w:sz w:val="24"/>
          <w:szCs w:val="24"/>
          <w:lang w:eastAsia="ru-RU"/>
        </w:rPr>
        <w:t xml:space="preserve">имущества, </w:t>
      </w:r>
      <w:r w:rsidR="006D48F7" w:rsidRPr="00CE7A88">
        <w:rPr>
          <w:rFonts w:ascii="Times New Roman" w:hAnsi="Times New Roman"/>
          <w:sz w:val="24"/>
          <w:szCs w:val="24"/>
        </w:rPr>
        <w:t>находящего</w:t>
      </w:r>
      <w:r w:rsidR="0043190E" w:rsidRPr="00CE7A88">
        <w:rPr>
          <w:rFonts w:ascii="Times New Roman" w:hAnsi="Times New Roman"/>
          <w:sz w:val="24"/>
          <w:szCs w:val="24"/>
        </w:rPr>
        <w:t xml:space="preserve">ся в </w:t>
      </w:r>
      <w:r w:rsidR="0092331D" w:rsidRPr="00CE7A88">
        <w:rPr>
          <w:rFonts w:ascii="Times New Roman" w:hAnsi="Times New Roman"/>
          <w:sz w:val="24"/>
          <w:szCs w:val="24"/>
        </w:rPr>
        <w:t>муниципальной</w:t>
      </w:r>
      <w:r w:rsidRPr="00CE7A88">
        <w:rPr>
          <w:rFonts w:ascii="Times New Roman" w:hAnsi="Times New Roman"/>
          <w:sz w:val="24"/>
          <w:szCs w:val="24"/>
        </w:rPr>
        <w:t xml:space="preserve"> собственности </w:t>
      </w:r>
      <w:r w:rsidR="006D352E" w:rsidRPr="00CE7A88">
        <w:rPr>
          <w:rFonts w:ascii="Times New Roman" w:hAnsi="Times New Roman"/>
          <w:sz w:val="24"/>
          <w:szCs w:val="24"/>
        </w:rPr>
        <w:t>Янтиковского муниципального округа</w:t>
      </w:r>
      <w:r w:rsidR="0092331D" w:rsidRPr="00CE7A88">
        <w:rPr>
          <w:rFonts w:ascii="Times New Roman" w:hAnsi="Times New Roman"/>
          <w:sz w:val="24"/>
          <w:szCs w:val="24"/>
        </w:rPr>
        <w:t xml:space="preserve"> </w:t>
      </w:r>
      <w:r w:rsidRPr="00CE7A88">
        <w:rPr>
          <w:rFonts w:ascii="Times New Roman" w:hAnsi="Times New Roman"/>
          <w:sz w:val="24"/>
          <w:szCs w:val="24"/>
        </w:rPr>
        <w:t>Чувашской Республики.</w:t>
      </w:r>
    </w:p>
    <w:p w:rsidR="005D019C" w:rsidRPr="00CE7A88" w:rsidRDefault="005D019C" w:rsidP="005D019C">
      <w:pPr>
        <w:ind w:firstLine="709"/>
        <w:jc w:val="both"/>
        <w:rPr>
          <w:sz w:val="24"/>
          <w:szCs w:val="24"/>
        </w:rPr>
      </w:pPr>
      <w:r w:rsidRPr="00CE7A88">
        <w:rPr>
          <w:b/>
          <w:sz w:val="24"/>
          <w:szCs w:val="24"/>
        </w:rPr>
        <w:t>Продавец –</w:t>
      </w:r>
      <w:r w:rsidRPr="00CE7A88">
        <w:rPr>
          <w:sz w:val="24"/>
          <w:szCs w:val="24"/>
        </w:rPr>
        <w:t xml:space="preserve"> </w:t>
      </w:r>
      <w:r w:rsidR="0092331D" w:rsidRPr="00CE7A88">
        <w:rPr>
          <w:sz w:val="24"/>
          <w:szCs w:val="24"/>
        </w:rPr>
        <w:t xml:space="preserve">администрация Янтиковского </w:t>
      </w:r>
      <w:r w:rsidR="006D352E" w:rsidRPr="00CE7A88">
        <w:rPr>
          <w:sz w:val="24"/>
          <w:szCs w:val="24"/>
        </w:rPr>
        <w:t>муниципального округа</w:t>
      </w:r>
      <w:r w:rsidR="0092331D" w:rsidRPr="00CE7A88">
        <w:rPr>
          <w:sz w:val="24"/>
          <w:szCs w:val="24"/>
        </w:rPr>
        <w:t xml:space="preserve"> </w:t>
      </w:r>
      <w:r w:rsidR="00DD4F63" w:rsidRPr="00CE7A88">
        <w:rPr>
          <w:sz w:val="24"/>
          <w:szCs w:val="24"/>
        </w:rPr>
        <w:t>Чувашской Республики</w:t>
      </w:r>
      <w:r w:rsidRPr="00CE7A88">
        <w:rPr>
          <w:sz w:val="24"/>
          <w:szCs w:val="24"/>
        </w:rPr>
        <w:t>.</w:t>
      </w:r>
    </w:p>
    <w:p w:rsidR="0092331D" w:rsidRPr="00CE7A88" w:rsidRDefault="005D019C" w:rsidP="0092331D">
      <w:pPr>
        <w:pStyle w:val="aff"/>
        <w:shd w:val="clear" w:color="auto" w:fill="FFFFFF"/>
        <w:spacing w:after="0"/>
        <w:ind w:firstLine="714"/>
        <w:jc w:val="both"/>
      </w:pPr>
      <w:r w:rsidRPr="00CE7A88">
        <w:rPr>
          <w:b/>
        </w:rPr>
        <w:t xml:space="preserve">Организатор – </w:t>
      </w:r>
      <w:r w:rsidR="0092331D" w:rsidRPr="00CE7A88">
        <w:t>юридическое лицо, владеющее сайтом в информационно-телек</w:t>
      </w:r>
      <w:r w:rsidR="006D352E" w:rsidRPr="00CE7A88">
        <w:t>оммуникационной сети «Интернет»</w:t>
      </w:r>
      <w:r w:rsidR="0092331D" w:rsidRPr="00CE7A88">
        <w:t xml:space="preserve"> – АО «Единая электронная торговая площадка», адрес местонахождения: ул. Кожевническая, д. 14, стр. 5, Москва, 115114, тел. + 7 495 276-16-26</w:t>
      </w:r>
    </w:p>
    <w:p w:rsidR="005D019C" w:rsidRPr="00CE7A88" w:rsidRDefault="005D019C" w:rsidP="00205641">
      <w:pPr>
        <w:pStyle w:val="aff"/>
        <w:shd w:val="clear" w:color="auto" w:fill="FFFFFF"/>
        <w:spacing w:after="0"/>
        <w:ind w:firstLine="714"/>
        <w:jc w:val="both"/>
      </w:pPr>
      <w:r w:rsidRPr="00CE7A88">
        <w:rPr>
          <w:b/>
        </w:rPr>
        <w:t>Регистрация на электронной площадке</w:t>
      </w:r>
      <w:r w:rsidRPr="00CE7A88">
        <w:t xml:space="preserve"> – процедура заполнения персональных данных и присвоения персональных идентификаторов в виде имени и пароля, необходимых для авторизации на электронной площадке, при условии согласия с правилами пользования электронной площадкой.</w:t>
      </w:r>
    </w:p>
    <w:p w:rsidR="005D019C" w:rsidRPr="00CE7A88" w:rsidRDefault="005D019C" w:rsidP="005D019C">
      <w:pPr>
        <w:ind w:firstLine="709"/>
        <w:jc w:val="both"/>
        <w:rPr>
          <w:sz w:val="24"/>
          <w:szCs w:val="24"/>
        </w:rPr>
      </w:pPr>
      <w:r w:rsidRPr="00CE7A88">
        <w:rPr>
          <w:b/>
          <w:sz w:val="24"/>
          <w:szCs w:val="24"/>
        </w:rPr>
        <w:t>Открытая часть электронной площадки</w:t>
      </w:r>
      <w:r w:rsidRPr="00CE7A88">
        <w:rPr>
          <w:sz w:val="24"/>
          <w:szCs w:val="24"/>
        </w:rPr>
        <w:t xml:space="preserve"> – раздел электронной площадки, находящийся в открытом доступе, не требующий регистрации на электронной площадке для работы в нём.</w:t>
      </w:r>
    </w:p>
    <w:p w:rsidR="005D019C" w:rsidRPr="00CE7A88" w:rsidRDefault="005D019C" w:rsidP="005D019C">
      <w:pPr>
        <w:ind w:firstLine="709"/>
        <w:jc w:val="both"/>
        <w:rPr>
          <w:sz w:val="24"/>
          <w:szCs w:val="24"/>
        </w:rPr>
      </w:pPr>
      <w:r w:rsidRPr="00CE7A88">
        <w:rPr>
          <w:b/>
          <w:sz w:val="24"/>
          <w:szCs w:val="24"/>
        </w:rPr>
        <w:t>Закрытая часть электронной площадки</w:t>
      </w:r>
      <w:r w:rsidRPr="00CE7A88">
        <w:rPr>
          <w:sz w:val="24"/>
          <w:szCs w:val="24"/>
        </w:rPr>
        <w:t xml:space="preserve"> – раздел электронной площадки, доступ к которому имеют только зарегистрированные на электронной площадке Продавец и участники продажи, позволяющий пользователям получить доступ к информации и выполнять определенные действия.</w:t>
      </w:r>
    </w:p>
    <w:p w:rsidR="005D019C" w:rsidRPr="00CE7A88" w:rsidRDefault="005D019C" w:rsidP="005D019C">
      <w:pPr>
        <w:ind w:firstLine="709"/>
        <w:jc w:val="both"/>
        <w:rPr>
          <w:sz w:val="24"/>
          <w:szCs w:val="24"/>
        </w:rPr>
      </w:pPr>
      <w:r w:rsidRPr="00CE7A88">
        <w:rPr>
          <w:sz w:val="24"/>
          <w:szCs w:val="24"/>
        </w:rPr>
        <w:t>«</w:t>
      </w:r>
      <w:r w:rsidRPr="00CE7A88">
        <w:rPr>
          <w:b/>
          <w:sz w:val="24"/>
          <w:szCs w:val="24"/>
        </w:rPr>
        <w:t>Личный кабинет»</w:t>
      </w:r>
      <w:r w:rsidRPr="00CE7A88">
        <w:rPr>
          <w:sz w:val="24"/>
          <w:szCs w:val="24"/>
        </w:rPr>
        <w:t xml:space="preserve"> - персональный рабочий раздел на электронной площадке, доступ к которому может иметь только зарегистрированное на электронной площадке лицо путем ввода через интерфейс сайта идентифицирующих данных (имени пользователя и пароля).</w:t>
      </w:r>
    </w:p>
    <w:p w:rsidR="005D019C" w:rsidRPr="00CE7A88" w:rsidRDefault="005D019C" w:rsidP="005D019C">
      <w:pPr>
        <w:ind w:firstLine="709"/>
        <w:jc w:val="both"/>
        <w:rPr>
          <w:sz w:val="24"/>
          <w:szCs w:val="24"/>
        </w:rPr>
      </w:pPr>
      <w:r w:rsidRPr="00CE7A88">
        <w:rPr>
          <w:b/>
          <w:sz w:val="24"/>
          <w:szCs w:val="24"/>
        </w:rPr>
        <w:t>Электронный аукцион</w:t>
      </w:r>
      <w:r w:rsidRPr="00CE7A88">
        <w:rPr>
          <w:sz w:val="24"/>
          <w:szCs w:val="24"/>
        </w:rPr>
        <w:t xml:space="preserve"> – торги по продаже государственного имущества, право приобретения которого принадлежит участнику, предложившему в ходе торгов наиболее высокую цену, проводимые в виде аукциона, открытого по составу участников и по форме подачи предложений о цене, на котором подача заявок и предложений производится только в электронной форме с помощью электронной площадки.</w:t>
      </w:r>
    </w:p>
    <w:p w:rsidR="005D019C" w:rsidRPr="00CE7A88" w:rsidRDefault="005D019C" w:rsidP="005D019C">
      <w:pPr>
        <w:ind w:firstLine="709"/>
        <w:jc w:val="both"/>
        <w:rPr>
          <w:sz w:val="24"/>
          <w:szCs w:val="24"/>
        </w:rPr>
      </w:pPr>
      <w:r w:rsidRPr="00CE7A88">
        <w:rPr>
          <w:b/>
          <w:sz w:val="24"/>
          <w:szCs w:val="24"/>
        </w:rPr>
        <w:t>Лот</w:t>
      </w:r>
      <w:r w:rsidRPr="00CE7A88">
        <w:rPr>
          <w:sz w:val="24"/>
          <w:szCs w:val="24"/>
        </w:rPr>
        <w:t xml:space="preserve"> – </w:t>
      </w:r>
      <w:r w:rsidR="00237E56" w:rsidRPr="00CE7A88">
        <w:rPr>
          <w:sz w:val="24"/>
          <w:szCs w:val="24"/>
        </w:rPr>
        <w:t>имущество</w:t>
      </w:r>
      <w:r w:rsidRPr="00CE7A88">
        <w:rPr>
          <w:sz w:val="24"/>
          <w:szCs w:val="24"/>
        </w:rPr>
        <w:t>, являющеес</w:t>
      </w:r>
      <w:r w:rsidR="006D352E" w:rsidRPr="00CE7A88">
        <w:rPr>
          <w:sz w:val="24"/>
          <w:szCs w:val="24"/>
        </w:rPr>
        <w:t>я предметом торгов, реализуемое в ходе проведения</w:t>
      </w:r>
      <w:r w:rsidRPr="00CE7A88">
        <w:rPr>
          <w:sz w:val="24"/>
          <w:szCs w:val="24"/>
        </w:rPr>
        <w:t xml:space="preserve"> одной процедуры продажи (электронного аукциона).</w:t>
      </w:r>
    </w:p>
    <w:p w:rsidR="005D019C" w:rsidRPr="00CE7A88" w:rsidRDefault="005D019C" w:rsidP="005D019C">
      <w:pPr>
        <w:ind w:firstLine="709"/>
        <w:jc w:val="both"/>
        <w:rPr>
          <w:sz w:val="24"/>
          <w:szCs w:val="24"/>
        </w:rPr>
      </w:pPr>
      <w:r w:rsidRPr="00CE7A88">
        <w:rPr>
          <w:b/>
          <w:sz w:val="24"/>
          <w:szCs w:val="24"/>
        </w:rPr>
        <w:t>Претендент</w:t>
      </w:r>
      <w:r w:rsidRPr="00CE7A88">
        <w:rPr>
          <w:sz w:val="24"/>
          <w:szCs w:val="24"/>
        </w:rPr>
        <w:t xml:space="preserve"> – зарегистрированное на электронной площадке физическое или юридическое лицо, желающее принять участие в электронном аукционе, подавшее в установленном порядке заявку на участие в электронном аукционе и принимающее на себя обязательство выполнять условия электронного аукциона.</w:t>
      </w:r>
    </w:p>
    <w:p w:rsidR="005D019C" w:rsidRPr="00CE7A88" w:rsidRDefault="005D019C" w:rsidP="005D019C">
      <w:pPr>
        <w:ind w:firstLine="709"/>
        <w:jc w:val="both"/>
        <w:rPr>
          <w:sz w:val="24"/>
          <w:szCs w:val="24"/>
        </w:rPr>
      </w:pPr>
      <w:r w:rsidRPr="00CE7A88">
        <w:rPr>
          <w:b/>
          <w:sz w:val="24"/>
          <w:szCs w:val="24"/>
        </w:rPr>
        <w:t>Участник электронного аукциона</w:t>
      </w:r>
      <w:r w:rsidRPr="00CE7A88">
        <w:rPr>
          <w:sz w:val="24"/>
          <w:szCs w:val="24"/>
        </w:rPr>
        <w:t xml:space="preserve"> – претендент, допущенный к участию в электронном аукционе.</w:t>
      </w:r>
    </w:p>
    <w:p w:rsidR="005D019C" w:rsidRPr="00CE7A88" w:rsidRDefault="005D019C" w:rsidP="005D019C">
      <w:pPr>
        <w:ind w:firstLine="709"/>
        <w:jc w:val="both"/>
        <w:rPr>
          <w:sz w:val="24"/>
          <w:szCs w:val="24"/>
        </w:rPr>
      </w:pPr>
      <w:r w:rsidRPr="00CE7A88">
        <w:rPr>
          <w:b/>
          <w:sz w:val="24"/>
          <w:szCs w:val="24"/>
        </w:rPr>
        <w:t>Электронная подпись</w:t>
      </w:r>
      <w:r w:rsidRPr="00CE7A88">
        <w:rPr>
          <w:sz w:val="24"/>
          <w:szCs w:val="24"/>
        </w:rPr>
        <w:t xml:space="preserve"> – реквизит электронного документа, предназначенный для защиты данного электронного документа от подделки, полученный в результате </w:t>
      </w:r>
      <w:r w:rsidRPr="00CE7A88">
        <w:rPr>
          <w:sz w:val="24"/>
          <w:szCs w:val="24"/>
        </w:rPr>
        <w:lastRenderedPageBreak/>
        <w:t>криптографического преобразования информации с использованием закрытого ключа электронной подписи и позволяющий идентифицировать владельца сертификата ключа подписи, а также установить отсутствие искажения информации в электронном документе.</w:t>
      </w:r>
    </w:p>
    <w:p w:rsidR="005D019C" w:rsidRPr="00CE7A88" w:rsidRDefault="005D019C" w:rsidP="005D019C">
      <w:pPr>
        <w:ind w:firstLine="709"/>
        <w:jc w:val="both"/>
        <w:rPr>
          <w:sz w:val="24"/>
          <w:szCs w:val="24"/>
        </w:rPr>
      </w:pPr>
      <w:r w:rsidRPr="00CE7A88">
        <w:rPr>
          <w:b/>
          <w:sz w:val="24"/>
          <w:szCs w:val="24"/>
        </w:rPr>
        <w:t>Электронный документ</w:t>
      </w:r>
      <w:r w:rsidRPr="00CE7A88">
        <w:rPr>
          <w:sz w:val="24"/>
          <w:szCs w:val="24"/>
        </w:rPr>
        <w:t xml:space="preserve"> – документ, в котором информация представлена в электронно-цифровой форме, подписанный электронной подписью лица, имеющего право действовать от имени лица, направившего такой документ.</w:t>
      </w:r>
    </w:p>
    <w:p w:rsidR="005D019C" w:rsidRPr="00CE7A88" w:rsidRDefault="005D019C" w:rsidP="005D019C">
      <w:pPr>
        <w:ind w:firstLine="709"/>
        <w:jc w:val="both"/>
        <w:rPr>
          <w:sz w:val="24"/>
          <w:szCs w:val="24"/>
        </w:rPr>
      </w:pPr>
      <w:r w:rsidRPr="00CE7A88">
        <w:rPr>
          <w:b/>
          <w:sz w:val="24"/>
          <w:szCs w:val="24"/>
        </w:rPr>
        <w:t>Электронный образ документа</w:t>
      </w:r>
      <w:r w:rsidRPr="00CE7A88">
        <w:rPr>
          <w:sz w:val="24"/>
          <w:szCs w:val="24"/>
        </w:rPr>
        <w:t xml:space="preserve"> – электронная копия документа, выполненного на бумажном носителе, заверенная электронной подписью лица, имеющего право действовать от имени лица, направившего такую копию документа.</w:t>
      </w:r>
    </w:p>
    <w:p w:rsidR="005D019C" w:rsidRPr="00CE7A88" w:rsidRDefault="005D019C" w:rsidP="005D019C">
      <w:pPr>
        <w:ind w:firstLine="709"/>
        <w:jc w:val="both"/>
        <w:rPr>
          <w:sz w:val="24"/>
          <w:szCs w:val="24"/>
        </w:rPr>
      </w:pPr>
      <w:r w:rsidRPr="00CE7A88">
        <w:rPr>
          <w:b/>
          <w:sz w:val="24"/>
          <w:szCs w:val="24"/>
        </w:rPr>
        <w:t>Электронное сообщение (электронное уведомление)</w:t>
      </w:r>
      <w:r w:rsidRPr="00CE7A88">
        <w:rPr>
          <w:sz w:val="24"/>
          <w:szCs w:val="24"/>
        </w:rPr>
        <w:t xml:space="preserve"> – любое распорядительное или информационное </w:t>
      </w:r>
      <w:r w:rsidR="00EC7085" w:rsidRPr="00CE7A88">
        <w:rPr>
          <w:sz w:val="24"/>
          <w:szCs w:val="24"/>
        </w:rPr>
        <w:t>сообщение,</w:t>
      </w:r>
      <w:r w:rsidRPr="00CE7A88">
        <w:rPr>
          <w:sz w:val="24"/>
          <w:szCs w:val="24"/>
        </w:rPr>
        <w:t xml:space="preserve"> или электронный документ, направляемый пользователями электронной площадки друг другу в процессе работы на электронной площадке.</w:t>
      </w:r>
    </w:p>
    <w:p w:rsidR="005D019C" w:rsidRPr="00CE7A88" w:rsidRDefault="005D019C" w:rsidP="005D019C">
      <w:pPr>
        <w:ind w:firstLine="709"/>
        <w:jc w:val="both"/>
        <w:rPr>
          <w:sz w:val="24"/>
          <w:szCs w:val="24"/>
        </w:rPr>
      </w:pPr>
      <w:r w:rsidRPr="00CE7A88">
        <w:rPr>
          <w:b/>
          <w:sz w:val="24"/>
          <w:szCs w:val="24"/>
        </w:rPr>
        <w:t>Электронный журнал</w:t>
      </w:r>
      <w:r w:rsidRPr="00CE7A88">
        <w:rPr>
          <w:sz w:val="24"/>
          <w:szCs w:val="24"/>
        </w:rPr>
        <w:t xml:space="preserve"> – электронный документ, в котором Организатором посредством программных и технических средств электронной площадки фиксируется ход проведения процедуры электронного аукциона.</w:t>
      </w:r>
    </w:p>
    <w:p w:rsidR="005D019C" w:rsidRPr="00CE7A88" w:rsidRDefault="005D019C" w:rsidP="005D019C">
      <w:pPr>
        <w:ind w:firstLine="709"/>
        <w:jc w:val="both"/>
        <w:rPr>
          <w:sz w:val="24"/>
          <w:szCs w:val="24"/>
        </w:rPr>
      </w:pPr>
      <w:r w:rsidRPr="00CE7A88">
        <w:rPr>
          <w:b/>
          <w:sz w:val="24"/>
          <w:szCs w:val="24"/>
        </w:rPr>
        <w:t xml:space="preserve">«Шаг аукциона» </w:t>
      </w:r>
      <w:r w:rsidR="00382563" w:rsidRPr="00CE7A88">
        <w:rPr>
          <w:sz w:val="24"/>
          <w:szCs w:val="24"/>
        </w:rPr>
        <w:t>–</w:t>
      </w:r>
      <w:r w:rsidRPr="00CE7A88">
        <w:rPr>
          <w:sz w:val="24"/>
          <w:szCs w:val="24"/>
        </w:rPr>
        <w:t xml:space="preserve"> установленная продавцом в фиксированной сумме и не изменяющаяся в течение всего электронного аукциона величина, составляющая не более 5 процентов начальной цены продажи, на которую в ходе процедуры электронного аукциона его участниками последовательно повышается начальная цена продажи.</w:t>
      </w:r>
    </w:p>
    <w:p w:rsidR="005D019C" w:rsidRPr="00CE7A88" w:rsidRDefault="005D019C" w:rsidP="005D019C">
      <w:pPr>
        <w:ind w:firstLine="709"/>
        <w:jc w:val="both"/>
        <w:rPr>
          <w:sz w:val="24"/>
          <w:szCs w:val="24"/>
        </w:rPr>
      </w:pPr>
      <w:r w:rsidRPr="00CE7A88">
        <w:rPr>
          <w:b/>
          <w:sz w:val="24"/>
          <w:szCs w:val="24"/>
        </w:rPr>
        <w:t>Победитель аукциона</w:t>
      </w:r>
      <w:r w:rsidRPr="00CE7A88">
        <w:rPr>
          <w:sz w:val="24"/>
          <w:szCs w:val="24"/>
        </w:rPr>
        <w:t xml:space="preserve"> – участник электронного аукциона, предложивший наиболее высокую цену имущества.</w:t>
      </w:r>
    </w:p>
    <w:p w:rsidR="00162A78" w:rsidRPr="00CE7A88" w:rsidRDefault="00162A78" w:rsidP="005D019C">
      <w:pPr>
        <w:widowControl/>
        <w:tabs>
          <w:tab w:val="left" w:pos="767"/>
        </w:tabs>
        <w:suppressAutoHyphens/>
        <w:ind w:firstLine="709"/>
        <w:jc w:val="center"/>
        <w:textAlignment w:val="baseline"/>
        <w:rPr>
          <w:b/>
          <w:bCs/>
          <w:sz w:val="24"/>
          <w:szCs w:val="24"/>
          <w:lang w:eastAsia="ar-SA"/>
        </w:rPr>
      </w:pPr>
    </w:p>
    <w:p w:rsidR="005D019C" w:rsidRPr="00CE7A88" w:rsidRDefault="005D019C" w:rsidP="009E536C">
      <w:pPr>
        <w:widowControl/>
        <w:tabs>
          <w:tab w:val="left" w:pos="767"/>
        </w:tabs>
        <w:suppressAutoHyphens/>
        <w:jc w:val="center"/>
        <w:textAlignment w:val="baseline"/>
        <w:rPr>
          <w:b/>
          <w:bCs/>
          <w:sz w:val="24"/>
          <w:szCs w:val="24"/>
          <w:lang w:eastAsia="ar-SA"/>
        </w:rPr>
      </w:pPr>
      <w:r w:rsidRPr="00CE7A88">
        <w:rPr>
          <w:b/>
          <w:bCs/>
          <w:sz w:val="24"/>
          <w:szCs w:val="24"/>
          <w:lang w:eastAsia="ar-SA"/>
        </w:rPr>
        <w:t>Контакты:</w:t>
      </w:r>
    </w:p>
    <w:p w:rsidR="005D019C" w:rsidRPr="00CE7A88" w:rsidRDefault="005D019C" w:rsidP="005D019C">
      <w:pPr>
        <w:widowControl/>
        <w:tabs>
          <w:tab w:val="left" w:pos="767"/>
        </w:tabs>
        <w:suppressAutoHyphens/>
        <w:ind w:firstLine="709"/>
        <w:jc w:val="center"/>
        <w:textAlignment w:val="baseline"/>
        <w:rPr>
          <w:b/>
          <w:bCs/>
          <w:sz w:val="24"/>
          <w:szCs w:val="24"/>
          <w:lang w:eastAsia="ar-SA"/>
        </w:rPr>
      </w:pPr>
    </w:p>
    <w:p w:rsidR="0092331D" w:rsidRPr="00CE7A88" w:rsidRDefault="005D019C" w:rsidP="0092331D">
      <w:pPr>
        <w:widowControl/>
        <w:ind w:firstLine="709"/>
        <w:jc w:val="both"/>
        <w:outlineLvl w:val="1"/>
        <w:rPr>
          <w:sz w:val="24"/>
          <w:szCs w:val="24"/>
        </w:rPr>
      </w:pPr>
      <w:r w:rsidRPr="00CE7A88">
        <w:rPr>
          <w:b/>
          <w:sz w:val="24"/>
          <w:szCs w:val="24"/>
        </w:rPr>
        <w:t>Организатор торгов –</w:t>
      </w:r>
      <w:r w:rsidRPr="00CE7A88">
        <w:rPr>
          <w:sz w:val="24"/>
          <w:szCs w:val="24"/>
        </w:rPr>
        <w:t xml:space="preserve"> </w:t>
      </w:r>
      <w:r w:rsidR="0092331D" w:rsidRPr="00CE7A88">
        <w:rPr>
          <w:sz w:val="24"/>
          <w:szCs w:val="24"/>
        </w:rPr>
        <w:t xml:space="preserve">АО «Единая электронная торговая площадка», адрес местонахождения: ул. Кожевническая, д. 14, стр. 5, Москва, 115114, </w:t>
      </w:r>
    </w:p>
    <w:p w:rsidR="0092331D" w:rsidRPr="005E2334" w:rsidRDefault="0092331D" w:rsidP="0092331D">
      <w:pPr>
        <w:widowControl/>
        <w:ind w:firstLine="709"/>
        <w:jc w:val="both"/>
        <w:outlineLvl w:val="1"/>
        <w:rPr>
          <w:sz w:val="24"/>
          <w:szCs w:val="24"/>
        </w:rPr>
      </w:pPr>
      <w:r w:rsidRPr="00CE7A88">
        <w:rPr>
          <w:sz w:val="24"/>
          <w:szCs w:val="24"/>
        </w:rPr>
        <w:t>тел. + 7 495 276-16-26,  e-mail:  info@roseltorg</w:t>
      </w:r>
      <w:hyperlink r:id="rId8" w:history="1">
        <w:r w:rsidRPr="005E2334">
          <w:rPr>
            <w:rStyle w:val="af0"/>
            <w:color w:val="auto"/>
            <w:sz w:val="24"/>
            <w:szCs w:val="24"/>
            <w:u w:val="none"/>
          </w:rPr>
          <w:t>.ru</w:t>
        </w:r>
      </w:hyperlink>
    </w:p>
    <w:p w:rsidR="0092331D" w:rsidRPr="00CE7A88" w:rsidRDefault="0092331D" w:rsidP="0092331D">
      <w:pPr>
        <w:widowControl/>
        <w:ind w:firstLine="709"/>
        <w:jc w:val="both"/>
        <w:outlineLvl w:val="1"/>
        <w:rPr>
          <w:sz w:val="24"/>
          <w:szCs w:val="24"/>
          <w:u w:val="single"/>
        </w:rPr>
      </w:pPr>
    </w:p>
    <w:p w:rsidR="0092331D" w:rsidRPr="00CE7A88" w:rsidRDefault="0092331D" w:rsidP="0092331D">
      <w:pPr>
        <w:widowControl/>
        <w:ind w:firstLine="709"/>
        <w:jc w:val="both"/>
        <w:outlineLvl w:val="1"/>
        <w:rPr>
          <w:sz w:val="24"/>
          <w:szCs w:val="24"/>
        </w:rPr>
      </w:pPr>
      <w:r w:rsidRPr="00CE7A88">
        <w:rPr>
          <w:b/>
          <w:sz w:val="24"/>
          <w:szCs w:val="24"/>
        </w:rPr>
        <w:t>Продавец –</w:t>
      </w:r>
      <w:r w:rsidRPr="00CE7A88">
        <w:rPr>
          <w:sz w:val="24"/>
          <w:szCs w:val="24"/>
        </w:rPr>
        <w:t xml:space="preserve"> </w:t>
      </w:r>
      <w:r w:rsidRPr="00CE7A88">
        <w:rPr>
          <w:bCs/>
          <w:sz w:val="24"/>
          <w:szCs w:val="24"/>
        </w:rPr>
        <w:t xml:space="preserve">Администрация Янтиковского </w:t>
      </w:r>
      <w:r w:rsidR="0088464F" w:rsidRPr="00CE7A88">
        <w:rPr>
          <w:bCs/>
          <w:sz w:val="24"/>
          <w:szCs w:val="24"/>
        </w:rPr>
        <w:t>муниципального округа</w:t>
      </w:r>
      <w:r w:rsidRPr="00CE7A88">
        <w:rPr>
          <w:bCs/>
          <w:sz w:val="24"/>
          <w:szCs w:val="24"/>
        </w:rPr>
        <w:t xml:space="preserve"> Чувашской Республики</w:t>
      </w:r>
      <w:r w:rsidRPr="00CE7A88">
        <w:rPr>
          <w:sz w:val="24"/>
          <w:szCs w:val="24"/>
        </w:rPr>
        <w:t>.</w:t>
      </w:r>
    </w:p>
    <w:p w:rsidR="0092331D" w:rsidRPr="00CE7A88" w:rsidRDefault="0092331D" w:rsidP="0092331D">
      <w:pPr>
        <w:widowControl/>
        <w:ind w:firstLine="709"/>
        <w:jc w:val="both"/>
        <w:outlineLvl w:val="1"/>
        <w:rPr>
          <w:bCs/>
          <w:sz w:val="24"/>
          <w:szCs w:val="24"/>
        </w:rPr>
      </w:pPr>
      <w:r w:rsidRPr="00CE7A88">
        <w:rPr>
          <w:sz w:val="24"/>
          <w:szCs w:val="24"/>
        </w:rPr>
        <w:t xml:space="preserve">Адрес: 429290, Чувашская Республика, Янтиковский </w:t>
      </w:r>
      <w:r w:rsidR="0088464F" w:rsidRPr="00CE7A88">
        <w:rPr>
          <w:sz w:val="24"/>
          <w:szCs w:val="24"/>
        </w:rPr>
        <w:t>муниципальный округ</w:t>
      </w:r>
      <w:r w:rsidRPr="00CE7A88">
        <w:rPr>
          <w:sz w:val="24"/>
          <w:szCs w:val="24"/>
        </w:rPr>
        <w:t>, с. Янтиково, пр. Ленина, д. 13</w:t>
      </w:r>
      <w:r w:rsidRPr="00CE7A88">
        <w:rPr>
          <w:bCs/>
          <w:sz w:val="24"/>
          <w:szCs w:val="24"/>
        </w:rPr>
        <w:t>.</w:t>
      </w:r>
    </w:p>
    <w:p w:rsidR="0092331D" w:rsidRPr="00CE7A88" w:rsidRDefault="0088464F" w:rsidP="0092331D">
      <w:pPr>
        <w:widowControl/>
        <w:ind w:firstLine="709"/>
        <w:jc w:val="both"/>
        <w:outlineLvl w:val="1"/>
        <w:rPr>
          <w:bCs/>
          <w:sz w:val="24"/>
          <w:szCs w:val="24"/>
        </w:rPr>
      </w:pPr>
      <w:r w:rsidRPr="00CE7A88">
        <w:rPr>
          <w:bCs/>
          <w:iCs/>
          <w:sz w:val="24"/>
          <w:szCs w:val="24"/>
        </w:rPr>
        <w:t xml:space="preserve">Телефон: </w:t>
      </w:r>
      <w:r w:rsidR="0092331D" w:rsidRPr="00CE7A88">
        <w:rPr>
          <w:bCs/>
          <w:sz w:val="24"/>
          <w:szCs w:val="24"/>
        </w:rPr>
        <w:t>(83548) 2-1</w:t>
      </w:r>
      <w:r w:rsidRPr="00CE7A88">
        <w:rPr>
          <w:bCs/>
          <w:sz w:val="24"/>
          <w:szCs w:val="24"/>
        </w:rPr>
        <w:t>2</w:t>
      </w:r>
      <w:r w:rsidR="0092331D" w:rsidRPr="00CE7A88">
        <w:rPr>
          <w:bCs/>
          <w:sz w:val="24"/>
          <w:szCs w:val="24"/>
        </w:rPr>
        <w:t>-15</w:t>
      </w:r>
    </w:p>
    <w:p w:rsidR="0092331D" w:rsidRPr="00CE7A88" w:rsidRDefault="0092331D" w:rsidP="0092331D">
      <w:pPr>
        <w:widowControl/>
        <w:ind w:firstLine="709"/>
        <w:jc w:val="both"/>
        <w:outlineLvl w:val="1"/>
        <w:rPr>
          <w:sz w:val="24"/>
          <w:szCs w:val="24"/>
        </w:rPr>
      </w:pPr>
      <w:r w:rsidRPr="00CE7A88">
        <w:rPr>
          <w:sz w:val="24"/>
          <w:szCs w:val="24"/>
        </w:rPr>
        <w:t>Контактное лицо (представитель Продавца)</w:t>
      </w:r>
      <w:r w:rsidRPr="00CE7A88">
        <w:rPr>
          <w:i/>
          <w:sz w:val="24"/>
          <w:szCs w:val="24"/>
        </w:rPr>
        <w:t xml:space="preserve">: </w:t>
      </w:r>
      <w:r w:rsidR="00F94F42">
        <w:rPr>
          <w:sz w:val="24"/>
          <w:szCs w:val="24"/>
        </w:rPr>
        <w:t>Михайлова Светлана Юрьевна</w:t>
      </w:r>
      <w:r w:rsidR="0088464F" w:rsidRPr="00CE7A88">
        <w:rPr>
          <w:sz w:val="24"/>
          <w:szCs w:val="24"/>
        </w:rPr>
        <w:t>, контактный телефон: 2-16</w:t>
      </w:r>
      <w:r w:rsidRPr="00CE7A88">
        <w:rPr>
          <w:sz w:val="24"/>
          <w:szCs w:val="24"/>
        </w:rPr>
        <w:t xml:space="preserve">-96, </w:t>
      </w:r>
    </w:p>
    <w:p w:rsidR="0092331D" w:rsidRPr="00CE7A88" w:rsidRDefault="0092331D" w:rsidP="0092331D">
      <w:pPr>
        <w:widowControl/>
        <w:ind w:firstLine="709"/>
        <w:jc w:val="both"/>
        <w:outlineLvl w:val="1"/>
        <w:rPr>
          <w:iCs/>
          <w:sz w:val="24"/>
          <w:szCs w:val="24"/>
        </w:rPr>
      </w:pPr>
      <w:r w:rsidRPr="00CE7A88">
        <w:rPr>
          <w:iCs/>
          <w:sz w:val="24"/>
          <w:szCs w:val="24"/>
        </w:rPr>
        <w:t>График работы с 8.00 до 1</w:t>
      </w:r>
      <w:r w:rsidR="004D42E6" w:rsidRPr="00CE7A88">
        <w:rPr>
          <w:iCs/>
          <w:sz w:val="24"/>
          <w:szCs w:val="24"/>
        </w:rPr>
        <w:t>6</w:t>
      </w:r>
      <w:r w:rsidRPr="00CE7A88">
        <w:rPr>
          <w:iCs/>
          <w:sz w:val="24"/>
          <w:szCs w:val="24"/>
        </w:rPr>
        <w:t>.00 ежедневно (кроме субботы и воскресенья),  перерыв с 12.00 до 13.00, адрес электронной почты</w:t>
      </w:r>
      <w:r w:rsidRPr="00CE7A88">
        <w:rPr>
          <w:sz w:val="24"/>
          <w:szCs w:val="24"/>
        </w:rPr>
        <w:t xml:space="preserve"> е-</w:t>
      </w:r>
      <w:r w:rsidRPr="00CE7A88">
        <w:rPr>
          <w:sz w:val="24"/>
          <w:szCs w:val="24"/>
          <w:lang w:val="en-US"/>
        </w:rPr>
        <w:t>mail</w:t>
      </w:r>
      <w:r w:rsidRPr="00CE7A88">
        <w:rPr>
          <w:sz w:val="24"/>
          <w:szCs w:val="24"/>
        </w:rPr>
        <w:t xml:space="preserve">: </w:t>
      </w:r>
      <w:hyperlink r:id="rId9" w:history="1">
        <w:r w:rsidRPr="00CE7A88">
          <w:rPr>
            <w:rStyle w:val="af0"/>
            <w:bCs/>
            <w:sz w:val="24"/>
            <w:szCs w:val="24"/>
          </w:rPr>
          <w:t>yantik_zakupki@cap.ru</w:t>
        </w:r>
      </w:hyperlink>
      <w:r w:rsidRPr="00CE7A88">
        <w:rPr>
          <w:bCs/>
          <w:sz w:val="24"/>
          <w:szCs w:val="24"/>
          <w:u w:val="single"/>
        </w:rPr>
        <w:t>.</w:t>
      </w:r>
    </w:p>
    <w:p w:rsidR="00D04CF6" w:rsidRDefault="003152F6" w:rsidP="0092331D">
      <w:pPr>
        <w:widowControl/>
        <w:ind w:firstLine="709"/>
        <w:jc w:val="both"/>
        <w:outlineLvl w:val="1"/>
        <w:rPr>
          <w:b/>
          <w:sz w:val="24"/>
          <w:szCs w:val="24"/>
        </w:rPr>
      </w:pPr>
      <w:r w:rsidRPr="00CE7A88">
        <w:rPr>
          <w:b/>
          <w:sz w:val="24"/>
          <w:szCs w:val="24"/>
        </w:rPr>
        <w:br w:type="page"/>
      </w:r>
    </w:p>
    <w:p w:rsidR="005D019C" w:rsidRPr="00CE7A88" w:rsidRDefault="00CF4A86" w:rsidP="00D04CF6">
      <w:pPr>
        <w:widowControl/>
        <w:ind w:firstLine="709"/>
        <w:jc w:val="center"/>
        <w:outlineLvl w:val="1"/>
        <w:rPr>
          <w:b/>
          <w:sz w:val="24"/>
          <w:szCs w:val="24"/>
        </w:rPr>
      </w:pPr>
      <w:r w:rsidRPr="00CE7A88">
        <w:rPr>
          <w:b/>
          <w:sz w:val="24"/>
          <w:szCs w:val="24"/>
          <w:lang w:val="en-US"/>
        </w:rPr>
        <w:lastRenderedPageBreak/>
        <w:t>II</w:t>
      </w:r>
      <w:r w:rsidRPr="00CE7A88">
        <w:rPr>
          <w:b/>
          <w:sz w:val="24"/>
          <w:szCs w:val="24"/>
        </w:rPr>
        <w:t>. ИНФОРМАЦИОННОЕ СООБЩЕНИЕ</w:t>
      </w:r>
    </w:p>
    <w:p w:rsidR="005D019C" w:rsidRPr="00CE7A88" w:rsidRDefault="00CF4A86" w:rsidP="006F1B11">
      <w:pPr>
        <w:pStyle w:val="afb"/>
        <w:jc w:val="center"/>
        <w:rPr>
          <w:rFonts w:ascii="Times New Roman" w:hAnsi="Times New Roman"/>
          <w:b/>
          <w:sz w:val="24"/>
          <w:szCs w:val="24"/>
        </w:rPr>
      </w:pPr>
      <w:r w:rsidRPr="00CE7A88">
        <w:rPr>
          <w:rFonts w:ascii="Times New Roman" w:hAnsi="Times New Roman"/>
          <w:b/>
          <w:sz w:val="24"/>
          <w:szCs w:val="24"/>
        </w:rPr>
        <w:t xml:space="preserve">О </w:t>
      </w:r>
      <w:r w:rsidRPr="00F94F42">
        <w:rPr>
          <w:rFonts w:ascii="Times New Roman" w:hAnsi="Times New Roman"/>
          <w:b/>
          <w:sz w:val="24"/>
          <w:szCs w:val="24"/>
        </w:rPr>
        <w:t xml:space="preserve">ПРОВЕДЕНИИ </w:t>
      </w:r>
      <w:r w:rsidR="00261A0A" w:rsidRPr="00F94F42">
        <w:rPr>
          <w:rFonts w:ascii="Times New Roman" w:hAnsi="Times New Roman"/>
          <w:b/>
          <w:i/>
          <w:sz w:val="24"/>
          <w:szCs w:val="24"/>
        </w:rPr>
        <w:t>1</w:t>
      </w:r>
      <w:r w:rsidR="00F94F42" w:rsidRPr="00F94F42">
        <w:rPr>
          <w:rFonts w:ascii="Times New Roman" w:hAnsi="Times New Roman"/>
          <w:b/>
          <w:i/>
          <w:sz w:val="24"/>
          <w:szCs w:val="24"/>
        </w:rPr>
        <w:t>7</w:t>
      </w:r>
      <w:r w:rsidR="00B129BC" w:rsidRPr="00F94F42">
        <w:rPr>
          <w:rFonts w:ascii="Times New Roman" w:hAnsi="Times New Roman"/>
          <w:b/>
          <w:i/>
          <w:sz w:val="24"/>
          <w:szCs w:val="24"/>
        </w:rPr>
        <w:t xml:space="preserve"> </w:t>
      </w:r>
      <w:r w:rsidR="00F94F42" w:rsidRPr="00F94F42">
        <w:rPr>
          <w:rFonts w:ascii="Times New Roman" w:hAnsi="Times New Roman"/>
          <w:b/>
          <w:i/>
          <w:sz w:val="24"/>
          <w:szCs w:val="24"/>
        </w:rPr>
        <w:t>ИЮЛ</w:t>
      </w:r>
      <w:r w:rsidR="00261A0A" w:rsidRPr="00F94F42">
        <w:rPr>
          <w:rFonts w:ascii="Times New Roman" w:hAnsi="Times New Roman"/>
          <w:b/>
          <w:i/>
          <w:sz w:val="24"/>
          <w:szCs w:val="24"/>
        </w:rPr>
        <w:t>Я</w:t>
      </w:r>
      <w:r w:rsidR="004D2935" w:rsidRPr="00F94F42">
        <w:rPr>
          <w:rFonts w:ascii="Times New Roman" w:hAnsi="Times New Roman"/>
          <w:b/>
          <w:i/>
          <w:color w:val="FF0000"/>
          <w:sz w:val="24"/>
          <w:szCs w:val="24"/>
        </w:rPr>
        <w:t xml:space="preserve"> </w:t>
      </w:r>
      <w:r w:rsidRPr="00F94F42">
        <w:rPr>
          <w:rFonts w:ascii="Times New Roman" w:hAnsi="Times New Roman"/>
          <w:b/>
          <w:i/>
          <w:sz w:val="24"/>
          <w:szCs w:val="24"/>
        </w:rPr>
        <w:t>20</w:t>
      </w:r>
      <w:r w:rsidR="00B129BC" w:rsidRPr="00F94F42">
        <w:rPr>
          <w:rFonts w:ascii="Times New Roman" w:hAnsi="Times New Roman"/>
          <w:b/>
          <w:i/>
          <w:sz w:val="24"/>
          <w:szCs w:val="24"/>
        </w:rPr>
        <w:t>24</w:t>
      </w:r>
      <w:r w:rsidRPr="00F94F42">
        <w:rPr>
          <w:rFonts w:ascii="Times New Roman" w:hAnsi="Times New Roman"/>
          <w:b/>
          <w:sz w:val="24"/>
          <w:szCs w:val="24"/>
        </w:rPr>
        <w:t xml:space="preserve"> АУКЦИОНА</w:t>
      </w:r>
      <w:r w:rsidRPr="00261A0A">
        <w:rPr>
          <w:rFonts w:ascii="Times New Roman" w:hAnsi="Times New Roman"/>
          <w:b/>
          <w:sz w:val="24"/>
          <w:szCs w:val="24"/>
        </w:rPr>
        <w:t xml:space="preserve"> В ЭЛЕКТРОННОЙ ФОРМЕ ПО ПРИВАТИЗАЦИИ </w:t>
      </w:r>
      <w:r w:rsidR="005C74F6" w:rsidRPr="00261A0A">
        <w:rPr>
          <w:rFonts w:ascii="Times New Roman" w:hAnsi="Times New Roman"/>
          <w:b/>
          <w:sz w:val="24"/>
          <w:szCs w:val="24"/>
        </w:rPr>
        <w:t xml:space="preserve">МУНИЦИПАЛЬНОГО ИМУЩЕСТВА, СОСТАВЛЯЮЩЕГО КАЗНУ ЯНТИКОВСКОГО </w:t>
      </w:r>
      <w:r w:rsidR="0088464F" w:rsidRPr="00261A0A">
        <w:rPr>
          <w:rFonts w:ascii="Times New Roman" w:hAnsi="Times New Roman"/>
          <w:b/>
          <w:sz w:val="24"/>
          <w:szCs w:val="24"/>
        </w:rPr>
        <w:t>МУНИЦИПАЛЬНОГО</w:t>
      </w:r>
      <w:r w:rsidR="0088464F" w:rsidRPr="00CE7A88">
        <w:rPr>
          <w:rFonts w:ascii="Times New Roman" w:hAnsi="Times New Roman"/>
          <w:b/>
          <w:sz w:val="24"/>
          <w:szCs w:val="24"/>
        </w:rPr>
        <w:t xml:space="preserve"> ОКРУГА</w:t>
      </w:r>
      <w:r w:rsidR="005C74F6" w:rsidRPr="00CE7A88">
        <w:rPr>
          <w:rFonts w:ascii="Times New Roman" w:hAnsi="Times New Roman"/>
          <w:b/>
          <w:sz w:val="24"/>
          <w:szCs w:val="24"/>
        </w:rPr>
        <w:t xml:space="preserve"> ЧУВАШСКОЙ РЕСПУБЛИКИ </w:t>
      </w:r>
      <w:r w:rsidRPr="00CE7A88">
        <w:rPr>
          <w:rFonts w:ascii="Times New Roman" w:hAnsi="Times New Roman"/>
          <w:b/>
          <w:sz w:val="24"/>
          <w:szCs w:val="24"/>
        </w:rPr>
        <w:t xml:space="preserve">НА ЭЛЕКТРОННОЙ ТОРГОВОЙ ПЛОЩАДКЕ </w:t>
      </w:r>
      <w:r w:rsidR="00DE75E9" w:rsidRPr="00CE7A88">
        <w:rPr>
          <w:rFonts w:ascii="Times New Roman" w:hAnsi="Times New Roman"/>
          <w:b/>
          <w:sz w:val="24"/>
          <w:szCs w:val="24"/>
        </w:rPr>
        <w:t xml:space="preserve">https://www. roseltorg.ru </w:t>
      </w:r>
    </w:p>
    <w:p w:rsidR="005D019C" w:rsidRPr="00CE7A88" w:rsidRDefault="005D019C" w:rsidP="005D019C">
      <w:pPr>
        <w:pStyle w:val="afb"/>
        <w:jc w:val="center"/>
        <w:rPr>
          <w:rFonts w:ascii="Times New Roman" w:hAnsi="Times New Roman"/>
          <w:b/>
          <w:sz w:val="24"/>
          <w:szCs w:val="24"/>
        </w:rPr>
      </w:pPr>
    </w:p>
    <w:p w:rsidR="005D019C" w:rsidRPr="00CE7A88" w:rsidRDefault="005D019C" w:rsidP="005D019C">
      <w:pPr>
        <w:ind w:firstLine="567"/>
        <w:jc w:val="center"/>
        <w:rPr>
          <w:b/>
          <w:sz w:val="24"/>
          <w:szCs w:val="24"/>
        </w:rPr>
      </w:pPr>
      <w:r w:rsidRPr="00CE7A88">
        <w:rPr>
          <w:b/>
          <w:sz w:val="24"/>
          <w:szCs w:val="24"/>
        </w:rPr>
        <w:t>Общие положения</w:t>
      </w:r>
    </w:p>
    <w:p w:rsidR="005D019C" w:rsidRPr="00CE7A88" w:rsidRDefault="005D019C" w:rsidP="005D019C">
      <w:pPr>
        <w:ind w:firstLine="567"/>
        <w:jc w:val="both"/>
        <w:rPr>
          <w:b/>
          <w:sz w:val="24"/>
          <w:szCs w:val="24"/>
        </w:rPr>
      </w:pPr>
      <w:r w:rsidRPr="00CE7A88">
        <w:rPr>
          <w:b/>
          <w:sz w:val="24"/>
          <w:szCs w:val="24"/>
        </w:rPr>
        <w:t>1. Основания проведения торгов:</w:t>
      </w:r>
    </w:p>
    <w:p w:rsidR="005C74F6" w:rsidRPr="00EC7085" w:rsidRDefault="009C7C5A" w:rsidP="005C74F6">
      <w:pPr>
        <w:ind w:firstLine="567"/>
        <w:jc w:val="both"/>
        <w:rPr>
          <w:sz w:val="24"/>
          <w:szCs w:val="24"/>
        </w:rPr>
      </w:pPr>
      <w:r w:rsidRPr="00EC7085">
        <w:rPr>
          <w:sz w:val="24"/>
          <w:szCs w:val="24"/>
        </w:rPr>
        <w:t xml:space="preserve">- </w:t>
      </w:r>
      <w:r w:rsidR="005C74F6" w:rsidRPr="00EC7085">
        <w:rPr>
          <w:sz w:val="24"/>
          <w:szCs w:val="24"/>
        </w:rPr>
        <w:t xml:space="preserve">постановление администрации Янтиковского </w:t>
      </w:r>
      <w:r w:rsidR="0088464F" w:rsidRPr="00EC7085">
        <w:rPr>
          <w:sz w:val="24"/>
          <w:szCs w:val="24"/>
        </w:rPr>
        <w:t>муниципального округа</w:t>
      </w:r>
      <w:r w:rsidR="005C74F6" w:rsidRPr="00EC7085">
        <w:rPr>
          <w:sz w:val="24"/>
          <w:szCs w:val="24"/>
        </w:rPr>
        <w:t xml:space="preserve"> </w:t>
      </w:r>
      <w:r w:rsidR="005C74F6" w:rsidRPr="00654F93">
        <w:rPr>
          <w:sz w:val="24"/>
          <w:szCs w:val="24"/>
        </w:rPr>
        <w:t xml:space="preserve">от </w:t>
      </w:r>
      <w:r w:rsidR="00F94F42">
        <w:rPr>
          <w:sz w:val="24"/>
          <w:szCs w:val="24"/>
        </w:rPr>
        <w:t>13.06.2024         № 573</w:t>
      </w:r>
      <w:r w:rsidR="005C74F6" w:rsidRPr="00654F93">
        <w:rPr>
          <w:color w:val="FF0000"/>
          <w:sz w:val="24"/>
          <w:szCs w:val="24"/>
        </w:rPr>
        <w:t xml:space="preserve"> </w:t>
      </w:r>
      <w:r w:rsidR="005C74F6" w:rsidRPr="00654F93">
        <w:rPr>
          <w:sz w:val="24"/>
          <w:szCs w:val="24"/>
        </w:rPr>
        <w:t>«Об условиях приватизации муниципального имущества»</w:t>
      </w:r>
      <w:r w:rsidR="001825B7" w:rsidRPr="00654F93">
        <w:rPr>
          <w:sz w:val="24"/>
          <w:szCs w:val="24"/>
        </w:rPr>
        <w:t>.</w:t>
      </w:r>
    </w:p>
    <w:p w:rsidR="005D019C" w:rsidRPr="00CE7A88" w:rsidRDefault="005D019C" w:rsidP="005C74F6">
      <w:pPr>
        <w:ind w:firstLine="567"/>
        <w:jc w:val="both"/>
        <w:rPr>
          <w:sz w:val="24"/>
          <w:szCs w:val="24"/>
        </w:rPr>
      </w:pPr>
      <w:r w:rsidRPr="00EC7085">
        <w:rPr>
          <w:b/>
          <w:bCs/>
          <w:iCs/>
          <w:sz w:val="24"/>
          <w:szCs w:val="24"/>
        </w:rPr>
        <w:t>2.</w:t>
      </w:r>
      <w:r w:rsidRPr="00CE7A88">
        <w:rPr>
          <w:b/>
          <w:bCs/>
          <w:iCs/>
          <w:sz w:val="24"/>
          <w:szCs w:val="24"/>
        </w:rPr>
        <w:t xml:space="preserve"> Собственник выставляемого на торги имущества</w:t>
      </w:r>
      <w:r w:rsidRPr="00CE7A88">
        <w:rPr>
          <w:b/>
          <w:bCs/>
          <w:sz w:val="24"/>
          <w:szCs w:val="24"/>
        </w:rPr>
        <w:t xml:space="preserve"> </w:t>
      </w:r>
      <w:r w:rsidR="005C74F6" w:rsidRPr="00CE7A88">
        <w:rPr>
          <w:b/>
          <w:bCs/>
          <w:sz w:val="24"/>
          <w:szCs w:val="24"/>
        </w:rPr>
        <w:t>–</w:t>
      </w:r>
      <w:r w:rsidRPr="00CE7A88">
        <w:rPr>
          <w:sz w:val="24"/>
          <w:szCs w:val="24"/>
        </w:rPr>
        <w:t xml:space="preserve"> </w:t>
      </w:r>
      <w:r w:rsidR="005C74F6" w:rsidRPr="00CE7A88">
        <w:rPr>
          <w:sz w:val="24"/>
          <w:szCs w:val="24"/>
        </w:rPr>
        <w:t>Муниципальное</w:t>
      </w:r>
      <w:r w:rsidR="0088464F" w:rsidRPr="00CE7A88">
        <w:rPr>
          <w:sz w:val="24"/>
          <w:szCs w:val="24"/>
        </w:rPr>
        <w:t xml:space="preserve"> образование Янтиковского муниципального округа</w:t>
      </w:r>
      <w:r w:rsidR="005C74F6" w:rsidRPr="00CE7A88">
        <w:rPr>
          <w:sz w:val="24"/>
          <w:szCs w:val="24"/>
        </w:rPr>
        <w:t xml:space="preserve"> Чувашской Республики -</w:t>
      </w:r>
      <w:r w:rsidRPr="00CE7A88">
        <w:rPr>
          <w:sz w:val="24"/>
          <w:szCs w:val="24"/>
        </w:rPr>
        <w:t xml:space="preserve"> в лице </w:t>
      </w:r>
      <w:r w:rsidR="005C74F6" w:rsidRPr="00CE7A88">
        <w:rPr>
          <w:sz w:val="24"/>
          <w:szCs w:val="24"/>
        </w:rPr>
        <w:t>ад</w:t>
      </w:r>
      <w:r w:rsidR="0088464F" w:rsidRPr="00CE7A88">
        <w:rPr>
          <w:sz w:val="24"/>
          <w:szCs w:val="24"/>
        </w:rPr>
        <w:t>министрации Янтиковского муницип</w:t>
      </w:r>
      <w:r w:rsidR="00420722">
        <w:rPr>
          <w:sz w:val="24"/>
          <w:szCs w:val="24"/>
        </w:rPr>
        <w:t>а</w:t>
      </w:r>
      <w:r w:rsidR="0088464F" w:rsidRPr="00CE7A88">
        <w:rPr>
          <w:sz w:val="24"/>
          <w:szCs w:val="24"/>
        </w:rPr>
        <w:t>льного округа</w:t>
      </w:r>
      <w:r w:rsidR="0065221F" w:rsidRPr="00CE7A88">
        <w:rPr>
          <w:sz w:val="24"/>
          <w:szCs w:val="24"/>
        </w:rPr>
        <w:t xml:space="preserve"> Чувашской Республики</w:t>
      </w:r>
      <w:r w:rsidRPr="00CE7A88">
        <w:rPr>
          <w:sz w:val="24"/>
          <w:szCs w:val="24"/>
        </w:rPr>
        <w:t>.</w:t>
      </w:r>
    </w:p>
    <w:p w:rsidR="005D019C" w:rsidRPr="00CE7A88" w:rsidRDefault="005D019C" w:rsidP="005C74F6">
      <w:pPr>
        <w:ind w:firstLine="567"/>
        <w:jc w:val="both"/>
        <w:rPr>
          <w:sz w:val="24"/>
          <w:szCs w:val="24"/>
        </w:rPr>
      </w:pPr>
      <w:r w:rsidRPr="00CE7A88">
        <w:rPr>
          <w:b/>
          <w:bCs/>
          <w:iCs/>
          <w:sz w:val="24"/>
          <w:szCs w:val="24"/>
        </w:rPr>
        <w:t>3.</w:t>
      </w:r>
      <w:r w:rsidRPr="00CE7A88">
        <w:rPr>
          <w:b/>
          <w:sz w:val="24"/>
          <w:szCs w:val="24"/>
        </w:rPr>
        <w:t xml:space="preserve"> Продавец –</w:t>
      </w:r>
      <w:r w:rsidRPr="00CE7A88">
        <w:rPr>
          <w:sz w:val="24"/>
          <w:szCs w:val="24"/>
        </w:rPr>
        <w:t xml:space="preserve"> </w:t>
      </w:r>
      <w:r w:rsidR="005C74F6" w:rsidRPr="00CE7A88">
        <w:rPr>
          <w:sz w:val="24"/>
          <w:szCs w:val="24"/>
        </w:rPr>
        <w:t>Администраци</w:t>
      </w:r>
      <w:r w:rsidR="00FB7C10" w:rsidRPr="00CE7A88">
        <w:rPr>
          <w:sz w:val="24"/>
          <w:szCs w:val="24"/>
        </w:rPr>
        <w:t>я</w:t>
      </w:r>
      <w:r w:rsidR="005C74F6" w:rsidRPr="00CE7A88">
        <w:rPr>
          <w:sz w:val="24"/>
          <w:szCs w:val="24"/>
        </w:rPr>
        <w:t xml:space="preserve"> Янтиковского </w:t>
      </w:r>
      <w:r w:rsidR="0088464F" w:rsidRPr="00CE7A88">
        <w:rPr>
          <w:sz w:val="24"/>
          <w:szCs w:val="24"/>
        </w:rPr>
        <w:t>муниципального округа</w:t>
      </w:r>
      <w:r w:rsidR="005C74F6" w:rsidRPr="00CE7A88">
        <w:rPr>
          <w:sz w:val="24"/>
          <w:szCs w:val="24"/>
        </w:rPr>
        <w:t xml:space="preserve"> Чувашской Республики</w:t>
      </w:r>
      <w:r w:rsidR="0070002D" w:rsidRPr="00CE7A88">
        <w:rPr>
          <w:sz w:val="24"/>
          <w:szCs w:val="24"/>
        </w:rPr>
        <w:t>.</w:t>
      </w:r>
    </w:p>
    <w:p w:rsidR="005D019C" w:rsidRPr="00CE7A88" w:rsidRDefault="005D019C" w:rsidP="005D019C">
      <w:pPr>
        <w:ind w:firstLine="567"/>
        <w:jc w:val="both"/>
        <w:rPr>
          <w:sz w:val="24"/>
          <w:szCs w:val="24"/>
        </w:rPr>
      </w:pPr>
      <w:r w:rsidRPr="00CE7A88">
        <w:rPr>
          <w:b/>
          <w:bCs/>
          <w:iCs/>
          <w:sz w:val="24"/>
          <w:szCs w:val="24"/>
        </w:rPr>
        <w:t>4.</w:t>
      </w:r>
      <w:r w:rsidRPr="00CE7A88">
        <w:rPr>
          <w:b/>
          <w:sz w:val="24"/>
          <w:szCs w:val="24"/>
        </w:rPr>
        <w:t xml:space="preserve"> Форма торгов (способ приватизации) –</w:t>
      </w:r>
      <w:r w:rsidRPr="00CE7A88">
        <w:rPr>
          <w:sz w:val="24"/>
          <w:szCs w:val="24"/>
        </w:rPr>
        <w:t xml:space="preserve"> аукцион </w:t>
      </w:r>
      <w:r w:rsidR="000C4E39" w:rsidRPr="00CE7A88">
        <w:rPr>
          <w:sz w:val="24"/>
          <w:szCs w:val="24"/>
        </w:rPr>
        <w:t>с откр</w:t>
      </w:r>
      <w:r w:rsidR="0088464F" w:rsidRPr="00CE7A88">
        <w:rPr>
          <w:sz w:val="24"/>
          <w:szCs w:val="24"/>
        </w:rPr>
        <w:t xml:space="preserve">ытой формой подачи предложений </w:t>
      </w:r>
      <w:r w:rsidR="000C4E39" w:rsidRPr="00CE7A88">
        <w:rPr>
          <w:sz w:val="24"/>
          <w:szCs w:val="24"/>
        </w:rPr>
        <w:t xml:space="preserve">о цене </w:t>
      </w:r>
      <w:r w:rsidRPr="00CE7A88">
        <w:rPr>
          <w:sz w:val="24"/>
          <w:szCs w:val="24"/>
        </w:rPr>
        <w:t>в электронной форме</w:t>
      </w:r>
      <w:r w:rsidR="00C72673" w:rsidRPr="00CE7A88">
        <w:rPr>
          <w:sz w:val="24"/>
          <w:szCs w:val="24"/>
        </w:rPr>
        <w:t>.</w:t>
      </w:r>
    </w:p>
    <w:p w:rsidR="00E95F6C" w:rsidRPr="00CE7A88" w:rsidRDefault="00E95F6C" w:rsidP="005D019C">
      <w:pPr>
        <w:pStyle w:val="afb"/>
        <w:ind w:right="34" w:firstLine="567"/>
        <w:jc w:val="center"/>
        <w:rPr>
          <w:rFonts w:ascii="Times New Roman" w:hAnsi="Times New Roman"/>
          <w:b/>
          <w:bCs/>
          <w:caps/>
          <w:sz w:val="24"/>
          <w:szCs w:val="24"/>
        </w:rPr>
      </w:pPr>
    </w:p>
    <w:p w:rsidR="005D019C" w:rsidRPr="00CE7A88" w:rsidRDefault="005D019C" w:rsidP="005D019C">
      <w:pPr>
        <w:pStyle w:val="afb"/>
        <w:ind w:right="34" w:firstLine="567"/>
        <w:jc w:val="center"/>
        <w:rPr>
          <w:rFonts w:ascii="Times New Roman" w:hAnsi="Times New Roman"/>
          <w:b/>
          <w:bCs/>
          <w:caps/>
          <w:sz w:val="24"/>
          <w:szCs w:val="24"/>
        </w:rPr>
      </w:pPr>
      <w:r w:rsidRPr="00CE7A88">
        <w:rPr>
          <w:rFonts w:ascii="Times New Roman" w:hAnsi="Times New Roman"/>
          <w:b/>
          <w:bCs/>
          <w:caps/>
          <w:sz w:val="24"/>
          <w:szCs w:val="24"/>
        </w:rPr>
        <w:t>Сведения о выставляем</w:t>
      </w:r>
      <w:r w:rsidR="002409C5" w:rsidRPr="00CE7A88">
        <w:rPr>
          <w:rFonts w:ascii="Times New Roman" w:hAnsi="Times New Roman"/>
          <w:b/>
          <w:bCs/>
          <w:caps/>
          <w:sz w:val="24"/>
          <w:szCs w:val="24"/>
        </w:rPr>
        <w:t xml:space="preserve">ОМ </w:t>
      </w:r>
      <w:r w:rsidRPr="00CE7A88">
        <w:rPr>
          <w:rFonts w:ascii="Times New Roman" w:hAnsi="Times New Roman"/>
          <w:b/>
          <w:bCs/>
          <w:caps/>
          <w:sz w:val="24"/>
          <w:szCs w:val="24"/>
        </w:rPr>
        <w:t xml:space="preserve">на аукцион </w:t>
      </w:r>
      <w:r w:rsidR="002409C5" w:rsidRPr="00CE7A88">
        <w:rPr>
          <w:rFonts w:ascii="Times New Roman" w:hAnsi="Times New Roman"/>
          <w:b/>
          <w:bCs/>
          <w:caps/>
          <w:sz w:val="24"/>
          <w:szCs w:val="24"/>
        </w:rPr>
        <w:t>ИМУЩЕСТВЕ</w:t>
      </w:r>
    </w:p>
    <w:p w:rsidR="00421744" w:rsidRPr="00CE7A88" w:rsidRDefault="00421744" w:rsidP="005D019C">
      <w:pPr>
        <w:pStyle w:val="afb"/>
        <w:ind w:right="34" w:firstLine="567"/>
        <w:jc w:val="center"/>
        <w:rPr>
          <w:rFonts w:ascii="Times New Roman" w:hAnsi="Times New Roman"/>
          <w:b/>
          <w:bCs/>
          <w:sz w:val="24"/>
          <w:szCs w:val="24"/>
        </w:rPr>
      </w:pPr>
    </w:p>
    <w:p w:rsidR="00F13849" w:rsidRPr="0061790D" w:rsidRDefault="00361424" w:rsidP="003063A8">
      <w:pPr>
        <w:shd w:val="clear" w:color="auto" w:fill="FFFFFF"/>
        <w:ind w:firstLine="743"/>
        <w:jc w:val="both"/>
        <w:rPr>
          <w:sz w:val="24"/>
          <w:szCs w:val="24"/>
          <w:lang w:eastAsia="x-none"/>
        </w:rPr>
      </w:pPr>
      <w:r w:rsidRPr="00361424">
        <w:rPr>
          <w:b/>
          <w:sz w:val="24"/>
          <w:szCs w:val="24"/>
        </w:rPr>
        <w:t>лот № 1</w:t>
      </w:r>
      <w:r w:rsidR="00F13849" w:rsidRPr="0061790D">
        <w:rPr>
          <w:sz w:val="24"/>
          <w:szCs w:val="24"/>
          <w:lang w:eastAsia="x-none"/>
        </w:rPr>
        <w:t xml:space="preserve"> – </w:t>
      </w:r>
      <w:r w:rsidR="00F13849" w:rsidRPr="00F13849">
        <w:rPr>
          <w:sz w:val="24"/>
          <w:szCs w:val="24"/>
          <w:lang w:eastAsia="x-none"/>
        </w:rPr>
        <w:t>Здание, назначение: нежилое, количество этажей: 2</w:t>
      </w:r>
      <w:r w:rsidR="00F13849">
        <w:rPr>
          <w:sz w:val="24"/>
          <w:szCs w:val="24"/>
          <w:lang w:eastAsia="x-none"/>
        </w:rPr>
        <w:t xml:space="preserve">, общей площадью 667,7 кв.м., </w:t>
      </w:r>
      <w:r w:rsidR="00F13849" w:rsidRPr="00F13849">
        <w:rPr>
          <w:sz w:val="24"/>
          <w:szCs w:val="24"/>
          <w:lang w:eastAsia="x-none"/>
        </w:rPr>
        <w:t>када</w:t>
      </w:r>
      <w:r w:rsidR="00F13849">
        <w:rPr>
          <w:sz w:val="24"/>
          <w:szCs w:val="24"/>
          <w:lang w:eastAsia="x-none"/>
        </w:rPr>
        <w:t>стровый номер 21:26:180103:133</w:t>
      </w:r>
      <w:r w:rsidR="00F13849" w:rsidRPr="00F13849">
        <w:rPr>
          <w:sz w:val="24"/>
          <w:szCs w:val="24"/>
          <w:lang w:eastAsia="x-none"/>
        </w:rPr>
        <w:t xml:space="preserve">, местоположение: Чувашская Республика, Янтиковский район, </w:t>
      </w:r>
      <w:r w:rsidR="00F13849">
        <w:rPr>
          <w:sz w:val="24"/>
          <w:szCs w:val="24"/>
          <w:lang w:eastAsia="x-none"/>
        </w:rPr>
        <w:t>с. Чутеево, ул. Николаева, д. 6 и</w:t>
      </w:r>
      <w:r w:rsidR="00F13849" w:rsidRPr="00F13849">
        <w:rPr>
          <w:sz w:val="24"/>
          <w:szCs w:val="24"/>
          <w:lang w:eastAsia="x-none"/>
        </w:rPr>
        <w:t xml:space="preserve"> земельный участок с кадастровым номером 21:26:180103:75</w:t>
      </w:r>
      <w:r w:rsidR="00F13849">
        <w:rPr>
          <w:sz w:val="24"/>
          <w:szCs w:val="24"/>
          <w:lang w:eastAsia="x-none"/>
        </w:rPr>
        <w:t xml:space="preserve">, </w:t>
      </w:r>
      <w:r w:rsidR="00F13849" w:rsidRPr="0061790D">
        <w:rPr>
          <w:sz w:val="24"/>
          <w:szCs w:val="24"/>
          <w:lang w:eastAsia="x-none"/>
        </w:rPr>
        <w:t xml:space="preserve">категория земель: земли </w:t>
      </w:r>
      <w:r w:rsidR="00F13849">
        <w:rPr>
          <w:sz w:val="24"/>
          <w:szCs w:val="24"/>
          <w:lang w:eastAsia="x-none"/>
        </w:rPr>
        <w:t>населенных пунктов</w:t>
      </w:r>
      <w:r w:rsidR="00F13849" w:rsidRPr="0061790D">
        <w:rPr>
          <w:sz w:val="24"/>
          <w:szCs w:val="24"/>
          <w:lang w:eastAsia="x-none"/>
        </w:rPr>
        <w:t xml:space="preserve">, разрешенное использование: </w:t>
      </w:r>
      <w:r w:rsidR="00F13849">
        <w:rPr>
          <w:sz w:val="24"/>
          <w:szCs w:val="24"/>
          <w:lang w:eastAsia="x-none"/>
        </w:rPr>
        <w:t>для содержания и эксплуатации производственно-хозяйственных объектов и административных зданий,</w:t>
      </w:r>
      <w:r w:rsidR="00F13849" w:rsidRPr="00F13849">
        <w:rPr>
          <w:sz w:val="24"/>
          <w:szCs w:val="24"/>
          <w:lang w:eastAsia="x-none"/>
        </w:rPr>
        <w:t xml:space="preserve"> </w:t>
      </w:r>
      <w:r w:rsidR="00F13849">
        <w:rPr>
          <w:sz w:val="24"/>
          <w:szCs w:val="24"/>
          <w:lang w:eastAsia="x-none"/>
        </w:rPr>
        <w:t>площадью 588 кв.м.</w:t>
      </w:r>
    </w:p>
    <w:p w:rsidR="00F13849" w:rsidRPr="0061790D" w:rsidRDefault="00F13849" w:rsidP="00F13849">
      <w:pPr>
        <w:widowControl/>
        <w:tabs>
          <w:tab w:val="left" w:pos="0"/>
        </w:tabs>
        <w:ind w:right="-6" w:firstLine="709"/>
        <w:jc w:val="both"/>
        <w:rPr>
          <w:sz w:val="24"/>
          <w:szCs w:val="24"/>
          <w:lang w:eastAsia="x-none"/>
        </w:rPr>
      </w:pPr>
      <w:r>
        <w:rPr>
          <w:sz w:val="24"/>
          <w:szCs w:val="24"/>
          <w:lang w:eastAsia="x-none"/>
        </w:rPr>
        <w:t>Начальная цена имущества – 691</w:t>
      </w:r>
      <w:r w:rsidRPr="0061790D">
        <w:rPr>
          <w:sz w:val="24"/>
          <w:szCs w:val="24"/>
        </w:rPr>
        <w:t> </w:t>
      </w:r>
      <w:r w:rsidRPr="0061790D">
        <w:rPr>
          <w:sz w:val="24"/>
          <w:szCs w:val="24"/>
          <w:lang w:eastAsia="x-none"/>
        </w:rPr>
        <w:t>000,00 ру</w:t>
      </w:r>
      <w:r>
        <w:rPr>
          <w:sz w:val="24"/>
          <w:szCs w:val="24"/>
          <w:lang w:eastAsia="x-none"/>
        </w:rPr>
        <w:t>блей с учетом НДС, задаток – 69</w:t>
      </w:r>
      <w:r w:rsidRPr="0061790D">
        <w:rPr>
          <w:sz w:val="24"/>
          <w:szCs w:val="24"/>
        </w:rPr>
        <w:t> </w:t>
      </w:r>
      <w:r>
        <w:rPr>
          <w:sz w:val="24"/>
          <w:szCs w:val="24"/>
          <w:lang w:eastAsia="x-none"/>
        </w:rPr>
        <w:t>100,00 рублей, шаг аукциона – 34</w:t>
      </w:r>
      <w:r w:rsidRPr="0061790D">
        <w:rPr>
          <w:sz w:val="24"/>
          <w:szCs w:val="24"/>
        </w:rPr>
        <w:t> </w:t>
      </w:r>
      <w:r>
        <w:rPr>
          <w:sz w:val="24"/>
          <w:szCs w:val="24"/>
          <w:lang w:eastAsia="x-none"/>
        </w:rPr>
        <w:t>55</w:t>
      </w:r>
      <w:r w:rsidRPr="0061790D">
        <w:rPr>
          <w:sz w:val="24"/>
          <w:szCs w:val="24"/>
          <w:lang w:eastAsia="x-none"/>
        </w:rPr>
        <w:t xml:space="preserve">0,00 рублей. </w:t>
      </w:r>
    </w:p>
    <w:p w:rsidR="00F13849" w:rsidRPr="0061790D" w:rsidRDefault="00F13849" w:rsidP="00F13849">
      <w:pPr>
        <w:widowControl/>
        <w:tabs>
          <w:tab w:val="left" w:pos="0"/>
        </w:tabs>
        <w:ind w:right="-6" w:firstLine="709"/>
        <w:jc w:val="both"/>
        <w:rPr>
          <w:sz w:val="24"/>
          <w:szCs w:val="24"/>
          <w:lang w:eastAsia="x-none"/>
        </w:rPr>
      </w:pPr>
      <w:r w:rsidRPr="00F13849">
        <w:rPr>
          <w:b/>
          <w:sz w:val="24"/>
          <w:szCs w:val="24"/>
          <w:lang w:eastAsia="x-none"/>
        </w:rPr>
        <w:t>Информация о предыдущих торгах:</w:t>
      </w:r>
      <w:r w:rsidRPr="0061790D">
        <w:rPr>
          <w:sz w:val="24"/>
          <w:szCs w:val="24"/>
          <w:lang w:eastAsia="x-none"/>
        </w:rPr>
        <w:t xml:space="preserve"> </w:t>
      </w:r>
      <w:r w:rsidR="00F94F42">
        <w:rPr>
          <w:sz w:val="24"/>
          <w:szCs w:val="24"/>
          <w:lang w:eastAsia="x-none"/>
        </w:rPr>
        <w:t>аукцион от 13.06.2024 признан несостоявшим</w:t>
      </w:r>
      <w:r w:rsidR="00F94F42" w:rsidRPr="00F94F42">
        <w:rPr>
          <w:sz w:val="24"/>
          <w:szCs w:val="24"/>
          <w:lang w:eastAsia="x-none"/>
        </w:rPr>
        <w:t>ся, в связи с отсутствием заявок.</w:t>
      </w:r>
    </w:p>
    <w:p w:rsidR="00F13849" w:rsidRPr="0061790D" w:rsidRDefault="00F13849" w:rsidP="00F13849">
      <w:pPr>
        <w:widowControl/>
        <w:tabs>
          <w:tab w:val="left" w:pos="0"/>
        </w:tabs>
        <w:spacing w:after="120"/>
        <w:ind w:firstLine="709"/>
        <w:jc w:val="both"/>
        <w:rPr>
          <w:sz w:val="24"/>
          <w:szCs w:val="24"/>
          <w:lang w:eastAsia="x-none"/>
        </w:rPr>
      </w:pPr>
      <w:r w:rsidRPr="00F13849">
        <w:rPr>
          <w:b/>
          <w:sz w:val="24"/>
          <w:szCs w:val="24"/>
          <w:lang w:eastAsia="x-none"/>
        </w:rPr>
        <w:t xml:space="preserve">Ограничения: </w:t>
      </w:r>
      <w:r w:rsidRPr="0061790D">
        <w:rPr>
          <w:sz w:val="24"/>
          <w:szCs w:val="24"/>
          <w:lang w:eastAsia="x-none"/>
        </w:rPr>
        <w:t>нет.</w:t>
      </w:r>
    </w:p>
    <w:p w:rsidR="009164E5" w:rsidRPr="0061790D" w:rsidRDefault="003063A8" w:rsidP="009164E5">
      <w:pPr>
        <w:widowControl/>
        <w:tabs>
          <w:tab w:val="left" w:pos="0"/>
        </w:tabs>
        <w:ind w:right="-6" w:firstLine="709"/>
        <w:jc w:val="both"/>
        <w:rPr>
          <w:sz w:val="24"/>
          <w:szCs w:val="24"/>
          <w:lang w:eastAsia="x-none"/>
        </w:rPr>
      </w:pPr>
      <w:r>
        <w:rPr>
          <w:b/>
          <w:sz w:val="24"/>
          <w:szCs w:val="24"/>
          <w:lang w:eastAsia="x-none"/>
        </w:rPr>
        <w:t>лот № 2</w:t>
      </w:r>
      <w:r w:rsidR="009164E5" w:rsidRPr="0061790D">
        <w:rPr>
          <w:sz w:val="24"/>
          <w:szCs w:val="24"/>
          <w:lang w:eastAsia="x-none"/>
        </w:rPr>
        <w:t xml:space="preserve"> – </w:t>
      </w:r>
      <w:r w:rsidR="009164E5" w:rsidRPr="009164E5">
        <w:rPr>
          <w:sz w:val="24"/>
          <w:szCs w:val="24"/>
          <w:lang w:eastAsia="x-none"/>
        </w:rPr>
        <w:t>Здание, назначение: нежилое, количество этажей 3, в том числе подземных 1</w:t>
      </w:r>
      <w:r w:rsidR="009164E5">
        <w:rPr>
          <w:sz w:val="24"/>
          <w:szCs w:val="24"/>
          <w:lang w:eastAsia="x-none"/>
        </w:rPr>
        <w:t>,</w:t>
      </w:r>
      <w:r w:rsidR="009164E5" w:rsidRPr="009164E5">
        <w:rPr>
          <w:sz w:val="24"/>
          <w:szCs w:val="24"/>
          <w:lang w:eastAsia="x-none"/>
        </w:rPr>
        <w:t xml:space="preserve"> </w:t>
      </w:r>
      <w:r w:rsidR="009164E5">
        <w:rPr>
          <w:sz w:val="24"/>
          <w:szCs w:val="24"/>
          <w:lang w:eastAsia="x-none"/>
        </w:rPr>
        <w:t xml:space="preserve">общей площадью 421,7 кв.м., </w:t>
      </w:r>
      <w:r w:rsidR="009164E5" w:rsidRPr="009164E5">
        <w:rPr>
          <w:sz w:val="24"/>
          <w:szCs w:val="24"/>
          <w:lang w:eastAsia="x-none"/>
        </w:rPr>
        <w:t>кадастровый номер 21:26:070106:77, местоположение: Чувашская Республика, Янтиковский район, д. Нижарово, ул. Пролетарск</w:t>
      </w:r>
      <w:r w:rsidR="009164E5">
        <w:rPr>
          <w:sz w:val="24"/>
          <w:szCs w:val="24"/>
          <w:lang w:eastAsia="x-none"/>
        </w:rPr>
        <w:t>ая, д. 25 и</w:t>
      </w:r>
      <w:r w:rsidR="008422D3">
        <w:rPr>
          <w:sz w:val="24"/>
          <w:szCs w:val="24"/>
          <w:lang w:eastAsia="x-none"/>
        </w:rPr>
        <w:t xml:space="preserve"> земельный участок</w:t>
      </w:r>
      <w:r w:rsidR="009164E5" w:rsidRPr="009164E5">
        <w:rPr>
          <w:sz w:val="24"/>
          <w:szCs w:val="24"/>
          <w:lang w:eastAsia="x-none"/>
        </w:rPr>
        <w:t xml:space="preserve"> с када</w:t>
      </w:r>
      <w:r w:rsidR="009164E5">
        <w:rPr>
          <w:sz w:val="24"/>
          <w:szCs w:val="24"/>
          <w:lang w:eastAsia="x-none"/>
        </w:rPr>
        <w:t xml:space="preserve">стровым номером 21:26:070106:59, </w:t>
      </w:r>
      <w:r w:rsidR="009164E5" w:rsidRPr="0061790D">
        <w:rPr>
          <w:sz w:val="24"/>
          <w:szCs w:val="24"/>
          <w:lang w:eastAsia="x-none"/>
        </w:rPr>
        <w:t xml:space="preserve">категория земель: земли </w:t>
      </w:r>
      <w:r w:rsidR="009164E5">
        <w:rPr>
          <w:sz w:val="24"/>
          <w:szCs w:val="24"/>
          <w:lang w:eastAsia="x-none"/>
        </w:rPr>
        <w:t>населенных пунктов</w:t>
      </w:r>
      <w:r w:rsidR="009164E5" w:rsidRPr="009164E5">
        <w:rPr>
          <w:sz w:val="24"/>
          <w:szCs w:val="24"/>
          <w:lang w:eastAsia="x-none"/>
        </w:rPr>
        <w:t>, разрешенное использование: для содержания и эксплуатации производственно-хозяйственных объектов и административных зданий</w:t>
      </w:r>
      <w:r w:rsidR="009164E5">
        <w:rPr>
          <w:sz w:val="24"/>
          <w:szCs w:val="24"/>
          <w:lang w:eastAsia="x-none"/>
        </w:rPr>
        <w:t>,</w:t>
      </w:r>
      <w:r w:rsidR="009164E5" w:rsidRPr="00F13849">
        <w:rPr>
          <w:sz w:val="24"/>
          <w:szCs w:val="24"/>
          <w:lang w:eastAsia="x-none"/>
        </w:rPr>
        <w:t xml:space="preserve"> </w:t>
      </w:r>
      <w:r w:rsidR="009164E5" w:rsidRPr="009164E5">
        <w:rPr>
          <w:sz w:val="24"/>
          <w:szCs w:val="24"/>
          <w:lang w:eastAsia="x-none"/>
        </w:rPr>
        <w:t>площадью 607 кв.м., на разбор</w:t>
      </w:r>
      <w:r w:rsidR="009164E5">
        <w:rPr>
          <w:sz w:val="24"/>
          <w:szCs w:val="24"/>
          <w:lang w:eastAsia="x-none"/>
        </w:rPr>
        <w:t>.</w:t>
      </w:r>
    </w:p>
    <w:p w:rsidR="009164E5" w:rsidRPr="0061790D" w:rsidRDefault="009164E5" w:rsidP="009164E5">
      <w:pPr>
        <w:widowControl/>
        <w:tabs>
          <w:tab w:val="left" w:pos="0"/>
        </w:tabs>
        <w:ind w:right="-6" w:firstLine="709"/>
        <w:jc w:val="both"/>
        <w:rPr>
          <w:sz w:val="24"/>
          <w:szCs w:val="24"/>
          <w:lang w:eastAsia="x-none"/>
        </w:rPr>
      </w:pPr>
      <w:r>
        <w:rPr>
          <w:sz w:val="24"/>
          <w:szCs w:val="24"/>
          <w:lang w:eastAsia="x-none"/>
        </w:rPr>
        <w:t>Начальная цена имущества – 191</w:t>
      </w:r>
      <w:r w:rsidRPr="0061790D">
        <w:rPr>
          <w:sz w:val="24"/>
          <w:szCs w:val="24"/>
        </w:rPr>
        <w:t> </w:t>
      </w:r>
      <w:r w:rsidRPr="0061790D">
        <w:rPr>
          <w:sz w:val="24"/>
          <w:szCs w:val="24"/>
          <w:lang w:eastAsia="x-none"/>
        </w:rPr>
        <w:t>000,00 ру</w:t>
      </w:r>
      <w:r>
        <w:rPr>
          <w:sz w:val="24"/>
          <w:szCs w:val="24"/>
          <w:lang w:eastAsia="x-none"/>
        </w:rPr>
        <w:t>блей с учетом НДС, задаток – 19</w:t>
      </w:r>
      <w:r w:rsidRPr="0061790D">
        <w:rPr>
          <w:sz w:val="24"/>
          <w:szCs w:val="24"/>
        </w:rPr>
        <w:t> </w:t>
      </w:r>
      <w:r>
        <w:rPr>
          <w:sz w:val="24"/>
          <w:szCs w:val="24"/>
          <w:lang w:eastAsia="x-none"/>
        </w:rPr>
        <w:t>100,00 рублей, шаг аукциона – 9</w:t>
      </w:r>
      <w:r w:rsidRPr="0061790D">
        <w:rPr>
          <w:sz w:val="24"/>
          <w:szCs w:val="24"/>
        </w:rPr>
        <w:t> </w:t>
      </w:r>
      <w:r>
        <w:rPr>
          <w:sz w:val="24"/>
          <w:szCs w:val="24"/>
          <w:lang w:eastAsia="x-none"/>
        </w:rPr>
        <w:t>55</w:t>
      </w:r>
      <w:r w:rsidRPr="0061790D">
        <w:rPr>
          <w:sz w:val="24"/>
          <w:szCs w:val="24"/>
          <w:lang w:eastAsia="x-none"/>
        </w:rPr>
        <w:t xml:space="preserve">0,00 рублей. </w:t>
      </w:r>
    </w:p>
    <w:p w:rsidR="009164E5" w:rsidRPr="0061790D" w:rsidRDefault="009164E5" w:rsidP="00F94F42">
      <w:pPr>
        <w:widowControl/>
        <w:tabs>
          <w:tab w:val="left" w:pos="0"/>
        </w:tabs>
        <w:ind w:right="-6" w:firstLine="709"/>
        <w:jc w:val="both"/>
        <w:rPr>
          <w:sz w:val="24"/>
          <w:szCs w:val="24"/>
          <w:lang w:eastAsia="x-none"/>
        </w:rPr>
      </w:pPr>
      <w:r w:rsidRPr="00F13849">
        <w:rPr>
          <w:b/>
          <w:sz w:val="24"/>
          <w:szCs w:val="24"/>
          <w:lang w:eastAsia="x-none"/>
        </w:rPr>
        <w:t>Информация о предыдущих торгах:</w:t>
      </w:r>
      <w:r w:rsidRPr="0061790D">
        <w:rPr>
          <w:sz w:val="24"/>
          <w:szCs w:val="24"/>
          <w:lang w:eastAsia="x-none"/>
        </w:rPr>
        <w:t xml:space="preserve"> </w:t>
      </w:r>
      <w:r w:rsidR="00F94F42">
        <w:rPr>
          <w:sz w:val="24"/>
          <w:szCs w:val="24"/>
          <w:lang w:eastAsia="x-none"/>
        </w:rPr>
        <w:t>аукцион от 13.06.2024 признан несостоявшим</w:t>
      </w:r>
      <w:r w:rsidR="00F94F42" w:rsidRPr="00F94F42">
        <w:rPr>
          <w:sz w:val="24"/>
          <w:szCs w:val="24"/>
          <w:lang w:eastAsia="x-none"/>
        </w:rPr>
        <w:t>с</w:t>
      </w:r>
      <w:r w:rsidR="00F94F42">
        <w:rPr>
          <w:sz w:val="24"/>
          <w:szCs w:val="24"/>
          <w:lang w:eastAsia="x-none"/>
        </w:rPr>
        <w:t>я, в связи с отсутствием заявок</w:t>
      </w:r>
      <w:r w:rsidRPr="0061790D">
        <w:rPr>
          <w:sz w:val="24"/>
          <w:szCs w:val="24"/>
          <w:lang w:eastAsia="x-none"/>
        </w:rPr>
        <w:t>.</w:t>
      </w:r>
    </w:p>
    <w:p w:rsidR="009164E5" w:rsidRPr="0061790D" w:rsidRDefault="009164E5" w:rsidP="009164E5">
      <w:pPr>
        <w:widowControl/>
        <w:tabs>
          <w:tab w:val="left" w:pos="0"/>
        </w:tabs>
        <w:spacing w:after="120"/>
        <w:ind w:firstLine="709"/>
        <w:jc w:val="both"/>
        <w:rPr>
          <w:sz w:val="24"/>
          <w:szCs w:val="24"/>
          <w:lang w:eastAsia="x-none"/>
        </w:rPr>
      </w:pPr>
      <w:r w:rsidRPr="00F13849">
        <w:rPr>
          <w:b/>
          <w:sz w:val="24"/>
          <w:szCs w:val="24"/>
          <w:lang w:eastAsia="x-none"/>
        </w:rPr>
        <w:t xml:space="preserve">Ограничения: </w:t>
      </w:r>
      <w:r w:rsidRPr="0061790D">
        <w:rPr>
          <w:sz w:val="24"/>
          <w:szCs w:val="24"/>
          <w:lang w:eastAsia="x-none"/>
        </w:rPr>
        <w:t>нет.</w:t>
      </w:r>
    </w:p>
    <w:p w:rsidR="00E95F6C" w:rsidRPr="003063A8" w:rsidRDefault="00E95F6C" w:rsidP="003063A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rPr>
          <w:b/>
          <w:caps/>
          <w:sz w:val="24"/>
          <w:szCs w:val="24"/>
        </w:rPr>
      </w:pPr>
    </w:p>
    <w:p w:rsidR="003F4BE1" w:rsidRPr="00CE7A88" w:rsidRDefault="003F4BE1" w:rsidP="003F4BE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567"/>
        <w:jc w:val="center"/>
        <w:rPr>
          <w:b/>
          <w:caps/>
          <w:sz w:val="24"/>
          <w:szCs w:val="24"/>
        </w:rPr>
      </w:pPr>
      <w:r w:rsidRPr="00CE7A88">
        <w:rPr>
          <w:b/>
          <w:caps/>
          <w:sz w:val="24"/>
          <w:szCs w:val="24"/>
        </w:rPr>
        <w:t>Сроки подачи заявок, дата, время проведения аукциона</w:t>
      </w:r>
    </w:p>
    <w:p w:rsidR="00AB22E2" w:rsidRPr="00CE7A88" w:rsidRDefault="00AB22E2" w:rsidP="00420722">
      <w:pPr>
        <w:ind w:firstLine="709"/>
        <w:jc w:val="both"/>
        <w:rPr>
          <w:bCs/>
          <w:sz w:val="24"/>
          <w:szCs w:val="24"/>
        </w:rPr>
      </w:pPr>
      <w:r w:rsidRPr="00CE7A88">
        <w:rPr>
          <w:bCs/>
          <w:sz w:val="24"/>
          <w:szCs w:val="24"/>
        </w:rPr>
        <w:t>Указанное в настоящем информационном сообщении время – московское.</w:t>
      </w:r>
    </w:p>
    <w:p w:rsidR="00AB22E2" w:rsidRPr="00525F4E" w:rsidRDefault="00AB22E2" w:rsidP="00420722">
      <w:pPr>
        <w:spacing w:after="120"/>
        <w:ind w:firstLine="709"/>
        <w:jc w:val="both"/>
        <w:rPr>
          <w:bCs/>
          <w:sz w:val="24"/>
          <w:szCs w:val="24"/>
        </w:rPr>
      </w:pPr>
      <w:r w:rsidRPr="00CE7A88">
        <w:rPr>
          <w:bCs/>
          <w:sz w:val="24"/>
          <w:szCs w:val="24"/>
        </w:rPr>
        <w:t xml:space="preserve">При исчислении сроков, указанных в настоящем информационном сообщении, принимается время </w:t>
      </w:r>
      <w:r w:rsidRPr="00525F4E">
        <w:rPr>
          <w:bCs/>
          <w:sz w:val="24"/>
          <w:szCs w:val="24"/>
        </w:rPr>
        <w:t>сервера электронной торговой площадки – московское.</w:t>
      </w:r>
    </w:p>
    <w:p w:rsidR="00F128A0" w:rsidRPr="00654F93" w:rsidRDefault="00420722" w:rsidP="0042072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709"/>
        <w:jc w:val="both"/>
        <w:rPr>
          <w:b/>
          <w:sz w:val="24"/>
          <w:szCs w:val="24"/>
        </w:rPr>
      </w:pPr>
      <w:r w:rsidRPr="00525F4E">
        <w:rPr>
          <w:b/>
          <w:sz w:val="24"/>
          <w:szCs w:val="24"/>
        </w:rPr>
        <w:t xml:space="preserve">1. </w:t>
      </w:r>
      <w:r w:rsidR="00F128A0" w:rsidRPr="00525F4E">
        <w:rPr>
          <w:b/>
          <w:sz w:val="24"/>
          <w:szCs w:val="24"/>
        </w:rPr>
        <w:t xml:space="preserve">Начало приема </w:t>
      </w:r>
      <w:r w:rsidR="0043190E" w:rsidRPr="00525F4E">
        <w:rPr>
          <w:b/>
          <w:sz w:val="24"/>
          <w:szCs w:val="24"/>
        </w:rPr>
        <w:t xml:space="preserve">заявок на участие в </w:t>
      </w:r>
      <w:r w:rsidR="0043190E" w:rsidRPr="00B129BC">
        <w:rPr>
          <w:b/>
          <w:sz w:val="24"/>
          <w:szCs w:val="24"/>
        </w:rPr>
        <w:t xml:space="preserve">аукционе </w:t>
      </w:r>
      <w:r w:rsidR="0043190E" w:rsidRPr="00654F93">
        <w:rPr>
          <w:b/>
          <w:sz w:val="24"/>
          <w:szCs w:val="24"/>
        </w:rPr>
        <w:t xml:space="preserve">– </w:t>
      </w:r>
      <w:r w:rsidR="00F94F42">
        <w:rPr>
          <w:b/>
          <w:sz w:val="24"/>
          <w:szCs w:val="24"/>
        </w:rPr>
        <w:t>20</w:t>
      </w:r>
      <w:r w:rsidR="00B129BC" w:rsidRPr="00654F93">
        <w:rPr>
          <w:b/>
          <w:sz w:val="24"/>
          <w:szCs w:val="24"/>
        </w:rPr>
        <w:t xml:space="preserve"> </w:t>
      </w:r>
      <w:r w:rsidR="00F94F42">
        <w:rPr>
          <w:b/>
          <w:sz w:val="24"/>
          <w:szCs w:val="24"/>
        </w:rPr>
        <w:t>июня</w:t>
      </w:r>
      <w:r w:rsidR="004D42E6" w:rsidRPr="00654F93">
        <w:rPr>
          <w:b/>
          <w:sz w:val="24"/>
          <w:szCs w:val="24"/>
        </w:rPr>
        <w:t xml:space="preserve"> </w:t>
      </w:r>
      <w:r w:rsidR="00F128A0" w:rsidRPr="00654F93">
        <w:rPr>
          <w:b/>
          <w:sz w:val="24"/>
          <w:szCs w:val="24"/>
        </w:rPr>
        <w:t>20</w:t>
      </w:r>
      <w:r w:rsidR="00EC7085" w:rsidRPr="00654F93">
        <w:rPr>
          <w:b/>
          <w:sz w:val="24"/>
          <w:szCs w:val="24"/>
        </w:rPr>
        <w:t>24</w:t>
      </w:r>
      <w:r w:rsidR="00F128A0" w:rsidRPr="00654F93">
        <w:rPr>
          <w:b/>
          <w:sz w:val="24"/>
          <w:szCs w:val="24"/>
        </w:rPr>
        <w:t xml:space="preserve"> г. в 08.00 часов.</w:t>
      </w:r>
    </w:p>
    <w:p w:rsidR="00F128A0" w:rsidRPr="00654F93" w:rsidRDefault="00420722" w:rsidP="00420722">
      <w:pPr>
        <w:tabs>
          <w:tab w:val="left" w:pos="709"/>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709"/>
        <w:jc w:val="both"/>
        <w:rPr>
          <w:b/>
          <w:sz w:val="24"/>
          <w:szCs w:val="24"/>
        </w:rPr>
      </w:pPr>
      <w:r w:rsidRPr="00654F93">
        <w:rPr>
          <w:b/>
          <w:sz w:val="24"/>
          <w:szCs w:val="24"/>
        </w:rPr>
        <w:t xml:space="preserve">2. </w:t>
      </w:r>
      <w:r w:rsidR="00F128A0" w:rsidRPr="00654F93">
        <w:rPr>
          <w:b/>
          <w:sz w:val="24"/>
          <w:szCs w:val="24"/>
        </w:rPr>
        <w:t xml:space="preserve">Окончание приема </w:t>
      </w:r>
      <w:r w:rsidR="004D2935" w:rsidRPr="00654F93">
        <w:rPr>
          <w:b/>
          <w:sz w:val="24"/>
          <w:szCs w:val="24"/>
        </w:rPr>
        <w:t xml:space="preserve">заявок на участие в аукционе – </w:t>
      </w:r>
      <w:r w:rsidR="00F94F42">
        <w:rPr>
          <w:b/>
          <w:sz w:val="24"/>
          <w:szCs w:val="24"/>
        </w:rPr>
        <w:t>15</w:t>
      </w:r>
      <w:r w:rsidR="005450F5" w:rsidRPr="00654F93">
        <w:rPr>
          <w:b/>
          <w:sz w:val="24"/>
          <w:szCs w:val="24"/>
        </w:rPr>
        <w:t xml:space="preserve"> </w:t>
      </w:r>
      <w:r w:rsidR="00F94F42">
        <w:rPr>
          <w:b/>
          <w:sz w:val="24"/>
          <w:szCs w:val="24"/>
        </w:rPr>
        <w:t>июл</w:t>
      </w:r>
      <w:r w:rsidR="00654F93" w:rsidRPr="00654F93">
        <w:rPr>
          <w:b/>
          <w:sz w:val="24"/>
          <w:szCs w:val="24"/>
        </w:rPr>
        <w:t>я</w:t>
      </w:r>
      <w:r w:rsidR="00B129BC" w:rsidRPr="00654F93">
        <w:rPr>
          <w:b/>
          <w:sz w:val="24"/>
          <w:szCs w:val="24"/>
        </w:rPr>
        <w:t xml:space="preserve"> 2024</w:t>
      </w:r>
      <w:r w:rsidR="002C5FBD" w:rsidRPr="00654F93">
        <w:rPr>
          <w:b/>
          <w:sz w:val="24"/>
          <w:szCs w:val="24"/>
        </w:rPr>
        <w:t xml:space="preserve"> г. в 09</w:t>
      </w:r>
      <w:r w:rsidR="00F128A0" w:rsidRPr="00654F93">
        <w:rPr>
          <w:b/>
          <w:sz w:val="24"/>
          <w:szCs w:val="24"/>
        </w:rPr>
        <w:t xml:space="preserve">.00 </w:t>
      </w:r>
      <w:r w:rsidR="00F128A0" w:rsidRPr="00654F93">
        <w:rPr>
          <w:b/>
          <w:sz w:val="24"/>
          <w:szCs w:val="24"/>
        </w:rPr>
        <w:lastRenderedPageBreak/>
        <w:t>часов.</w:t>
      </w:r>
    </w:p>
    <w:p w:rsidR="00F128A0" w:rsidRPr="00654F93" w:rsidRDefault="00420722" w:rsidP="0042072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709"/>
        <w:jc w:val="both"/>
        <w:rPr>
          <w:b/>
          <w:sz w:val="24"/>
          <w:szCs w:val="24"/>
        </w:rPr>
      </w:pPr>
      <w:r w:rsidRPr="00654F93">
        <w:rPr>
          <w:b/>
          <w:sz w:val="24"/>
          <w:szCs w:val="24"/>
        </w:rPr>
        <w:t xml:space="preserve">3. </w:t>
      </w:r>
      <w:r w:rsidR="00F128A0" w:rsidRPr="00654F93">
        <w:rPr>
          <w:b/>
          <w:sz w:val="24"/>
          <w:szCs w:val="24"/>
        </w:rPr>
        <w:t xml:space="preserve">Дата определения участников аукциона – </w:t>
      </w:r>
      <w:r w:rsidR="00F94F42">
        <w:rPr>
          <w:b/>
          <w:sz w:val="24"/>
          <w:szCs w:val="24"/>
        </w:rPr>
        <w:t>16 июл</w:t>
      </w:r>
      <w:r w:rsidR="00654F93" w:rsidRPr="00654F93">
        <w:rPr>
          <w:b/>
          <w:sz w:val="24"/>
          <w:szCs w:val="24"/>
        </w:rPr>
        <w:t>я</w:t>
      </w:r>
      <w:r w:rsidR="00D720F1" w:rsidRPr="00654F93">
        <w:rPr>
          <w:b/>
          <w:sz w:val="24"/>
          <w:szCs w:val="24"/>
        </w:rPr>
        <w:t xml:space="preserve"> 2024</w:t>
      </w:r>
      <w:r w:rsidR="00F128A0" w:rsidRPr="00654F93">
        <w:rPr>
          <w:b/>
          <w:sz w:val="24"/>
          <w:szCs w:val="24"/>
        </w:rPr>
        <w:t xml:space="preserve"> г.</w:t>
      </w:r>
    </w:p>
    <w:p w:rsidR="00F128A0" w:rsidRPr="00EC7085" w:rsidRDefault="00F128A0" w:rsidP="0042072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709"/>
        <w:jc w:val="both"/>
        <w:rPr>
          <w:b/>
          <w:bCs/>
          <w:sz w:val="24"/>
          <w:szCs w:val="24"/>
        </w:rPr>
      </w:pPr>
      <w:r w:rsidRPr="00654F93">
        <w:rPr>
          <w:b/>
          <w:sz w:val="24"/>
          <w:szCs w:val="24"/>
        </w:rPr>
        <w:t>4. Проведение аукциона (дата, время начала приема предложений п</w:t>
      </w:r>
      <w:r w:rsidR="0043190E" w:rsidRPr="00654F93">
        <w:rPr>
          <w:b/>
          <w:sz w:val="24"/>
          <w:szCs w:val="24"/>
        </w:rPr>
        <w:t xml:space="preserve">о цене от участников аукциона) </w:t>
      </w:r>
      <w:r w:rsidRPr="00654F93">
        <w:rPr>
          <w:b/>
          <w:sz w:val="24"/>
          <w:szCs w:val="24"/>
        </w:rPr>
        <w:t xml:space="preserve">– </w:t>
      </w:r>
      <w:r w:rsidR="00F94F42">
        <w:rPr>
          <w:b/>
          <w:sz w:val="24"/>
          <w:szCs w:val="24"/>
        </w:rPr>
        <w:t>17 июл</w:t>
      </w:r>
      <w:r w:rsidR="00654F93" w:rsidRPr="00654F93">
        <w:rPr>
          <w:b/>
          <w:sz w:val="24"/>
          <w:szCs w:val="24"/>
        </w:rPr>
        <w:t>я</w:t>
      </w:r>
      <w:r w:rsidR="00B129BC" w:rsidRPr="00654F93">
        <w:rPr>
          <w:b/>
          <w:sz w:val="24"/>
          <w:szCs w:val="24"/>
        </w:rPr>
        <w:t xml:space="preserve"> 2024</w:t>
      </w:r>
      <w:r w:rsidR="00654F93" w:rsidRPr="00654F93">
        <w:rPr>
          <w:b/>
          <w:sz w:val="24"/>
          <w:szCs w:val="24"/>
        </w:rPr>
        <w:t xml:space="preserve"> г. в</w:t>
      </w:r>
      <w:r w:rsidR="00F94F42">
        <w:rPr>
          <w:b/>
          <w:sz w:val="24"/>
          <w:szCs w:val="24"/>
        </w:rPr>
        <w:t xml:space="preserve"> 09</w:t>
      </w:r>
      <w:r w:rsidRPr="00654F93">
        <w:rPr>
          <w:b/>
          <w:sz w:val="24"/>
          <w:szCs w:val="24"/>
        </w:rPr>
        <w:t>.00 часов.</w:t>
      </w:r>
      <w:r w:rsidRPr="00EC7085">
        <w:rPr>
          <w:b/>
          <w:sz w:val="24"/>
          <w:szCs w:val="24"/>
        </w:rPr>
        <w:t xml:space="preserve"> </w:t>
      </w:r>
      <w:r w:rsidRPr="00EC7085">
        <w:rPr>
          <w:b/>
          <w:bCs/>
          <w:sz w:val="24"/>
          <w:szCs w:val="24"/>
        </w:rPr>
        <w:t xml:space="preserve"> </w:t>
      </w:r>
    </w:p>
    <w:p w:rsidR="00AB0881" w:rsidRPr="001201D5" w:rsidRDefault="0008152B" w:rsidP="001201D5">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709"/>
        <w:jc w:val="both"/>
        <w:rPr>
          <w:bCs/>
          <w:sz w:val="24"/>
          <w:szCs w:val="24"/>
        </w:rPr>
      </w:pPr>
      <w:r w:rsidRPr="00EC7085">
        <w:rPr>
          <w:b/>
          <w:bCs/>
          <w:sz w:val="24"/>
          <w:szCs w:val="24"/>
        </w:rPr>
        <w:t>5.</w:t>
      </w:r>
      <w:r w:rsidRPr="00EC7085">
        <w:rPr>
          <w:bCs/>
          <w:sz w:val="24"/>
          <w:szCs w:val="24"/>
        </w:rPr>
        <w:t xml:space="preserve"> </w:t>
      </w:r>
      <w:r w:rsidRPr="00EC7085">
        <w:rPr>
          <w:b/>
          <w:bCs/>
          <w:sz w:val="24"/>
          <w:szCs w:val="24"/>
        </w:rPr>
        <w:t>Подведение итогов аукциона:</w:t>
      </w:r>
      <w:r w:rsidRPr="00EC7085">
        <w:rPr>
          <w:bCs/>
          <w:sz w:val="24"/>
          <w:szCs w:val="24"/>
        </w:rPr>
        <w:t xml:space="preserve"> процедура аукциона</w:t>
      </w:r>
      <w:r w:rsidRPr="00CE7A88">
        <w:rPr>
          <w:bCs/>
          <w:sz w:val="24"/>
          <w:szCs w:val="24"/>
        </w:rPr>
        <w:t xml:space="preserve"> считается завершенной со времени подписания Продавцом протокола об итогах аукциона.</w:t>
      </w:r>
    </w:p>
    <w:p w:rsidR="00AB0881" w:rsidRDefault="00AB0881" w:rsidP="003E5EEC">
      <w:pPr>
        <w:widowControl/>
        <w:tabs>
          <w:tab w:val="left" w:pos="0"/>
        </w:tabs>
        <w:jc w:val="center"/>
        <w:rPr>
          <w:b/>
          <w:caps/>
          <w:sz w:val="24"/>
          <w:szCs w:val="24"/>
        </w:rPr>
      </w:pPr>
    </w:p>
    <w:p w:rsidR="003E5EEC" w:rsidRPr="00CE7A88" w:rsidRDefault="003E5EEC" w:rsidP="003E5EEC">
      <w:pPr>
        <w:widowControl/>
        <w:tabs>
          <w:tab w:val="left" w:pos="0"/>
        </w:tabs>
        <w:jc w:val="center"/>
        <w:rPr>
          <w:b/>
          <w:caps/>
          <w:sz w:val="24"/>
          <w:szCs w:val="24"/>
        </w:rPr>
      </w:pPr>
      <w:r w:rsidRPr="00CE7A88">
        <w:rPr>
          <w:b/>
          <w:caps/>
          <w:sz w:val="24"/>
          <w:szCs w:val="24"/>
        </w:rPr>
        <w:t>Условия участия в аукционе</w:t>
      </w:r>
    </w:p>
    <w:p w:rsidR="003E5EEC" w:rsidRPr="00CE7A88" w:rsidRDefault="003E5EEC" w:rsidP="003E5EEC">
      <w:pPr>
        <w:widowControl/>
        <w:tabs>
          <w:tab w:val="left" w:pos="0"/>
        </w:tabs>
        <w:ind w:firstLine="567"/>
        <w:jc w:val="center"/>
        <w:rPr>
          <w:b/>
          <w:sz w:val="24"/>
          <w:szCs w:val="24"/>
        </w:rPr>
      </w:pPr>
    </w:p>
    <w:p w:rsidR="003E5EEC" w:rsidRPr="00CE7A88" w:rsidRDefault="003E5EEC" w:rsidP="003E5EEC">
      <w:pPr>
        <w:ind w:firstLine="567"/>
        <w:jc w:val="both"/>
        <w:rPr>
          <w:b/>
          <w:sz w:val="24"/>
          <w:szCs w:val="24"/>
        </w:rPr>
      </w:pPr>
      <w:r w:rsidRPr="00CE7A88">
        <w:rPr>
          <w:sz w:val="24"/>
          <w:szCs w:val="24"/>
        </w:rPr>
        <w:t xml:space="preserve">Лицо, отвечающее признакам покупателя в соответствии с Федеральным законом от 21.12.2001 №178-ФЗ «О приватизации государственного и муниципального имущества» и желающее приобрести имущество, выставляемое на продажу посредством публичного предложения (далее – Претендент), обязано осуществить </w:t>
      </w:r>
      <w:r w:rsidRPr="00CE7A88">
        <w:rPr>
          <w:b/>
          <w:sz w:val="24"/>
          <w:szCs w:val="24"/>
        </w:rPr>
        <w:t>следующие действия:</w:t>
      </w:r>
    </w:p>
    <w:p w:rsidR="003E5EEC" w:rsidRPr="00CE7A88" w:rsidRDefault="003E5EEC" w:rsidP="003E5EEC">
      <w:pPr>
        <w:ind w:firstLine="567"/>
        <w:jc w:val="both"/>
        <w:rPr>
          <w:sz w:val="24"/>
          <w:szCs w:val="24"/>
        </w:rPr>
      </w:pPr>
      <w:r w:rsidRPr="00CE7A88">
        <w:rPr>
          <w:sz w:val="24"/>
          <w:szCs w:val="24"/>
        </w:rPr>
        <w:t xml:space="preserve">- внести задаток на счет Организатора в указанном в настоящем информационном сообщении порядке; </w:t>
      </w:r>
    </w:p>
    <w:p w:rsidR="003E5EEC" w:rsidRPr="00CE7A88" w:rsidRDefault="003E5EEC" w:rsidP="003E5EEC">
      <w:pPr>
        <w:ind w:firstLine="567"/>
        <w:jc w:val="both"/>
        <w:rPr>
          <w:sz w:val="24"/>
          <w:szCs w:val="24"/>
        </w:rPr>
      </w:pPr>
      <w:r w:rsidRPr="00CE7A88">
        <w:rPr>
          <w:sz w:val="24"/>
          <w:szCs w:val="24"/>
        </w:rPr>
        <w:t>- в установленном порядке зарегистрировать заявку на электронной площадке по утвержденной Продавцом форме;</w:t>
      </w:r>
    </w:p>
    <w:p w:rsidR="003E5EEC" w:rsidRPr="00CE7A88" w:rsidRDefault="003E5EEC" w:rsidP="003E5EEC">
      <w:pPr>
        <w:ind w:firstLine="567"/>
        <w:jc w:val="both"/>
        <w:rPr>
          <w:sz w:val="24"/>
          <w:szCs w:val="24"/>
        </w:rPr>
      </w:pPr>
      <w:r w:rsidRPr="00CE7A88">
        <w:rPr>
          <w:sz w:val="24"/>
          <w:szCs w:val="24"/>
        </w:rPr>
        <w:t>- представить иные документы по перечню, указанному в настоящем информационном сообщении.</w:t>
      </w:r>
    </w:p>
    <w:p w:rsidR="003E5EEC" w:rsidRPr="00CE7A88" w:rsidRDefault="003E5EEC" w:rsidP="003E5EEC">
      <w:pPr>
        <w:ind w:firstLine="567"/>
        <w:jc w:val="both"/>
        <w:rPr>
          <w:sz w:val="24"/>
          <w:szCs w:val="24"/>
        </w:rPr>
      </w:pPr>
      <w:r w:rsidRPr="00CE7A88">
        <w:rPr>
          <w:sz w:val="24"/>
          <w:szCs w:val="24"/>
        </w:rPr>
        <w:t>Покупателями государственного и муниципального имущества могут быть любые физические и юридические лица, за исключением:</w:t>
      </w:r>
    </w:p>
    <w:p w:rsidR="003E5EEC" w:rsidRPr="00CE7A88" w:rsidRDefault="003E5EEC" w:rsidP="003E5EEC">
      <w:pPr>
        <w:ind w:firstLine="567"/>
        <w:jc w:val="both"/>
        <w:rPr>
          <w:sz w:val="24"/>
          <w:szCs w:val="24"/>
        </w:rPr>
      </w:pPr>
      <w:r w:rsidRPr="00CE7A88">
        <w:rPr>
          <w:sz w:val="24"/>
          <w:szCs w:val="24"/>
        </w:rPr>
        <w:t xml:space="preserve">государственных и муниципальных унитарных предприятий, государственных и муниципальных учреждений; </w:t>
      </w:r>
    </w:p>
    <w:p w:rsidR="003E5EEC" w:rsidRPr="00CE7A88" w:rsidRDefault="003E5EEC" w:rsidP="003E5EEC">
      <w:pPr>
        <w:ind w:firstLine="567"/>
        <w:jc w:val="both"/>
        <w:rPr>
          <w:sz w:val="24"/>
          <w:szCs w:val="24"/>
        </w:rPr>
      </w:pPr>
      <w:r w:rsidRPr="00CE7A88">
        <w:rPr>
          <w:sz w:val="24"/>
          <w:szCs w:val="24"/>
        </w:rPr>
        <w:t xml:space="preserve">юридических лиц, в уставном капитале которых доля Российской Федерации, субъектов Российской Федерации и муниципальных образований превышает 25 процентов, кроме случаев, предусмотренных статьей 25 Федерального закона «О приватизации государственного и муниципального имущества»,  </w:t>
      </w:r>
    </w:p>
    <w:p w:rsidR="003E5EEC" w:rsidRPr="00CE7A88" w:rsidRDefault="003E5EEC" w:rsidP="003E5EEC">
      <w:pPr>
        <w:ind w:firstLine="567"/>
        <w:jc w:val="both"/>
        <w:rPr>
          <w:sz w:val="24"/>
          <w:szCs w:val="24"/>
        </w:rPr>
      </w:pPr>
      <w:r w:rsidRPr="00CE7A88">
        <w:rPr>
          <w:sz w:val="24"/>
          <w:szCs w:val="24"/>
        </w:rPr>
        <w:t>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w:t>
      </w:r>
    </w:p>
    <w:p w:rsidR="003E5EEC" w:rsidRPr="00CE7A88" w:rsidRDefault="003E5EEC" w:rsidP="003E5EEC">
      <w:pPr>
        <w:ind w:firstLine="567"/>
        <w:jc w:val="both"/>
        <w:rPr>
          <w:sz w:val="24"/>
          <w:szCs w:val="24"/>
        </w:rPr>
      </w:pPr>
      <w:r w:rsidRPr="00CE7A88">
        <w:rPr>
          <w:sz w:val="24"/>
          <w:szCs w:val="24"/>
        </w:rPr>
        <w:t>юридических лиц, в отношении которых офшорной компанией или группой лиц, в которую входит офшорная компания, осуществляется контроль.</w:t>
      </w:r>
    </w:p>
    <w:p w:rsidR="003E5EEC" w:rsidRPr="00CE7A88" w:rsidRDefault="003E5EEC" w:rsidP="003E5EEC">
      <w:pPr>
        <w:ind w:firstLine="567"/>
        <w:jc w:val="both"/>
        <w:rPr>
          <w:sz w:val="24"/>
          <w:szCs w:val="24"/>
        </w:rPr>
      </w:pPr>
      <w:r w:rsidRPr="00CE7A88">
        <w:rPr>
          <w:sz w:val="24"/>
          <w:szCs w:val="24"/>
        </w:rPr>
        <w:t xml:space="preserve">Понятия «группа лиц» и «контроль» используются в значениях, указанных соответственно в статьях 9 и 11 Федерального закона от 26 июля 2006 года № 135-ФЗ «О защите конкуренции». </w:t>
      </w:r>
    </w:p>
    <w:p w:rsidR="003E5EEC" w:rsidRPr="00CE7A88" w:rsidRDefault="003E5EEC" w:rsidP="003E5EEC">
      <w:pPr>
        <w:ind w:firstLine="567"/>
        <w:jc w:val="both"/>
        <w:rPr>
          <w:sz w:val="24"/>
          <w:szCs w:val="24"/>
        </w:rPr>
      </w:pPr>
      <w:r w:rsidRPr="00CE7A88">
        <w:rPr>
          <w:sz w:val="24"/>
          <w:szCs w:val="24"/>
        </w:rPr>
        <w:t>Вышеуказанные ограничения не распространяются на собственников объектов недвижимости, не являющихся самовольными постройками и расположенных на относящихся к государственной или муниципальной собственности земельных участках, при приобретении указанными собственниками этих земельных участков.</w:t>
      </w:r>
    </w:p>
    <w:p w:rsidR="003E5EEC" w:rsidRDefault="003E5EEC" w:rsidP="00D04CF6">
      <w:pPr>
        <w:ind w:firstLine="567"/>
        <w:jc w:val="both"/>
        <w:rPr>
          <w:sz w:val="24"/>
          <w:szCs w:val="24"/>
          <w:lang w:val="x-none"/>
        </w:rPr>
      </w:pPr>
      <w:r w:rsidRPr="00CE7A88">
        <w:rPr>
          <w:sz w:val="24"/>
          <w:szCs w:val="24"/>
          <w:lang w:val="x-none"/>
        </w:rPr>
        <w:t xml:space="preserve">Обязанность доказать свое право на участие в </w:t>
      </w:r>
      <w:r w:rsidRPr="00CE7A88">
        <w:rPr>
          <w:sz w:val="24"/>
          <w:szCs w:val="24"/>
        </w:rPr>
        <w:t>продаже публичного предложения</w:t>
      </w:r>
      <w:r w:rsidRPr="00CE7A88">
        <w:rPr>
          <w:sz w:val="24"/>
          <w:szCs w:val="24"/>
          <w:lang w:val="x-none"/>
        </w:rPr>
        <w:t xml:space="preserve"> возлагается на </w:t>
      </w:r>
      <w:r w:rsidRPr="00CE7A88">
        <w:rPr>
          <w:sz w:val="24"/>
          <w:szCs w:val="24"/>
        </w:rPr>
        <w:t>П</w:t>
      </w:r>
      <w:r w:rsidRPr="00CE7A88">
        <w:rPr>
          <w:sz w:val="24"/>
          <w:szCs w:val="24"/>
          <w:lang w:val="x-none"/>
        </w:rPr>
        <w:t>ретендента.</w:t>
      </w:r>
    </w:p>
    <w:p w:rsidR="00525F4E" w:rsidRDefault="00525F4E" w:rsidP="003E5EEC">
      <w:pPr>
        <w:ind w:firstLine="567"/>
        <w:contextualSpacing/>
        <w:jc w:val="center"/>
        <w:rPr>
          <w:b/>
          <w:caps/>
          <w:sz w:val="24"/>
          <w:szCs w:val="24"/>
        </w:rPr>
      </w:pPr>
    </w:p>
    <w:p w:rsidR="003E5EEC" w:rsidRPr="00CE7A88" w:rsidRDefault="003E5EEC" w:rsidP="003E5EEC">
      <w:pPr>
        <w:ind w:firstLine="567"/>
        <w:contextualSpacing/>
        <w:jc w:val="center"/>
        <w:rPr>
          <w:b/>
          <w:caps/>
          <w:sz w:val="24"/>
          <w:szCs w:val="24"/>
        </w:rPr>
      </w:pPr>
      <w:r w:rsidRPr="00CE7A88">
        <w:rPr>
          <w:b/>
          <w:caps/>
          <w:sz w:val="24"/>
          <w:szCs w:val="24"/>
        </w:rPr>
        <w:t>Порядок регистрации на электронной площадке</w:t>
      </w:r>
    </w:p>
    <w:p w:rsidR="003E5EEC" w:rsidRPr="00CE7A88" w:rsidRDefault="003E5EEC" w:rsidP="003E5EEC">
      <w:pPr>
        <w:ind w:firstLine="567"/>
        <w:contextualSpacing/>
        <w:jc w:val="center"/>
        <w:rPr>
          <w:b/>
          <w:sz w:val="24"/>
          <w:szCs w:val="24"/>
        </w:rPr>
      </w:pPr>
    </w:p>
    <w:p w:rsidR="003E5EEC" w:rsidRPr="00CE7A88" w:rsidRDefault="003E5EEC" w:rsidP="003E5EEC">
      <w:pPr>
        <w:ind w:firstLine="567"/>
        <w:jc w:val="both"/>
        <w:rPr>
          <w:sz w:val="24"/>
          <w:szCs w:val="24"/>
        </w:rPr>
      </w:pPr>
      <w:r w:rsidRPr="00CE7A88">
        <w:rPr>
          <w:sz w:val="24"/>
          <w:szCs w:val="24"/>
        </w:rPr>
        <w:t>Для обеспечения доступа к участию в электронном аукционе Претендентам необходимо пройти процедуру регистрации на электронной площадке.</w:t>
      </w:r>
    </w:p>
    <w:p w:rsidR="003E5EEC" w:rsidRPr="00CE7A88" w:rsidRDefault="003E5EEC" w:rsidP="003E5EEC">
      <w:pPr>
        <w:ind w:firstLine="567"/>
        <w:jc w:val="both"/>
        <w:rPr>
          <w:sz w:val="24"/>
          <w:szCs w:val="24"/>
        </w:rPr>
      </w:pPr>
      <w:r w:rsidRPr="00CE7A88">
        <w:rPr>
          <w:sz w:val="24"/>
          <w:szCs w:val="24"/>
        </w:rPr>
        <w:t>Регистрация на электронной площадке осуществляется без взимания платы.</w:t>
      </w:r>
    </w:p>
    <w:p w:rsidR="003E5EEC" w:rsidRPr="00CE7A88" w:rsidRDefault="003E5EEC" w:rsidP="003E5EEC">
      <w:pPr>
        <w:ind w:firstLine="567"/>
        <w:jc w:val="both"/>
        <w:rPr>
          <w:sz w:val="24"/>
          <w:szCs w:val="24"/>
        </w:rPr>
      </w:pPr>
      <w:r w:rsidRPr="00CE7A88">
        <w:rPr>
          <w:sz w:val="24"/>
          <w:szCs w:val="24"/>
        </w:rPr>
        <w:t xml:space="preserve">Регистрации на электронной площадке подлежат Претенденты, ранее не зарегистрированные на электронной площадке или регистрация которых на </w:t>
      </w:r>
      <w:r w:rsidR="00F274E4" w:rsidRPr="00CE7A88">
        <w:rPr>
          <w:sz w:val="24"/>
          <w:szCs w:val="24"/>
        </w:rPr>
        <w:t>электронной площадке,</w:t>
      </w:r>
      <w:r w:rsidRPr="00CE7A88">
        <w:rPr>
          <w:sz w:val="24"/>
          <w:szCs w:val="24"/>
        </w:rPr>
        <w:t xml:space="preserve"> была ими прекращена.</w:t>
      </w:r>
    </w:p>
    <w:p w:rsidR="003E5EEC" w:rsidRPr="00CE7A88" w:rsidRDefault="003E5EEC" w:rsidP="003E5EEC">
      <w:pPr>
        <w:ind w:firstLine="567"/>
        <w:jc w:val="both"/>
        <w:rPr>
          <w:sz w:val="24"/>
          <w:szCs w:val="24"/>
        </w:rPr>
      </w:pPr>
      <w:r w:rsidRPr="00CE7A88">
        <w:rPr>
          <w:sz w:val="24"/>
          <w:szCs w:val="24"/>
        </w:rPr>
        <w:lastRenderedPageBreak/>
        <w:t>Регистрация на электронной площадке проводится в соответствии с Регламентом электронной площадки.</w:t>
      </w:r>
    </w:p>
    <w:p w:rsidR="003E5EEC" w:rsidRPr="00CE7A88" w:rsidRDefault="003E5EEC" w:rsidP="003E5EEC">
      <w:pPr>
        <w:ind w:firstLine="567"/>
        <w:jc w:val="both"/>
        <w:rPr>
          <w:sz w:val="24"/>
          <w:szCs w:val="24"/>
        </w:rPr>
      </w:pPr>
    </w:p>
    <w:p w:rsidR="003E5EEC" w:rsidRPr="00CE7A88" w:rsidRDefault="003E5EEC" w:rsidP="003E5EEC">
      <w:pPr>
        <w:pStyle w:val="ConsPlusNormal"/>
        <w:ind w:firstLine="567"/>
        <w:jc w:val="center"/>
        <w:rPr>
          <w:rFonts w:ascii="Times New Roman" w:hAnsi="Times New Roman" w:cs="Times New Roman"/>
          <w:b/>
          <w:caps/>
          <w:sz w:val="24"/>
          <w:szCs w:val="24"/>
        </w:rPr>
      </w:pPr>
      <w:r w:rsidRPr="00CE7A88">
        <w:rPr>
          <w:rFonts w:ascii="Times New Roman" w:hAnsi="Times New Roman" w:cs="Times New Roman"/>
          <w:b/>
          <w:caps/>
          <w:sz w:val="24"/>
          <w:szCs w:val="24"/>
        </w:rPr>
        <w:t xml:space="preserve">Порядок ознакомления с документами </w:t>
      </w:r>
    </w:p>
    <w:p w:rsidR="003E5EEC" w:rsidRPr="00CE7A88" w:rsidRDefault="003E5EEC" w:rsidP="003E5EEC">
      <w:pPr>
        <w:pStyle w:val="ConsPlusNormal"/>
        <w:ind w:firstLine="567"/>
        <w:jc w:val="center"/>
        <w:rPr>
          <w:rFonts w:ascii="Times New Roman" w:hAnsi="Times New Roman" w:cs="Times New Roman"/>
          <w:b/>
          <w:caps/>
          <w:sz w:val="24"/>
          <w:szCs w:val="24"/>
        </w:rPr>
      </w:pPr>
      <w:r w:rsidRPr="00CE7A88">
        <w:rPr>
          <w:rFonts w:ascii="Times New Roman" w:hAnsi="Times New Roman" w:cs="Times New Roman"/>
          <w:b/>
          <w:caps/>
          <w:sz w:val="24"/>
          <w:szCs w:val="24"/>
        </w:rPr>
        <w:t>и информацией об объекте</w:t>
      </w:r>
    </w:p>
    <w:p w:rsidR="003E5EEC" w:rsidRPr="00CE7A88" w:rsidRDefault="003E5EEC" w:rsidP="003E5EEC">
      <w:pPr>
        <w:pStyle w:val="ConsPlusNormal"/>
        <w:ind w:firstLine="567"/>
        <w:jc w:val="center"/>
        <w:rPr>
          <w:rFonts w:ascii="Times New Roman" w:hAnsi="Times New Roman" w:cs="Times New Roman"/>
          <w:b/>
          <w:sz w:val="24"/>
          <w:szCs w:val="24"/>
        </w:rPr>
      </w:pPr>
    </w:p>
    <w:p w:rsidR="003E5EEC" w:rsidRPr="00CE7A88" w:rsidRDefault="003E5EEC" w:rsidP="003E5EEC">
      <w:pPr>
        <w:pStyle w:val="32"/>
        <w:spacing w:after="0"/>
        <w:ind w:left="0" w:firstLine="567"/>
        <w:jc w:val="both"/>
        <w:outlineLvl w:val="0"/>
        <w:rPr>
          <w:sz w:val="24"/>
          <w:szCs w:val="24"/>
        </w:rPr>
      </w:pPr>
      <w:r w:rsidRPr="00CE7A88">
        <w:rPr>
          <w:bCs/>
          <w:sz w:val="24"/>
          <w:szCs w:val="24"/>
        </w:rPr>
        <w:t xml:space="preserve">Информационное сообщение о проведении аукциона </w:t>
      </w:r>
      <w:r w:rsidRPr="00CE7A88">
        <w:rPr>
          <w:sz w:val="24"/>
          <w:szCs w:val="24"/>
        </w:rPr>
        <w:t xml:space="preserve">размещается на официальном сайте Российской Федерации для размещения информации о проведении торгов </w:t>
      </w:r>
      <w:hyperlink r:id="rId10" w:history="1">
        <w:r w:rsidR="00B4656C" w:rsidRPr="00CE7A88">
          <w:rPr>
            <w:rStyle w:val="af0"/>
            <w:sz w:val="24"/>
            <w:szCs w:val="24"/>
          </w:rPr>
          <w:t>http://torgi.gov.ru/</w:t>
        </w:r>
      </w:hyperlink>
      <w:r w:rsidRPr="00CE7A88">
        <w:rPr>
          <w:sz w:val="24"/>
          <w:szCs w:val="24"/>
        </w:rPr>
        <w:t xml:space="preserve">, официальном сайте Продавца – </w:t>
      </w:r>
      <w:r w:rsidR="00C2063D" w:rsidRPr="00CE7A88">
        <w:rPr>
          <w:sz w:val="24"/>
          <w:szCs w:val="24"/>
        </w:rPr>
        <w:t xml:space="preserve">Администрации Янтиковского </w:t>
      </w:r>
      <w:r w:rsidR="00031597">
        <w:rPr>
          <w:sz w:val="24"/>
          <w:szCs w:val="24"/>
        </w:rPr>
        <w:t>муниципального округа</w:t>
      </w:r>
      <w:r w:rsidR="00C2063D" w:rsidRPr="00CE7A88">
        <w:rPr>
          <w:sz w:val="24"/>
          <w:szCs w:val="24"/>
        </w:rPr>
        <w:t xml:space="preserve"> Чувашской Республики</w:t>
      </w:r>
      <w:r w:rsidRPr="00CE7A88">
        <w:rPr>
          <w:sz w:val="24"/>
          <w:szCs w:val="24"/>
        </w:rPr>
        <w:t xml:space="preserve">, </w:t>
      </w:r>
      <w:r w:rsidR="00C2063D" w:rsidRPr="00CE7A88">
        <w:rPr>
          <w:sz w:val="24"/>
          <w:szCs w:val="24"/>
        </w:rPr>
        <w:t>yantik.cap.ru</w:t>
      </w:r>
      <w:r w:rsidRPr="00CE7A88">
        <w:rPr>
          <w:sz w:val="24"/>
          <w:szCs w:val="24"/>
        </w:rPr>
        <w:t xml:space="preserve">, </w:t>
      </w:r>
      <w:r w:rsidR="00F32FF5" w:rsidRPr="00CE7A88">
        <w:rPr>
          <w:sz w:val="24"/>
          <w:szCs w:val="24"/>
        </w:rPr>
        <w:t xml:space="preserve">на электронной площадке </w:t>
      </w:r>
      <w:r w:rsidR="00DE75E9" w:rsidRPr="00CE7A88">
        <w:rPr>
          <w:sz w:val="24"/>
          <w:szCs w:val="24"/>
        </w:rPr>
        <w:t>roseltorg.ru</w:t>
      </w:r>
      <w:r w:rsidRPr="00CE7A88">
        <w:rPr>
          <w:sz w:val="24"/>
          <w:szCs w:val="24"/>
        </w:rPr>
        <w:t>.</w:t>
      </w:r>
    </w:p>
    <w:p w:rsidR="003E5EEC" w:rsidRPr="00CE7A88" w:rsidRDefault="003E5EEC" w:rsidP="003E5EEC">
      <w:pPr>
        <w:autoSpaceDE w:val="0"/>
        <w:autoSpaceDN w:val="0"/>
        <w:adjustRightInd w:val="0"/>
        <w:ind w:firstLine="567"/>
        <w:jc w:val="both"/>
        <w:rPr>
          <w:sz w:val="24"/>
          <w:szCs w:val="24"/>
        </w:rPr>
      </w:pPr>
      <w:r w:rsidRPr="00CE7A88">
        <w:rPr>
          <w:sz w:val="24"/>
          <w:szCs w:val="24"/>
        </w:rPr>
        <w:t>Любое заинтересованное лицо независимо от регистрации на электронной площадке со дня начала приема заявок вправе направить на электронный адрес Организатора запрос о разъяснении размещенной информации.</w:t>
      </w:r>
    </w:p>
    <w:p w:rsidR="003E5EEC" w:rsidRPr="00CE7A88" w:rsidRDefault="003E5EEC" w:rsidP="003E5EEC">
      <w:pPr>
        <w:pStyle w:val="32"/>
        <w:spacing w:after="0"/>
        <w:ind w:left="0" w:firstLine="567"/>
        <w:jc w:val="both"/>
        <w:outlineLvl w:val="0"/>
        <w:rPr>
          <w:sz w:val="24"/>
          <w:szCs w:val="24"/>
        </w:rPr>
      </w:pPr>
      <w:r w:rsidRPr="00CE7A88">
        <w:rPr>
          <w:sz w:val="24"/>
          <w:szCs w:val="24"/>
        </w:rPr>
        <w:t>Такой запрос в режиме реального времени направляется в «личный кабинет» Продавца для рассмотрения при условии, что запрос поступил Продавцу не позднее 5 (пяти) рабочих дней до даты окончания подачи заявок.</w:t>
      </w:r>
    </w:p>
    <w:p w:rsidR="003E5EEC" w:rsidRPr="00CE7A88" w:rsidRDefault="003E5EEC" w:rsidP="003E5EEC">
      <w:pPr>
        <w:pStyle w:val="32"/>
        <w:spacing w:after="0"/>
        <w:ind w:left="0" w:firstLine="567"/>
        <w:jc w:val="both"/>
        <w:outlineLvl w:val="0"/>
        <w:rPr>
          <w:sz w:val="24"/>
          <w:szCs w:val="24"/>
        </w:rPr>
      </w:pPr>
      <w:r w:rsidRPr="00CE7A88">
        <w:rPr>
          <w:sz w:val="24"/>
          <w:szCs w:val="24"/>
        </w:rPr>
        <w:t>В течение 2 (двух) рабочих дней со дня поступления запроса Продавец предоставляет Организатору торгов для размещения в открытом доступе разъяснение с указанием предмета запроса, но без указания лица, от которого поступил запрос.</w:t>
      </w:r>
    </w:p>
    <w:p w:rsidR="00D42DA4" w:rsidRPr="00CE7A88" w:rsidRDefault="003E5EEC" w:rsidP="003E5EEC">
      <w:pPr>
        <w:autoSpaceDE w:val="0"/>
        <w:autoSpaceDN w:val="0"/>
        <w:adjustRightInd w:val="0"/>
        <w:ind w:firstLine="567"/>
        <w:jc w:val="both"/>
        <w:rPr>
          <w:bCs/>
          <w:color w:val="0000FF"/>
          <w:sz w:val="24"/>
          <w:szCs w:val="24"/>
          <w:u w:val="single"/>
          <w:lang w:eastAsia="ar-SA"/>
        </w:rPr>
      </w:pPr>
      <w:r w:rsidRPr="00CE7A88">
        <w:rPr>
          <w:sz w:val="24"/>
          <w:szCs w:val="24"/>
        </w:rPr>
        <w:t xml:space="preserve">С информацией о подлежащем приватизации имуществе можно ознакомиться в период заявочной кампании, направив запрос на  электронный адрес Продавца </w:t>
      </w:r>
      <w:hyperlink r:id="rId11" w:history="1">
        <w:r w:rsidR="00D42DA4" w:rsidRPr="00CE7A88">
          <w:rPr>
            <w:rStyle w:val="af0"/>
            <w:bCs/>
            <w:sz w:val="24"/>
            <w:szCs w:val="24"/>
            <w:lang w:eastAsia="ar-SA"/>
          </w:rPr>
          <w:t>yantik_zakupki@cap.ru</w:t>
        </w:r>
      </w:hyperlink>
      <w:r w:rsidR="00D42DA4" w:rsidRPr="00CE7A88">
        <w:rPr>
          <w:bCs/>
          <w:color w:val="0000FF"/>
          <w:sz w:val="24"/>
          <w:szCs w:val="24"/>
          <w:u w:val="single"/>
          <w:lang w:eastAsia="ar-SA"/>
        </w:rPr>
        <w:t>.</w:t>
      </w:r>
    </w:p>
    <w:p w:rsidR="003E5EEC" w:rsidRPr="00CE7A88" w:rsidRDefault="003E5EEC" w:rsidP="003E5EEC">
      <w:pPr>
        <w:autoSpaceDE w:val="0"/>
        <w:autoSpaceDN w:val="0"/>
        <w:adjustRightInd w:val="0"/>
        <w:ind w:firstLine="567"/>
        <w:jc w:val="both"/>
        <w:rPr>
          <w:sz w:val="24"/>
          <w:szCs w:val="24"/>
        </w:rPr>
      </w:pPr>
      <w:r w:rsidRPr="00CE7A88">
        <w:rPr>
          <w:sz w:val="24"/>
          <w:szCs w:val="24"/>
        </w:rPr>
        <w:t>По истечении 2 (двух) рабочих дней со дня поступления запроса Продавец направляет на электронный адрес Претендента ответ с указанием места, даты и времени выдачи документов для ознакомления с информацией об объекте.</w:t>
      </w:r>
    </w:p>
    <w:p w:rsidR="003E5EEC" w:rsidRPr="00CE7A88" w:rsidRDefault="003E5EEC" w:rsidP="003E5EEC">
      <w:pPr>
        <w:autoSpaceDE w:val="0"/>
        <w:autoSpaceDN w:val="0"/>
        <w:adjustRightInd w:val="0"/>
        <w:ind w:firstLine="567"/>
        <w:jc w:val="both"/>
        <w:rPr>
          <w:sz w:val="24"/>
          <w:szCs w:val="24"/>
        </w:rPr>
      </w:pPr>
      <w:r w:rsidRPr="00CE7A88">
        <w:rPr>
          <w:sz w:val="24"/>
          <w:szCs w:val="24"/>
        </w:rPr>
        <w:t xml:space="preserve">Любое заинтересованное лицо независимо от регистрации на электронной площадке с даты размещения информационного сообщения на официальных сайтах торгов до даты окончания срока приема заявок на участие в аукционе вправе осмотреть выставленное на продажу имущество в период приема заявок на участие в торгах. Запрос на осмотр выставленного на продажу имущества может быть направлен на  электронный адрес Продавца </w:t>
      </w:r>
      <w:hyperlink r:id="rId12" w:history="1">
        <w:r w:rsidR="00D42DA4" w:rsidRPr="00CE7A88">
          <w:rPr>
            <w:rStyle w:val="af0"/>
            <w:bCs/>
            <w:sz w:val="24"/>
            <w:szCs w:val="24"/>
            <w:lang w:eastAsia="ar-SA"/>
          </w:rPr>
          <w:t>yantik_zakupki@cap.ru</w:t>
        </w:r>
      </w:hyperlink>
      <w:r w:rsidRPr="00CE7A88">
        <w:rPr>
          <w:sz w:val="24"/>
          <w:szCs w:val="24"/>
        </w:rPr>
        <w:t>, не позднее, чем за два рабочих дня до даты окончания срока подачи заявок на участие в аукционе.</w:t>
      </w:r>
    </w:p>
    <w:p w:rsidR="003E5EEC" w:rsidRPr="00CE7A88" w:rsidRDefault="003E5EEC" w:rsidP="003E5EEC">
      <w:pPr>
        <w:ind w:firstLine="567"/>
        <w:jc w:val="both"/>
        <w:rPr>
          <w:sz w:val="24"/>
          <w:szCs w:val="24"/>
        </w:rPr>
      </w:pPr>
      <w:r w:rsidRPr="00CE7A88">
        <w:rPr>
          <w:sz w:val="24"/>
          <w:szCs w:val="24"/>
        </w:rPr>
        <w:t>Документооборот между Претендентами, участниками торгов, Продавцом и Организатором торгов осуществляется через электронную площадку в форме электронных документов либо электронных образов документов, заверенных электронной подписью лица, имеющего право действовать от имени Претендента, за исключением договора купли-продажи имущества, который заключается в простой письменной форме.</w:t>
      </w:r>
    </w:p>
    <w:p w:rsidR="00525F4E" w:rsidRDefault="003E5EEC" w:rsidP="00AB0881">
      <w:pPr>
        <w:ind w:firstLine="567"/>
        <w:jc w:val="both"/>
        <w:rPr>
          <w:sz w:val="24"/>
          <w:szCs w:val="24"/>
        </w:rPr>
      </w:pPr>
      <w:r w:rsidRPr="00CE7A88">
        <w:rPr>
          <w:sz w:val="24"/>
          <w:szCs w:val="24"/>
        </w:rPr>
        <w:t xml:space="preserve">Наличие электронной подписи уполномоченного (доверенного) лица означает, что документы и сведения, поданные в форме электронных документов, направлены от имени Претендента, участника торгов, Продавца либо Организатора торгов и отправитель несет ответственность за подлинность и достоверность таких документов и сведений (электронные документы, направляемые организатором либо размещенные им на электронной площадке, должны быть подписаны усиленной квалифицированной электронной подписью лица, имеющего права действовать от имени Организатора торгов). </w:t>
      </w:r>
    </w:p>
    <w:p w:rsidR="00031597" w:rsidRPr="00CE7A88" w:rsidRDefault="00031597" w:rsidP="003E5EEC">
      <w:pPr>
        <w:ind w:firstLine="567"/>
        <w:jc w:val="both"/>
        <w:rPr>
          <w:sz w:val="24"/>
          <w:szCs w:val="24"/>
        </w:rPr>
      </w:pPr>
    </w:p>
    <w:p w:rsidR="003E5EEC" w:rsidRPr="00CE7A88" w:rsidRDefault="003E5EEC" w:rsidP="003E5EEC">
      <w:pPr>
        <w:pStyle w:val="32"/>
        <w:spacing w:after="0"/>
        <w:ind w:left="0" w:firstLine="567"/>
        <w:jc w:val="center"/>
        <w:outlineLvl w:val="0"/>
        <w:rPr>
          <w:b/>
          <w:caps/>
          <w:sz w:val="24"/>
          <w:szCs w:val="24"/>
        </w:rPr>
      </w:pPr>
      <w:r w:rsidRPr="00CE7A88">
        <w:rPr>
          <w:b/>
          <w:caps/>
          <w:sz w:val="24"/>
          <w:szCs w:val="24"/>
        </w:rPr>
        <w:t>Порядок, форма подачи заявок и срок отзыва заявок на участие в аукционе</w:t>
      </w:r>
    </w:p>
    <w:p w:rsidR="003E5EEC" w:rsidRPr="00CE7A88" w:rsidRDefault="003E5EEC" w:rsidP="003E5EEC">
      <w:pPr>
        <w:pStyle w:val="32"/>
        <w:spacing w:after="0"/>
        <w:ind w:left="0" w:firstLine="567"/>
        <w:jc w:val="center"/>
        <w:outlineLvl w:val="0"/>
        <w:rPr>
          <w:bCs/>
          <w:sz w:val="24"/>
          <w:szCs w:val="24"/>
        </w:rPr>
      </w:pPr>
    </w:p>
    <w:p w:rsidR="003E5EEC" w:rsidRPr="00CE7A88" w:rsidRDefault="003E5EEC" w:rsidP="003E5EEC">
      <w:pPr>
        <w:pStyle w:val="afb"/>
        <w:ind w:firstLine="567"/>
        <w:jc w:val="both"/>
        <w:rPr>
          <w:rFonts w:ascii="Times New Roman" w:hAnsi="Times New Roman"/>
          <w:bCs/>
          <w:sz w:val="24"/>
          <w:szCs w:val="24"/>
        </w:rPr>
      </w:pPr>
      <w:r w:rsidRPr="00CE7A88">
        <w:rPr>
          <w:rFonts w:ascii="Times New Roman" w:hAnsi="Times New Roman"/>
          <w:bCs/>
          <w:sz w:val="24"/>
          <w:szCs w:val="24"/>
        </w:rPr>
        <w:t>Для участия в аукционе претенденты подают следующие документы (предусмотрены Федеральным законом о приватизации):</w:t>
      </w:r>
    </w:p>
    <w:p w:rsidR="003E5EEC" w:rsidRPr="00CE7A88" w:rsidRDefault="003E5EEC" w:rsidP="003E5EEC">
      <w:pPr>
        <w:pStyle w:val="afb"/>
        <w:ind w:firstLine="567"/>
        <w:jc w:val="both"/>
        <w:rPr>
          <w:rFonts w:ascii="Times New Roman" w:hAnsi="Times New Roman"/>
          <w:bCs/>
          <w:sz w:val="24"/>
          <w:szCs w:val="24"/>
        </w:rPr>
      </w:pPr>
      <w:r w:rsidRPr="00CE7A88">
        <w:rPr>
          <w:rFonts w:ascii="Times New Roman" w:hAnsi="Times New Roman"/>
          <w:b/>
          <w:sz w:val="24"/>
          <w:szCs w:val="24"/>
        </w:rPr>
        <w:t>Физические лица:</w:t>
      </w:r>
    </w:p>
    <w:p w:rsidR="003E5EEC" w:rsidRPr="00CE7A88" w:rsidRDefault="00605D52" w:rsidP="003E5EEC">
      <w:pPr>
        <w:pStyle w:val="afb"/>
        <w:ind w:firstLine="567"/>
        <w:jc w:val="both"/>
        <w:rPr>
          <w:rFonts w:ascii="Times New Roman" w:hAnsi="Times New Roman"/>
          <w:bCs/>
          <w:sz w:val="24"/>
          <w:szCs w:val="24"/>
        </w:rPr>
      </w:pPr>
      <w:r w:rsidRPr="00CE7A88">
        <w:rPr>
          <w:rFonts w:ascii="Times New Roman" w:hAnsi="Times New Roman"/>
          <w:bCs/>
          <w:sz w:val="24"/>
          <w:szCs w:val="24"/>
        </w:rPr>
        <w:lastRenderedPageBreak/>
        <w:t xml:space="preserve">- заявку (заполненную) </w:t>
      </w:r>
      <w:r w:rsidR="003E5EEC" w:rsidRPr="00CE7A88">
        <w:rPr>
          <w:rFonts w:ascii="Times New Roman" w:hAnsi="Times New Roman"/>
          <w:bCs/>
          <w:sz w:val="24"/>
          <w:szCs w:val="24"/>
        </w:rPr>
        <w:t>по форме согласно приложению 1 к аукционной документации;</w:t>
      </w:r>
    </w:p>
    <w:p w:rsidR="003E5EEC" w:rsidRPr="00CE7A88" w:rsidRDefault="003E5EEC" w:rsidP="003E5EEC">
      <w:pPr>
        <w:pStyle w:val="afb"/>
        <w:ind w:firstLine="567"/>
        <w:jc w:val="both"/>
        <w:rPr>
          <w:rFonts w:ascii="Times New Roman" w:hAnsi="Times New Roman"/>
          <w:sz w:val="24"/>
          <w:szCs w:val="24"/>
        </w:rPr>
      </w:pPr>
      <w:r w:rsidRPr="00CE7A88">
        <w:rPr>
          <w:rFonts w:ascii="Times New Roman" w:hAnsi="Times New Roman"/>
          <w:bCs/>
          <w:sz w:val="24"/>
          <w:szCs w:val="24"/>
        </w:rPr>
        <w:t>- к</w:t>
      </w:r>
      <w:r w:rsidRPr="00CE7A88">
        <w:rPr>
          <w:rFonts w:ascii="Times New Roman" w:hAnsi="Times New Roman"/>
          <w:sz w:val="24"/>
          <w:szCs w:val="24"/>
        </w:rPr>
        <w:t>опию всех листов документа, удостоверяющего личность.</w:t>
      </w:r>
    </w:p>
    <w:p w:rsidR="003E5EEC" w:rsidRPr="00CE7A88" w:rsidRDefault="003E5EEC" w:rsidP="003E5EEC">
      <w:pPr>
        <w:pStyle w:val="ConsPlusNormal"/>
        <w:ind w:firstLine="540"/>
        <w:jc w:val="both"/>
        <w:rPr>
          <w:rFonts w:ascii="Times New Roman" w:hAnsi="Times New Roman" w:cs="Times New Roman"/>
          <w:b/>
          <w:sz w:val="24"/>
          <w:szCs w:val="24"/>
        </w:rPr>
      </w:pPr>
      <w:r w:rsidRPr="00CE7A88">
        <w:rPr>
          <w:rFonts w:ascii="Times New Roman" w:hAnsi="Times New Roman" w:cs="Times New Roman"/>
          <w:b/>
          <w:sz w:val="24"/>
          <w:szCs w:val="24"/>
        </w:rPr>
        <w:t>Юридические лица:</w:t>
      </w:r>
    </w:p>
    <w:p w:rsidR="003E5EEC" w:rsidRPr="00CE7A88" w:rsidRDefault="003E5EEC" w:rsidP="003E5EEC">
      <w:pPr>
        <w:pStyle w:val="afb"/>
        <w:ind w:firstLine="567"/>
        <w:jc w:val="both"/>
        <w:rPr>
          <w:rFonts w:ascii="Times New Roman" w:hAnsi="Times New Roman"/>
          <w:bCs/>
          <w:sz w:val="24"/>
          <w:szCs w:val="24"/>
        </w:rPr>
      </w:pPr>
      <w:r w:rsidRPr="00CE7A88">
        <w:rPr>
          <w:rFonts w:ascii="Times New Roman" w:hAnsi="Times New Roman"/>
          <w:bCs/>
          <w:sz w:val="24"/>
          <w:szCs w:val="24"/>
        </w:rPr>
        <w:t>- заявку (заполненную) по форме согласно приложению 2 к аукционной документации;</w:t>
      </w:r>
    </w:p>
    <w:p w:rsidR="003E5EEC" w:rsidRPr="00CE7A88" w:rsidRDefault="003E5EEC" w:rsidP="003E5EEC">
      <w:pPr>
        <w:pStyle w:val="ConsPlusNormal"/>
        <w:ind w:firstLine="540"/>
        <w:jc w:val="both"/>
        <w:rPr>
          <w:rFonts w:ascii="Times New Roman" w:eastAsia="Times New Roman" w:hAnsi="Times New Roman" w:cs="Times New Roman"/>
          <w:sz w:val="24"/>
          <w:szCs w:val="24"/>
        </w:rPr>
      </w:pPr>
      <w:r w:rsidRPr="00CE7A88">
        <w:rPr>
          <w:rFonts w:ascii="Times New Roman" w:eastAsia="Times New Roman" w:hAnsi="Times New Roman" w:cs="Times New Roman"/>
          <w:sz w:val="24"/>
          <w:szCs w:val="24"/>
        </w:rPr>
        <w:t xml:space="preserve">- заверенные копии учредительных документов; </w:t>
      </w:r>
    </w:p>
    <w:p w:rsidR="003E5EEC" w:rsidRPr="00CE7A88" w:rsidRDefault="003E5EEC" w:rsidP="003E5EEC">
      <w:pPr>
        <w:pStyle w:val="ConsPlusNormal"/>
        <w:ind w:firstLine="540"/>
        <w:jc w:val="both"/>
        <w:rPr>
          <w:rFonts w:ascii="Times New Roman" w:eastAsia="Times New Roman" w:hAnsi="Times New Roman" w:cs="Times New Roman"/>
          <w:sz w:val="24"/>
          <w:szCs w:val="24"/>
        </w:rPr>
      </w:pPr>
      <w:r w:rsidRPr="00CE7A88">
        <w:rPr>
          <w:rFonts w:ascii="Times New Roman" w:eastAsia="Times New Roman" w:hAnsi="Times New Roman" w:cs="Times New Roman"/>
          <w:sz w:val="24"/>
          <w:szCs w:val="24"/>
        </w:rPr>
        <w:t xml:space="preserve">- документ, содержащий сведения о доле Российской Федерации, субъекта Российской Федерации или муниципального образования в уставном капитале юридического лица (реестр владельцев имущества либо выписка из него или заверенное печатью (при ее наличии) юридического лица и подписанное его руководителем письмо); </w:t>
      </w:r>
    </w:p>
    <w:p w:rsidR="003E5EEC" w:rsidRPr="00CE7A88" w:rsidRDefault="003E5EEC" w:rsidP="003E5EEC">
      <w:pPr>
        <w:pStyle w:val="ConsPlusNormal"/>
        <w:ind w:firstLine="540"/>
        <w:jc w:val="both"/>
        <w:rPr>
          <w:rFonts w:ascii="Times New Roman" w:eastAsia="Times New Roman" w:hAnsi="Times New Roman" w:cs="Times New Roman"/>
          <w:sz w:val="24"/>
          <w:szCs w:val="24"/>
        </w:rPr>
      </w:pPr>
      <w:r w:rsidRPr="00CE7A88">
        <w:rPr>
          <w:rFonts w:ascii="Times New Roman" w:eastAsia="Times New Roman" w:hAnsi="Times New Roman" w:cs="Times New Roman"/>
          <w:sz w:val="24"/>
          <w:szCs w:val="24"/>
        </w:rPr>
        <w:t>- 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rsidR="003E5EEC" w:rsidRPr="00CE7A88" w:rsidRDefault="003E5EEC" w:rsidP="003E5EEC">
      <w:pPr>
        <w:pStyle w:val="ConsPlusNormal"/>
        <w:ind w:firstLine="540"/>
        <w:jc w:val="both"/>
        <w:rPr>
          <w:rFonts w:ascii="Times New Roman" w:eastAsia="Times New Roman" w:hAnsi="Times New Roman" w:cs="Times New Roman"/>
          <w:sz w:val="24"/>
          <w:szCs w:val="24"/>
        </w:rPr>
      </w:pPr>
      <w:r w:rsidRPr="00CE7A88">
        <w:rPr>
          <w:rFonts w:ascii="Times New Roman" w:eastAsia="Times New Roman" w:hAnsi="Times New Roman" w:cs="Times New Roman"/>
          <w:sz w:val="24"/>
          <w:szCs w:val="24"/>
        </w:rPr>
        <w:t>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rsidR="003E5EEC" w:rsidRPr="00CE7A88" w:rsidRDefault="003E5EEC" w:rsidP="003E5EEC">
      <w:pPr>
        <w:pStyle w:val="afb"/>
        <w:ind w:firstLine="567"/>
        <w:jc w:val="both"/>
        <w:rPr>
          <w:rFonts w:ascii="Times New Roman" w:hAnsi="Times New Roman"/>
          <w:bCs/>
          <w:sz w:val="24"/>
          <w:szCs w:val="24"/>
        </w:rPr>
      </w:pPr>
      <w:r w:rsidRPr="00CE7A88">
        <w:rPr>
          <w:rFonts w:ascii="Times New Roman" w:hAnsi="Times New Roman"/>
          <w:bCs/>
          <w:sz w:val="24"/>
          <w:szCs w:val="24"/>
        </w:rPr>
        <w:t>Одно лицо имеет право подать только одну заявку на один объект приватизации.</w:t>
      </w:r>
    </w:p>
    <w:p w:rsidR="003E5EEC" w:rsidRPr="00CE7A88" w:rsidRDefault="003E5EEC" w:rsidP="003E5EEC">
      <w:pPr>
        <w:autoSpaceDE w:val="0"/>
        <w:autoSpaceDN w:val="0"/>
        <w:adjustRightInd w:val="0"/>
        <w:ind w:firstLine="567"/>
        <w:jc w:val="both"/>
        <w:rPr>
          <w:sz w:val="24"/>
          <w:szCs w:val="24"/>
        </w:rPr>
      </w:pPr>
      <w:r w:rsidRPr="00CE7A88">
        <w:rPr>
          <w:sz w:val="24"/>
          <w:szCs w:val="24"/>
        </w:rPr>
        <w:t>2.</w:t>
      </w:r>
      <w:r w:rsidRPr="00CE7A88">
        <w:rPr>
          <w:b/>
          <w:sz w:val="24"/>
          <w:szCs w:val="24"/>
        </w:rPr>
        <w:t> </w:t>
      </w:r>
      <w:r w:rsidRPr="00CE7A88">
        <w:rPr>
          <w:sz w:val="24"/>
          <w:szCs w:val="24"/>
        </w:rPr>
        <w:t>Заявки подаются на электронную площадку, начиная с даты начала приема заявок до времени и даты окончания приема заявок, указанных в информационном сообщении.</w:t>
      </w:r>
    </w:p>
    <w:p w:rsidR="003E5EEC" w:rsidRPr="00CE7A88" w:rsidRDefault="003E5EEC" w:rsidP="003E5EEC">
      <w:pPr>
        <w:pStyle w:val="32"/>
        <w:tabs>
          <w:tab w:val="left" w:pos="540"/>
        </w:tabs>
        <w:spacing w:after="0"/>
        <w:ind w:left="0" w:firstLine="567"/>
        <w:jc w:val="both"/>
        <w:outlineLvl w:val="0"/>
        <w:rPr>
          <w:sz w:val="24"/>
          <w:szCs w:val="24"/>
        </w:rPr>
      </w:pPr>
      <w:r w:rsidRPr="00CE7A88">
        <w:rPr>
          <w:sz w:val="24"/>
          <w:szCs w:val="24"/>
          <w:lang w:eastAsia="en-US"/>
        </w:rPr>
        <w:t>3. </w:t>
      </w:r>
      <w:r w:rsidRPr="00CE7A88">
        <w:rPr>
          <w:sz w:val="24"/>
          <w:szCs w:val="24"/>
        </w:rPr>
        <w:t xml:space="preserve">При приеме заявок от Претендентов Организатор обеспечивает конфиденциальность данных о Претендентах и участниках, за исключением случая направления электронных документов Продавцу, регистрацию заявок и прилагаемых к ним документов в журнале приема заявок. </w:t>
      </w:r>
    </w:p>
    <w:p w:rsidR="003E5EEC" w:rsidRPr="00CE7A88" w:rsidRDefault="003E5EEC" w:rsidP="003E5EEC">
      <w:pPr>
        <w:tabs>
          <w:tab w:val="left" w:pos="540"/>
        </w:tabs>
        <w:ind w:firstLine="567"/>
        <w:jc w:val="both"/>
        <w:outlineLvl w:val="0"/>
        <w:rPr>
          <w:sz w:val="24"/>
          <w:szCs w:val="24"/>
        </w:rPr>
      </w:pPr>
      <w:r w:rsidRPr="00CE7A88">
        <w:rPr>
          <w:sz w:val="24"/>
          <w:szCs w:val="24"/>
        </w:rPr>
        <w:t>В течение одного часа со времени поступления заявки Организатор сообщает Претенденту о ее поступлении путем направления уведомления с приложением электронных копий зарегистрированной заявки и прилагаемых к ней документов.</w:t>
      </w:r>
    </w:p>
    <w:p w:rsidR="003E5EEC" w:rsidRPr="00CE7A88" w:rsidRDefault="003E5EEC" w:rsidP="003E5EEC">
      <w:pPr>
        <w:pStyle w:val="32"/>
        <w:tabs>
          <w:tab w:val="left" w:pos="540"/>
        </w:tabs>
        <w:spacing w:after="0"/>
        <w:ind w:left="0" w:firstLine="567"/>
        <w:jc w:val="both"/>
        <w:outlineLvl w:val="0"/>
        <w:rPr>
          <w:sz w:val="24"/>
          <w:szCs w:val="24"/>
        </w:rPr>
      </w:pPr>
      <w:r w:rsidRPr="00CE7A88">
        <w:rPr>
          <w:sz w:val="24"/>
          <w:szCs w:val="24"/>
        </w:rPr>
        <w:t>4. Претендент вправе не позднее дня окончания приема заявок отозвать заявку путем направления уведомления об отзыве заявки на электронную площадку.</w:t>
      </w:r>
    </w:p>
    <w:p w:rsidR="003E5EEC" w:rsidRPr="00CE7A88" w:rsidRDefault="003E5EEC" w:rsidP="003E5EEC">
      <w:pPr>
        <w:pStyle w:val="32"/>
        <w:tabs>
          <w:tab w:val="left" w:pos="540"/>
        </w:tabs>
        <w:spacing w:after="0"/>
        <w:ind w:left="0" w:firstLine="567"/>
        <w:jc w:val="both"/>
        <w:outlineLvl w:val="0"/>
        <w:rPr>
          <w:sz w:val="24"/>
          <w:szCs w:val="24"/>
        </w:rPr>
      </w:pPr>
      <w:r w:rsidRPr="00CE7A88">
        <w:rPr>
          <w:sz w:val="24"/>
          <w:szCs w:val="24"/>
        </w:rPr>
        <w:t>В случае отзыва Претендентом заявки в установленном порядке, уведомление об отзыве заявки вместе с заявкой в течение одного часа поступает в «личный кабинет» Продавца, о чем Претенденту направляется соответствующее уведомление.</w:t>
      </w:r>
    </w:p>
    <w:p w:rsidR="003E5EEC" w:rsidRPr="00CE7A88" w:rsidRDefault="003E5EEC" w:rsidP="003E5EEC">
      <w:pPr>
        <w:pStyle w:val="32"/>
        <w:tabs>
          <w:tab w:val="left" w:pos="540"/>
        </w:tabs>
        <w:spacing w:after="0"/>
        <w:ind w:left="0" w:firstLine="567"/>
        <w:jc w:val="both"/>
        <w:outlineLvl w:val="0"/>
        <w:rPr>
          <w:sz w:val="24"/>
          <w:szCs w:val="24"/>
        </w:rPr>
      </w:pPr>
      <w:r w:rsidRPr="00CE7A88">
        <w:rPr>
          <w:sz w:val="24"/>
          <w:szCs w:val="24"/>
        </w:rPr>
        <w:t>5. Изменение заявки допускается только путем подачи Претендентом новой заявки в установленные в информационном сообщении сроки о проведении аукциона, при этом первоначальная заявка должна быть отозвана.</w:t>
      </w:r>
    </w:p>
    <w:p w:rsidR="003E5EEC" w:rsidRPr="00CE7A88" w:rsidRDefault="003E5EEC" w:rsidP="003E5EEC">
      <w:pPr>
        <w:pStyle w:val="32"/>
        <w:spacing w:after="0"/>
        <w:ind w:left="0" w:firstLine="567"/>
        <w:jc w:val="center"/>
        <w:outlineLvl w:val="0"/>
        <w:rPr>
          <w:b/>
          <w:caps/>
          <w:sz w:val="24"/>
          <w:szCs w:val="24"/>
        </w:rPr>
      </w:pPr>
    </w:p>
    <w:p w:rsidR="003E5EEC" w:rsidRPr="00CE7A88" w:rsidRDefault="003E5EEC" w:rsidP="003E5EEC">
      <w:pPr>
        <w:pStyle w:val="32"/>
        <w:spacing w:after="0"/>
        <w:ind w:left="0" w:firstLine="567"/>
        <w:jc w:val="center"/>
        <w:outlineLvl w:val="0"/>
        <w:rPr>
          <w:b/>
          <w:caps/>
          <w:sz w:val="24"/>
          <w:szCs w:val="24"/>
        </w:rPr>
      </w:pPr>
      <w:r w:rsidRPr="00CE7A88">
        <w:rPr>
          <w:b/>
          <w:caps/>
          <w:sz w:val="24"/>
          <w:szCs w:val="24"/>
        </w:rPr>
        <w:t>Порядок внесения и возврата задатка</w:t>
      </w:r>
    </w:p>
    <w:p w:rsidR="003E5EEC" w:rsidRPr="00CE7A88" w:rsidRDefault="003E5EEC" w:rsidP="003E5EEC">
      <w:pPr>
        <w:pStyle w:val="32"/>
        <w:spacing w:after="0"/>
        <w:ind w:left="0" w:firstLine="567"/>
        <w:jc w:val="center"/>
        <w:outlineLvl w:val="0"/>
        <w:rPr>
          <w:b/>
          <w:sz w:val="24"/>
          <w:szCs w:val="24"/>
        </w:rPr>
      </w:pPr>
    </w:p>
    <w:p w:rsidR="003E5EEC" w:rsidRPr="00CE7A88" w:rsidRDefault="003E5EEC" w:rsidP="003E5EEC">
      <w:pPr>
        <w:pStyle w:val="a6"/>
        <w:widowControl/>
        <w:shd w:val="clear" w:color="auto" w:fill="auto"/>
        <w:tabs>
          <w:tab w:val="left" w:pos="284"/>
        </w:tabs>
        <w:ind w:left="0" w:firstLine="567"/>
        <w:jc w:val="both"/>
        <w:rPr>
          <w:sz w:val="24"/>
          <w:szCs w:val="24"/>
          <w:lang w:val="ru-RU"/>
        </w:rPr>
      </w:pPr>
      <w:r w:rsidRPr="00CE7A88">
        <w:rPr>
          <w:rFonts w:eastAsia="Calibri"/>
          <w:sz w:val="24"/>
          <w:szCs w:val="24"/>
        </w:rPr>
        <w:t xml:space="preserve">1. Для участия в аукционе Претендент вносит задаток </w:t>
      </w:r>
      <w:r w:rsidR="00E114CA" w:rsidRPr="00CE7A88">
        <w:rPr>
          <w:rFonts w:eastAsia="Calibri"/>
          <w:b/>
          <w:sz w:val="24"/>
          <w:szCs w:val="24"/>
        </w:rPr>
        <w:t>в размере 1</w:t>
      </w:r>
      <w:r w:rsidRPr="00CE7A88">
        <w:rPr>
          <w:rFonts w:eastAsia="Calibri"/>
          <w:b/>
          <w:sz w:val="24"/>
          <w:szCs w:val="24"/>
        </w:rPr>
        <w:t>0% от начал</w:t>
      </w:r>
      <w:r w:rsidR="00605D52" w:rsidRPr="00CE7A88">
        <w:rPr>
          <w:rFonts w:eastAsia="Calibri"/>
          <w:b/>
          <w:sz w:val="24"/>
          <w:szCs w:val="24"/>
        </w:rPr>
        <w:t xml:space="preserve">ьной цены продажи лота </w:t>
      </w:r>
      <w:r w:rsidRPr="00CE7A88">
        <w:rPr>
          <w:rFonts w:eastAsia="Calibri"/>
          <w:sz w:val="24"/>
          <w:szCs w:val="24"/>
        </w:rPr>
        <w:t>единым платежом</w:t>
      </w:r>
      <w:r w:rsidRPr="00CE7A88">
        <w:rPr>
          <w:rFonts w:eastAsia="Calibri"/>
          <w:b/>
          <w:sz w:val="24"/>
          <w:szCs w:val="24"/>
        </w:rPr>
        <w:t xml:space="preserve"> </w:t>
      </w:r>
      <w:r w:rsidRPr="00CE7A88">
        <w:rPr>
          <w:rFonts w:eastAsia="Calibri"/>
          <w:sz w:val="24"/>
          <w:szCs w:val="24"/>
        </w:rPr>
        <w:t>в валюте Российской Федерации</w:t>
      </w:r>
      <w:r w:rsidRPr="00CE7A88">
        <w:rPr>
          <w:rFonts w:eastAsia="Calibri"/>
          <w:sz w:val="24"/>
          <w:szCs w:val="24"/>
          <w:lang w:val="ru-RU"/>
        </w:rPr>
        <w:t>.</w:t>
      </w:r>
    </w:p>
    <w:p w:rsidR="003E5EEC" w:rsidRPr="00CE7A88" w:rsidRDefault="003E5EEC" w:rsidP="003E5EEC">
      <w:pPr>
        <w:pStyle w:val="a6"/>
        <w:widowControl/>
        <w:shd w:val="clear" w:color="auto" w:fill="auto"/>
        <w:tabs>
          <w:tab w:val="left" w:pos="284"/>
        </w:tabs>
        <w:ind w:left="0" w:firstLine="567"/>
        <w:jc w:val="both"/>
        <w:rPr>
          <w:rFonts w:eastAsia="Calibri"/>
          <w:sz w:val="24"/>
          <w:szCs w:val="24"/>
        </w:rPr>
      </w:pPr>
      <w:r w:rsidRPr="00CE7A88">
        <w:rPr>
          <w:rFonts w:eastAsia="Calibri"/>
          <w:sz w:val="24"/>
          <w:szCs w:val="24"/>
        </w:rPr>
        <w:t xml:space="preserve">Платежи по перечислению задатка для участия в торгах и порядок возврата задатка осуществляются в соответствии с Регламентом электронной площадки.  </w:t>
      </w:r>
    </w:p>
    <w:p w:rsidR="003E5EEC" w:rsidRPr="00CE7A88" w:rsidRDefault="003E5EEC" w:rsidP="003E5EEC">
      <w:pPr>
        <w:ind w:firstLine="567"/>
        <w:jc w:val="both"/>
        <w:rPr>
          <w:rFonts w:eastAsia="Calibri"/>
          <w:sz w:val="24"/>
          <w:szCs w:val="24"/>
        </w:rPr>
      </w:pPr>
      <w:r w:rsidRPr="00CE7A88">
        <w:rPr>
          <w:rFonts w:eastAsia="Calibri"/>
          <w:sz w:val="24"/>
          <w:szCs w:val="24"/>
        </w:rPr>
        <w:t xml:space="preserve">Задаток, внесенный победителем аукциона, засчитывается в счет исполнения обязательств по оплате стоимости реализуемого имущества по договору купли-продажи.   </w:t>
      </w:r>
    </w:p>
    <w:p w:rsidR="003E5EEC" w:rsidRPr="00CE7A88" w:rsidRDefault="003E5EEC" w:rsidP="003E5EEC">
      <w:pPr>
        <w:ind w:firstLine="567"/>
        <w:jc w:val="both"/>
        <w:rPr>
          <w:rFonts w:eastAsia="Calibri"/>
          <w:b/>
          <w:sz w:val="24"/>
          <w:szCs w:val="24"/>
        </w:rPr>
      </w:pPr>
      <w:r w:rsidRPr="00CE7A88">
        <w:rPr>
          <w:rFonts w:eastAsia="Calibri"/>
          <w:sz w:val="24"/>
          <w:szCs w:val="24"/>
        </w:rPr>
        <w:t>2.</w:t>
      </w:r>
      <w:r w:rsidRPr="00CE7A88">
        <w:rPr>
          <w:rFonts w:eastAsia="Calibri"/>
          <w:b/>
          <w:sz w:val="24"/>
          <w:szCs w:val="24"/>
        </w:rPr>
        <w:t xml:space="preserve"> Данное сообщение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являются акцептом такой оферты, после чего договор о задатке считается заключенным в письменной форме.</w:t>
      </w:r>
    </w:p>
    <w:p w:rsidR="003E5EEC" w:rsidRPr="00CE7A88" w:rsidRDefault="003E5EEC" w:rsidP="003E5EEC">
      <w:pPr>
        <w:ind w:firstLine="567"/>
        <w:jc w:val="both"/>
        <w:rPr>
          <w:rFonts w:eastAsia="Calibri"/>
          <w:sz w:val="24"/>
          <w:szCs w:val="24"/>
        </w:rPr>
      </w:pPr>
      <w:r w:rsidRPr="00CE7A88">
        <w:rPr>
          <w:rFonts w:eastAsia="Calibri"/>
          <w:sz w:val="24"/>
          <w:szCs w:val="24"/>
        </w:rPr>
        <w:t>3.</w:t>
      </w:r>
      <w:r w:rsidR="00605D52" w:rsidRPr="00CE7A88">
        <w:rPr>
          <w:rFonts w:eastAsia="Calibri"/>
          <w:b/>
          <w:sz w:val="24"/>
          <w:szCs w:val="24"/>
        </w:rPr>
        <w:t xml:space="preserve"> </w:t>
      </w:r>
      <w:r w:rsidRPr="00CE7A88">
        <w:rPr>
          <w:rFonts w:eastAsia="Calibri"/>
          <w:sz w:val="24"/>
          <w:szCs w:val="24"/>
        </w:rPr>
        <w:t>Порядок возвращения задатка:</w:t>
      </w:r>
    </w:p>
    <w:p w:rsidR="003E5EEC" w:rsidRPr="00CE7A88" w:rsidRDefault="003E5EEC" w:rsidP="003E5EEC">
      <w:pPr>
        <w:ind w:firstLine="567"/>
        <w:jc w:val="both"/>
        <w:rPr>
          <w:rFonts w:eastAsia="Calibri"/>
          <w:sz w:val="24"/>
          <w:szCs w:val="24"/>
        </w:rPr>
      </w:pPr>
      <w:r w:rsidRPr="00CE7A88">
        <w:rPr>
          <w:rFonts w:eastAsia="Calibri"/>
          <w:sz w:val="24"/>
          <w:szCs w:val="24"/>
        </w:rPr>
        <w:t xml:space="preserve">- участникам аукциона, за исключением его победителя, в течение 5 календарных дней </w:t>
      </w:r>
      <w:r w:rsidRPr="00CE7A88">
        <w:rPr>
          <w:rFonts w:eastAsia="Calibri"/>
          <w:sz w:val="24"/>
          <w:szCs w:val="24"/>
        </w:rPr>
        <w:lastRenderedPageBreak/>
        <w:t>со дня подведения итогов аукциона;</w:t>
      </w:r>
    </w:p>
    <w:p w:rsidR="003E5EEC" w:rsidRPr="00CE7A88" w:rsidRDefault="003E5EEC" w:rsidP="003E5EEC">
      <w:pPr>
        <w:ind w:firstLine="567"/>
        <w:jc w:val="both"/>
        <w:rPr>
          <w:rFonts w:eastAsia="Calibri"/>
          <w:sz w:val="24"/>
          <w:szCs w:val="24"/>
        </w:rPr>
      </w:pPr>
      <w:r w:rsidRPr="00CE7A88">
        <w:rPr>
          <w:rFonts w:eastAsia="Calibri"/>
          <w:sz w:val="24"/>
          <w:szCs w:val="24"/>
        </w:rPr>
        <w:t>- претендентам на участие в аукционе, заявки и документы которых не были приняты к рассмотрению, либо претендентам, не допущенным к участию в аукционе, в течение 5 календарных дней со дня подписания протокола о признании претендентов участниками аукциона.</w:t>
      </w:r>
    </w:p>
    <w:p w:rsidR="003E5EEC" w:rsidRPr="00CE7A88" w:rsidRDefault="003E5EEC" w:rsidP="003E5EEC">
      <w:pPr>
        <w:pStyle w:val="TextBasTxt"/>
        <w:ind w:firstLine="540"/>
        <w:rPr>
          <w:rFonts w:eastAsia="Times New Roman"/>
          <w:lang w:eastAsia="en-US"/>
        </w:rPr>
      </w:pPr>
      <w:r w:rsidRPr="00CE7A88">
        <w:t>4.</w:t>
      </w:r>
      <w:r w:rsidRPr="00CE7A88">
        <w:rPr>
          <w:b/>
        </w:rPr>
        <w:t xml:space="preserve">  </w:t>
      </w:r>
      <w:r w:rsidRPr="00CE7A88">
        <w:rPr>
          <w:rFonts w:eastAsia="Times New Roman"/>
          <w:lang w:eastAsia="en-US"/>
        </w:rPr>
        <w:t>При уклонении или отказе победителя аукциона от заключения в установленный срок договора купли-продажи имущества, задаток ему не возвращается.</w:t>
      </w:r>
    </w:p>
    <w:p w:rsidR="003E5EEC" w:rsidRPr="00CE7A88" w:rsidRDefault="003E5EEC" w:rsidP="003E5EEC">
      <w:pPr>
        <w:pStyle w:val="afb"/>
        <w:ind w:firstLine="567"/>
        <w:jc w:val="center"/>
        <w:rPr>
          <w:rFonts w:ascii="Times New Roman" w:hAnsi="Times New Roman"/>
          <w:b/>
          <w:caps/>
          <w:noProof/>
          <w:sz w:val="24"/>
          <w:szCs w:val="24"/>
          <w:lang w:eastAsia="zh-CN"/>
        </w:rPr>
      </w:pPr>
    </w:p>
    <w:p w:rsidR="003E5EEC" w:rsidRPr="00CE7A88" w:rsidRDefault="003E5EEC" w:rsidP="003E5EEC">
      <w:pPr>
        <w:pStyle w:val="afb"/>
        <w:ind w:firstLine="567"/>
        <w:jc w:val="center"/>
        <w:rPr>
          <w:rFonts w:ascii="Times New Roman" w:hAnsi="Times New Roman"/>
          <w:b/>
          <w:caps/>
          <w:noProof/>
          <w:sz w:val="24"/>
          <w:szCs w:val="24"/>
          <w:lang w:eastAsia="zh-CN"/>
        </w:rPr>
      </w:pPr>
      <w:r w:rsidRPr="00CE7A88">
        <w:rPr>
          <w:rFonts w:ascii="Times New Roman" w:hAnsi="Times New Roman"/>
          <w:b/>
          <w:caps/>
          <w:noProof/>
          <w:sz w:val="24"/>
          <w:szCs w:val="24"/>
          <w:lang w:eastAsia="zh-CN"/>
        </w:rPr>
        <w:t>Условия допуска и отказа в допуске к участию в аукционе</w:t>
      </w:r>
    </w:p>
    <w:p w:rsidR="003E5EEC" w:rsidRPr="00CE7A88" w:rsidRDefault="003E5EEC" w:rsidP="003E5EEC">
      <w:pPr>
        <w:pStyle w:val="afb"/>
        <w:ind w:firstLine="567"/>
        <w:jc w:val="center"/>
        <w:rPr>
          <w:rFonts w:ascii="Times New Roman" w:hAnsi="Times New Roman"/>
          <w:b/>
          <w:noProof/>
          <w:sz w:val="24"/>
          <w:szCs w:val="24"/>
          <w:lang w:eastAsia="zh-CN"/>
        </w:rPr>
      </w:pPr>
    </w:p>
    <w:p w:rsidR="003E5EEC" w:rsidRPr="00CE7A88" w:rsidRDefault="003E5EEC" w:rsidP="003E5EEC">
      <w:pPr>
        <w:pStyle w:val="afb"/>
        <w:ind w:firstLine="567"/>
        <w:jc w:val="both"/>
        <w:rPr>
          <w:rFonts w:ascii="Times New Roman" w:hAnsi="Times New Roman"/>
          <w:sz w:val="24"/>
          <w:szCs w:val="24"/>
        </w:rPr>
      </w:pPr>
      <w:r w:rsidRPr="00CE7A88">
        <w:rPr>
          <w:rFonts w:ascii="Times New Roman" w:hAnsi="Times New Roman"/>
          <w:noProof/>
          <w:sz w:val="24"/>
          <w:szCs w:val="24"/>
          <w:lang w:eastAsia="zh-CN"/>
        </w:rPr>
        <w:t xml:space="preserve">1. </w:t>
      </w:r>
      <w:r w:rsidRPr="00CE7A88">
        <w:rPr>
          <w:rFonts w:ascii="Times New Roman" w:hAnsi="Times New Roman"/>
          <w:sz w:val="24"/>
          <w:szCs w:val="24"/>
        </w:rPr>
        <w:t>К участию в процедуре продажи имущества допускаются лица, признанные Продавцом в соответствии с Федеральным законом о приватизации участниками.</w:t>
      </w:r>
    </w:p>
    <w:p w:rsidR="003E5EEC" w:rsidRPr="00CE7A88" w:rsidRDefault="003E5EEC" w:rsidP="003E5EEC">
      <w:pPr>
        <w:pStyle w:val="ConsPlusNormal"/>
        <w:widowControl/>
        <w:ind w:firstLine="567"/>
        <w:jc w:val="both"/>
        <w:rPr>
          <w:rFonts w:ascii="Times New Roman" w:hAnsi="Times New Roman" w:cs="Times New Roman"/>
          <w:sz w:val="24"/>
          <w:szCs w:val="24"/>
        </w:rPr>
      </w:pPr>
      <w:r w:rsidRPr="00CE7A88">
        <w:rPr>
          <w:rFonts w:ascii="Times New Roman" w:hAnsi="Times New Roman" w:cs="Times New Roman"/>
          <w:sz w:val="24"/>
          <w:szCs w:val="24"/>
        </w:rPr>
        <w:t>2. </w:t>
      </w:r>
      <w:r w:rsidRPr="00CE7A88">
        <w:rPr>
          <w:rFonts w:ascii="Times New Roman" w:hAnsi="Times New Roman" w:cs="Times New Roman"/>
          <w:bCs/>
          <w:sz w:val="24"/>
          <w:szCs w:val="24"/>
        </w:rPr>
        <w:t>Претендент не допускается к участию в аукционе по следующим основаниям:</w:t>
      </w:r>
    </w:p>
    <w:p w:rsidR="003E5EEC" w:rsidRPr="00CE7A88" w:rsidRDefault="003E5EEC" w:rsidP="003E5EEC">
      <w:pPr>
        <w:pStyle w:val="ConsPlusNormal"/>
        <w:ind w:firstLine="567"/>
        <w:jc w:val="both"/>
        <w:rPr>
          <w:rFonts w:ascii="Times New Roman" w:hAnsi="Times New Roman" w:cs="Times New Roman"/>
          <w:sz w:val="24"/>
          <w:szCs w:val="24"/>
        </w:rPr>
      </w:pPr>
      <w:r w:rsidRPr="00CE7A88">
        <w:rPr>
          <w:rFonts w:ascii="Times New Roman" w:hAnsi="Times New Roman" w:cs="Times New Roman"/>
          <w:sz w:val="24"/>
          <w:szCs w:val="24"/>
        </w:rPr>
        <w:t>- представленные документы не подтверждают право Претендента быть покупателем имущества в соответствии с законодательством Российской Федерации.</w:t>
      </w:r>
    </w:p>
    <w:p w:rsidR="003E5EEC" w:rsidRPr="00CE7A88" w:rsidRDefault="003E5EEC" w:rsidP="003E5EEC">
      <w:pPr>
        <w:pStyle w:val="ConsPlusNormal"/>
        <w:ind w:firstLine="567"/>
        <w:jc w:val="both"/>
        <w:rPr>
          <w:rFonts w:ascii="Times New Roman" w:hAnsi="Times New Roman" w:cs="Times New Roman"/>
          <w:sz w:val="24"/>
          <w:szCs w:val="24"/>
        </w:rPr>
      </w:pPr>
      <w:r w:rsidRPr="00CE7A88">
        <w:rPr>
          <w:rFonts w:ascii="Times New Roman" w:hAnsi="Times New Roman" w:cs="Times New Roman"/>
          <w:sz w:val="24"/>
          <w:szCs w:val="24"/>
        </w:rPr>
        <w:t>- представлены не все документы в соответствии с перечнем, указанным в информационном сообщении о проведении аукциона, или оформление представленных документов не соответствует законодательству Российской Федерации.</w:t>
      </w:r>
    </w:p>
    <w:p w:rsidR="003E5EEC" w:rsidRPr="00CE7A88" w:rsidRDefault="003E5EEC" w:rsidP="003E5EEC">
      <w:pPr>
        <w:pStyle w:val="ConsPlusNormal"/>
        <w:ind w:firstLine="567"/>
        <w:jc w:val="both"/>
        <w:rPr>
          <w:rFonts w:ascii="Times New Roman" w:hAnsi="Times New Roman" w:cs="Times New Roman"/>
          <w:sz w:val="24"/>
          <w:szCs w:val="24"/>
        </w:rPr>
      </w:pPr>
      <w:r w:rsidRPr="00CE7A88">
        <w:rPr>
          <w:rFonts w:ascii="Times New Roman" w:hAnsi="Times New Roman" w:cs="Times New Roman"/>
          <w:sz w:val="24"/>
          <w:szCs w:val="24"/>
        </w:rPr>
        <w:t>- не подтверждено поступление в установленный срок задатка на счет Организатора, указанный в информационном сообщении.</w:t>
      </w:r>
    </w:p>
    <w:p w:rsidR="003E5EEC" w:rsidRPr="00CE7A88" w:rsidRDefault="003E5EEC" w:rsidP="003E5EEC">
      <w:pPr>
        <w:pStyle w:val="ConsPlusNormal"/>
        <w:ind w:firstLine="567"/>
        <w:jc w:val="both"/>
        <w:rPr>
          <w:rFonts w:ascii="Times New Roman" w:hAnsi="Times New Roman" w:cs="Times New Roman"/>
          <w:sz w:val="24"/>
          <w:szCs w:val="24"/>
        </w:rPr>
      </w:pPr>
      <w:r w:rsidRPr="00CE7A88">
        <w:rPr>
          <w:rFonts w:ascii="Times New Roman" w:hAnsi="Times New Roman" w:cs="Times New Roman"/>
          <w:sz w:val="24"/>
          <w:szCs w:val="24"/>
        </w:rPr>
        <w:t>- заявка подана лицом, не уполномоченным Претендентом на осуществление таких действий.</w:t>
      </w:r>
    </w:p>
    <w:p w:rsidR="003E5EEC" w:rsidRPr="00CE7A88" w:rsidRDefault="003E5EEC" w:rsidP="003E5EEC">
      <w:pPr>
        <w:pStyle w:val="ConsPlusNormal"/>
        <w:ind w:firstLine="567"/>
        <w:jc w:val="both"/>
        <w:rPr>
          <w:rFonts w:ascii="Times New Roman" w:hAnsi="Times New Roman" w:cs="Times New Roman"/>
          <w:sz w:val="24"/>
          <w:szCs w:val="24"/>
        </w:rPr>
      </w:pPr>
      <w:r w:rsidRPr="00CE7A88">
        <w:rPr>
          <w:rFonts w:ascii="Times New Roman" w:hAnsi="Times New Roman" w:cs="Times New Roman"/>
          <w:sz w:val="24"/>
          <w:szCs w:val="24"/>
        </w:rPr>
        <w:t>Перечень указанных оснований отказа Претенденту в участии в аукционе является исчерпывающим.</w:t>
      </w:r>
    </w:p>
    <w:p w:rsidR="003E5EEC" w:rsidRPr="00CE7A88" w:rsidRDefault="003E5EEC" w:rsidP="003E5EEC">
      <w:pPr>
        <w:pStyle w:val="32"/>
        <w:ind w:left="0" w:firstLine="567"/>
        <w:jc w:val="both"/>
        <w:outlineLvl w:val="0"/>
        <w:rPr>
          <w:sz w:val="24"/>
          <w:szCs w:val="24"/>
        </w:rPr>
      </w:pPr>
      <w:r w:rsidRPr="00CE7A88">
        <w:rPr>
          <w:sz w:val="24"/>
          <w:szCs w:val="24"/>
        </w:rPr>
        <w:t>3. Информация об отказе в допуске к участию в аукционе размещается на официальном сайте Российской Федерации для размещения инф</w:t>
      </w:r>
      <w:r w:rsidR="00786C94" w:rsidRPr="00CE7A88">
        <w:rPr>
          <w:sz w:val="24"/>
          <w:szCs w:val="24"/>
        </w:rPr>
        <w:t xml:space="preserve">ормации о проведении торгов </w:t>
      </w:r>
      <w:r w:rsidR="00B4656C" w:rsidRPr="00CE7A88">
        <w:rPr>
          <w:sz w:val="24"/>
          <w:szCs w:val="24"/>
        </w:rPr>
        <w:t>http://torgi.gov.ru/</w:t>
      </w:r>
      <w:r w:rsidRPr="00CE7A88">
        <w:rPr>
          <w:sz w:val="24"/>
          <w:szCs w:val="24"/>
        </w:rPr>
        <w:t xml:space="preserve"> и официальном сайте Продавца – </w:t>
      </w:r>
      <w:r w:rsidR="00C2063D" w:rsidRPr="00CE7A88">
        <w:rPr>
          <w:sz w:val="24"/>
          <w:szCs w:val="24"/>
        </w:rPr>
        <w:t xml:space="preserve">Администрации Янтиковского </w:t>
      </w:r>
      <w:r w:rsidR="00031597">
        <w:rPr>
          <w:sz w:val="24"/>
          <w:szCs w:val="24"/>
        </w:rPr>
        <w:t>муниципального округа</w:t>
      </w:r>
      <w:r w:rsidR="00C2063D" w:rsidRPr="00CE7A88">
        <w:rPr>
          <w:sz w:val="24"/>
          <w:szCs w:val="24"/>
        </w:rPr>
        <w:t xml:space="preserve"> Чувашской Республики</w:t>
      </w:r>
      <w:r w:rsidRPr="00CE7A88">
        <w:rPr>
          <w:sz w:val="24"/>
          <w:szCs w:val="24"/>
        </w:rPr>
        <w:t xml:space="preserve"> </w:t>
      </w:r>
      <w:r w:rsidR="00D42DA4" w:rsidRPr="00CE7A88">
        <w:rPr>
          <w:sz w:val="24"/>
          <w:szCs w:val="24"/>
        </w:rPr>
        <w:t>yantik.cap.ru</w:t>
      </w:r>
      <w:r w:rsidRPr="00CE7A88">
        <w:rPr>
          <w:b/>
          <w:sz w:val="24"/>
          <w:szCs w:val="24"/>
        </w:rPr>
        <w:t xml:space="preserve"> и в открытой части электронной площадки в срок не позднее рабочего дня</w:t>
      </w:r>
      <w:r w:rsidRPr="00CE7A88">
        <w:rPr>
          <w:sz w:val="24"/>
          <w:szCs w:val="24"/>
        </w:rPr>
        <w:t>, следующего за днем принятия указанного решения.</w:t>
      </w:r>
    </w:p>
    <w:p w:rsidR="003E5EEC" w:rsidRPr="00CE7A88" w:rsidRDefault="003E5EEC" w:rsidP="003E5EEC">
      <w:pPr>
        <w:pStyle w:val="TextBoldCenter"/>
        <w:spacing w:before="0"/>
        <w:outlineLvl w:val="0"/>
        <w:rPr>
          <w:caps/>
          <w:sz w:val="24"/>
          <w:szCs w:val="24"/>
        </w:rPr>
      </w:pPr>
      <w:r w:rsidRPr="00CE7A88">
        <w:rPr>
          <w:caps/>
          <w:sz w:val="24"/>
          <w:szCs w:val="24"/>
        </w:rPr>
        <w:t>Рассмотрение заявок</w:t>
      </w:r>
    </w:p>
    <w:p w:rsidR="003E5EEC" w:rsidRPr="00CE7A88" w:rsidRDefault="003E5EEC" w:rsidP="003E5EEC">
      <w:pPr>
        <w:pStyle w:val="TextBoldCenter"/>
        <w:spacing w:before="0"/>
        <w:ind w:firstLine="546"/>
        <w:outlineLvl w:val="0"/>
        <w:rPr>
          <w:sz w:val="24"/>
          <w:szCs w:val="24"/>
        </w:rPr>
      </w:pPr>
    </w:p>
    <w:p w:rsidR="003E5EEC" w:rsidRPr="00CE7A88" w:rsidRDefault="003E5EEC" w:rsidP="003E5EEC">
      <w:pPr>
        <w:pStyle w:val="TextBoldCenter"/>
        <w:spacing w:before="0"/>
        <w:ind w:firstLine="546"/>
        <w:jc w:val="both"/>
        <w:outlineLvl w:val="0"/>
        <w:rPr>
          <w:b w:val="0"/>
          <w:sz w:val="24"/>
          <w:szCs w:val="24"/>
        </w:rPr>
      </w:pPr>
      <w:r w:rsidRPr="00CE7A88">
        <w:rPr>
          <w:b w:val="0"/>
          <w:sz w:val="24"/>
          <w:szCs w:val="24"/>
        </w:rPr>
        <w:t>1.  Для участия в аукционе Претенденты</w:t>
      </w:r>
      <w:r w:rsidR="00E114CA" w:rsidRPr="00CE7A88">
        <w:rPr>
          <w:b w:val="0"/>
          <w:sz w:val="24"/>
          <w:szCs w:val="24"/>
        </w:rPr>
        <w:t xml:space="preserve"> перечисляют задаток в размере 1</w:t>
      </w:r>
      <w:r w:rsidRPr="00CE7A88">
        <w:rPr>
          <w:b w:val="0"/>
          <w:sz w:val="24"/>
          <w:szCs w:val="24"/>
        </w:rPr>
        <w:t>0 процентов начальной цены продажи имущества в счет обеспечения оплаты приобретаемого имущества и заполняют размещенную в открытой части электронной площадки форму заявки (приложение 1 и 2 к информационному сообщению) с приложением электронных документов в соответствии с перечнем, приведенным в информационном сообщении о проведении аукциона.</w:t>
      </w:r>
    </w:p>
    <w:p w:rsidR="003E5EEC" w:rsidRPr="00CE7A88" w:rsidRDefault="003E5EEC" w:rsidP="003E5EEC">
      <w:pPr>
        <w:pStyle w:val="TextBoldCenter"/>
        <w:spacing w:before="0"/>
        <w:ind w:firstLine="567"/>
        <w:jc w:val="both"/>
        <w:outlineLvl w:val="0"/>
        <w:rPr>
          <w:b w:val="0"/>
          <w:sz w:val="24"/>
          <w:szCs w:val="24"/>
        </w:rPr>
      </w:pPr>
      <w:r w:rsidRPr="00CE7A88">
        <w:rPr>
          <w:b w:val="0"/>
          <w:sz w:val="24"/>
          <w:szCs w:val="24"/>
        </w:rPr>
        <w:t>2. В день определения участников аукциона, указанный в информационном сообщении о проведении аукциона по продаже государственного имущества в электронной форме, Организатор через «личный кабинет» Продавца обеспечивает доступ Продавца к поданным Претендентами заявкам и документам, а также к журналу приема заявок.</w:t>
      </w:r>
    </w:p>
    <w:p w:rsidR="003E5EEC" w:rsidRPr="00CE7A88" w:rsidRDefault="003E5EEC" w:rsidP="003E5EEC">
      <w:pPr>
        <w:pStyle w:val="TextBoldCenter"/>
        <w:spacing w:before="0"/>
        <w:ind w:firstLine="567"/>
        <w:jc w:val="both"/>
        <w:outlineLvl w:val="0"/>
        <w:rPr>
          <w:b w:val="0"/>
          <w:sz w:val="24"/>
          <w:szCs w:val="24"/>
        </w:rPr>
      </w:pPr>
      <w:r w:rsidRPr="00CE7A88">
        <w:rPr>
          <w:b w:val="0"/>
          <w:sz w:val="24"/>
          <w:szCs w:val="24"/>
        </w:rPr>
        <w:t>3. Продавец в день рассмотрения заявок и документов Претендентов подписывает протокол о признании Претендентов участниками, в котором приводится перечень принятых заявок (с указанием имен (наименований) Претендентов), перечень отозванных заявок, имена (наименования) Претендентов, признанных участниками, а также имена (наименования) Претендентов, которым было отказано в допуске к участию в аукционе, с указанием оснований такого отказа.</w:t>
      </w:r>
    </w:p>
    <w:p w:rsidR="003E5EEC" w:rsidRPr="00CE7A88" w:rsidRDefault="003E5EEC" w:rsidP="003E5EEC">
      <w:pPr>
        <w:pStyle w:val="afc"/>
        <w:autoSpaceDE w:val="0"/>
        <w:autoSpaceDN w:val="0"/>
        <w:adjustRightInd w:val="0"/>
        <w:spacing w:after="0" w:line="240" w:lineRule="auto"/>
        <w:ind w:left="0" w:firstLine="567"/>
        <w:jc w:val="both"/>
        <w:rPr>
          <w:rFonts w:ascii="Times New Roman" w:hAnsi="Times New Roman"/>
          <w:bCs/>
          <w:sz w:val="24"/>
          <w:szCs w:val="24"/>
        </w:rPr>
      </w:pPr>
      <w:r w:rsidRPr="00CE7A88">
        <w:rPr>
          <w:rFonts w:ascii="Times New Roman" w:hAnsi="Times New Roman"/>
          <w:sz w:val="24"/>
          <w:szCs w:val="24"/>
        </w:rPr>
        <w:t>4. </w:t>
      </w:r>
      <w:r w:rsidRPr="00CE7A88">
        <w:rPr>
          <w:rFonts w:ascii="Times New Roman" w:hAnsi="Times New Roman"/>
          <w:bCs/>
          <w:sz w:val="24"/>
          <w:szCs w:val="24"/>
        </w:rPr>
        <w:t>Претендент приобретает статус участника аукциона с момента подписания протокола о признании Претендентов участниками аукциона.</w:t>
      </w:r>
    </w:p>
    <w:p w:rsidR="003E5EEC" w:rsidRPr="00CE7A88" w:rsidRDefault="003E5EEC" w:rsidP="003E5EEC">
      <w:pPr>
        <w:pStyle w:val="ConsPlusNormal"/>
        <w:ind w:firstLine="567"/>
        <w:jc w:val="both"/>
        <w:rPr>
          <w:rFonts w:ascii="Times New Roman" w:hAnsi="Times New Roman" w:cs="Times New Roman"/>
          <w:sz w:val="24"/>
          <w:szCs w:val="24"/>
        </w:rPr>
      </w:pPr>
      <w:r w:rsidRPr="00CE7A88">
        <w:rPr>
          <w:rFonts w:ascii="Times New Roman" w:hAnsi="Times New Roman" w:cs="Times New Roman"/>
          <w:sz w:val="24"/>
          <w:szCs w:val="24"/>
        </w:rPr>
        <w:t xml:space="preserve">5. Не позднее следующего рабочего дня после дня подписания протокола о признании Претендентов участниками всем Претендентам, подавшим заявки, направляется </w:t>
      </w:r>
      <w:r w:rsidRPr="00CE7A88">
        <w:rPr>
          <w:rFonts w:ascii="Times New Roman" w:hAnsi="Times New Roman" w:cs="Times New Roman"/>
          <w:sz w:val="24"/>
          <w:szCs w:val="24"/>
        </w:rPr>
        <w:lastRenderedPageBreak/>
        <w:t xml:space="preserve">уведомление о признании их участниками аукциона или об отказе в признании участниками аукциона с указанием оснований отказа. </w:t>
      </w:r>
    </w:p>
    <w:p w:rsidR="003E5EEC" w:rsidRPr="00CE7A88" w:rsidRDefault="003E5EEC" w:rsidP="003E5EEC">
      <w:pPr>
        <w:pStyle w:val="ConsPlusNormal"/>
        <w:ind w:firstLine="567"/>
        <w:jc w:val="both"/>
        <w:rPr>
          <w:rFonts w:ascii="Times New Roman" w:hAnsi="Times New Roman" w:cs="Times New Roman"/>
          <w:sz w:val="24"/>
          <w:szCs w:val="24"/>
        </w:rPr>
      </w:pPr>
      <w:r w:rsidRPr="00CE7A88">
        <w:rPr>
          <w:rFonts w:ascii="Times New Roman" w:hAnsi="Times New Roman" w:cs="Times New Roman"/>
          <w:sz w:val="24"/>
          <w:szCs w:val="24"/>
        </w:rPr>
        <w:t xml:space="preserve">Информация о Претендентах, не допущенных к участию в аукционе, размещается в открытой части электронной площадки, на официальном сайте Российской Федерации для размещения информации о проведении торгов </w:t>
      </w:r>
      <w:r w:rsidR="00B4656C" w:rsidRPr="00CE7A88">
        <w:rPr>
          <w:rFonts w:ascii="Times New Roman" w:hAnsi="Times New Roman" w:cs="Times New Roman"/>
          <w:sz w:val="24"/>
          <w:szCs w:val="24"/>
          <w:u w:val="single"/>
        </w:rPr>
        <w:t>http://torgi.gov.ru/</w:t>
      </w:r>
      <w:r w:rsidRPr="00CE7A88">
        <w:rPr>
          <w:rFonts w:ascii="Times New Roman" w:hAnsi="Times New Roman" w:cs="Times New Roman"/>
          <w:sz w:val="24"/>
          <w:szCs w:val="24"/>
        </w:rPr>
        <w:t xml:space="preserve"> и на официальном сайте Продавца – </w:t>
      </w:r>
      <w:r w:rsidR="006346AB" w:rsidRPr="00CE7A88">
        <w:rPr>
          <w:rFonts w:ascii="Times New Roman" w:hAnsi="Times New Roman" w:cs="Times New Roman"/>
          <w:sz w:val="24"/>
          <w:szCs w:val="24"/>
        </w:rPr>
        <w:t>yantik.cap.ru.</w:t>
      </w:r>
    </w:p>
    <w:p w:rsidR="005E2334" w:rsidRPr="00955AB9" w:rsidRDefault="003E5EEC" w:rsidP="00955AB9">
      <w:pPr>
        <w:pStyle w:val="afc"/>
        <w:autoSpaceDE w:val="0"/>
        <w:autoSpaceDN w:val="0"/>
        <w:adjustRightInd w:val="0"/>
        <w:spacing w:after="0" w:line="240" w:lineRule="auto"/>
        <w:ind w:left="0" w:firstLine="567"/>
        <w:jc w:val="both"/>
        <w:rPr>
          <w:rFonts w:ascii="Times New Roman" w:hAnsi="Times New Roman"/>
          <w:sz w:val="24"/>
          <w:szCs w:val="24"/>
        </w:rPr>
      </w:pPr>
      <w:r w:rsidRPr="00CE7A88">
        <w:rPr>
          <w:rFonts w:ascii="Times New Roman" w:hAnsi="Times New Roman"/>
          <w:sz w:val="24"/>
          <w:szCs w:val="24"/>
        </w:rPr>
        <w:t>6. Проведение процедуры аукциона должно состояться не позднее третьего рабочего дня со дня определения участников, указанного в информационном сообщении о проведении аукциона в электронной форме.</w:t>
      </w:r>
    </w:p>
    <w:p w:rsidR="005E2334" w:rsidRDefault="005E2334" w:rsidP="003E5EEC">
      <w:pPr>
        <w:pStyle w:val="afc"/>
        <w:autoSpaceDE w:val="0"/>
        <w:autoSpaceDN w:val="0"/>
        <w:adjustRightInd w:val="0"/>
        <w:spacing w:after="0" w:line="240" w:lineRule="auto"/>
        <w:ind w:left="0" w:firstLine="567"/>
        <w:jc w:val="center"/>
        <w:rPr>
          <w:rFonts w:ascii="Times New Roman" w:hAnsi="Times New Roman"/>
          <w:b/>
          <w:caps/>
          <w:sz w:val="24"/>
          <w:szCs w:val="24"/>
        </w:rPr>
      </w:pPr>
    </w:p>
    <w:p w:rsidR="003E5EEC" w:rsidRPr="00CE7A88" w:rsidRDefault="003E5EEC" w:rsidP="003E5EEC">
      <w:pPr>
        <w:pStyle w:val="afc"/>
        <w:autoSpaceDE w:val="0"/>
        <w:autoSpaceDN w:val="0"/>
        <w:adjustRightInd w:val="0"/>
        <w:spacing w:after="0" w:line="240" w:lineRule="auto"/>
        <w:ind w:left="0" w:firstLine="567"/>
        <w:jc w:val="center"/>
        <w:rPr>
          <w:rFonts w:ascii="Times New Roman" w:hAnsi="Times New Roman"/>
          <w:b/>
          <w:caps/>
          <w:sz w:val="24"/>
          <w:szCs w:val="24"/>
        </w:rPr>
      </w:pPr>
      <w:r w:rsidRPr="00CE7A88">
        <w:rPr>
          <w:rFonts w:ascii="Times New Roman" w:hAnsi="Times New Roman"/>
          <w:b/>
          <w:caps/>
          <w:sz w:val="24"/>
          <w:szCs w:val="24"/>
        </w:rPr>
        <w:t>Порядок проведения аукциона</w:t>
      </w:r>
    </w:p>
    <w:p w:rsidR="003E5EEC" w:rsidRPr="00CE7A88" w:rsidRDefault="003E5EEC" w:rsidP="003E5EEC">
      <w:pPr>
        <w:pStyle w:val="afc"/>
        <w:autoSpaceDE w:val="0"/>
        <w:autoSpaceDN w:val="0"/>
        <w:adjustRightInd w:val="0"/>
        <w:spacing w:after="0" w:line="240" w:lineRule="auto"/>
        <w:ind w:left="0" w:firstLine="567"/>
        <w:jc w:val="center"/>
        <w:rPr>
          <w:rFonts w:ascii="Times New Roman" w:hAnsi="Times New Roman"/>
          <w:b/>
          <w:sz w:val="24"/>
          <w:szCs w:val="24"/>
        </w:rPr>
      </w:pPr>
    </w:p>
    <w:p w:rsidR="003E5EEC" w:rsidRPr="00CE7A88" w:rsidRDefault="003E5EEC" w:rsidP="003E5EEC">
      <w:pPr>
        <w:ind w:firstLine="567"/>
        <w:jc w:val="both"/>
        <w:rPr>
          <w:rFonts w:eastAsia="Calibri"/>
          <w:sz w:val="24"/>
          <w:szCs w:val="24"/>
        </w:rPr>
      </w:pPr>
      <w:r w:rsidRPr="00CE7A88">
        <w:rPr>
          <w:sz w:val="24"/>
          <w:szCs w:val="24"/>
        </w:rPr>
        <w:t xml:space="preserve">1. Электронный аукцион проводится в указанные в информационном сообщении день и час </w:t>
      </w:r>
      <w:r w:rsidRPr="00CE7A88">
        <w:rPr>
          <w:rFonts w:eastAsia="Calibri"/>
          <w:sz w:val="24"/>
          <w:szCs w:val="24"/>
        </w:rPr>
        <w:t>путем последовательного повышения участниками начальной цены продажи на величину, равную либо кратную величине «шага аукциона».</w:t>
      </w:r>
    </w:p>
    <w:p w:rsidR="003E5EEC" w:rsidRPr="00CE7A88" w:rsidRDefault="003E5EEC" w:rsidP="003E5EEC">
      <w:pPr>
        <w:ind w:firstLine="567"/>
        <w:jc w:val="both"/>
        <w:rPr>
          <w:rFonts w:eastAsia="Calibri"/>
          <w:sz w:val="24"/>
          <w:szCs w:val="24"/>
        </w:rPr>
      </w:pPr>
      <w:r w:rsidRPr="00CE7A88">
        <w:rPr>
          <w:rFonts w:eastAsia="Calibri"/>
          <w:sz w:val="24"/>
          <w:szCs w:val="24"/>
        </w:rPr>
        <w:t>«Шаг аукциона» устанавливается Продавцом в фиксированной сумме, составляющей не более 5 (пяти) процентов начальной цены продажи, и не изменяется в течение всего аукциона.</w:t>
      </w:r>
    </w:p>
    <w:p w:rsidR="003E5EEC" w:rsidRPr="00CE7A88" w:rsidRDefault="003E5EEC" w:rsidP="003E5EEC">
      <w:pPr>
        <w:pStyle w:val="afc"/>
        <w:autoSpaceDE w:val="0"/>
        <w:autoSpaceDN w:val="0"/>
        <w:adjustRightInd w:val="0"/>
        <w:spacing w:after="0" w:line="240" w:lineRule="auto"/>
        <w:ind w:left="0" w:firstLine="567"/>
        <w:jc w:val="both"/>
        <w:rPr>
          <w:rFonts w:ascii="Times New Roman" w:hAnsi="Times New Roman"/>
          <w:sz w:val="24"/>
          <w:szCs w:val="24"/>
        </w:rPr>
      </w:pPr>
      <w:r w:rsidRPr="00CE7A88">
        <w:rPr>
          <w:rFonts w:ascii="Times New Roman" w:hAnsi="Times New Roman"/>
          <w:sz w:val="24"/>
          <w:szCs w:val="24"/>
        </w:rPr>
        <w:t>Во время проведения процедуры аукциона Организатор обеспечивает доступ участников к закрытой части электронной площадки и возможность представления ими предложений о цене имущества.</w:t>
      </w:r>
    </w:p>
    <w:p w:rsidR="003E5EEC" w:rsidRPr="00CE7A88" w:rsidRDefault="003E5EEC" w:rsidP="003E5EEC">
      <w:pPr>
        <w:ind w:firstLine="567"/>
        <w:jc w:val="both"/>
        <w:rPr>
          <w:rFonts w:eastAsia="Calibri"/>
          <w:sz w:val="24"/>
          <w:szCs w:val="24"/>
        </w:rPr>
      </w:pPr>
      <w:r w:rsidRPr="00CE7A88">
        <w:rPr>
          <w:rFonts w:eastAsia="Calibri"/>
          <w:sz w:val="24"/>
          <w:szCs w:val="24"/>
        </w:rPr>
        <w:t>2. Со времени начала проведения процедуры аукциона Организатором размещается:</w:t>
      </w:r>
    </w:p>
    <w:p w:rsidR="003E5EEC" w:rsidRPr="00CE7A88" w:rsidRDefault="003E5EEC" w:rsidP="003E5EEC">
      <w:pPr>
        <w:ind w:firstLine="567"/>
        <w:jc w:val="both"/>
        <w:rPr>
          <w:rFonts w:eastAsia="Calibri"/>
          <w:sz w:val="24"/>
          <w:szCs w:val="24"/>
        </w:rPr>
      </w:pPr>
      <w:r w:rsidRPr="00CE7A88">
        <w:rPr>
          <w:rFonts w:eastAsia="Calibri"/>
          <w:sz w:val="24"/>
          <w:szCs w:val="24"/>
        </w:rPr>
        <w:t>- в открытой части электронной площадки – информация о начале проведения процедуры аукциона с указанием наименования имущества, начальной цены и текущего «шага аукциона»;</w:t>
      </w:r>
    </w:p>
    <w:p w:rsidR="003E5EEC" w:rsidRPr="00CE7A88" w:rsidRDefault="003E5EEC" w:rsidP="003E5EEC">
      <w:pPr>
        <w:ind w:firstLine="567"/>
        <w:jc w:val="both"/>
        <w:rPr>
          <w:rFonts w:eastAsia="Calibri"/>
          <w:sz w:val="24"/>
          <w:szCs w:val="24"/>
        </w:rPr>
      </w:pPr>
      <w:r w:rsidRPr="00CE7A88">
        <w:rPr>
          <w:rFonts w:eastAsia="Calibri"/>
          <w:sz w:val="24"/>
          <w:szCs w:val="24"/>
        </w:rPr>
        <w:t>- в закрытой части электронной площадки - помимо информации, указанной в открытой части электронной площадки, также предложения о цене имущества и время их поступления, величина повышения начальной цены («шаг аукциона»), время, оставшееся до окончания приема предложений о цене имущества.</w:t>
      </w:r>
    </w:p>
    <w:p w:rsidR="003E5EEC" w:rsidRPr="00CE7A88" w:rsidRDefault="003E5EEC" w:rsidP="003E5EEC">
      <w:pPr>
        <w:ind w:firstLine="567"/>
        <w:jc w:val="both"/>
        <w:rPr>
          <w:rFonts w:eastAsia="Calibri"/>
          <w:sz w:val="24"/>
          <w:szCs w:val="24"/>
        </w:rPr>
      </w:pPr>
      <w:r w:rsidRPr="00CE7A88">
        <w:rPr>
          <w:rFonts w:eastAsia="Calibri"/>
          <w:sz w:val="24"/>
          <w:szCs w:val="24"/>
        </w:rPr>
        <w:t>3. В течение одного часа со времени начала проведения процедуры аукциона участникам предлагается заявить о приобретении имущества по начальной цене. В случае, если в течение указанного времени:</w:t>
      </w:r>
    </w:p>
    <w:p w:rsidR="003E5EEC" w:rsidRPr="00CE7A88" w:rsidRDefault="003E5EEC" w:rsidP="003E5EEC">
      <w:pPr>
        <w:ind w:firstLine="567"/>
        <w:jc w:val="both"/>
        <w:rPr>
          <w:rFonts w:eastAsia="Calibri"/>
          <w:sz w:val="24"/>
          <w:szCs w:val="24"/>
        </w:rPr>
      </w:pPr>
      <w:r w:rsidRPr="00CE7A88">
        <w:rPr>
          <w:rFonts w:eastAsia="Calibri"/>
          <w:sz w:val="24"/>
          <w:szCs w:val="24"/>
        </w:rPr>
        <w:t>- поступило предложение о начальной цене имущества, то время для представления следующих предложений об увеличенной на «шаг аукциона» цене имущества продлевается на 10 (десять) минут со времени представления каждого следующего предложения. Если в течение 10 (десяти) минут после представления последнего предложения о цене имущества следующее предложение не поступило, аукцион с помощью программно-аппаратных средств электронной площадки завершается;</w:t>
      </w:r>
    </w:p>
    <w:p w:rsidR="003E5EEC" w:rsidRPr="00CE7A88" w:rsidRDefault="003E5EEC" w:rsidP="003E5EEC">
      <w:pPr>
        <w:ind w:firstLine="567"/>
        <w:jc w:val="both"/>
        <w:rPr>
          <w:rFonts w:eastAsia="Calibri"/>
          <w:sz w:val="24"/>
          <w:szCs w:val="24"/>
        </w:rPr>
      </w:pPr>
      <w:r w:rsidRPr="00CE7A88">
        <w:rPr>
          <w:rFonts w:eastAsia="Calibri"/>
          <w:sz w:val="24"/>
          <w:szCs w:val="24"/>
        </w:rPr>
        <w:t>- не поступило ни одного предложения о начальной цене имущества, то аукцион с помощью программно-аппаратных средств электронной площадки завершается. В этом случае временем окончания представления предложений о цене имущества является время завершения аукциона.</w:t>
      </w:r>
    </w:p>
    <w:p w:rsidR="003E5EEC" w:rsidRPr="00CE7A88" w:rsidRDefault="003E5EEC" w:rsidP="003E5EEC">
      <w:pPr>
        <w:ind w:firstLine="567"/>
        <w:jc w:val="both"/>
        <w:rPr>
          <w:rFonts w:eastAsia="Calibri"/>
          <w:sz w:val="24"/>
          <w:szCs w:val="24"/>
        </w:rPr>
      </w:pPr>
      <w:r w:rsidRPr="00CE7A88">
        <w:rPr>
          <w:rFonts w:eastAsia="Calibri"/>
          <w:sz w:val="24"/>
          <w:szCs w:val="24"/>
        </w:rPr>
        <w:t>4. Во время проведения процедуры аукциона программными средствами электронной площадки обеспечивается:</w:t>
      </w:r>
    </w:p>
    <w:p w:rsidR="003E5EEC" w:rsidRPr="00CE7A88" w:rsidRDefault="003E5EEC" w:rsidP="003E5EEC">
      <w:pPr>
        <w:ind w:firstLine="708"/>
        <w:jc w:val="both"/>
        <w:rPr>
          <w:rFonts w:eastAsia="Calibri"/>
          <w:sz w:val="24"/>
          <w:szCs w:val="24"/>
        </w:rPr>
      </w:pPr>
      <w:r w:rsidRPr="00CE7A88">
        <w:rPr>
          <w:rFonts w:eastAsia="Calibri"/>
          <w:sz w:val="24"/>
          <w:szCs w:val="24"/>
        </w:rPr>
        <w:t>- исключение возможности подачи участником предложения о цене имущества, не соответствующего увеличению текущей цены на величину «шага аукциона»;</w:t>
      </w:r>
    </w:p>
    <w:p w:rsidR="003E5EEC" w:rsidRPr="00CE7A88" w:rsidRDefault="003E5EEC" w:rsidP="003E5EEC">
      <w:pPr>
        <w:ind w:firstLine="708"/>
        <w:jc w:val="both"/>
        <w:rPr>
          <w:rFonts w:eastAsia="Calibri"/>
          <w:sz w:val="24"/>
          <w:szCs w:val="24"/>
        </w:rPr>
      </w:pPr>
      <w:r w:rsidRPr="00CE7A88">
        <w:rPr>
          <w:rFonts w:eastAsia="Calibri"/>
          <w:sz w:val="24"/>
          <w:szCs w:val="24"/>
        </w:rPr>
        <w:t>- уведомление участника в случае, если предложение этого участника о цене имущества не может быть принято в связи с подачей аналогичного предложения ранее другим участником.</w:t>
      </w:r>
    </w:p>
    <w:p w:rsidR="003E5EEC" w:rsidRPr="00CE7A88" w:rsidRDefault="003E5EEC" w:rsidP="003E5EEC">
      <w:pPr>
        <w:ind w:firstLine="567"/>
        <w:jc w:val="both"/>
        <w:rPr>
          <w:sz w:val="24"/>
          <w:szCs w:val="24"/>
        </w:rPr>
      </w:pPr>
      <w:r w:rsidRPr="00CE7A88">
        <w:rPr>
          <w:rFonts w:eastAsia="Calibri"/>
          <w:sz w:val="24"/>
          <w:szCs w:val="24"/>
        </w:rPr>
        <w:t>5. </w:t>
      </w:r>
      <w:r w:rsidRPr="00CE7A88">
        <w:rPr>
          <w:sz w:val="24"/>
          <w:szCs w:val="24"/>
        </w:rPr>
        <w:t>Победителем аукциона признается участник, предложивший наибольшую цену имущества.</w:t>
      </w:r>
    </w:p>
    <w:p w:rsidR="003E5EEC" w:rsidRPr="00CE7A88" w:rsidRDefault="003E5EEC" w:rsidP="003E5EEC">
      <w:pPr>
        <w:pStyle w:val="ConsPlusNormal"/>
        <w:ind w:firstLine="567"/>
        <w:jc w:val="both"/>
        <w:rPr>
          <w:rFonts w:ascii="Times New Roman" w:hAnsi="Times New Roman" w:cs="Times New Roman"/>
          <w:sz w:val="24"/>
          <w:szCs w:val="24"/>
        </w:rPr>
      </w:pPr>
      <w:r w:rsidRPr="00CE7A88">
        <w:rPr>
          <w:rFonts w:ascii="Times New Roman" w:hAnsi="Times New Roman" w:cs="Times New Roman"/>
          <w:sz w:val="24"/>
          <w:szCs w:val="24"/>
        </w:rPr>
        <w:t xml:space="preserve">6. Ход проведения процедуры аукциона фиксируется Организатором в электронном </w:t>
      </w:r>
      <w:r w:rsidRPr="00CE7A88">
        <w:rPr>
          <w:rFonts w:ascii="Times New Roman" w:hAnsi="Times New Roman" w:cs="Times New Roman"/>
          <w:sz w:val="24"/>
          <w:szCs w:val="24"/>
        </w:rPr>
        <w:lastRenderedPageBreak/>
        <w:t>журнале, который направляется Продавцу в течение одного часа со времени завершения приема предложений о цене имущества для подведения итогов аукциона путем оформления протокола об итогах аукциона. Протокол об итогах аукциона, содержащий цену имущества, предложенную победителем, и удостоверяющий право победителя на заключение договора купли-продажи имущества, подписывается Продавцом в течение одного часа со времени получения электронного журнала.</w:t>
      </w:r>
    </w:p>
    <w:p w:rsidR="003E5EEC" w:rsidRPr="00CE7A88" w:rsidRDefault="003E5EEC" w:rsidP="003E5EEC">
      <w:pPr>
        <w:ind w:firstLine="539"/>
        <w:jc w:val="both"/>
        <w:rPr>
          <w:sz w:val="24"/>
          <w:szCs w:val="24"/>
        </w:rPr>
      </w:pPr>
      <w:r w:rsidRPr="00CE7A88">
        <w:rPr>
          <w:sz w:val="24"/>
          <w:szCs w:val="24"/>
        </w:rPr>
        <w:t xml:space="preserve">7. Процедура аукциона считается завершенной с момента подписания Продавцом протокола об итогах аукциона. </w:t>
      </w:r>
    </w:p>
    <w:p w:rsidR="003E5EEC" w:rsidRPr="00CE7A88" w:rsidRDefault="003E5EEC" w:rsidP="003E5EEC">
      <w:pPr>
        <w:ind w:firstLine="539"/>
        <w:rPr>
          <w:sz w:val="24"/>
          <w:szCs w:val="24"/>
        </w:rPr>
      </w:pPr>
      <w:r w:rsidRPr="00CE7A88">
        <w:rPr>
          <w:sz w:val="24"/>
          <w:szCs w:val="24"/>
        </w:rPr>
        <w:t>8. Аукцион признается несостоявшимся в следующих случаях:</w:t>
      </w:r>
    </w:p>
    <w:p w:rsidR="003E5EEC" w:rsidRPr="00CE7A88" w:rsidRDefault="003E5EEC" w:rsidP="003E5EEC">
      <w:pPr>
        <w:ind w:firstLine="539"/>
        <w:jc w:val="both"/>
        <w:rPr>
          <w:sz w:val="24"/>
          <w:szCs w:val="24"/>
        </w:rPr>
      </w:pPr>
      <w:r w:rsidRPr="00CE7A88">
        <w:rPr>
          <w:sz w:val="24"/>
          <w:szCs w:val="24"/>
        </w:rPr>
        <w:t>- не было подано ни одной заявки на участие либо ни один из Претендентов не признан участником;</w:t>
      </w:r>
    </w:p>
    <w:p w:rsidR="00E114CA" w:rsidRPr="00CE7A88" w:rsidRDefault="00E114CA" w:rsidP="003E5EEC">
      <w:pPr>
        <w:ind w:firstLine="539"/>
        <w:jc w:val="both"/>
        <w:rPr>
          <w:sz w:val="24"/>
          <w:szCs w:val="24"/>
        </w:rPr>
      </w:pPr>
      <w:r w:rsidRPr="00CE7A88">
        <w:rPr>
          <w:sz w:val="24"/>
          <w:szCs w:val="24"/>
        </w:rPr>
        <w:t>- в случае отказа лица, признанного единственным участником аукциона, от заключения договора аукцион признается несостоявшимся;</w:t>
      </w:r>
    </w:p>
    <w:p w:rsidR="003E5EEC" w:rsidRPr="00CE7A88" w:rsidRDefault="003E5EEC" w:rsidP="003E5EEC">
      <w:pPr>
        <w:ind w:firstLine="539"/>
        <w:rPr>
          <w:sz w:val="24"/>
          <w:szCs w:val="24"/>
        </w:rPr>
      </w:pPr>
      <w:r w:rsidRPr="00CE7A88">
        <w:rPr>
          <w:sz w:val="24"/>
          <w:szCs w:val="24"/>
        </w:rPr>
        <w:t>- ни один из участников не сделал предложение о начальной цене имущества.</w:t>
      </w:r>
    </w:p>
    <w:p w:rsidR="00620001" w:rsidRPr="00CE7A88" w:rsidRDefault="00620001" w:rsidP="00031597">
      <w:pPr>
        <w:ind w:firstLine="539"/>
        <w:jc w:val="both"/>
        <w:rPr>
          <w:sz w:val="24"/>
          <w:szCs w:val="24"/>
        </w:rPr>
      </w:pPr>
      <w:r w:rsidRPr="00CE7A88">
        <w:rPr>
          <w:sz w:val="24"/>
          <w:szCs w:val="24"/>
        </w:rPr>
        <w:t>9. В случае, если заявку на участие в аукционе подало только одно лицо, признанное единственным участником аукциона, договор заключается с таким лицом по начальной цене продажи муниципального имущества.</w:t>
      </w:r>
    </w:p>
    <w:p w:rsidR="003E5EEC" w:rsidRPr="00CE7A88" w:rsidRDefault="00620001" w:rsidP="003E5EEC">
      <w:pPr>
        <w:ind w:firstLine="539"/>
        <w:jc w:val="both"/>
        <w:rPr>
          <w:sz w:val="24"/>
          <w:szCs w:val="24"/>
        </w:rPr>
      </w:pPr>
      <w:r w:rsidRPr="00CE7A88">
        <w:rPr>
          <w:sz w:val="24"/>
          <w:szCs w:val="24"/>
        </w:rPr>
        <w:t>10</w:t>
      </w:r>
      <w:r w:rsidR="003E5EEC" w:rsidRPr="00CE7A88">
        <w:rPr>
          <w:sz w:val="24"/>
          <w:szCs w:val="24"/>
        </w:rPr>
        <w:t>. Решение о признании аукциона несостоявшимся оформляется протоколом об итогах аукциона.</w:t>
      </w:r>
    </w:p>
    <w:p w:rsidR="003E5EEC" w:rsidRPr="00CE7A88" w:rsidRDefault="00620001" w:rsidP="003E5EEC">
      <w:pPr>
        <w:ind w:firstLine="539"/>
        <w:jc w:val="both"/>
        <w:rPr>
          <w:sz w:val="24"/>
          <w:szCs w:val="24"/>
        </w:rPr>
      </w:pPr>
      <w:r w:rsidRPr="00CE7A88">
        <w:rPr>
          <w:sz w:val="24"/>
          <w:szCs w:val="24"/>
        </w:rPr>
        <w:t>11</w:t>
      </w:r>
      <w:r w:rsidR="003E5EEC" w:rsidRPr="00CE7A88">
        <w:rPr>
          <w:sz w:val="24"/>
          <w:szCs w:val="24"/>
        </w:rPr>
        <w:t>. В течение одного часа со времени подписания протокола об итогах аукциона победителю направляется уведомление о признании его победителем с приложением данного протокола, а также размещается в открытой части электронной площадки следующая информация:</w:t>
      </w:r>
    </w:p>
    <w:p w:rsidR="003E5EEC" w:rsidRPr="00CE7A88" w:rsidRDefault="003E5EEC" w:rsidP="003E5EEC">
      <w:pPr>
        <w:ind w:firstLine="539"/>
        <w:jc w:val="both"/>
        <w:rPr>
          <w:sz w:val="24"/>
          <w:szCs w:val="24"/>
        </w:rPr>
      </w:pPr>
      <w:r w:rsidRPr="00CE7A88">
        <w:rPr>
          <w:sz w:val="24"/>
          <w:szCs w:val="24"/>
        </w:rPr>
        <w:t>- наименование имущества и иные позволяющие его индивидуализировать сведения;</w:t>
      </w:r>
    </w:p>
    <w:p w:rsidR="003E5EEC" w:rsidRPr="00CE7A88" w:rsidRDefault="003E5EEC" w:rsidP="003E5EEC">
      <w:pPr>
        <w:ind w:firstLine="539"/>
        <w:jc w:val="both"/>
        <w:rPr>
          <w:sz w:val="24"/>
          <w:szCs w:val="24"/>
        </w:rPr>
      </w:pPr>
      <w:r w:rsidRPr="00CE7A88">
        <w:rPr>
          <w:sz w:val="24"/>
          <w:szCs w:val="24"/>
        </w:rPr>
        <w:t>- цена сделки приватизации;</w:t>
      </w:r>
    </w:p>
    <w:p w:rsidR="003E5EEC" w:rsidRPr="00CE7A88" w:rsidRDefault="003E5EEC" w:rsidP="003E5EEC">
      <w:pPr>
        <w:ind w:firstLine="539"/>
        <w:jc w:val="both"/>
        <w:rPr>
          <w:sz w:val="24"/>
          <w:szCs w:val="24"/>
        </w:rPr>
      </w:pPr>
      <w:r w:rsidRPr="00CE7A88">
        <w:rPr>
          <w:sz w:val="24"/>
          <w:szCs w:val="24"/>
        </w:rPr>
        <w:t>- фамилия, имя, отчество физического лица или наименовании юридического лица – Победителя торгов.</w:t>
      </w:r>
    </w:p>
    <w:p w:rsidR="003E5EEC" w:rsidRPr="00CE7A88" w:rsidRDefault="003E5EEC" w:rsidP="003E5EEC">
      <w:pPr>
        <w:pStyle w:val="ConsPlusNormal"/>
        <w:tabs>
          <w:tab w:val="left" w:pos="4053"/>
        </w:tabs>
        <w:ind w:firstLine="567"/>
        <w:jc w:val="center"/>
        <w:rPr>
          <w:rFonts w:ascii="Times New Roman" w:hAnsi="Times New Roman" w:cs="Times New Roman"/>
          <w:b/>
          <w:caps/>
          <w:sz w:val="24"/>
          <w:szCs w:val="24"/>
        </w:rPr>
      </w:pPr>
    </w:p>
    <w:p w:rsidR="003E5EEC" w:rsidRPr="00CE7A88" w:rsidRDefault="003E5EEC" w:rsidP="003E5EEC">
      <w:pPr>
        <w:pStyle w:val="ConsPlusNormal"/>
        <w:tabs>
          <w:tab w:val="left" w:pos="4053"/>
        </w:tabs>
        <w:ind w:firstLine="567"/>
        <w:jc w:val="center"/>
        <w:rPr>
          <w:rFonts w:ascii="Times New Roman" w:hAnsi="Times New Roman" w:cs="Times New Roman"/>
          <w:b/>
          <w:caps/>
          <w:sz w:val="24"/>
          <w:szCs w:val="24"/>
        </w:rPr>
      </w:pPr>
      <w:r w:rsidRPr="00CE7A88">
        <w:rPr>
          <w:rFonts w:ascii="Times New Roman" w:hAnsi="Times New Roman" w:cs="Times New Roman"/>
          <w:b/>
          <w:caps/>
          <w:sz w:val="24"/>
          <w:szCs w:val="24"/>
        </w:rPr>
        <w:t>Отмена и приостановление аукциона</w:t>
      </w:r>
    </w:p>
    <w:p w:rsidR="003E5EEC" w:rsidRPr="00CE7A88" w:rsidRDefault="003E5EEC" w:rsidP="003E5EEC">
      <w:pPr>
        <w:pStyle w:val="ConsPlusNormal"/>
        <w:tabs>
          <w:tab w:val="left" w:pos="4053"/>
        </w:tabs>
        <w:ind w:firstLine="567"/>
        <w:jc w:val="center"/>
        <w:rPr>
          <w:rFonts w:ascii="Times New Roman" w:hAnsi="Times New Roman" w:cs="Times New Roman"/>
          <w:b/>
          <w:sz w:val="24"/>
          <w:szCs w:val="24"/>
        </w:rPr>
      </w:pPr>
    </w:p>
    <w:p w:rsidR="003E5EEC" w:rsidRPr="00CE7A88" w:rsidRDefault="003E5EEC" w:rsidP="003E5EEC">
      <w:pPr>
        <w:pStyle w:val="TextBasTxt"/>
      </w:pPr>
      <w:r w:rsidRPr="00CE7A88">
        <w:t xml:space="preserve">1. Продавец </w:t>
      </w:r>
      <w:r w:rsidRPr="00CE7A88">
        <w:rPr>
          <w:iCs/>
        </w:rPr>
        <w:t>вправе отменить аукцион не позднее, чем за 3 (три) дня до даты проведения аукциона.</w:t>
      </w:r>
    </w:p>
    <w:p w:rsidR="003E5EEC" w:rsidRPr="00CE7A88" w:rsidRDefault="003E5EEC" w:rsidP="003E5EEC">
      <w:pPr>
        <w:pStyle w:val="textbastxt0"/>
        <w:ind w:firstLine="540"/>
      </w:pPr>
      <w:r w:rsidRPr="00CE7A88">
        <w:t xml:space="preserve">2. Решение об отмене аукциона размещается на официальном сайте Российской Федерации для размещения информации о проведении торгов </w:t>
      </w:r>
      <w:hyperlink r:id="rId13" w:history="1">
        <w:r w:rsidR="00B4656C" w:rsidRPr="00CE7A88">
          <w:rPr>
            <w:rStyle w:val="af0"/>
            <w:color w:val="auto"/>
            <w:u w:val="none"/>
          </w:rPr>
          <w:t>http://torgi.gov.ru/</w:t>
        </w:r>
      </w:hyperlink>
      <w:r w:rsidRPr="00CE7A88">
        <w:t xml:space="preserve">, на официальном сайте Продавца – </w:t>
      </w:r>
      <w:r w:rsidR="00C2063D" w:rsidRPr="00CE7A88">
        <w:t xml:space="preserve">Администрации Янтиковского </w:t>
      </w:r>
      <w:r w:rsidR="00031597">
        <w:t>муниципального округа</w:t>
      </w:r>
      <w:r w:rsidR="00C2063D" w:rsidRPr="00CE7A88">
        <w:t xml:space="preserve"> Чувашской Республики</w:t>
      </w:r>
      <w:r w:rsidRPr="00CE7A88">
        <w:t xml:space="preserve"> </w:t>
      </w:r>
      <w:r w:rsidR="006346AB" w:rsidRPr="00CE7A88">
        <w:t>yantik.cap.ru</w:t>
      </w:r>
      <w:r w:rsidRPr="00CE7A88">
        <w:t xml:space="preserve"> и в открытой части электронной площадки в срок не позднее рабочего дня, следующего за днем принятия указанного решения.</w:t>
      </w:r>
    </w:p>
    <w:p w:rsidR="003E5EEC" w:rsidRPr="00CE7A88" w:rsidRDefault="003E5EEC" w:rsidP="003E5EEC">
      <w:pPr>
        <w:pStyle w:val="textbastxt0"/>
        <w:ind w:firstLine="540"/>
      </w:pPr>
      <w:r w:rsidRPr="00CE7A88">
        <w:t xml:space="preserve">3. Организатор </w:t>
      </w:r>
      <w:r w:rsidRPr="00CE7A88">
        <w:rPr>
          <w:bCs/>
          <w:iCs/>
        </w:rPr>
        <w:t xml:space="preserve">извещает Претендентов об отмене аукциона не позднее следующего рабочего </w:t>
      </w:r>
      <w:r w:rsidRPr="00CE7A88">
        <w:t>дня со дня принятия соответствующего решения путем направления указанного сообщения в «личный кабинет» Претендентов.</w:t>
      </w:r>
    </w:p>
    <w:p w:rsidR="003E5EEC" w:rsidRPr="00CE7A88" w:rsidRDefault="003E5EEC" w:rsidP="003E5EEC">
      <w:pPr>
        <w:pStyle w:val="ConsPlusNormal"/>
        <w:ind w:firstLine="540"/>
        <w:jc w:val="both"/>
        <w:rPr>
          <w:rFonts w:ascii="Times New Roman" w:hAnsi="Times New Roman" w:cs="Times New Roman"/>
          <w:sz w:val="24"/>
          <w:szCs w:val="24"/>
        </w:rPr>
      </w:pPr>
      <w:r w:rsidRPr="00CE7A88">
        <w:rPr>
          <w:rFonts w:ascii="Times New Roman" w:hAnsi="Times New Roman" w:cs="Times New Roman"/>
          <w:sz w:val="24"/>
          <w:szCs w:val="24"/>
        </w:rPr>
        <w:t>4. Организатор приостанавливает проведение продажи имущества в случае технологического сбоя, зафиксированного программно-аппаратными средствами электронной площадки, но не более чем на одни сутки. Возобновление проведения продажи имущества начинается с того момента, на котором продажа имущества была прервана.</w:t>
      </w:r>
    </w:p>
    <w:p w:rsidR="003E5EEC" w:rsidRDefault="003E5EEC" w:rsidP="003E5EEC">
      <w:pPr>
        <w:autoSpaceDE w:val="0"/>
        <w:autoSpaceDN w:val="0"/>
        <w:adjustRightInd w:val="0"/>
        <w:ind w:firstLine="540"/>
        <w:jc w:val="both"/>
        <w:rPr>
          <w:rFonts w:eastAsia="Calibri"/>
          <w:sz w:val="24"/>
          <w:szCs w:val="24"/>
        </w:rPr>
      </w:pPr>
      <w:r w:rsidRPr="00CE7A88">
        <w:rPr>
          <w:rFonts w:eastAsia="Calibri"/>
          <w:sz w:val="24"/>
          <w:szCs w:val="24"/>
        </w:rPr>
        <w:t>В течение одного часа со времени приостановления проведения продажи имущества организатор размещает на электронной площадке информацию о причине приостановления продажи имущества, времени приостановления и возобновления продажи имущества, уведомляет об этом участников, а также направляет указанную информацию продавцу для внесения в протокол об итогах продажи имущества.</w:t>
      </w:r>
    </w:p>
    <w:p w:rsidR="00995C4F" w:rsidRDefault="00995C4F" w:rsidP="003E5EEC">
      <w:pPr>
        <w:autoSpaceDE w:val="0"/>
        <w:autoSpaceDN w:val="0"/>
        <w:adjustRightInd w:val="0"/>
        <w:ind w:firstLine="540"/>
        <w:jc w:val="both"/>
        <w:rPr>
          <w:rFonts w:eastAsia="Calibri"/>
          <w:sz w:val="24"/>
          <w:szCs w:val="24"/>
        </w:rPr>
      </w:pPr>
    </w:p>
    <w:p w:rsidR="00995C4F" w:rsidRPr="00CE7A88" w:rsidRDefault="00995C4F" w:rsidP="003E5EEC">
      <w:pPr>
        <w:autoSpaceDE w:val="0"/>
        <w:autoSpaceDN w:val="0"/>
        <w:adjustRightInd w:val="0"/>
        <w:ind w:firstLine="540"/>
        <w:jc w:val="both"/>
        <w:rPr>
          <w:rFonts w:eastAsia="Calibri"/>
          <w:sz w:val="24"/>
          <w:szCs w:val="24"/>
        </w:rPr>
      </w:pPr>
    </w:p>
    <w:p w:rsidR="003E5EEC" w:rsidRPr="00CE7A88" w:rsidRDefault="003E5EEC" w:rsidP="003E5EEC">
      <w:pPr>
        <w:autoSpaceDE w:val="0"/>
        <w:autoSpaceDN w:val="0"/>
        <w:adjustRightInd w:val="0"/>
        <w:ind w:firstLine="540"/>
        <w:jc w:val="both"/>
        <w:rPr>
          <w:rFonts w:eastAsia="Calibri"/>
          <w:sz w:val="24"/>
          <w:szCs w:val="24"/>
        </w:rPr>
      </w:pPr>
    </w:p>
    <w:p w:rsidR="003E5EEC" w:rsidRPr="00CE7A88" w:rsidRDefault="003E5EEC" w:rsidP="003E5EEC">
      <w:pPr>
        <w:pStyle w:val="TextBasTxt"/>
        <w:ind w:firstLine="540"/>
        <w:jc w:val="center"/>
        <w:rPr>
          <w:b/>
          <w:caps/>
        </w:rPr>
      </w:pPr>
      <w:r w:rsidRPr="00CE7A88">
        <w:rPr>
          <w:b/>
          <w:caps/>
        </w:rPr>
        <w:lastRenderedPageBreak/>
        <w:t>Заключение договора купли-продажи по итогам</w:t>
      </w:r>
    </w:p>
    <w:p w:rsidR="003E5EEC" w:rsidRPr="00CE7A88" w:rsidRDefault="003E5EEC" w:rsidP="003E5EEC">
      <w:pPr>
        <w:pStyle w:val="TextBasTxt"/>
        <w:ind w:firstLine="540"/>
        <w:jc w:val="center"/>
        <w:rPr>
          <w:b/>
          <w:caps/>
        </w:rPr>
      </w:pPr>
      <w:r w:rsidRPr="00CE7A88">
        <w:rPr>
          <w:b/>
          <w:caps/>
        </w:rPr>
        <w:t>проведения аукциона</w:t>
      </w:r>
    </w:p>
    <w:p w:rsidR="003E5EEC" w:rsidRPr="00CE7A88" w:rsidRDefault="003E5EEC" w:rsidP="003E5EEC">
      <w:pPr>
        <w:pStyle w:val="TextBasTxt"/>
        <w:ind w:firstLine="540"/>
        <w:jc w:val="center"/>
        <w:rPr>
          <w:b/>
        </w:rPr>
      </w:pPr>
    </w:p>
    <w:p w:rsidR="003E5EEC" w:rsidRPr="00CE7A88" w:rsidRDefault="003E5EEC" w:rsidP="003E5EEC">
      <w:pPr>
        <w:pStyle w:val="TextBasTxt"/>
        <w:ind w:firstLine="540"/>
      </w:pPr>
      <w:r w:rsidRPr="00CE7A88">
        <w:t>1.</w:t>
      </w:r>
      <w:r w:rsidRPr="00CE7A88">
        <w:rPr>
          <w:b/>
        </w:rPr>
        <w:t> </w:t>
      </w:r>
      <w:r w:rsidRPr="00CE7A88">
        <w:rPr>
          <w:rFonts w:eastAsia="Times New Roman"/>
          <w:lang w:eastAsia="en-US"/>
        </w:rPr>
        <w:t>Договор купли-продажи имущества (приложение 3 к информационному сообщению</w:t>
      </w:r>
      <w:r w:rsidRPr="00CE7A88">
        <w:rPr>
          <w:rFonts w:eastAsia="Times New Roman"/>
          <w:bCs/>
          <w:lang w:eastAsia="en-US"/>
        </w:rPr>
        <w:t>)</w:t>
      </w:r>
      <w:r w:rsidRPr="00CE7A88">
        <w:rPr>
          <w:rFonts w:eastAsia="Times New Roman"/>
          <w:lang w:eastAsia="en-US"/>
        </w:rPr>
        <w:t>, заключается между Продавцом и победителем аукциона в соответствии с Гражданским кодексом Российской Федерации, Законом о приватизации в течение 5 (пяти)</w:t>
      </w:r>
      <w:r w:rsidRPr="00CE7A88">
        <w:t xml:space="preserve"> рабочих дней с даты подведения итогов аукциона.</w:t>
      </w:r>
    </w:p>
    <w:p w:rsidR="003E5EEC" w:rsidRPr="00CE7A88" w:rsidRDefault="003E5EEC" w:rsidP="003E5EEC">
      <w:pPr>
        <w:pStyle w:val="TextBasTxt"/>
        <w:ind w:firstLine="540"/>
      </w:pPr>
      <w:r w:rsidRPr="00CE7A88">
        <w:t>В случае, если победитель аукциона не подписывает со своей стороны договор купли-продажи имущества в течение 5 (пяти) рабочих дней с даты подведения итогов аукциона, он признаётся уклонившимся от заключения договора и задаток ему не возвращается.</w:t>
      </w:r>
    </w:p>
    <w:p w:rsidR="003E5EEC" w:rsidRPr="00CE7A88" w:rsidRDefault="003E5EEC" w:rsidP="003E5EEC">
      <w:pPr>
        <w:pStyle w:val="TextBasTxt"/>
        <w:ind w:firstLine="540"/>
      </w:pPr>
      <w:r w:rsidRPr="00CE7A88">
        <w:t xml:space="preserve">2. Оплата приобретенного на аукционе имущества производится победителем аукциона </w:t>
      </w:r>
      <w:r w:rsidRPr="00CE7A88">
        <w:rPr>
          <w:rFonts w:eastAsia="Times New Roman"/>
          <w:lang w:eastAsia="en-US"/>
        </w:rPr>
        <w:t>единовременно</w:t>
      </w:r>
      <w:r w:rsidRPr="00CE7A88">
        <w:t xml:space="preserve"> в соответствии с договором купли-продажи имущества.</w:t>
      </w:r>
    </w:p>
    <w:p w:rsidR="003E5EEC" w:rsidRPr="00CE7A88" w:rsidRDefault="003E5EEC" w:rsidP="003E5EEC">
      <w:pPr>
        <w:pStyle w:val="TextBasTxt"/>
        <w:ind w:firstLine="540"/>
        <w:rPr>
          <w:rFonts w:eastAsia="Times New Roman"/>
          <w:lang w:eastAsia="en-US"/>
        </w:rPr>
      </w:pPr>
      <w:r w:rsidRPr="00CE7A88">
        <w:rPr>
          <w:rFonts w:eastAsia="Times New Roman"/>
          <w:lang w:eastAsia="en-US"/>
        </w:rPr>
        <w:t>3. Задаток, внесенный победителем аукциона, засчитывается в счет оплаты приобретенного имущества и перечисляется на счет Продавца в течение 5 (пяти) дней со дня истечения срока, установленного для заключения договора купли-продажи имущества.</w:t>
      </w:r>
    </w:p>
    <w:p w:rsidR="003E5EEC" w:rsidRPr="00CE7A88" w:rsidRDefault="003E5EEC" w:rsidP="003E5EEC">
      <w:pPr>
        <w:pStyle w:val="TextBasTxt"/>
        <w:ind w:firstLine="540"/>
        <w:rPr>
          <w:rFonts w:eastAsia="Times New Roman"/>
          <w:lang w:eastAsia="en-US"/>
        </w:rPr>
      </w:pPr>
      <w:r w:rsidRPr="00CE7A88">
        <w:rPr>
          <w:rFonts w:eastAsia="Times New Roman"/>
          <w:lang w:eastAsia="en-US"/>
        </w:rPr>
        <w:t xml:space="preserve">4. Факт оплаты имущества подтверждается выпиской со счета, указанного в договоре купли-продажи имущества. </w:t>
      </w:r>
    </w:p>
    <w:p w:rsidR="003E5EEC" w:rsidRPr="00CE7A88" w:rsidRDefault="003E5EEC" w:rsidP="003E5EEC">
      <w:pPr>
        <w:pStyle w:val="TextBasTxt"/>
        <w:ind w:firstLine="540"/>
        <w:rPr>
          <w:rFonts w:eastAsia="Times New Roman"/>
          <w:lang w:eastAsia="en-US"/>
        </w:rPr>
      </w:pPr>
      <w:r w:rsidRPr="00CE7A88">
        <w:rPr>
          <w:rFonts w:eastAsia="Times New Roman"/>
          <w:lang w:eastAsia="en-US"/>
        </w:rPr>
        <w:t>5. При уклонении или отказе победителя аукциона от заключения в установленный срок договора купли-продажи имущества, результаты аукциона аннулируются Продавцом, победитель утрачивает право на заключение указанного договора, задаток ему не возвращается.</w:t>
      </w:r>
    </w:p>
    <w:p w:rsidR="003E5EEC" w:rsidRPr="00CE7A88" w:rsidRDefault="003E5EEC" w:rsidP="003E5EEC">
      <w:pPr>
        <w:pStyle w:val="TextBasTxt"/>
        <w:ind w:firstLine="540"/>
        <w:rPr>
          <w:rFonts w:eastAsia="Times New Roman"/>
          <w:lang w:eastAsia="en-US"/>
        </w:rPr>
      </w:pPr>
      <w:r w:rsidRPr="00CE7A88">
        <w:rPr>
          <w:rFonts w:eastAsia="Times New Roman"/>
          <w:lang w:eastAsia="en-US"/>
        </w:rPr>
        <w:t>Кроме того, в случае неисполнения покупателем обязанности по оплате имущества, а также в случае уклонения участником, признанным побе</w:t>
      </w:r>
      <w:r w:rsidR="00620001" w:rsidRPr="00CE7A88">
        <w:rPr>
          <w:rFonts w:eastAsia="Times New Roman"/>
          <w:lang w:eastAsia="en-US"/>
        </w:rPr>
        <w:t xml:space="preserve">дителем аукциона от заключения </w:t>
      </w:r>
      <w:r w:rsidRPr="00CE7A88">
        <w:rPr>
          <w:rFonts w:eastAsia="Times New Roman"/>
          <w:lang w:eastAsia="en-US"/>
        </w:rPr>
        <w:t>Договора купли-продажи (приложение 3 к информационному сообщению) с данного участника (покупателя) взима</w:t>
      </w:r>
      <w:r w:rsidR="00031597">
        <w:rPr>
          <w:rFonts w:eastAsia="Times New Roman"/>
          <w:lang w:eastAsia="en-US"/>
        </w:rPr>
        <w:t>ется штраф в размере задатка (10</w:t>
      </w:r>
      <w:r w:rsidRPr="00CE7A88">
        <w:rPr>
          <w:rFonts w:eastAsia="Times New Roman"/>
          <w:lang w:eastAsia="en-US"/>
        </w:rPr>
        <w:t>% от начальной цены объекта).</w:t>
      </w:r>
    </w:p>
    <w:p w:rsidR="003E5EEC" w:rsidRPr="00CE7A88" w:rsidRDefault="003E5EEC" w:rsidP="003E5EEC">
      <w:pPr>
        <w:autoSpaceDE w:val="0"/>
        <w:autoSpaceDN w:val="0"/>
        <w:adjustRightInd w:val="0"/>
        <w:ind w:firstLine="567"/>
        <w:jc w:val="both"/>
        <w:rPr>
          <w:sz w:val="24"/>
          <w:szCs w:val="24"/>
        </w:rPr>
      </w:pPr>
      <w:r w:rsidRPr="00CE7A88">
        <w:rPr>
          <w:sz w:val="24"/>
          <w:szCs w:val="24"/>
        </w:rPr>
        <w:t>6. Право собственности на имущество переходит к покупателю в порядке, установленном законодательством Российской Федерации и договором купли-продажи после полной оплаты стоимости имущества. Факт оплаты подтверждается выпиской со счета о поступлении средств в размере и сроки, указанные в договоре купли-продажи.</w:t>
      </w:r>
    </w:p>
    <w:p w:rsidR="003E5EEC" w:rsidRPr="00CE7A88" w:rsidRDefault="003E5EEC" w:rsidP="003E5EEC">
      <w:pPr>
        <w:autoSpaceDE w:val="0"/>
        <w:autoSpaceDN w:val="0"/>
        <w:adjustRightInd w:val="0"/>
        <w:ind w:firstLine="567"/>
        <w:jc w:val="both"/>
        <w:rPr>
          <w:sz w:val="24"/>
          <w:szCs w:val="24"/>
        </w:rPr>
      </w:pPr>
      <w:r w:rsidRPr="00CE7A88">
        <w:rPr>
          <w:sz w:val="24"/>
          <w:szCs w:val="24"/>
        </w:rPr>
        <w:t>7. Передача имущества и оформление права собственности на него осуществляются в соответствии с законодательством Российской Федерации и договором купли-продажи имущества не позднее чем через 30 (тридцать) календарных дней после оплаты имущества.</w:t>
      </w:r>
    </w:p>
    <w:p w:rsidR="0043190E" w:rsidRPr="00CE7A88" w:rsidRDefault="0043190E" w:rsidP="00D04CF6">
      <w:pPr>
        <w:rPr>
          <w:b/>
          <w:sz w:val="24"/>
          <w:szCs w:val="24"/>
        </w:rPr>
      </w:pPr>
    </w:p>
    <w:p w:rsidR="003E5EEC" w:rsidRPr="00CE7A88" w:rsidRDefault="003E5EEC" w:rsidP="003E5EEC">
      <w:pPr>
        <w:ind w:firstLine="567"/>
        <w:jc w:val="center"/>
        <w:rPr>
          <w:b/>
          <w:sz w:val="24"/>
          <w:szCs w:val="24"/>
        </w:rPr>
      </w:pPr>
    </w:p>
    <w:p w:rsidR="003E5EEC" w:rsidRPr="00CE7A88" w:rsidRDefault="003E5EEC" w:rsidP="00D04CF6">
      <w:pPr>
        <w:widowControl/>
        <w:ind w:firstLine="709"/>
        <w:jc w:val="both"/>
        <w:rPr>
          <w:sz w:val="24"/>
          <w:szCs w:val="24"/>
        </w:rPr>
      </w:pPr>
      <w:r w:rsidRPr="00CE7A88">
        <w:rPr>
          <w:sz w:val="24"/>
          <w:szCs w:val="24"/>
        </w:rPr>
        <w:t>С дополнительными сведениями об объекте продажи, формой заявки, условиями договора купли-продажи, требованиями к оформлению представляемых документов, внесения задатка, подачи заявки, правилами проведения продажи на аукционе, покупатели могут ознакомиться по адресу:</w:t>
      </w:r>
      <w:r w:rsidR="006346AB" w:rsidRPr="00CE7A88">
        <w:rPr>
          <w:sz w:val="24"/>
          <w:szCs w:val="24"/>
        </w:rPr>
        <w:t xml:space="preserve"> Чувашск</w:t>
      </w:r>
      <w:r w:rsidR="00031597">
        <w:rPr>
          <w:sz w:val="24"/>
          <w:szCs w:val="24"/>
        </w:rPr>
        <w:t>ая Республика, Янтиковский муниципальный округ</w:t>
      </w:r>
      <w:r w:rsidR="006346AB" w:rsidRPr="00CE7A88">
        <w:rPr>
          <w:sz w:val="24"/>
          <w:szCs w:val="24"/>
        </w:rPr>
        <w:t>, с. Янтиково, пр. Ленина, д. 13,</w:t>
      </w:r>
      <w:r w:rsidRPr="00CE7A88">
        <w:rPr>
          <w:sz w:val="24"/>
          <w:szCs w:val="24"/>
        </w:rPr>
        <w:t xml:space="preserve"> </w:t>
      </w:r>
      <w:r w:rsidR="006346AB" w:rsidRPr="00CE7A88">
        <w:rPr>
          <w:sz w:val="24"/>
          <w:szCs w:val="24"/>
          <w:u w:val="single"/>
        </w:rPr>
        <w:t>на офици</w:t>
      </w:r>
      <w:r w:rsidR="00031597">
        <w:rPr>
          <w:sz w:val="24"/>
          <w:szCs w:val="24"/>
          <w:u w:val="single"/>
        </w:rPr>
        <w:t>альном сайте Янтиковского муниципального округа</w:t>
      </w:r>
      <w:r w:rsidR="006346AB" w:rsidRPr="00CE7A88">
        <w:rPr>
          <w:sz w:val="24"/>
          <w:szCs w:val="24"/>
          <w:u w:val="single"/>
        </w:rPr>
        <w:t xml:space="preserve"> </w:t>
      </w:r>
      <w:hyperlink r:id="rId14" w:history="1">
        <w:r w:rsidR="006346AB" w:rsidRPr="00CE7A88">
          <w:rPr>
            <w:rStyle w:val="af0"/>
            <w:sz w:val="24"/>
            <w:szCs w:val="24"/>
            <w:lang w:val="en-US"/>
          </w:rPr>
          <w:t>yantik</w:t>
        </w:r>
        <w:r w:rsidR="006346AB" w:rsidRPr="00CE7A88">
          <w:rPr>
            <w:rStyle w:val="af0"/>
            <w:sz w:val="24"/>
            <w:szCs w:val="24"/>
          </w:rPr>
          <w:t>.</w:t>
        </w:r>
        <w:r w:rsidR="006346AB" w:rsidRPr="00CE7A88">
          <w:rPr>
            <w:rStyle w:val="af0"/>
            <w:sz w:val="24"/>
            <w:szCs w:val="24"/>
            <w:lang w:val="en-US"/>
          </w:rPr>
          <w:t>cap</w:t>
        </w:r>
        <w:r w:rsidR="006346AB" w:rsidRPr="00CE7A88">
          <w:rPr>
            <w:rStyle w:val="af0"/>
            <w:sz w:val="24"/>
            <w:szCs w:val="24"/>
          </w:rPr>
          <w:t>.</w:t>
        </w:r>
        <w:r w:rsidR="006346AB" w:rsidRPr="00CE7A88">
          <w:rPr>
            <w:rStyle w:val="af0"/>
            <w:sz w:val="24"/>
            <w:szCs w:val="24"/>
            <w:lang w:val="en-US"/>
          </w:rPr>
          <w:t>ru</w:t>
        </w:r>
      </w:hyperlink>
      <w:r w:rsidR="006346AB" w:rsidRPr="00CE7A88">
        <w:rPr>
          <w:b/>
          <w:sz w:val="24"/>
          <w:szCs w:val="24"/>
          <w:u w:val="single"/>
        </w:rPr>
        <w:t xml:space="preserve"> </w:t>
      </w:r>
      <w:r w:rsidR="006346AB" w:rsidRPr="00CE7A88">
        <w:rPr>
          <w:sz w:val="24"/>
          <w:szCs w:val="24"/>
          <w:u w:val="single"/>
        </w:rPr>
        <w:t>(баннер «конкурсы и аукционы»)</w:t>
      </w:r>
      <w:r w:rsidRPr="00CE7A88">
        <w:rPr>
          <w:sz w:val="24"/>
          <w:szCs w:val="24"/>
        </w:rPr>
        <w:t xml:space="preserve">, официальном сайте Российской Федерации </w:t>
      </w:r>
      <w:hyperlink r:id="rId15" w:history="1">
        <w:r w:rsidR="00B4656C" w:rsidRPr="00CE7A88">
          <w:rPr>
            <w:rStyle w:val="af0"/>
            <w:sz w:val="24"/>
            <w:szCs w:val="24"/>
          </w:rPr>
          <w:t>http://http://torgi.gov.ru//</w:t>
        </w:r>
      </w:hyperlink>
      <w:r w:rsidRPr="00CE7A88">
        <w:rPr>
          <w:sz w:val="24"/>
          <w:szCs w:val="24"/>
        </w:rPr>
        <w:t xml:space="preserve">, сайте организатора торгов </w:t>
      </w:r>
      <w:r w:rsidR="00B4656C" w:rsidRPr="00CE7A88">
        <w:rPr>
          <w:sz w:val="24"/>
          <w:szCs w:val="24"/>
        </w:rPr>
        <w:t xml:space="preserve">http://178fz. roseltorg.ru. </w:t>
      </w:r>
      <w:r w:rsidRPr="00CE7A88">
        <w:rPr>
          <w:sz w:val="24"/>
          <w:szCs w:val="24"/>
        </w:rPr>
        <w:t xml:space="preserve">Тел. для справок: 8 </w:t>
      </w:r>
      <w:r w:rsidRPr="00CE7A88">
        <w:rPr>
          <w:b/>
          <w:sz w:val="24"/>
          <w:szCs w:val="24"/>
        </w:rPr>
        <w:t>(835</w:t>
      </w:r>
      <w:r w:rsidR="00620001" w:rsidRPr="00CE7A88">
        <w:rPr>
          <w:b/>
          <w:sz w:val="24"/>
          <w:szCs w:val="24"/>
        </w:rPr>
        <w:t>48) 2-16</w:t>
      </w:r>
      <w:r w:rsidR="00D13540" w:rsidRPr="00CE7A88">
        <w:rPr>
          <w:b/>
          <w:sz w:val="24"/>
          <w:szCs w:val="24"/>
        </w:rPr>
        <w:t>-96</w:t>
      </w:r>
      <w:r w:rsidRPr="00CE7A88">
        <w:rPr>
          <w:b/>
          <w:sz w:val="24"/>
          <w:szCs w:val="24"/>
        </w:rPr>
        <w:t>.</w:t>
      </w:r>
    </w:p>
    <w:p w:rsidR="003E5EEC" w:rsidRPr="00CE7A88" w:rsidRDefault="003E5EEC" w:rsidP="003E5EEC">
      <w:pPr>
        <w:autoSpaceDE w:val="0"/>
        <w:autoSpaceDN w:val="0"/>
        <w:adjustRightInd w:val="0"/>
        <w:ind w:firstLine="567"/>
        <w:jc w:val="both"/>
        <w:rPr>
          <w:sz w:val="24"/>
          <w:szCs w:val="24"/>
        </w:rPr>
      </w:pPr>
      <w:r w:rsidRPr="00CE7A88">
        <w:rPr>
          <w:sz w:val="24"/>
          <w:szCs w:val="24"/>
        </w:rPr>
        <w:br w:type="page"/>
      </w:r>
    </w:p>
    <w:p w:rsidR="003E5EEC" w:rsidRPr="00CE7A88" w:rsidRDefault="003E5EEC" w:rsidP="003E5EEC">
      <w:pPr>
        <w:autoSpaceDE w:val="0"/>
        <w:autoSpaceDN w:val="0"/>
        <w:adjustRightInd w:val="0"/>
        <w:spacing w:line="223" w:lineRule="auto"/>
        <w:ind w:left="-567" w:right="-284"/>
        <w:jc w:val="center"/>
        <w:rPr>
          <w:b/>
          <w:sz w:val="24"/>
          <w:szCs w:val="24"/>
        </w:rPr>
      </w:pPr>
    </w:p>
    <w:p w:rsidR="003E5EEC" w:rsidRPr="00CE7A88" w:rsidRDefault="003E5EEC" w:rsidP="003E5EEC">
      <w:pPr>
        <w:autoSpaceDE w:val="0"/>
        <w:autoSpaceDN w:val="0"/>
        <w:adjustRightInd w:val="0"/>
        <w:spacing w:line="223" w:lineRule="auto"/>
        <w:ind w:left="-567" w:right="-284"/>
        <w:jc w:val="center"/>
        <w:rPr>
          <w:b/>
          <w:sz w:val="24"/>
          <w:szCs w:val="24"/>
        </w:rPr>
      </w:pPr>
      <w:r w:rsidRPr="00CE7A88">
        <w:rPr>
          <w:b/>
          <w:sz w:val="24"/>
          <w:szCs w:val="24"/>
        </w:rPr>
        <w:t xml:space="preserve">ПРИЛОЖЕНИЯ </w:t>
      </w:r>
    </w:p>
    <w:p w:rsidR="003E5EEC" w:rsidRPr="00CE7A88" w:rsidRDefault="003E5EEC" w:rsidP="00916360">
      <w:pPr>
        <w:autoSpaceDE w:val="0"/>
        <w:autoSpaceDN w:val="0"/>
        <w:adjustRightInd w:val="0"/>
        <w:ind w:left="-567"/>
        <w:jc w:val="right"/>
        <w:rPr>
          <w:bCs/>
          <w:sz w:val="24"/>
          <w:szCs w:val="24"/>
        </w:rPr>
      </w:pPr>
      <w:r w:rsidRPr="00CE7A88">
        <w:rPr>
          <w:sz w:val="24"/>
          <w:szCs w:val="24"/>
        </w:rPr>
        <w:t>Приложение 1</w:t>
      </w:r>
      <w:r w:rsidRPr="00CE7A88">
        <w:rPr>
          <w:bCs/>
          <w:sz w:val="24"/>
          <w:szCs w:val="24"/>
        </w:rPr>
        <w:t xml:space="preserve"> </w:t>
      </w:r>
    </w:p>
    <w:p w:rsidR="003E5EEC" w:rsidRPr="00CE7A88" w:rsidRDefault="003E5EEC" w:rsidP="00916360">
      <w:pPr>
        <w:autoSpaceDE w:val="0"/>
        <w:autoSpaceDN w:val="0"/>
        <w:adjustRightInd w:val="0"/>
        <w:ind w:left="-567"/>
        <w:jc w:val="right"/>
        <w:rPr>
          <w:bCs/>
          <w:sz w:val="24"/>
          <w:szCs w:val="24"/>
        </w:rPr>
      </w:pPr>
      <w:r w:rsidRPr="00CE7A88">
        <w:rPr>
          <w:bCs/>
          <w:sz w:val="24"/>
          <w:szCs w:val="24"/>
        </w:rPr>
        <w:t>к аукционной документации</w:t>
      </w:r>
    </w:p>
    <w:p w:rsidR="003E5EEC" w:rsidRPr="00CE7A88" w:rsidRDefault="003E5EEC" w:rsidP="00916360">
      <w:pPr>
        <w:autoSpaceDE w:val="0"/>
        <w:autoSpaceDN w:val="0"/>
        <w:adjustRightInd w:val="0"/>
        <w:spacing w:line="223" w:lineRule="auto"/>
        <w:ind w:left="-567"/>
        <w:jc w:val="right"/>
        <w:rPr>
          <w:i/>
          <w:sz w:val="24"/>
          <w:szCs w:val="24"/>
        </w:rPr>
      </w:pPr>
    </w:p>
    <w:p w:rsidR="003E5EEC" w:rsidRPr="00CE7A88" w:rsidRDefault="003E5EEC" w:rsidP="003E5EEC">
      <w:pPr>
        <w:ind w:right="554"/>
        <w:jc w:val="center"/>
        <w:rPr>
          <w:sz w:val="24"/>
          <w:szCs w:val="24"/>
        </w:rPr>
      </w:pPr>
    </w:p>
    <w:p w:rsidR="00266771" w:rsidRPr="00CE7A88" w:rsidRDefault="003E5EEC" w:rsidP="00266771">
      <w:pPr>
        <w:jc w:val="center"/>
        <w:rPr>
          <w:b/>
          <w:sz w:val="24"/>
          <w:szCs w:val="24"/>
        </w:rPr>
      </w:pPr>
      <w:r w:rsidRPr="00CE7A88">
        <w:rPr>
          <w:b/>
          <w:sz w:val="24"/>
          <w:szCs w:val="24"/>
        </w:rPr>
        <w:t xml:space="preserve">ЗАЯВКА НА УЧАСТИЕ В ЭЛЕКТРОННОМ АУКЦИОНЕ ПО ПРОДАЖЕ </w:t>
      </w:r>
      <w:r w:rsidR="006E713D" w:rsidRPr="00CE7A88">
        <w:rPr>
          <w:b/>
          <w:sz w:val="24"/>
          <w:szCs w:val="24"/>
        </w:rPr>
        <w:t xml:space="preserve">МУНИЦИПАЛЬНОГО </w:t>
      </w:r>
      <w:r w:rsidRPr="00CE7A88">
        <w:rPr>
          <w:b/>
          <w:sz w:val="24"/>
          <w:szCs w:val="24"/>
        </w:rPr>
        <w:t xml:space="preserve">ИМУЩЕСТВА, </w:t>
      </w:r>
      <w:r w:rsidR="00266771" w:rsidRPr="00CE7A88">
        <w:rPr>
          <w:b/>
          <w:sz w:val="24"/>
          <w:szCs w:val="24"/>
        </w:rPr>
        <w:t>СОСТАВЛ</w:t>
      </w:r>
      <w:r w:rsidR="00CE7A88" w:rsidRPr="00CE7A88">
        <w:rPr>
          <w:b/>
          <w:sz w:val="24"/>
          <w:szCs w:val="24"/>
        </w:rPr>
        <w:t>ЯЮЩЕГО КАЗНУ ЯНТИКОВСКОГО МУНИЦИПАЛЬНОГО ОКРУГА</w:t>
      </w:r>
      <w:r w:rsidR="00266771" w:rsidRPr="00CE7A88">
        <w:rPr>
          <w:b/>
          <w:sz w:val="24"/>
          <w:szCs w:val="24"/>
        </w:rPr>
        <w:t xml:space="preserve"> ЧУВАШСКОЙ РЕСПУБЛИКИ</w:t>
      </w:r>
    </w:p>
    <w:p w:rsidR="003E5EEC" w:rsidRPr="00CE7A88" w:rsidRDefault="003E5EEC" w:rsidP="003E5EEC">
      <w:pPr>
        <w:jc w:val="center"/>
        <w:rPr>
          <w:b/>
          <w:sz w:val="24"/>
          <w:szCs w:val="24"/>
        </w:rPr>
      </w:pPr>
    </w:p>
    <w:p w:rsidR="003E5EEC" w:rsidRPr="00CE7A88" w:rsidRDefault="003E5EEC" w:rsidP="003E5EEC">
      <w:pPr>
        <w:jc w:val="center"/>
        <w:rPr>
          <w:sz w:val="24"/>
          <w:szCs w:val="24"/>
        </w:rPr>
      </w:pPr>
      <w:r w:rsidRPr="00CE7A88">
        <w:rPr>
          <w:sz w:val="24"/>
          <w:szCs w:val="24"/>
        </w:rPr>
        <w:t>(для физических лиц)</w:t>
      </w:r>
    </w:p>
    <w:p w:rsidR="003E5EEC" w:rsidRPr="00CE7A88" w:rsidRDefault="003E5EEC" w:rsidP="003E5EEC">
      <w:pPr>
        <w:pStyle w:val="24"/>
        <w:ind w:left="-284"/>
        <w:jc w:val="center"/>
        <w:rPr>
          <w:b/>
          <w:i/>
          <w:sz w:val="24"/>
          <w:szCs w:val="24"/>
        </w:rPr>
      </w:pPr>
      <w:r w:rsidRPr="00CE7A88">
        <w:rPr>
          <w:b/>
          <w:i/>
          <w:sz w:val="24"/>
          <w:szCs w:val="24"/>
        </w:rPr>
        <w:t>(все графы заполняются в электронном виде)</w:t>
      </w:r>
    </w:p>
    <w:p w:rsidR="003E5EEC" w:rsidRPr="00CE7A88" w:rsidRDefault="003E5EEC" w:rsidP="003E5EEC">
      <w:pPr>
        <w:jc w:val="both"/>
        <w:rPr>
          <w:sz w:val="24"/>
          <w:szCs w:val="24"/>
        </w:rPr>
      </w:pPr>
      <w:r w:rsidRPr="00CE7A88">
        <w:rPr>
          <w:sz w:val="24"/>
          <w:szCs w:val="24"/>
        </w:rPr>
        <w:t xml:space="preserve">Заявка подана: </w:t>
      </w:r>
    </w:p>
    <w:p w:rsidR="003E5EEC" w:rsidRPr="00CE7A88" w:rsidRDefault="003E5EEC" w:rsidP="003E5EEC">
      <w:pPr>
        <w:jc w:val="both"/>
        <w:rPr>
          <w:sz w:val="24"/>
          <w:szCs w:val="24"/>
        </w:rPr>
      </w:pPr>
    </w:p>
    <w:p w:rsidR="003E5EEC" w:rsidRPr="00CE7A88" w:rsidRDefault="003E5EEC" w:rsidP="003E5EEC">
      <w:pPr>
        <w:jc w:val="both"/>
        <w:rPr>
          <w:sz w:val="24"/>
          <w:szCs w:val="24"/>
        </w:rPr>
      </w:pPr>
      <w:r w:rsidRPr="00CE7A88">
        <w:rPr>
          <w:sz w:val="24"/>
          <w:szCs w:val="24"/>
        </w:rPr>
        <w:t>________________________________________________________________________________</w:t>
      </w:r>
    </w:p>
    <w:p w:rsidR="003E5EEC" w:rsidRPr="00CE7A88" w:rsidRDefault="003E5EEC" w:rsidP="003E5EEC">
      <w:pPr>
        <w:jc w:val="center"/>
        <w:rPr>
          <w:sz w:val="24"/>
          <w:szCs w:val="24"/>
        </w:rPr>
      </w:pPr>
      <w:r w:rsidRPr="00CE7A88">
        <w:rPr>
          <w:sz w:val="24"/>
          <w:szCs w:val="24"/>
        </w:rPr>
        <w:t>(фамили</w:t>
      </w:r>
      <w:r w:rsidR="00CE7A88" w:rsidRPr="00CE7A88">
        <w:rPr>
          <w:sz w:val="24"/>
          <w:szCs w:val="24"/>
        </w:rPr>
        <w:t>я, имя, отчество, дата рождения</w:t>
      </w:r>
      <w:r w:rsidRPr="00CE7A88">
        <w:rPr>
          <w:sz w:val="24"/>
          <w:szCs w:val="24"/>
        </w:rPr>
        <w:t xml:space="preserve"> лица, подающего заявку)</w:t>
      </w:r>
    </w:p>
    <w:p w:rsidR="003E5EEC" w:rsidRPr="00CE7A88" w:rsidRDefault="003E5EEC" w:rsidP="003E5EEC">
      <w:pPr>
        <w:jc w:val="center"/>
        <w:rPr>
          <w:sz w:val="24"/>
          <w:szCs w:val="24"/>
        </w:rPr>
      </w:pPr>
      <w:r w:rsidRPr="00CE7A88">
        <w:rPr>
          <w:sz w:val="24"/>
          <w:szCs w:val="24"/>
        </w:rPr>
        <w:t>_______________________________________________________________________________,</w:t>
      </w:r>
    </w:p>
    <w:p w:rsidR="003E5EEC" w:rsidRPr="00CE7A88" w:rsidRDefault="003E5EEC" w:rsidP="003E5EEC">
      <w:pPr>
        <w:rPr>
          <w:sz w:val="24"/>
          <w:szCs w:val="24"/>
        </w:rPr>
      </w:pPr>
      <w:r w:rsidRPr="00CE7A88">
        <w:rPr>
          <w:sz w:val="24"/>
          <w:szCs w:val="24"/>
        </w:rPr>
        <w:t>именуемый далее Претендент, удостове</w:t>
      </w:r>
      <w:r w:rsidR="005E2334">
        <w:rPr>
          <w:sz w:val="24"/>
          <w:szCs w:val="24"/>
        </w:rPr>
        <w:t xml:space="preserve">рение личности </w:t>
      </w:r>
      <w:r w:rsidRPr="00CE7A88">
        <w:rPr>
          <w:sz w:val="24"/>
          <w:szCs w:val="24"/>
        </w:rPr>
        <w:t>_______________________________________________________</w:t>
      </w:r>
      <w:r w:rsidR="005E2334">
        <w:rPr>
          <w:sz w:val="24"/>
          <w:szCs w:val="24"/>
        </w:rPr>
        <w:t>_________________________</w:t>
      </w:r>
    </w:p>
    <w:p w:rsidR="003E5EEC" w:rsidRPr="00CE7A88" w:rsidRDefault="003E5EEC" w:rsidP="003E5EEC">
      <w:pPr>
        <w:rPr>
          <w:sz w:val="24"/>
          <w:szCs w:val="24"/>
        </w:rPr>
      </w:pPr>
      <w:r w:rsidRPr="00CE7A88">
        <w:rPr>
          <w:sz w:val="24"/>
          <w:szCs w:val="24"/>
        </w:rPr>
        <w:t xml:space="preserve">                                    (наименование документа, серия, дата и место выдачи)</w:t>
      </w:r>
    </w:p>
    <w:p w:rsidR="003E5EEC" w:rsidRPr="00CE7A88" w:rsidRDefault="003E5EEC" w:rsidP="003E5EEC">
      <w:pPr>
        <w:jc w:val="both"/>
        <w:rPr>
          <w:sz w:val="24"/>
          <w:szCs w:val="24"/>
        </w:rPr>
      </w:pPr>
      <w:r w:rsidRPr="00CE7A88">
        <w:rPr>
          <w:sz w:val="24"/>
          <w:szCs w:val="24"/>
        </w:rPr>
        <w:t>________________________________________________________________________________</w:t>
      </w:r>
    </w:p>
    <w:p w:rsidR="003E5EEC" w:rsidRDefault="003E5EEC" w:rsidP="003E5EEC">
      <w:pPr>
        <w:jc w:val="both"/>
        <w:rPr>
          <w:sz w:val="24"/>
          <w:szCs w:val="24"/>
        </w:rPr>
      </w:pPr>
    </w:p>
    <w:p w:rsidR="005E2334" w:rsidRPr="00CE7A88" w:rsidRDefault="005E2334" w:rsidP="003E5EEC">
      <w:pPr>
        <w:jc w:val="both"/>
        <w:rPr>
          <w:sz w:val="24"/>
          <w:szCs w:val="24"/>
        </w:rPr>
      </w:pPr>
      <w:r>
        <w:rPr>
          <w:sz w:val="24"/>
          <w:szCs w:val="24"/>
        </w:rPr>
        <w:t>СНИЛС Претендента ___________________________</w:t>
      </w:r>
    </w:p>
    <w:p w:rsidR="003E5EEC" w:rsidRPr="00CE7A88" w:rsidRDefault="003E5EEC" w:rsidP="005E2334">
      <w:pPr>
        <w:rPr>
          <w:sz w:val="24"/>
          <w:szCs w:val="24"/>
        </w:rPr>
      </w:pPr>
      <w:r w:rsidRPr="00CE7A88">
        <w:rPr>
          <w:sz w:val="24"/>
          <w:szCs w:val="24"/>
        </w:rPr>
        <w:t>адрес электронной почты Претендента ________________________________________________</w:t>
      </w:r>
    </w:p>
    <w:p w:rsidR="003E5EEC" w:rsidRPr="00CE7A88" w:rsidRDefault="003E5EEC" w:rsidP="003E5EEC">
      <w:pPr>
        <w:rPr>
          <w:sz w:val="24"/>
          <w:szCs w:val="24"/>
        </w:rPr>
      </w:pPr>
    </w:p>
    <w:p w:rsidR="003E5EEC" w:rsidRPr="00CE7A88" w:rsidRDefault="00CE7A88" w:rsidP="003E5EEC">
      <w:pPr>
        <w:rPr>
          <w:sz w:val="24"/>
          <w:szCs w:val="24"/>
        </w:rPr>
      </w:pPr>
      <w:r w:rsidRPr="00CE7A88">
        <w:rPr>
          <w:sz w:val="24"/>
          <w:szCs w:val="24"/>
        </w:rPr>
        <w:t xml:space="preserve">контактный телефон </w:t>
      </w:r>
      <w:r w:rsidR="003E5EEC" w:rsidRPr="00CE7A88">
        <w:rPr>
          <w:sz w:val="24"/>
          <w:szCs w:val="24"/>
        </w:rPr>
        <w:t>Претендента __________________________________________________________</w:t>
      </w:r>
    </w:p>
    <w:p w:rsidR="003E5EEC" w:rsidRPr="00CE7A88" w:rsidRDefault="003E5EEC" w:rsidP="003E5EEC">
      <w:pPr>
        <w:rPr>
          <w:sz w:val="24"/>
          <w:szCs w:val="24"/>
        </w:rPr>
      </w:pPr>
    </w:p>
    <w:p w:rsidR="003E5EEC" w:rsidRPr="00CE7A88" w:rsidRDefault="003E5EEC" w:rsidP="00D04CF6">
      <w:pPr>
        <w:rPr>
          <w:sz w:val="24"/>
          <w:szCs w:val="24"/>
        </w:rPr>
      </w:pPr>
      <w:r w:rsidRPr="00CE7A88">
        <w:rPr>
          <w:sz w:val="24"/>
          <w:szCs w:val="24"/>
        </w:rPr>
        <w:t>адрес Претендента, банковские реквизиты, ________________________________________________________</w:t>
      </w:r>
      <w:r w:rsidR="005E2334">
        <w:rPr>
          <w:sz w:val="24"/>
          <w:szCs w:val="24"/>
        </w:rPr>
        <w:t>________________________</w:t>
      </w:r>
    </w:p>
    <w:p w:rsidR="003E5EEC" w:rsidRPr="00CE7A88" w:rsidRDefault="003E5EEC" w:rsidP="003E5EEC">
      <w:pPr>
        <w:jc w:val="both"/>
        <w:rPr>
          <w:sz w:val="24"/>
          <w:szCs w:val="24"/>
        </w:rPr>
      </w:pPr>
      <w:r w:rsidRPr="00CE7A88">
        <w:rPr>
          <w:sz w:val="24"/>
          <w:szCs w:val="24"/>
        </w:rPr>
        <w:t>________________________________________________________</w:t>
      </w:r>
      <w:r w:rsidR="005E2334">
        <w:rPr>
          <w:sz w:val="24"/>
          <w:szCs w:val="24"/>
        </w:rPr>
        <w:t>________________________</w:t>
      </w:r>
    </w:p>
    <w:p w:rsidR="003E5EEC" w:rsidRPr="00CE7A88" w:rsidRDefault="003E5EEC" w:rsidP="003E5EEC">
      <w:pPr>
        <w:jc w:val="both"/>
        <w:rPr>
          <w:sz w:val="24"/>
          <w:szCs w:val="24"/>
        </w:rPr>
      </w:pPr>
      <w:r w:rsidRPr="00CE7A88">
        <w:rPr>
          <w:sz w:val="24"/>
          <w:szCs w:val="24"/>
        </w:rPr>
        <w:t>________________________________________________________</w:t>
      </w:r>
      <w:r w:rsidR="005E2334">
        <w:rPr>
          <w:sz w:val="24"/>
          <w:szCs w:val="24"/>
        </w:rPr>
        <w:t>________________________</w:t>
      </w:r>
    </w:p>
    <w:p w:rsidR="003E5EEC" w:rsidRPr="00CE7A88" w:rsidRDefault="003E5EEC" w:rsidP="003E5EEC">
      <w:pPr>
        <w:jc w:val="both"/>
        <w:rPr>
          <w:sz w:val="24"/>
          <w:szCs w:val="24"/>
        </w:rPr>
      </w:pPr>
      <w:r w:rsidRPr="00CE7A88">
        <w:rPr>
          <w:sz w:val="24"/>
          <w:szCs w:val="24"/>
        </w:rPr>
        <w:t>Доверенное лицо Претендента (ФИО) _______________________________________________________</w:t>
      </w:r>
    </w:p>
    <w:p w:rsidR="003E5EEC" w:rsidRPr="00CE7A88" w:rsidRDefault="003E5EEC" w:rsidP="003E5EEC">
      <w:pPr>
        <w:jc w:val="both"/>
        <w:rPr>
          <w:sz w:val="24"/>
          <w:szCs w:val="24"/>
        </w:rPr>
      </w:pPr>
      <w:r w:rsidRPr="00CE7A88">
        <w:rPr>
          <w:sz w:val="24"/>
          <w:szCs w:val="24"/>
        </w:rPr>
        <w:t>действует на основании ____________________________</w:t>
      </w:r>
      <w:r w:rsidR="005E2334">
        <w:rPr>
          <w:sz w:val="24"/>
          <w:szCs w:val="24"/>
        </w:rPr>
        <w:t>_______</w:t>
      </w:r>
      <w:r w:rsidRPr="00CE7A88">
        <w:rPr>
          <w:sz w:val="24"/>
          <w:szCs w:val="24"/>
        </w:rPr>
        <w:t>___</w:t>
      </w:r>
    </w:p>
    <w:p w:rsidR="003E5EEC" w:rsidRPr="00CE7A88" w:rsidRDefault="003E5EEC" w:rsidP="003E5EEC">
      <w:pPr>
        <w:rPr>
          <w:sz w:val="24"/>
          <w:szCs w:val="24"/>
        </w:rPr>
      </w:pPr>
      <w:r w:rsidRPr="00CE7A88">
        <w:rPr>
          <w:sz w:val="24"/>
          <w:szCs w:val="24"/>
        </w:rPr>
        <w:t>удостоверение ли</w:t>
      </w:r>
      <w:r w:rsidR="00995C4F">
        <w:rPr>
          <w:sz w:val="24"/>
          <w:szCs w:val="24"/>
        </w:rPr>
        <w:t xml:space="preserve">чности доверенного лица </w:t>
      </w:r>
      <w:bookmarkStart w:id="0" w:name="_GoBack"/>
      <w:bookmarkEnd w:id="0"/>
      <w:r w:rsidRPr="00CE7A88">
        <w:rPr>
          <w:sz w:val="24"/>
          <w:szCs w:val="24"/>
        </w:rPr>
        <w:t>________________________________________________________</w:t>
      </w:r>
      <w:r w:rsidR="005E2334">
        <w:rPr>
          <w:sz w:val="24"/>
          <w:szCs w:val="24"/>
        </w:rPr>
        <w:t>________________________</w:t>
      </w:r>
    </w:p>
    <w:p w:rsidR="003E5EEC" w:rsidRPr="00CE7A88" w:rsidRDefault="003E5EEC" w:rsidP="003E5EEC">
      <w:pPr>
        <w:jc w:val="center"/>
        <w:rPr>
          <w:sz w:val="24"/>
          <w:szCs w:val="24"/>
        </w:rPr>
      </w:pPr>
      <w:r w:rsidRPr="00CE7A88">
        <w:rPr>
          <w:sz w:val="24"/>
          <w:szCs w:val="24"/>
        </w:rPr>
        <w:t>(наименование документа, серия, дата и место выдачи)</w:t>
      </w:r>
    </w:p>
    <w:p w:rsidR="003E5EEC" w:rsidRPr="00CE7A88" w:rsidRDefault="003E5EEC" w:rsidP="003E5EEC">
      <w:pPr>
        <w:jc w:val="both"/>
        <w:rPr>
          <w:b/>
          <w:sz w:val="24"/>
          <w:szCs w:val="24"/>
        </w:rPr>
      </w:pPr>
    </w:p>
    <w:p w:rsidR="003E5EEC" w:rsidRPr="00CE7A88" w:rsidRDefault="003E5EEC" w:rsidP="003E5EEC">
      <w:pPr>
        <w:rPr>
          <w:sz w:val="24"/>
          <w:szCs w:val="24"/>
        </w:rPr>
      </w:pPr>
      <w:r w:rsidRPr="00CE7A88">
        <w:rPr>
          <w:b/>
          <w:sz w:val="24"/>
          <w:szCs w:val="24"/>
        </w:rPr>
        <w:t>принимая решение об участии в торгах по продаже</w:t>
      </w:r>
      <w:r w:rsidRPr="00CE7A88">
        <w:rPr>
          <w:sz w:val="24"/>
          <w:szCs w:val="24"/>
        </w:rPr>
        <w:t xml:space="preserve"> _________________________________________________________________</w:t>
      </w:r>
      <w:r w:rsidR="005E2334">
        <w:rPr>
          <w:sz w:val="24"/>
          <w:szCs w:val="24"/>
        </w:rPr>
        <w:t>_______________</w:t>
      </w:r>
    </w:p>
    <w:p w:rsidR="003E5EEC" w:rsidRPr="00CE7A88" w:rsidRDefault="005E2334" w:rsidP="003E5EEC">
      <w:pPr>
        <w:jc w:val="both"/>
        <w:rPr>
          <w:sz w:val="24"/>
          <w:szCs w:val="24"/>
        </w:rPr>
      </w:pPr>
      <w:r>
        <w:rPr>
          <w:sz w:val="24"/>
          <w:szCs w:val="24"/>
        </w:rPr>
        <w:tab/>
      </w:r>
      <w:r w:rsidR="003E5EEC" w:rsidRPr="00CE7A88">
        <w:rPr>
          <w:sz w:val="24"/>
          <w:szCs w:val="24"/>
        </w:rPr>
        <w:t>(наименование имущества, его основные характеристики и местонахождение, код лота)</w:t>
      </w:r>
    </w:p>
    <w:p w:rsidR="003E5EEC" w:rsidRPr="00CE7A88" w:rsidRDefault="003E5EEC" w:rsidP="003E5EEC">
      <w:pPr>
        <w:jc w:val="both"/>
        <w:rPr>
          <w:sz w:val="24"/>
          <w:szCs w:val="24"/>
        </w:rPr>
      </w:pPr>
      <w:r w:rsidRPr="00CE7A88">
        <w:rPr>
          <w:sz w:val="24"/>
          <w:szCs w:val="24"/>
        </w:rPr>
        <w:t>_________________________________________________________________</w:t>
      </w:r>
      <w:r w:rsidR="005E2334">
        <w:rPr>
          <w:sz w:val="24"/>
          <w:szCs w:val="24"/>
        </w:rPr>
        <w:t>_______________</w:t>
      </w:r>
    </w:p>
    <w:p w:rsidR="003E5EEC" w:rsidRPr="00CE7A88" w:rsidRDefault="003E5EEC" w:rsidP="003E5EEC">
      <w:pPr>
        <w:jc w:val="both"/>
        <w:rPr>
          <w:b/>
          <w:sz w:val="24"/>
          <w:szCs w:val="24"/>
        </w:rPr>
      </w:pPr>
      <w:r w:rsidRPr="00CE7A88">
        <w:rPr>
          <w:b/>
          <w:sz w:val="24"/>
          <w:szCs w:val="24"/>
        </w:rPr>
        <w:t>(далее – Имущество)</w:t>
      </w:r>
    </w:p>
    <w:p w:rsidR="003E5EEC" w:rsidRPr="00CE7A88" w:rsidRDefault="003E5EEC" w:rsidP="003E5EEC">
      <w:pPr>
        <w:jc w:val="both"/>
        <w:rPr>
          <w:b/>
          <w:sz w:val="24"/>
          <w:szCs w:val="24"/>
        </w:rPr>
      </w:pPr>
    </w:p>
    <w:p w:rsidR="003E5EEC" w:rsidRPr="00CE7A88" w:rsidRDefault="003E5EEC" w:rsidP="003E5EEC">
      <w:pPr>
        <w:ind w:right="-1"/>
        <w:jc w:val="both"/>
        <w:rPr>
          <w:b/>
          <w:sz w:val="24"/>
          <w:szCs w:val="24"/>
        </w:rPr>
      </w:pPr>
      <w:r w:rsidRPr="00CE7A88">
        <w:rPr>
          <w:b/>
          <w:sz w:val="24"/>
          <w:szCs w:val="24"/>
        </w:rPr>
        <w:t>обязуюсь:</w:t>
      </w:r>
    </w:p>
    <w:p w:rsidR="003E5EEC" w:rsidRPr="00CE7A88" w:rsidRDefault="00266771" w:rsidP="00266771">
      <w:pPr>
        <w:widowControl/>
        <w:numPr>
          <w:ilvl w:val="0"/>
          <w:numId w:val="38"/>
        </w:numPr>
        <w:overflowPunct w:val="0"/>
        <w:autoSpaceDE w:val="0"/>
        <w:autoSpaceDN w:val="0"/>
        <w:adjustRightInd w:val="0"/>
        <w:ind w:left="0" w:firstLine="567"/>
        <w:jc w:val="both"/>
        <w:textAlignment w:val="baseline"/>
        <w:rPr>
          <w:sz w:val="24"/>
          <w:szCs w:val="24"/>
        </w:rPr>
      </w:pPr>
      <w:r w:rsidRPr="00CE7A88">
        <w:rPr>
          <w:sz w:val="24"/>
          <w:szCs w:val="24"/>
        </w:rPr>
        <w:t xml:space="preserve">Выполнять правила и условия проведения торгов, указанные в информационном сообщении, размещенном на официальном сайте Янтиковского </w:t>
      </w:r>
      <w:r w:rsidR="00031597">
        <w:rPr>
          <w:sz w:val="24"/>
          <w:szCs w:val="24"/>
        </w:rPr>
        <w:lastRenderedPageBreak/>
        <w:t>муниципального округа</w:t>
      </w:r>
      <w:r w:rsidRPr="00CE7A88">
        <w:rPr>
          <w:sz w:val="24"/>
          <w:szCs w:val="24"/>
        </w:rPr>
        <w:t xml:space="preserve"> </w:t>
      </w:r>
      <w:hyperlink r:id="rId16" w:history="1">
        <w:r w:rsidRPr="00CE7A88">
          <w:rPr>
            <w:rStyle w:val="af0"/>
            <w:sz w:val="24"/>
            <w:szCs w:val="24"/>
            <w:lang w:val="en-US"/>
          </w:rPr>
          <w:t>yantik</w:t>
        </w:r>
        <w:r w:rsidRPr="00CE7A88">
          <w:rPr>
            <w:rStyle w:val="af0"/>
            <w:sz w:val="24"/>
            <w:szCs w:val="24"/>
          </w:rPr>
          <w:t>.</w:t>
        </w:r>
        <w:r w:rsidRPr="00CE7A88">
          <w:rPr>
            <w:rStyle w:val="af0"/>
            <w:sz w:val="24"/>
            <w:szCs w:val="24"/>
            <w:lang w:val="en-US"/>
          </w:rPr>
          <w:t>cap</w:t>
        </w:r>
        <w:r w:rsidRPr="00CE7A88">
          <w:rPr>
            <w:rStyle w:val="af0"/>
            <w:sz w:val="24"/>
            <w:szCs w:val="24"/>
          </w:rPr>
          <w:t>.</w:t>
        </w:r>
        <w:r w:rsidRPr="00CE7A88">
          <w:rPr>
            <w:rStyle w:val="af0"/>
            <w:sz w:val="24"/>
            <w:szCs w:val="24"/>
            <w:lang w:val="en-US"/>
          </w:rPr>
          <w:t>ru</w:t>
        </w:r>
      </w:hyperlink>
      <w:r w:rsidRPr="00CE7A88">
        <w:rPr>
          <w:b/>
          <w:sz w:val="24"/>
          <w:szCs w:val="24"/>
        </w:rPr>
        <w:t xml:space="preserve"> </w:t>
      </w:r>
      <w:r w:rsidRPr="00CE7A88">
        <w:rPr>
          <w:sz w:val="24"/>
          <w:szCs w:val="24"/>
        </w:rPr>
        <w:t xml:space="preserve">(баннер «конкурсы и аукционы»), официальном сайте Российской Федерации </w:t>
      </w:r>
      <w:hyperlink r:id="rId17" w:history="1">
        <w:r w:rsidR="00B4656C" w:rsidRPr="00CE7A88">
          <w:rPr>
            <w:rStyle w:val="af0"/>
            <w:sz w:val="24"/>
            <w:szCs w:val="24"/>
          </w:rPr>
          <w:t>http://torgi.gov.ru/</w:t>
        </w:r>
      </w:hyperlink>
      <w:r w:rsidRPr="00CE7A88">
        <w:rPr>
          <w:sz w:val="24"/>
          <w:szCs w:val="24"/>
        </w:rPr>
        <w:t xml:space="preserve">, сайте организатора торгов </w:t>
      </w:r>
      <w:hyperlink r:id="rId18" w:history="1">
        <w:r w:rsidR="00DE75E9" w:rsidRPr="00CE7A88">
          <w:rPr>
            <w:rStyle w:val="af0"/>
            <w:sz w:val="24"/>
            <w:szCs w:val="24"/>
            <w:lang w:val="en-US"/>
          </w:rPr>
          <w:t>roseltorg</w:t>
        </w:r>
        <w:r w:rsidR="00DE75E9" w:rsidRPr="00CE7A88">
          <w:rPr>
            <w:rStyle w:val="af0"/>
            <w:sz w:val="24"/>
            <w:szCs w:val="24"/>
          </w:rPr>
          <w:t>.</w:t>
        </w:r>
        <w:r w:rsidR="00DE75E9" w:rsidRPr="00CE7A88">
          <w:rPr>
            <w:rStyle w:val="af0"/>
            <w:sz w:val="24"/>
            <w:szCs w:val="24"/>
            <w:lang w:val="en-US"/>
          </w:rPr>
          <w:t>ru</w:t>
        </w:r>
      </w:hyperlink>
      <w:r w:rsidR="003E5EEC" w:rsidRPr="00CE7A88">
        <w:rPr>
          <w:sz w:val="24"/>
          <w:szCs w:val="24"/>
        </w:rPr>
        <w:t>.</w:t>
      </w:r>
    </w:p>
    <w:p w:rsidR="003E5EEC" w:rsidRPr="00CE7A88" w:rsidRDefault="003E5EEC" w:rsidP="00266771">
      <w:pPr>
        <w:widowControl/>
        <w:numPr>
          <w:ilvl w:val="0"/>
          <w:numId w:val="38"/>
        </w:numPr>
        <w:overflowPunct w:val="0"/>
        <w:autoSpaceDE w:val="0"/>
        <w:autoSpaceDN w:val="0"/>
        <w:adjustRightInd w:val="0"/>
        <w:ind w:left="0" w:firstLine="567"/>
        <w:jc w:val="both"/>
        <w:textAlignment w:val="baseline"/>
        <w:rPr>
          <w:sz w:val="24"/>
          <w:szCs w:val="24"/>
        </w:rPr>
      </w:pPr>
      <w:r w:rsidRPr="00CE7A88">
        <w:rPr>
          <w:sz w:val="24"/>
          <w:szCs w:val="24"/>
        </w:rPr>
        <w:t>В случае признания победителем торгов:</w:t>
      </w:r>
    </w:p>
    <w:p w:rsidR="003E5EEC" w:rsidRPr="00CE7A88" w:rsidRDefault="003E5EEC" w:rsidP="00266771">
      <w:pPr>
        <w:pStyle w:val="ConsNormal"/>
        <w:widowControl/>
        <w:tabs>
          <w:tab w:val="left" w:pos="709"/>
        </w:tabs>
        <w:ind w:firstLine="567"/>
        <w:jc w:val="both"/>
        <w:rPr>
          <w:rFonts w:ascii="Times New Roman" w:hAnsi="Times New Roman"/>
          <w:sz w:val="24"/>
          <w:szCs w:val="24"/>
        </w:rPr>
      </w:pPr>
      <w:r w:rsidRPr="00CE7A88">
        <w:rPr>
          <w:rFonts w:ascii="Times New Roman" w:hAnsi="Times New Roman"/>
          <w:sz w:val="24"/>
          <w:szCs w:val="24"/>
        </w:rPr>
        <w:t>- в течение пяти рабочих дней с даты подведения итогов аукциона заключить с Продавцом договор купли-продажи и уплатить Продавцу стоимость имущества, установленную по результатам аукциона, в сроки и на счёт, определяемые договором купли-продажи.</w:t>
      </w:r>
    </w:p>
    <w:p w:rsidR="003E5EEC" w:rsidRPr="00CE7A88" w:rsidRDefault="00CE7A88" w:rsidP="00266771">
      <w:pPr>
        <w:tabs>
          <w:tab w:val="left" w:pos="709"/>
        </w:tabs>
        <w:ind w:firstLine="567"/>
        <w:jc w:val="both"/>
        <w:rPr>
          <w:sz w:val="24"/>
          <w:szCs w:val="24"/>
        </w:rPr>
      </w:pPr>
      <w:r w:rsidRPr="00CE7A88">
        <w:rPr>
          <w:sz w:val="24"/>
          <w:szCs w:val="24"/>
        </w:rPr>
        <w:t xml:space="preserve"> - в установленных</w:t>
      </w:r>
      <w:r w:rsidR="003E5EEC" w:rsidRPr="00CE7A88">
        <w:rPr>
          <w:sz w:val="24"/>
          <w:szCs w:val="24"/>
        </w:rPr>
        <w:t xml:space="preserve"> законодательством случаях получить согласие антимонопольного органа.</w:t>
      </w:r>
    </w:p>
    <w:p w:rsidR="003E5EEC" w:rsidRPr="00CE7A88" w:rsidRDefault="003E5EEC" w:rsidP="00266771">
      <w:pPr>
        <w:ind w:firstLine="567"/>
        <w:jc w:val="both"/>
        <w:rPr>
          <w:sz w:val="24"/>
          <w:szCs w:val="24"/>
        </w:rPr>
      </w:pPr>
      <w:r w:rsidRPr="00CE7A88">
        <w:rPr>
          <w:b/>
          <w:sz w:val="24"/>
          <w:szCs w:val="24"/>
        </w:rPr>
        <w:t>Мне известно, что</w:t>
      </w:r>
      <w:r w:rsidRPr="00CE7A88">
        <w:rPr>
          <w:sz w:val="24"/>
          <w:szCs w:val="24"/>
        </w:rPr>
        <w:t xml:space="preserve">: </w:t>
      </w:r>
    </w:p>
    <w:p w:rsidR="003E5EEC" w:rsidRPr="00CE7A88" w:rsidRDefault="003E5EEC" w:rsidP="003E5EEC">
      <w:pPr>
        <w:ind w:firstLine="567"/>
        <w:jc w:val="both"/>
        <w:rPr>
          <w:sz w:val="24"/>
          <w:szCs w:val="24"/>
        </w:rPr>
      </w:pPr>
      <w:r w:rsidRPr="00CE7A88">
        <w:rPr>
          <w:b/>
          <w:sz w:val="24"/>
          <w:szCs w:val="24"/>
        </w:rPr>
        <w:t>1.</w:t>
      </w:r>
      <w:r w:rsidRPr="00CE7A88">
        <w:rPr>
          <w:sz w:val="24"/>
          <w:szCs w:val="24"/>
        </w:rPr>
        <w:t xml:space="preserve"> Задаток подлежит перечислению Претендентом на счет Организатора торгов после заключения договора о задатке (договора присоединения) и перечисляется непосредственно Претендентом. </w:t>
      </w:r>
    </w:p>
    <w:p w:rsidR="003E5EEC" w:rsidRPr="00CE7A88" w:rsidRDefault="003E5EEC" w:rsidP="003E5EEC">
      <w:pPr>
        <w:ind w:firstLine="567"/>
        <w:jc w:val="both"/>
        <w:rPr>
          <w:sz w:val="24"/>
          <w:szCs w:val="24"/>
        </w:rPr>
      </w:pPr>
      <w:r w:rsidRPr="00CE7A88">
        <w:rPr>
          <w:sz w:val="24"/>
          <w:szCs w:val="24"/>
        </w:rPr>
        <w:t>Информационное сообщение об аукционе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являются акцептом такой оферты, после чего договор о задатке считается заключенным в письменной форме.</w:t>
      </w:r>
    </w:p>
    <w:p w:rsidR="003E5EEC" w:rsidRPr="00CE7A88" w:rsidRDefault="003E5EEC" w:rsidP="003E5EEC">
      <w:pPr>
        <w:pStyle w:val="3"/>
        <w:spacing w:after="0"/>
        <w:ind w:firstLine="567"/>
        <w:jc w:val="both"/>
        <w:rPr>
          <w:sz w:val="24"/>
          <w:szCs w:val="24"/>
        </w:rPr>
      </w:pPr>
      <w:r w:rsidRPr="00CE7A88">
        <w:rPr>
          <w:b/>
          <w:sz w:val="24"/>
          <w:szCs w:val="24"/>
        </w:rPr>
        <w:t>2</w:t>
      </w:r>
      <w:r w:rsidRPr="00CE7A88">
        <w:rPr>
          <w:sz w:val="24"/>
          <w:szCs w:val="24"/>
        </w:rPr>
        <w:t xml:space="preserve">. В случае отказа (уклонения) победителя торгов от подписания договора, заключаемого по итогам торгов, отказа от оплаты цены Имущества, определенной по итогам торгов, за вычетом ранее внесенного задатка, сумма внесенного им задатка ему не возвращается. </w:t>
      </w:r>
    </w:p>
    <w:p w:rsidR="003E5EEC" w:rsidRPr="00CE7A88" w:rsidRDefault="003E5EEC" w:rsidP="003E5EEC">
      <w:pPr>
        <w:pStyle w:val="3"/>
        <w:spacing w:after="0"/>
        <w:ind w:firstLine="567"/>
        <w:jc w:val="both"/>
        <w:rPr>
          <w:sz w:val="24"/>
          <w:szCs w:val="24"/>
        </w:rPr>
      </w:pPr>
      <w:r w:rsidRPr="00CE7A88">
        <w:rPr>
          <w:sz w:val="24"/>
          <w:szCs w:val="24"/>
        </w:rPr>
        <w:t>Кроме того, в случае неисполнения покупателем обязанности по оплате Имущества, а также в случае уклонения участником, признанным победителем аукциона от заключения Договора купли-продажи (Приложение 3 к информационному сообщению) с данного участника (покупателя) взим</w:t>
      </w:r>
      <w:r w:rsidR="00365D59">
        <w:rPr>
          <w:sz w:val="24"/>
          <w:szCs w:val="24"/>
        </w:rPr>
        <w:t>ается штраф в размере задатка (1</w:t>
      </w:r>
      <w:r w:rsidRPr="00CE7A88">
        <w:rPr>
          <w:sz w:val="24"/>
          <w:szCs w:val="24"/>
        </w:rPr>
        <w:t>0% от начальной цены объекта).</w:t>
      </w:r>
    </w:p>
    <w:p w:rsidR="003E5EEC" w:rsidRPr="00CE7A88" w:rsidRDefault="003E5EEC" w:rsidP="003E5EEC">
      <w:pPr>
        <w:pStyle w:val="3"/>
        <w:spacing w:after="0"/>
        <w:ind w:firstLine="567"/>
        <w:jc w:val="both"/>
        <w:rPr>
          <w:sz w:val="24"/>
          <w:szCs w:val="24"/>
        </w:rPr>
      </w:pPr>
      <w:r w:rsidRPr="00CE7A88">
        <w:rPr>
          <w:b/>
          <w:sz w:val="24"/>
          <w:szCs w:val="24"/>
        </w:rPr>
        <w:t>3.</w:t>
      </w:r>
      <w:r w:rsidRPr="00CE7A88">
        <w:rPr>
          <w:sz w:val="24"/>
          <w:szCs w:val="24"/>
        </w:rPr>
        <w:t xml:space="preserve">  Передача Имущества в собственность покупателя производится в срок не более 30 дней после выполнения условий Договора купли-продажи. </w:t>
      </w:r>
    </w:p>
    <w:p w:rsidR="003E5EEC" w:rsidRPr="00CE7A88" w:rsidRDefault="003E5EEC" w:rsidP="003E5EEC">
      <w:pPr>
        <w:pStyle w:val="3"/>
        <w:spacing w:after="0"/>
        <w:ind w:firstLine="567"/>
        <w:jc w:val="both"/>
        <w:rPr>
          <w:sz w:val="24"/>
          <w:szCs w:val="24"/>
        </w:rPr>
      </w:pPr>
      <w:r w:rsidRPr="00CE7A88">
        <w:rPr>
          <w:b/>
          <w:sz w:val="24"/>
          <w:szCs w:val="24"/>
        </w:rPr>
        <w:t>4.</w:t>
      </w:r>
      <w:r w:rsidRPr="00CE7A88">
        <w:rPr>
          <w:sz w:val="24"/>
          <w:szCs w:val="24"/>
        </w:rPr>
        <w:t xml:space="preserve"> Настоящим подтверждаю, что ознакомился с информацией о приватизируемом Имуществе. Претензий по объему и качеству документации не имею.</w:t>
      </w:r>
    </w:p>
    <w:p w:rsidR="003E5EEC" w:rsidRPr="00CE7A88" w:rsidRDefault="003E5EEC" w:rsidP="003E5EEC">
      <w:pPr>
        <w:pStyle w:val="3"/>
        <w:spacing w:after="0"/>
        <w:ind w:firstLine="567"/>
        <w:jc w:val="both"/>
        <w:rPr>
          <w:sz w:val="24"/>
          <w:szCs w:val="24"/>
        </w:rPr>
      </w:pPr>
      <w:r w:rsidRPr="00CE7A88">
        <w:rPr>
          <w:b/>
          <w:sz w:val="24"/>
          <w:szCs w:val="24"/>
        </w:rPr>
        <w:t>5.</w:t>
      </w:r>
      <w:r w:rsidRPr="00CE7A88">
        <w:rPr>
          <w:sz w:val="24"/>
          <w:szCs w:val="24"/>
        </w:rPr>
        <w:t xml:space="preserve"> Вышеуказанный объект продажи осмотрен и претензий к Продавцу по поводу технического состояния объекта не имеется.    </w:t>
      </w:r>
    </w:p>
    <w:p w:rsidR="003E5EEC" w:rsidRPr="00CE7A88" w:rsidRDefault="003E5EEC" w:rsidP="003E5EEC">
      <w:pPr>
        <w:pStyle w:val="3"/>
        <w:spacing w:after="0"/>
        <w:ind w:firstLine="567"/>
        <w:jc w:val="both"/>
        <w:rPr>
          <w:sz w:val="24"/>
          <w:szCs w:val="24"/>
        </w:rPr>
      </w:pPr>
      <w:r w:rsidRPr="00CE7A88">
        <w:rPr>
          <w:b/>
          <w:sz w:val="24"/>
          <w:szCs w:val="24"/>
        </w:rPr>
        <w:t>6.</w:t>
      </w:r>
      <w:r w:rsidRPr="00CE7A88">
        <w:rPr>
          <w:sz w:val="24"/>
          <w:szCs w:val="24"/>
        </w:rPr>
        <w:t xml:space="preserve"> Настоящей заявкой подтверждаю согласие (обладаю правом давать письменное согласие от имени Претендента) на использование предоставленных мною персональных данных в связи с участием в торгах.</w:t>
      </w:r>
    </w:p>
    <w:p w:rsidR="003E5EEC" w:rsidRPr="00CE7A88" w:rsidRDefault="003E5EEC" w:rsidP="003E5EEC">
      <w:pPr>
        <w:rPr>
          <w:sz w:val="24"/>
          <w:szCs w:val="24"/>
        </w:rPr>
      </w:pPr>
      <w:r w:rsidRPr="00CE7A88">
        <w:rPr>
          <w:sz w:val="24"/>
          <w:szCs w:val="24"/>
        </w:rPr>
        <w:tab/>
      </w:r>
    </w:p>
    <w:p w:rsidR="003E5EEC" w:rsidRPr="00CE7A88" w:rsidRDefault="003E5EEC" w:rsidP="003E5EEC">
      <w:pPr>
        <w:ind w:firstLine="567"/>
        <w:jc w:val="both"/>
        <w:rPr>
          <w:sz w:val="24"/>
          <w:szCs w:val="24"/>
        </w:rPr>
      </w:pPr>
      <w:r w:rsidRPr="00CE7A88">
        <w:rPr>
          <w:sz w:val="24"/>
          <w:szCs w:val="24"/>
        </w:rPr>
        <w:t>Я гарантирую достоверность информации, содержащейся в документах и сведениях, находящихся в реестре аккредитованных на электронной торговой площадке Претендентов.</w:t>
      </w:r>
    </w:p>
    <w:p w:rsidR="003E5EEC" w:rsidRPr="00CE7A88" w:rsidRDefault="003E5EEC" w:rsidP="003E5EEC">
      <w:pPr>
        <w:ind w:firstLine="567"/>
        <w:jc w:val="both"/>
        <w:rPr>
          <w:sz w:val="24"/>
          <w:szCs w:val="24"/>
        </w:rPr>
      </w:pPr>
      <w:r w:rsidRPr="00CE7A88">
        <w:rPr>
          <w:sz w:val="24"/>
          <w:szCs w:val="24"/>
        </w:rPr>
        <w:t>Я подтверждаю, что располагаем данными о Продавце, предмете аукциона, начальной цене продажи имущества, величине повышения начальной цены продажи имущества («шаг аукциона»), дате, времени проведения аукциона, порядке его проведения, порядке определения победителя, заключения договора купли-продажи и его условиями, последствиях уклонения или отказа от подписания протокола об итогах аукциона, договора купли-продажи.</w:t>
      </w:r>
    </w:p>
    <w:p w:rsidR="003E5EEC" w:rsidRPr="00CE7A88" w:rsidRDefault="003E5EEC" w:rsidP="003E5EEC">
      <w:pPr>
        <w:ind w:firstLine="567"/>
        <w:jc w:val="both"/>
        <w:rPr>
          <w:b/>
          <w:sz w:val="24"/>
          <w:szCs w:val="24"/>
        </w:rPr>
      </w:pPr>
      <w:r w:rsidRPr="00CE7A88">
        <w:rPr>
          <w:b/>
          <w:sz w:val="24"/>
          <w:szCs w:val="24"/>
        </w:rPr>
        <w:t xml:space="preserve">Я подтверждаю, что на дату подписания настоящей заявки ознакомлен с Регламентом электронной площадки в соответствии с которым осуществляются платежи по перечислению задатка для участия в торгах и устанавливается порядок возврата задатка. </w:t>
      </w:r>
    </w:p>
    <w:p w:rsidR="003E5EEC" w:rsidRPr="00CE7A88" w:rsidRDefault="00CE7A88" w:rsidP="003E5EEC">
      <w:pPr>
        <w:ind w:firstLine="567"/>
        <w:jc w:val="both"/>
        <w:rPr>
          <w:sz w:val="24"/>
          <w:szCs w:val="24"/>
        </w:rPr>
      </w:pPr>
      <w:r w:rsidRPr="00CE7A88">
        <w:rPr>
          <w:sz w:val="24"/>
          <w:szCs w:val="24"/>
        </w:rPr>
        <w:t xml:space="preserve">Я </w:t>
      </w:r>
      <w:r w:rsidR="003E5EEC" w:rsidRPr="00CE7A88">
        <w:rPr>
          <w:sz w:val="24"/>
          <w:szCs w:val="24"/>
        </w:rPr>
        <w:t xml:space="preserve">подтверждаю, что на дату подписания настоящей заявки ознакомлен с характеристиками имущества, указанными в информационном сообщении о проведении настоящей процедуры, что мне была представлена возможность ознакомиться с состоянием имущества в результате осмотра, в порядке, установленном информационным сообщением о </w:t>
      </w:r>
      <w:r w:rsidR="003E5EEC" w:rsidRPr="00CE7A88">
        <w:rPr>
          <w:sz w:val="24"/>
          <w:szCs w:val="24"/>
        </w:rPr>
        <w:lastRenderedPageBreak/>
        <w:t>проведении настоящей процедуры, претензий не имею.</w:t>
      </w:r>
    </w:p>
    <w:p w:rsidR="003E5EEC" w:rsidRPr="00CE7A88" w:rsidRDefault="003E5EEC" w:rsidP="003E5EEC">
      <w:pPr>
        <w:ind w:firstLine="567"/>
        <w:jc w:val="both"/>
        <w:rPr>
          <w:sz w:val="24"/>
          <w:szCs w:val="24"/>
        </w:rPr>
      </w:pPr>
      <w:r w:rsidRPr="00CE7A88">
        <w:rPr>
          <w:sz w:val="24"/>
          <w:szCs w:val="24"/>
        </w:rPr>
        <w:t>Я ознакомлен с положениями Федерального закона от 27 июля 2006 г. № 152-ФЗ «О персональных данных», права и обязанности в области защиты персональных данных мне разъяснены.</w:t>
      </w:r>
    </w:p>
    <w:p w:rsidR="003E5EEC" w:rsidRPr="00CE7A88" w:rsidRDefault="003E5EEC" w:rsidP="00D04CF6">
      <w:pPr>
        <w:ind w:firstLine="567"/>
        <w:jc w:val="both"/>
        <w:rPr>
          <w:b/>
          <w:sz w:val="24"/>
          <w:szCs w:val="24"/>
        </w:rPr>
      </w:pPr>
      <w:r w:rsidRPr="00CE7A88">
        <w:rPr>
          <w:sz w:val="24"/>
          <w:szCs w:val="24"/>
        </w:rPr>
        <w:t>Я согласен на обработку своих персональных данных и персональных данных доверителя (в</w:t>
      </w:r>
      <w:r w:rsidR="00D04CF6">
        <w:rPr>
          <w:sz w:val="24"/>
          <w:szCs w:val="24"/>
        </w:rPr>
        <w:t xml:space="preserve"> случае передоверия). </w:t>
      </w:r>
      <w:r w:rsidRPr="00CE7A88">
        <w:rPr>
          <w:b/>
          <w:sz w:val="24"/>
          <w:szCs w:val="24"/>
        </w:rPr>
        <w:br w:type="page"/>
      </w:r>
    </w:p>
    <w:p w:rsidR="003E5EEC" w:rsidRPr="00CE7A88" w:rsidRDefault="003E5EEC" w:rsidP="003E5EEC">
      <w:pPr>
        <w:autoSpaceDE w:val="0"/>
        <w:autoSpaceDN w:val="0"/>
        <w:adjustRightInd w:val="0"/>
        <w:ind w:left="-567" w:right="-284"/>
        <w:jc w:val="right"/>
        <w:rPr>
          <w:sz w:val="24"/>
          <w:szCs w:val="24"/>
        </w:rPr>
      </w:pPr>
    </w:p>
    <w:p w:rsidR="003E5EEC" w:rsidRPr="00CE7A88" w:rsidRDefault="003E5EEC" w:rsidP="003E5EEC">
      <w:pPr>
        <w:autoSpaceDE w:val="0"/>
        <w:autoSpaceDN w:val="0"/>
        <w:adjustRightInd w:val="0"/>
        <w:ind w:left="-567" w:right="-284"/>
        <w:jc w:val="right"/>
        <w:rPr>
          <w:bCs/>
          <w:sz w:val="24"/>
          <w:szCs w:val="24"/>
        </w:rPr>
      </w:pPr>
      <w:r w:rsidRPr="00CE7A88">
        <w:rPr>
          <w:sz w:val="24"/>
          <w:szCs w:val="24"/>
        </w:rPr>
        <w:t>Приложение 2</w:t>
      </w:r>
      <w:r w:rsidRPr="00CE7A88">
        <w:rPr>
          <w:bCs/>
          <w:sz w:val="24"/>
          <w:szCs w:val="24"/>
        </w:rPr>
        <w:t xml:space="preserve"> </w:t>
      </w:r>
    </w:p>
    <w:p w:rsidR="003E5EEC" w:rsidRPr="00CE7A88" w:rsidRDefault="003E5EEC" w:rsidP="003E5EEC">
      <w:pPr>
        <w:autoSpaceDE w:val="0"/>
        <w:autoSpaceDN w:val="0"/>
        <w:adjustRightInd w:val="0"/>
        <w:ind w:left="-567" w:right="-284"/>
        <w:jc w:val="right"/>
        <w:rPr>
          <w:bCs/>
          <w:sz w:val="24"/>
          <w:szCs w:val="24"/>
        </w:rPr>
      </w:pPr>
      <w:r w:rsidRPr="00CE7A88">
        <w:rPr>
          <w:bCs/>
          <w:sz w:val="24"/>
          <w:szCs w:val="24"/>
        </w:rPr>
        <w:t>к аукционной документации</w:t>
      </w:r>
    </w:p>
    <w:p w:rsidR="003E5EEC" w:rsidRPr="00CE7A88" w:rsidRDefault="003E5EEC" w:rsidP="00D04CF6">
      <w:pPr>
        <w:ind w:right="554"/>
        <w:rPr>
          <w:b/>
          <w:sz w:val="24"/>
          <w:szCs w:val="24"/>
        </w:rPr>
      </w:pPr>
    </w:p>
    <w:p w:rsidR="00266771" w:rsidRPr="00CE7A88" w:rsidRDefault="003E5EEC" w:rsidP="00266771">
      <w:pPr>
        <w:jc w:val="center"/>
        <w:rPr>
          <w:b/>
          <w:sz w:val="24"/>
          <w:szCs w:val="24"/>
        </w:rPr>
      </w:pPr>
      <w:r w:rsidRPr="00CE7A88">
        <w:rPr>
          <w:b/>
          <w:sz w:val="24"/>
          <w:szCs w:val="24"/>
        </w:rPr>
        <w:t>ЗАЯВКА НА УЧАСТИЕ В ЭЛЕКТРОННОМ АУКЦИОНЕ ПО ПРОДАЖЕ</w:t>
      </w:r>
      <w:r w:rsidR="006E713D" w:rsidRPr="00CE7A88">
        <w:rPr>
          <w:b/>
          <w:sz w:val="24"/>
          <w:szCs w:val="24"/>
        </w:rPr>
        <w:t xml:space="preserve"> МУНИЦИПАЛЬНОГО</w:t>
      </w:r>
      <w:r w:rsidRPr="00CE7A88">
        <w:rPr>
          <w:b/>
          <w:sz w:val="24"/>
          <w:szCs w:val="24"/>
        </w:rPr>
        <w:t xml:space="preserve"> ИМУЩЕСТВА, </w:t>
      </w:r>
      <w:r w:rsidR="00266771" w:rsidRPr="00CE7A88">
        <w:rPr>
          <w:b/>
          <w:sz w:val="24"/>
          <w:szCs w:val="24"/>
        </w:rPr>
        <w:t xml:space="preserve">СОСТАВЛЯЮЩЕГО КАЗНУ ЯНТИКОВСКОГО </w:t>
      </w:r>
      <w:r w:rsidR="00CE7A88" w:rsidRPr="00CE7A88">
        <w:rPr>
          <w:b/>
          <w:sz w:val="24"/>
          <w:szCs w:val="24"/>
        </w:rPr>
        <w:t>МУНИЦИПАЛЬНОГО ОКРУГА</w:t>
      </w:r>
      <w:r w:rsidR="00266771" w:rsidRPr="00CE7A88">
        <w:rPr>
          <w:b/>
          <w:sz w:val="24"/>
          <w:szCs w:val="24"/>
        </w:rPr>
        <w:t xml:space="preserve"> ЧУВАШСКОЙ РЕСПУБЛИКИ</w:t>
      </w:r>
    </w:p>
    <w:p w:rsidR="003E5EEC" w:rsidRPr="00CE7A88" w:rsidRDefault="003E5EEC" w:rsidP="003E5EEC">
      <w:pPr>
        <w:jc w:val="center"/>
        <w:rPr>
          <w:sz w:val="24"/>
          <w:szCs w:val="24"/>
        </w:rPr>
      </w:pPr>
      <w:r w:rsidRPr="00CE7A88">
        <w:rPr>
          <w:sz w:val="24"/>
          <w:szCs w:val="24"/>
        </w:rPr>
        <w:t xml:space="preserve"> (для юридических лиц)</w:t>
      </w:r>
    </w:p>
    <w:p w:rsidR="003E5EEC" w:rsidRPr="00CE7A88" w:rsidRDefault="003E5EEC" w:rsidP="003E5EEC">
      <w:pPr>
        <w:pStyle w:val="24"/>
        <w:ind w:left="-284"/>
        <w:jc w:val="center"/>
        <w:rPr>
          <w:b/>
          <w:i/>
          <w:sz w:val="24"/>
          <w:szCs w:val="24"/>
        </w:rPr>
      </w:pPr>
      <w:r w:rsidRPr="00CE7A88">
        <w:rPr>
          <w:b/>
          <w:i/>
          <w:sz w:val="24"/>
          <w:szCs w:val="24"/>
        </w:rPr>
        <w:t>(все графы заполняются в электронном виде)</w:t>
      </w:r>
    </w:p>
    <w:p w:rsidR="003E5EEC" w:rsidRPr="00CE7A88" w:rsidRDefault="003E5EEC" w:rsidP="003E5EEC">
      <w:pPr>
        <w:jc w:val="center"/>
        <w:rPr>
          <w:sz w:val="24"/>
          <w:szCs w:val="24"/>
        </w:rPr>
      </w:pPr>
    </w:p>
    <w:p w:rsidR="003E5EEC" w:rsidRPr="00CE7A88" w:rsidRDefault="003E5EEC" w:rsidP="003E5EEC">
      <w:pPr>
        <w:jc w:val="both"/>
        <w:rPr>
          <w:sz w:val="24"/>
          <w:szCs w:val="24"/>
        </w:rPr>
      </w:pPr>
      <w:r w:rsidRPr="00CE7A88">
        <w:rPr>
          <w:sz w:val="24"/>
          <w:szCs w:val="24"/>
        </w:rPr>
        <w:t xml:space="preserve">Заявка подана: </w:t>
      </w:r>
    </w:p>
    <w:p w:rsidR="003E5EEC" w:rsidRPr="00CE7A88" w:rsidRDefault="003E5EEC" w:rsidP="003E5EEC">
      <w:pPr>
        <w:jc w:val="both"/>
        <w:rPr>
          <w:sz w:val="24"/>
          <w:szCs w:val="24"/>
        </w:rPr>
      </w:pPr>
    </w:p>
    <w:p w:rsidR="003E5EEC" w:rsidRPr="00CE7A88" w:rsidRDefault="003E5EEC" w:rsidP="003E5EEC">
      <w:pPr>
        <w:jc w:val="both"/>
        <w:rPr>
          <w:sz w:val="24"/>
          <w:szCs w:val="24"/>
        </w:rPr>
      </w:pPr>
      <w:r w:rsidRPr="00CE7A88">
        <w:rPr>
          <w:sz w:val="24"/>
          <w:szCs w:val="24"/>
        </w:rPr>
        <w:t>______________________________________________________________</w:t>
      </w:r>
      <w:r w:rsidR="005E2334">
        <w:rPr>
          <w:sz w:val="24"/>
          <w:szCs w:val="24"/>
        </w:rPr>
        <w:t>__________________</w:t>
      </w:r>
    </w:p>
    <w:p w:rsidR="003E5EEC" w:rsidRPr="00CE7A88" w:rsidRDefault="005E2334" w:rsidP="003E5EEC">
      <w:pPr>
        <w:ind w:firstLine="720"/>
        <w:rPr>
          <w:sz w:val="24"/>
          <w:szCs w:val="24"/>
        </w:rPr>
      </w:pPr>
      <w:r>
        <w:rPr>
          <w:sz w:val="24"/>
          <w:szCs w:val="24"/>
        </w:rPr>
        <w:t xml:space="preserve">         </w:t>
      </w:r>
      <w:r w:rsidR="003E5EEC" w:rsidRPr="00CE7A88">
        <w:rPr>
          <w:sz w:val="24"/>
          <w:szCs w:val="24"/>
        </w:rPr>
        <w:t xml:space="preserve"> (полное наименование юридического лица, ИНН, подающего заявку)</w:t>
      </w:r>
    </w:p>
    <w:p w:rsidR="003E5EEC" w:rsidRPr="00CE7A88" w:rsidRDefault="003E5EEC" w:rsidP="003E5EEC">
      <w:pPr>
        <w:pStyle w:val="24"/>
        <w:spacing w:line="240" w:lineRule="auto"/>
        <w:jc w:val="center"/>
        <w:rPr>
          <w:sz w:val="24"/>
          <w:szCs w:val="24"/>
        </w:rPr>
      </w:pPr>
      <w:r w:rsidRPr="00CE7A88">
        <w:rPr>
          <w:sz w:val="24"/>
          <w:szCs w:val="24"/>
        </w:rPr>
        <w:t>_____________________________________________________, именуемый далее Претендент, в лице ________________________________________________________</w:t>
      </w:r>
      <w:r w:rsidR="005E2334">
        <w:rPr>
          <w:sz w:val="24"/>
          <w:szCs w:val="24"/>
        </w:rPr>
        <w:t>_______________________</w:t>
      </w:r>
      <w:r w:rsidRPr="00CE7A88">
        <w:rPr>
          <w:sz w:val="24"/>
          <w:szCs w:val="24"/>
        </w:rPr>
        <w:tab/>
        <w:t>(Фа</w:t>
      </w:r>
      <w:r w:rsidR="00CE7A88" w:rsidRPr="00CE7A88">
        <w:rPr>
          <w:sz w:val="24"/>
          <w:szCs w:val="24"/>
        </w:rPr>
        <w:t>милия, имя, отчество, должность</w:t>
      </w:r>
      <w:r w:rsidRPr="00CE7A88">
        <w:rPr>
          <w:sz w:val="24"/>
          <w:szCs w:val="24"/>
        </w:rPr>
        <w:t>)</w:t>
      </w:r>
    </w:p>
    <w:p w:rsidR="003E5EEC" w:rsidRPr="00CE7A88" w:rsidRDefault="003E5EEC" w:rsidP="005E2334">
      <w:pPr>
        <w:rPr>
          <w:sz w:val="24"/>
          <w:szCs w:val="24"/>
        </w:rPr>
      </w:pPr>
      <w:r w:rsidRPr="00CE7A88">
        <w:rPr>
          <w:sz w:val="24"/>
          <w:szCs w:val="24"/>
        </w:rPr>
        <w:t>действующего на основании _____________________________________________________________</w:t>
      </w:r>
    </w:p>
    <w:p w:rsidR="003E5EEC" w:rsidRPr="00CE7A88" w:rsidRDefault="003E5EEC" w:rsidP="003E5EEC">
      <w:pPr>
        <w:jc w:val="both"/>
        <w:rPr>
          <w:sz w:val="24"/>
          <w:szCs w:val="24"/>
        </w:rPr>
      </w:pPr>
      <w:r w:rsidRPr="00CE7A88">
        <w:rPr>
          <w:sz w:val="24"/>
          <w:szCs w:val="24"/>
        </w:rPr>
        <w:t>________________________________________________________________</w:t>
      </w:r>
      <w:r w:rsidR="005E2334">
        <w:rPr>
          <w:sz w:val="24"/>
          <w:szCs w:val="24"/>
        </w:rPr>
        <w:t>________________</w:t>
      </w:r>
    </w:p>
    <w:p w:rsidR="003E5EEC" w:rsidRPr="00CE7A88" w:rsidRDefault="003E5EEC" w:rsidP="003E5EEC">
      <w:pPr>
        <w:jc w:val="both"/>
        <w:rPr>
          <w:sz w:val="24"/>
          <w:szCs w:val="24"/>
        </w:rPr>
      </w:pPr>
    </w:p>
    <w:p w:rsidR="003E5EEC" w:rsidRPr="00CE7A88" w:rsidRDefault="003E5EEC" w:rsidP="005E2334">
      <w:pPr>
        <w:rPr>
          <w:sz w:val="24"/>
          <w:szCs w:val="24"/>
        </w:rPr>
      </w:pPr>
      <w:r w:rsidRPr="00CE7A88">
        <w:rPr>
          <w:sz w:val="24"/>
          <w:szCs w:val="24"/>
        </w:rPr>
        <w:t>адрес электронной почты Претендента _____________________________________________________</w:t>
      </w:r>
    </w:p>
    <w:p w:rsidR="003E5EEC" w:rsidRPr="00CE7A88" w:rsidRDefault="003E5EEC" w:rsidP="003E5EEC">
      <w:pPr>
        <w:jc w:val="both"/>
        <w:rPr>
          <w:sz w:val="24"/>
          <w:szCs w:val="24"/>
        </w:rPr>
      </w:pPr>
    </w:p>
    <w:p w:rsidR="003E5EEC" w:rsidRPr="00CE7A88" w:rsidRDefault="003E5EEC" w:rsidP="005E2334">
      <w:pPr>
        <w:rPr>
          <w:sz w:val="24"/>
          <w:szCs w:val="24"/>
        </w:rPr>
      </w:pPr>
      <w:r w:rsidRPr="00CE7A88">
        <w:rPr>
          <w:sz w:val="24"/>
          <w:szCs w:val="24"/>
        </w:rPr>
        <w:t>банковские реквизиты Претендента ________________________________________________________</w:t>
      </w:r>
    </w:p>
    <w:p w:rsidR="003E5EEC" w:rsidRPr="00CE7A88" w:rsidRDefault="003E5EEC" w:rsidP="003E5EEC">
      <w:pPr>
        <w:jc w:val="both"/>
        <w:rPr>
          <w:sz w:val="24"/>
          <w:szCs w:val="24"/>
        </w:rPr>
      </w:pPr>
      <w:r w:rsidRPr="00CE7A88">
        <w:rPr>
          <w:sz w:val="24"/>
          <w:szCs w:val="24"/>
        </w:rPr>
        <w:t>_______________________________________________________</w:t>
      </w:r>
      <w:r w:rsidR="005E2334">
        <w:rPr>
          <w:sz w:val="24"/>
          <w:szCs w:val="24"/>
        </w:rPr>
        <w:t>_________________________</w:t>
      </w:r>
    </w:p>
    <w:p w:rsidR="003E5EEC" w:rsidRPr="00CE7A88" w:rsidRDefault="005E2334" w:rsidP="003E5EEC">
      <w:pPr>
        <w:jc w:val="both"/>
        <w:rPr>
          <w:sz w:val="24"/>
          <w:szCs w:val="24"/>
        </w:rPr>
      </w:pPr>
      <w:r>
        <w:rPr>
          <w:sz w:val="24"/>
          <w:szCs w:val="24"/>
        </w:rPr>
        <w:t>____</w:t>
      </w:r>
      <w:r w:rsidR="003E5EEC" w:rsidRPr="00CE7A88">
        <w:rPr>
          <w:sz w:val="24"/>
          <w:szCs w:val="24"/>
        </w:rPr>
        <w:t>____________________________________________________________________________</w:t>
      </w:r>
    </w:p>
    <w:p w:rsidR="003E5EEC" w:rsidRPr="00CE7A88" w:rsidRDefault="003E5EEC" w:rsidP="003E5EEC">
      <w:pPr>
        <w:jc w:val="both"/>
        <w:rPr>
          <w:sz w:val="24"/>
          <w:szCs w:val="24"/>
        </w:rPr>
      </w:pPr>
    </w:p>
    <w:p w:rsidR="003E5EEC" w:rsidRPr="00CE7A88" w:rsidRDefault="003E5EEC" w:rsidP="005E2334">
      <w:pPr>
        <w:rPr>
          <w:sz w:val="24"/>
          <w:szCs w:val="24"/>
        </w:rPr>
      </w:pPr>
      <w:r w:rsidRPr="00CE7A88">
        <w:rPr>
          <w:sz w:val="24"/>
          <w:szCs w:val="24"/>
        </w:rPr>
        <w:t>юридический адрес Претендента ___________________________________________________________</w:t>
      </w:r>
    </w:p>
    <w:p w:rsidR="003E5EEC" w:rsidRPr="00CE7A88" w:rsidRDefault="003E5EEC" w:rsidP="003E5EEC">
      <w:pPr>
        <w:jc w:val="both"/>
        <w:rPr>
          <w:sz w:val="24"/>
          <w:szCs w:val="24"/>
        </w:rPr>
      </w:pPr>
    </w:p>
    <w:p w:rsidR="003E5EEC" w:rsidRPr="00CE7A88" w:rsidRDefault="003E5EEC" w:rsidP="003E5EEC">
      <w:pPr>
        <w:jc w:val="both"/>
        <w:rPr>
          <w:sz w:val="24"/>
          <w:szCs w:val="24"/>
        </w:rPr>
      </w:pPr>
      <w:r w:rsidRPr="00CE7A88">
        <w:rPr>
          <w:sz w:val="24"/>
          <w:szCs w:val="24"/>
        </w:rPr>
        <w:t>_______________________________________________________</w:t>
      </w:r>
      <w:r w:rsidR="005E2334">
        <w:rPr>
          <w:sz w:val="24"/>
          <w:szCs w:val="24"/>
        </w:rPr>
        <w:t>_________________________</w:t>
      </w:r>
    </w:p>
    <w:p w:rsidR="003E5EEC" w:rsidRPr="00CE7A88" w:rsidRDefault="003E5EEC" w:rsidP="003E5EEC">
      <w:pPr>
        <w:jc w:val="both"/>
        <w:rPr>
          <w:sz w:val="24"/>
          <w:szCs w:val="24"/>
        </w:rPr>
      </w:pPr>
    </w:p>
    <w:p w:rsidR="003E5EEC" w:rsidRPr="00CE7A88" w:rsidRDefault="003E5EEC" w:rsidP="005E2334">
      <w:pPr>
        <w:rPr>
          <w:sz w:val="24"/>
          <w:szCs w:val="24"/>
        </w:rPr>
      </w:pPr>
      <w:r w:rsidRPr="00CE7A88">
        <w:rPr>
          <w:sz w:val="24"/>
          <w:szCs w:val="24"/>
        </w:rPr>
        <w:t>фактический адрес Претендента, ___________________________________________________________</w:t>
      </w:r>
    </w:p>
    <w:p w:rsidR="003E5EEC" w:rsidRPr="00CE7A88" w:rsidRDefault="003E5EEC" w:rsidP="003E5EEC">
      <w:pPr>
        <w:jc w:val="both"/>
        <w:rPr>
          <w:sz w:val="24"/>
          <w:szCs w:val="24"/>
        </w:rPr>
      </w:pPr>
    </w:p>
    <w:p w:rsidR="003E5EEC" w:rsidRPr="00CE7A88" w:rsidRDefault="003E5EEC" w:rsidP="003E5EEC">
      <w:pPr>
        <w:jc w:val="both"/>
        <w:rPr>
          <w:sz w:val="24"/>
          <w:szCs w:val="24"/>
        </w:rPr>
      </w:pPr>
      <w:r w:rsidRPr="00CE7A88">
        <w:rPr>
          <w:sz w:val="24"/>
          <w:szCs w:val="24"/>
        </w:rPr>
        <w:t>_________________________________________________</w:t>
      </w:r>
      <w:r w:rsidR="005E2334">
        <w:rPr>
          <w:sz w:val="24"/>
          <w:szCs w:val="24"/>
        </w:rPr>
        <w:t>_______________________________</w:t>
      </w:r>
    </w:p>
    <w:p w:rsidR="003E5EEC" w:rsidRPr="00CE7A88" w:rsidRDefault="003E5EEC" w:rsidP="003E5EEC">
      <w:pPr>
        <w:jc w:val="both"/>
        <w:rPr>
          <w:sz w:val="24"/>
          <w:szCs w:val="24"/>
        </w:rPr>
      </w:pPr>
      <w:r w:rsidRPr="00CE7A88">
        <w:rPr>
          <w:sz w:val="24"/>
          <w:szCs w:val="24"/>
        </w:rPr>
        <w:t xml:space="preserve"> </w:t>
      </w:r>
    </w:p>
    <w:p w:rsidR="003E5EEC" w:rsidRPr="00CE7A88" w:rsidRDefault="003E5EEC" w:rsidP="005E2334">
      <w:pPr>
        <w:rPr>
          <w:sz w:val="24"/>
          <w:szCs w:val="24"/>
        </w:rPr>
      </w:pPr>
      <w:r w:rsidRPr="00CE7A88">
        <w:rPr>
          <w:sz w:val="24"/>
          <w:szCs w:val="24"/>
        </w:rPr>
        <w:t>контактный телефон Претендента ___________________________________________________</w:t>
      </w:r>
    </w:p>
    <w:p w:rsidR="003E5EEC" w:rsidRPr="00CE7A88" w:rsidRDefault="003E5EEC" w:rsidP="003E5EEC">
      <w:pPr>
        <w:jc w:val="both"/>
        <w:rPr>
          <w:sz w:val="24"/>
          <w:szCs w:val="24"/>
        </w:rPr>
      </w:pPr>
    </w:p>
    <w:p w:rsidR="003E5EEC" w:rsidRPr="00CE7A88" w:rsidRDefault="003E5EEC" w:rsidP="003E5EEC">
      <w:pPr>
        <w:jc w:val="center"/>
        <w:rPr>
          <w:sz w:val="24"/>
          <w:szCs w:val="24"/>
        </w:rPr>
      </w:pPr>
      <w:r w:rsidRPr="00CE7A88">
        <w:rPr>
          <w:b/>
          <w:sz w:val="24"/>
          <w:szCs w:val="24"/>
        </w:rPr>
        <w:t>принимая решение об участии в торгах по продаже</w:t>
      </w:r>
      <w:r w:rsidRPr="00CE7A88">
        <w:rPr>
          <w:sz w:val="24"/>
          <w:szCs w:val="24"/>
        </w:rPr>
        <w:t xml:space="preserve"> _________________________________________________________________</w:t>
      </w:r>
      <w:r w:rsidR="005E2334">
        <w:rPr>
          <w:sz w:val="24"/>
          <w:szCs w:val="24"/>
        </w:rPr>
        <w:t>_______________</w:t>
      </w:r>
    </w:p>
    <w:p w:rsidR="003E5EEC" w:rsidRPr="00CE7A88" w:rsidRDefault="003E5EEC" w:rsidP="003E5EEC">
      <w:pPr>
        <w:jc w:val="both"/>
        <w:rPr>
          <w:sz w:val="24"/>
          <w:szCs w:val="24"/>
        </w:rPr>
      </w:pPr>
      <w:r w:rsidRPr="00CE7A88">
        <w:rPr>
          <w:sz w:val="24"/>
          <w:szCs w:val="24"/>
        </w:rPr>
        <w:t>(наименование имущества, его основные характеристики и местонахождение, код лота)</w:t>
      </w:r>
    </w:p>
    <w:p w:rsidR="003E5EEC" w:rsidRPr="005E2334" w:rsidRDefault="003E5EEC" w:rsidP="003E5EEC">
      <w:pPr>
        <w:jc w:val="both"/>
        <w:rPr>
          <w:sz w:val="24"/>
          <w:szCs w:val="24"/>
        </w:rPr>
      </w:pPr>
      <w:r w:rsidRPr="00CE7A88">
        <w:rPr>
          <w:sz w:val="24"/>
          <w:szCs w:val="24"/>
        </w:rPr>
        <w:t>________________________________________________________________</w:t>
      </w:r>
      <w:r w:rsidR="005E2334">
        <w:rPr>
          <w:sz w:val="24"/>
          <w:szCs w:val="24"/>
        </w:rPr>
        <w:t>________________</w:t>
      </w:r>
    </w:p>
    <w:p w:rsidR="003E5EEC" w:rsidRPr="00CE7A88" w:rsidRDefault="003E5EEC" w:rsidP="003E5EEC">
      <w:pPr>
        <w:jc w:val="both"/>
        <w:rPr>
          <w:b/>
          <w:sz w:val="24"/>
          <w:szCs w:val="24"/>
        </w:rPr>
      </w:pPr>
      <w:r w:rsidRPr="00CE7A88">
        <w:rPr>
          <w:b/>
          <w:sz w:val="24"/>
          <w:szCs w:val="24"/>
        </w:rPr>
        <w:t>(далее – Имущество)</w:t>
      </w:r>
    </w:p>
    <w:p w:rsidR="003E5EEC" w:rsidRPr="00CE7A88" w:rsidRDefault="003E5EEC" w:rsidP="003E5EEC">
      <w:pPr>
        <w:jc w:val="both"/>
        <w:rPr>
          <w:b/>
          <w:sz w:val="24"/>
          <w:szCs w:val="24"/>
        </w:rPr>
      </w:pPr>
    </w:p>
    <w:p w:rsidR="003E5EEC" w:rsidRPr="00CE7A88" w:rsidRDefault="003E5EEC" w:rsidP="003E5EEC">
      <w:pPr>
        <w:ind w:right="-1"/>
        <w:jc w:val="both"/>
        <w:rPr>
          <w:b/>
          <w:sz w:val="24"/>
          <w:szCs w:val="24"/>
        </w:rPr>
      </w:pPr>
      <w:r w:rsidRPr="00CE7A88">
        <w:rPr>
          <w:b/>
          <w:sz w:val="24"/>
          <w:szCs w:val="24"/>
        </w:rPr>
        <w:t>обязуюсь:</w:t>
      </w:r>
    </w:p>
    <w:p w:rsidR="006E713D" w:rsidRPr="00CE7A88" w:rsidRDefault="006E713D" w:rsidP="006E713D">
      <w:pPr>
        <w:widowControl/>
        <w:numPr>
          <w:ilvl w:val="0"/>
          <w:numId w:val="40"/>
        </w:numPr>
        <w:overflowPunct w:val="0"/>
        <w:autoSpaceDE w:val="0"/>
        <w:autoSpaceDN w:val="0"/>
        <w:adjustRightInd w:val="0"/>
        <w:ind w:left="0" w:firstLine="709"/>
        <w:jc w:val="both"/>
        <w:textAlignment w:val="baseline"/>
        <w:rPr>
          <w:sz w:val="24"/>
          <w:szCs w:val="24"/>
        </w:rPr>
      </w:pPr>
      <w:r w:rsidRPr="00CE7A88">
        <w:rPr>
          <w:sz w:val="24"/>
          <w:szCs w:val="24"/>
        </w:rPr>
        <w:lastRenderedPageBreak/>
        <w:t xml:space="preserve">Выполнять правила и условия проведения торгов, указанные в информационном сообщении, размещенном на официальном сайте Янтиковского </w:t>
      </w:r>
      <w:r w:rsidR="00031597">
        <w:rPr>
          <w:sz w:val="24"/>
          <w:szCs w:val="24"/>
        </w:rPr>
        <w:t>муниципального округа</w:t>
      </w:r>
      <w:r w:rsidRPr="00CE7A88">
        <w:rPr>
          <w:sz w:val="24"/>
          <w:szCs w:val="24"/>
        </w:rPr>
        <w:t xml:space="preserve"> </w:t>
      </w:r>
      <w:hyperlink r:id="rId19" w:history="1">
        <w:r w:rsidRPr="00CE7A88">
          <w:rPr>
            <w:rStyle w:val="af0"/>
            <w:sz w:val="24"/>
            <w:szCs w:val="24"/>
            <w:lang w:val="en-US"/>
          </w:rPr>
          <w:t>yantik</w:t>
        </w:r>
        <w:r w:rsidRPr="00CE7A88">
          <w:rPr>
            <w:rStyle w:val="af0"/>
            <w:sz w:val="24"/>
            <w:szCs w:val="24"/>
          </w:rPr>
          <w:t>.</w:t>
        </w:r>
        <w:r w:rsidRPr="00CE7A88">
          <w:rPr>
            <w:rStyle w:val="af0"/>
            <w:sz w:val="24"/>
            <w:szCs w:val="24"/>
            <w:lang w:val="en-US"/>
          </w:rPr>
          <w:t>cap</w:t>
        </w:r>
        <w:r w:rsidRPr="00CE7A88">
          <w:rPr>
            <w:rStyle w:val="af0"/>
            <w:sz w:val="24"/>
            <w:szCs w:val="24"/>
          </w:rPr>
          <w:t>.</w:t>
        </w:r>
        <w:r w:rsidRPr="00CE7A88">
          <w:rPr>
            <w:rStyle w:val="af0"/>
            <w:sz w:val="24"/>
            <w:szCs w:val="24"/>
            <w:lang w:val="en-US"/>
          </w:rPr>
          <w:t>ru</w:t>
        </w:r>
      </w:hyperlink>
      <w:r w:rsidRPr="00CE7A88">
        <w:rPr>
          <w:b/>
          <w:sz w:val="24"/>
          <w:szCs w:val="24"/>
        </w:rPr>
        <w:t xml:space="preserve"> </w:t>
      </w:r>
      <w:r w:rsidRPr="00CE7A88">
        <w:rPr>
          <w:sz w:val="24"/>
          <w:szCs w:val="24"/>
        </w:rPr>
        <w:t xml:space="preserve">(баннер «конкурсы и аукционы»), официальном сайте Российской Федерации </w:t>
      </w:r>
      <w:hyperlink r:id="rId20" w:history="1">
        <w:r w:rsidR="00B4656C" w:rsidRPr="00CE7A88">
          <w:rPr>
            <w:rStyle w:val="af0"/>
            <w:sz w:val="24"/>
            <w:szCs w:val="24"/>
          </w:rPr>
          <w:t>http://torgi.gov.ru/</w:t>
        </w:r>
      </w:hyperlink>
      <w:r w:rsidRPr="00CE7A88">
        <w:rPr>
          <w:sz w:val="24"/>
          <w:szCs w:val="24"/>
        </w:rPr>
        <w:t xml:space="preserve">, сайте организатора торгов </w:t>
      </w:r>
      <w:hyperlink r:id="rId21" w:history="1">
        <w:r w:rsidR="00DE75E9" w:rsidRPr="00CE7A88">
          <w:rPr>
            <w:rStyle w:val="af0"/>
            <w:sz w:val="24"/>
            <w:szCs w:val="24"/>
            <w:lang w:val="en-US"/>
          </w:rPr>
          <w:t>roseltorg</w:t>
        </w:r>
        <w:r w:rsidR="00DE75E9" w:rsidRPr="00CE7A88">
          <w:rPr>
            <w:rStyle w:val="af0"/>
            <w:sz w:val="24"/>
            <w:szCs w:val="24"/>
          </w:rPr>
          <w:t>.</w:t>
        </w:r>
        <w:r w:rsidR="00DE75E9" w:rsidRPr="00CE7A88">
          <w:rPr>
            <w:rStyle w:val="af0"/>
            <w:sz w:val="24"/>
            <w:szCs w:val="24"/>
            <w:lang w:val="en-US"/>
          </w:rPr>
          <w:t>ru</w:t>
        </w:r>
      </w:hyperlink>
      <w:r w:rsidRPr="00CE7A88">
        <w:rPr>
          <w:sz w:val="24"/>
          <w:szCs w:val="24"/>
        </w:rPr>
        <w:t>.</w:t>
      </w:r>
    </w:p>
    <w:p w:rsidR="003E5EEC" w:rsidRPr="00CE7A88" w:rsidRDefault="003E5EEC" w:rsidP="003E5EEC">
      <w:pPr>
        <w:widowControl/>
        <w:numPr>
          <w:ilvl w:val="0"/>
          <w:numId w:val="40"/>
        </w:numPr>
        <w:overflowPunct w:val="0"/>
        <w:autoSpaceDE w:val="0"/>
        <w:autoSpaceDN w:val="0"/>
        <w:adjustRightInd w:val="0"/>
        <w:ind w:left="0" w:firstLine="728"/>
        <w:jc w:val="both"/>
        <w:textAlignment w:val="baseline"/>
        <w:rPr>
          <w:sz w:val="24"/>
          <w:szCs w:val="24"/>
        </w:rPr>
      </w:pPr>
      <w:r w:rsidRPr="00CE7A88">
        <w:rPr>
          <w:sz w:val="24"/>
          <w:szCs w:val="24"/>
        </w:rPr>
        <w:t>В случае признания победителем торгов:</w:t>
      </w:r>
    </w:p>
    <w:p w:rsidR="003E5EEC" w:rsidRPr="00CE7A88" w:rsidRDefault="003E5EEC" w:rsidP="003E5EEC">
      <w:pPr>
        <w:pStyle w:val="ConsNormal"/>
        <w:widowControl/>
        <w:tabs>
          <w:tab w:val="left" w:pos="709"/>
        </w:tabs>
        <w:ind w:firstLine="426"/>
        <w:jc w:val="both"/>
        <w:rPr>
          <w:rFonts w:ascii="Times New Roman" w:hAnsi="Times New Roman"/>
          <w:sz w:val="24"/>
          <w:szCs w:val="24"/>
        </w:rPr>
      </w:pPr>
      <w:r w:rsidRPr="00CE7A88">
        <w:rPr>
          <w:rFonts w:ascii="Times New Roman" w:hAnsi="Times New Roman"/>
          <w:sz w:val="24"/>
          <w:szCs w:val="24"/>
        </w:rPr>
        <w:t>- в течение пяти рабочих дней с даты подведения итогов аукциона заключить с Продавцом договор купли-продажи и уплатить Продавцу стоимость имущества, установленную по результатам аукциона, в сроки и на счёт, определяемые договором купли-продажи.</w:t>
      </w:r>
    </w:p>
    <w:p w:rsidR="003E5EEC" w:rsidRPr="00CE7A88" w:rsidRDefault="00CE7A88" w:rsidP="003E5EEC">
      <w:pPr>
        <w:tabs>
          <w:tab w:val="left" w:pos="709"/>
        </w:tabs>
        <w:ind w:firstLine="426"/>
        <w:jc w:val="both"/>
        <w:rPr>
          <w:sz w:val="24"/>
          <w:szCs w:val="24"/>
        </w:rPr>
      </w:pPr>
      <w:r w:rsidRPr="00CE7A88">
        <w:rPr>
          <w:sz w:val="24"/>
          <w:szCs w:val="24"/>
        </w:rPr>
        <w:t xml:space="preserve"> - в установленных </w:t>
      </w:r>
      <w:r w:rsidR="003E5EEC" w:rsidRPr="00CE7A88">
        <w:rPr>
          <w:sz w:val="24"/>
          <w:szCs w:val="24"/>
        </w:rPr>
        <w:t>законодательством случаях получить согласие антимонопольного органа.</w:t>
      </w:r>
    </w:p>
    <w:p w:rsidR="003E5EEC" w:rsidRPr="00CE7A88" w:rsidRDefault="003E5EEC" w:rsidP="003E5EEC">
      <w:pPr>
        <w:ind w:firstLine="567"/>
        <w:jc w:val="both"/>
        <w:rPr>
          <w:sz w:val="24"/>
          <w:szCs w:val="24"/>
        </w:rPr>
      </w:pPr>
      <w:r w:rsidRPr="00CE7A88">
        <w:rPr>
          <w:b/>
          <w:sz w:val="24"/>
          <w:szCs w:val="24"/>
        </w:rPr>
        <w:t>Мне известно, что</w:t>
      </w:r>
      <w:r w:rsidRPr="00CE7A88">
        <w:rPr>
          <w:sz w:val="24"/>
          <w:szCs w:val="24"/>
        </w:rPr>
        <w:t xml:space="preserve">: </w:t>
      </w:r>
    </w:p>
    <w:p w:rsidR="003E5EEC" w:rsidRPr="00CE7A88" w:rsidRDefault="003E5EEC" w:rsidP="003E5EEC">
      <w:pPr>
        <w:ind w:firstLine="567"/>
        <w:jc w:val="both"/>
        <w:rPr>
          <w:sz w:val="24"/>
          <w:szCs w:val="24"/>
        </w:rPr>
      </w:pPr>
      <w:r w:rsidRPr="00CE7A88">
        <w:rPr>
          <w:b/>
          <w:sz w:val="24"/>
          <w:szCs w:val="24"/>
        </w:rPr>
        <w:t>1.</w:t>
      </w:r>
      <w:r w:rsidRPr="00CE7A88">
        <w:rPr>
          <w:sz w:val="24"/>
          <w:szCs w:val="24"/>
        </w:rPr>
        <w:t xml:space="preserve"> Задаток подлежит перечислению Претендентом на счет Организатора торгов после заключения договора о задатке (договора присоединения) и перечисляется непосредственно Претендентом. </w:t>
      </w:r>
    </w:p>
    <w:p w:rsidR="003E5EEC" w:rsidRPr="00CE7A88" w:rsidRDefault="003E5EEC" w:rsidP="003E5EEC">
      <w:pPr>
        <w:ind w:firstLine="567"/>
        <w:jc w:val="both"/>
        <w:rPr>
          <w:sz w:val="24"/>
          <w:szCs w:val="24"/>
        </w:rPr>
      </w:pPr>
      <w:r w:rsidRPr="00CE7A88">
        <w:rPr>
          <w:sz w:val="24"/>
          <w:szCs w:val="24"/>
        </w:rPr>
        <w:t>Информационное сообщение об аукционе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являются акцептом такой оферты, после чего договор о задатке считается заключенным в письменной форме.</w:t>
      </w:r>
    </w:p>
    <w:p w:rsidR="003E5EEC" w:rsidRPr="00CE7A88" w:rsidRDefault="003E5EEC" w:rsidP="003E5EEC">
      <w:pPr>
        <w:pStyle w:val="3"/>
        <w:spacing w:after="0"/>
        <w:ind w:firstLine="567"/>
        <w:jc w:val="both"/>
        <w:rPr>
          <w:sz w:val="24"/>
          <w:szCs w:val="24"/>
        </w:rPr>
      </w:pPr>
      <w:r w:rsidRPr="00CE7A88">
        <w:rPr>
          <w:b/>
          <w:sz w:val="24"/>
          <w:szCs w:val="24"/>
        </w:rPr>
        <w:t>2</w:t>
      </w:r>
      <w:r w:rsidRPr="00CE7A88">
        <w:rPr>
          <w:sz w:val="24"/>
          <w:szCs w:val="24"/>
        </w:rPr>
        <w:t xml:space="preserve">. В случае отказа (уклонения) победителя торгов от подписания договора, заключаемого по итогам торгов, отказа от оплаты цены Имущества, определенной по итогам торгов, за вычетом ранее внесенного задатка, сумма внесенного им задатка ему не возвращается. </w:t>
      </w:r>
    </w:p>
    <w:p w:rsidR="003E5EEC" w:rsidRPr="00CE7A88" w:rsidRDefault="003E5EEC" w:rsidP="003E5EEC">
      <w:pPr>
        <w:pStyle w:val="3"/>
        <w:spacing w:after="0"/>
        <w:ind w:firstLine="567"/>
        <w:jc w:val="both"/>
        <w:rPr>
          <w:sz w:val="24"/>
          <w:szCs w:val="24"/>
        </w:rPr>
      </w:pPr>
      <w:r w:rsidRPr="00CE7A88">
        <w:rPr>
          <w:sz w:val="24"/>
          <w:szCs w:val="24"/>
        </w:rPr>
        <w:t>Кроме того, в случае неисполнения покупателем обязанности по оплате Имущества, а также в случае уклонения участником, признанным победителем а</w:t>
      </w:r>
      <w:r w:rsidR="00CE7A88" w:rsidRPr="00CE7A88">
        <w:rPr>
          <w:sz w:val="24"/>
          <w:szCs w:val="24"/>
        </w:rPr>
        <w:t xml:space="preserve">укциона от заключения Договора купли-продажи </w:t>
      </w:r>
      <w:r w:rsidRPr="00CE7A88">
        <w:rPr>
          <w:sz w:val="24"/>
          <w:szCs w:val="24"/>
        </w:rPr>
        <w:t>(Приложение 3 к информационному сообщению) с данного участника (покупателя) взим</w:t>
      </w:r>
      <w:r w:rsidR="00031597">
        <w:rPr>
          <w:sz w:val="24"/>
          <w:szCs w:val="24"/>
        </w:rPr>
        <w:t>ается штраф в размере задатка (1</w:t>
      </w:r>
      <w:r w:rsidRPr="00CE7A88">
        <w:rPr>
          <w:sz w:val="24"/>
          <w:szCs w:val="24"/>
        </w:rPr>
        <w:t>0% от начальной цены объекта).</w:t>
      </w:r>
    </w:p>
    <w:p w:rsidR="003E5EEC" w:rsidRPr="00CE7A88" w:rsidRDefault="003E5EEC" w:rsidP="003E5EEC">
      <w:pPr>
        <w:pStyle w:val="3"/>
        <w:spacing w:after="0"/>
        <w:ind w:firstLine="567"/>
        <w:jc w:val="both"/>
        <w:rPr>
          <w:sz w:val="24"/>
          <w:szCs w:val="24"/>
        </w:rPr>
      </w:pPr>
      <w:r w:rsidRPr="00CE7A88">
        <w:rPr>
          <w:b/>
          <w:sz w:val="24"/>
          <w:szCs w:val="24"/>
        </w:rPr>
        <w:t>3.</w:t>
      </w:r>
      <w:r w:rsidR="00CE7A88">
        <w:rPr>
          <w:sz w:val="24"/>
          <w:szCs w:val="24"/>
        </w:rPr>
        <w:t xml:space="preserve"> </w:t>
      </w:r>
      <w:r w:rsidRPr="00CE7A88">
        <w:rPr>
          <w:sz w:val="24"/>
          <w:szCs w:val="24"/>
        </w:rPr>
        <w:t>Передача Имущества в собственность покупателя произ</w:t>
      </w:r>
      <w:r w:rsidR="00CE7A88" w:rsidRPr="00CE7A88">
        <w:rPr>
          <w:sz w:val="24"/>
          <w:szCs w:val="24"/>
        </w:rPr>
        <w:t>водится в срок не более 30 дней после выполнения условий</w:t>
      </w:r>
      <w:r w:rsidRPr="00CE7A88">
        <w:rPr>
          <w:sz w:val="24"/>
          <w:szCs w:val="24"/>
        </w:rPr>
        <w:t xml:space="preserve"> Договора купли-продажи. </w:t>
      </w:r>
    </w:p>
    <w:p w:rsidR="003E5EEC" w:rsidRPr="00CE7A88" w:rsidRDefault="003E5EEC" w:rsidP="003E5EEC">
      <w:pPr>
        <w:pStyle w:val="3"/>
        <w:spacing w:after="0"/>
        <w:ind w:firstLine="567"/>
        <w:jc w:val="both"/>
        <w:rPr>
          <w:sz w:val="24"/>
          <w:szCs w:val="24"/>
        </w:rPr>
      </w:pPr>
      <w:r w:rsidRPr="00CE7A88">
        <w:rPr>
          <w:b/>
          <w:sz w:val="24"/>
          <w:szCs w:val="24"/>
        </w:rPr>
        <w:t>4.</w:t>
      </w:r>
      <w:r w:rsidRPr="00CE7A88">
        <w:rPr>
          <w:sz w:val="24"/>
          <w:szCs w:val="24"/>
        </w:rPr>
        <w:t xml:space="preserve"> Настоящим подтверждаю, что ознакомился с информацией о приватизируемом Имуществе. Претензий по объему и качеству документации не имею.</w:t>
      </w:r>
    </w:p>
    <w:p w:rsidR="003E5EEC" w:rsidRPr="00CE7A88" w:rsidRDefault="003E5EEC" w:rsidP="003E5EEC">
      <w:pPr>
        <w:pStyle w:val="3"/>
        <w:spacing w:after="0"/>
        <w:ind w:firstLine="567"/>
        <w:jc w:val="both"/>
        <w:rPr>
          <w:sz w:val="24"/>
          <w:szCs w:val="24"/>
        </w:rPr>
      </w:pPr>
      <w:r w:rsidRPr="00CE7A88">
        <w:rPr>
          <w:b/>
          <w:sz w:val="24"/>
          <w:szCs w:val="24"/>
        </w:rPr>
        <w:t>5.</w:t>
      </w:r>
      <w:r w:rsidRPr="00CE7A88">
        <w:rPr>
          <w:sz w:val="24"/>
          <w:szCs w:val="24"/>
        </w:rPr>
        <w:t xml:space="preserve"> Настоящей заявкой подтверждаю согласие (обладаю правом давать письменное согласие от имени Претендента) на использование предоставленных мною персональных данных в связи с участием в торгах.</w:t>
      </w:r>
    </w:p>
    <w:p w:rsidR="003E5EEC" w:rsidRPr="00CE7A88" w:rsidRDefault="003E5EEC" w:rsidP="003E5EEC">
      <w:pPr>
        <w:pStyle w:val="3"/>
        <w:spacing w:after="0"/>
        <w:ind w:firstLine="567"/>
        <w:jc w:val="both"/>
        <w:rPr>
          <w:sz w:val="24"/>
          <w:szCs w:val="24"/>
        </w:rPr>
      </w:pPr>
    </w:p>
    <w:p w:rsidR="003E5EEC" w:rsidRPr="00CE7A88" w:rsidRDefault="003E5EEC" w:rsidP="007E7EAC">
      <w:pPr>
        <w:ind w:right="-1" w:firstLine="567"/>
        <w:contextualSpacing/>
        <w:jc w:val="both"/>
        <w:rPr>
          <w:sz w:val="24"/>
          <w:szCs w:val="24"/>
        </w:rPr>
      </w:pPr>
      <w:r w:rsidRPr="00CE7A88">
        <w:rPr>
          <w:sz w:val="24"/>
          <w:szCs w:val="24"/>
        </w:rPr>
        <w:t>Мы гарантируем достоверность информации, содержащейся в документах и сведениях, находящихся в реестре аккредитованных на электронной торговой площадке Претендентов.</w:t>
      </w:r>
    </w:p>
    <w:p w:rsidR="003E5EEC" w:rsidRPr="00CE7A88" w:rsidRDefault="003E5EEC" w:rsidP="007E7EAC">
      <w:pPr>
        <w:ind w:right="-1" w:firstLine="567"/>
        <w:contextualSpacing/>
        <w:jc w:val="both"/>
        <w:rPr>
          <w:sz w:val="24"/>
          <w:szCs w:val="24"/>
        </w:rPr>
      </w:pPr>
      <w:r w:rsidRPr="00CE7A88">
        <w:rPr>
          <w:sz w:val="24"/>
          <w:szCs w:val="24"/>
        </w:rPr>
        <w:t>Мы подтверждаем, что располагаем данными о Продавце, предмете аукциона, начальной цене продажи имущества, величине повышения начальной цены продажи имущества («шаг аукциона»), дате, времени проведения аукциона, порядке его проведения, порядке определения победителя, заключения договора купли-продажи и его условиями, последствиях уклонения или отказа от подписания протокола об итогах аукциона, договора купли-продажи.</w:t>
      </w:r>
    </w:p>
    <w:p w:rsidR="003E5EEC" w:rsidRPr="00CE7A88" w:rsidRDefault="003E5EEC" w:rsidP="007E7EAC">
      <w:pPr>
        <w:pStyle w:val="TextBoldCenter"/>
        <w:spacing w:before="0"/>
        <w:ind w:right="-1" w:firstLine="567"/>
        <w:jc w:val="both"/>
        <w:outlineLvl w:val="0"/>
        <w:rPr>
          <w:sz w:val="24"/>
          <w:szCs w:val="24"/>
        </w:rPr>
      </w:pPr>
      <w:r w:rsidRPr="00CE7A88">
        <w:rPr>
          <w:sz w:val="24"/>
          <w:szCs w:val="24"/>
        </w:rPr>
        <w:t xml:space="preserve">Мы подтверждаем, что на дату подписания настоящей заявки ознакомлены с Регламентом электронной площадки в соответствии с которым осуществляются платежи по перечислению задатка для участия в торгах и устанавливается порядок возврата задатка. </w:t>
      </w:r>
    </w:p>
    <w:p w:rsidR="003E5EEC" w:rsidRPr="00CE7A88" w:rsidRDefault="003E5EEC" w:rsidP="007E7EAC">
      <w:pPr>
        <w:ind w:right="-1" w:firstLine="567"/>
        <w:contextualSpacing/>
        <w:jc w:val="both"/>
        <w:rPr>
          <w:sz w:val="24"/>
          <w:szCs w:val="24"/>
        </w:rPr>
      </w:pPr>
      <w:r w:rsidRPr="00CE7A88">
        <w:rPr>
          <w:sz w:val="24"/>
          <w:szCs w:val="24"/>
        </w:rPr>
        <w:t>Мы подтверждаем</w:t>
      </w:r>
      <w:r w:rsidRPr="00CE7A88">
        <w:rPr>
          <w:bCs/>
          <w:sz w:val="24"/>
          <w:szCs w:val="24"/>
        </w:rPr>
        <w:t>,</w:t>
      </w:r>
      <w:r w:rsidRPr="00CE7A88">
        <w:rPr>
          <w:sz w:val="24"/>
          <w:szCs w:val="24"/>
        </w:rPr>
        <w:t xml:space="preserve"> что на дату подписания настоящей заявки ознакомлены с характеристиками имущества, указанными в информационном сообщении о проведении настоящей процедуры, что нам была представлена возможность ознакомиться с состоянием имущества в результате осмотра, в порядке, установленном информационным сообщением о </w:t>
      </w:r>
      <w:r w:rsidRPr="00CE7A88">
        <w:rPr>
          <w:sz w:val="24"/>
          <w:szCs w:val="24"/>
        </w:rPr>
        <w:lastRenderedPageBreak/>
        <w:t>проведении настоящей процедуры, претензий не имеем.</w:t>
      </w:r>
    </w:p>
    <w:p w:rsidR="003E5EEC" w:rsidRPr="00CE7A88" w:rsidRDefault="003E5EEC" w:rsidP="007E7EAC">
      <w:pPr>
        <w:ind w:right="-1" w:firstLine="567"/>
        <w:jc w:val="both"/>
        <w:rPr>
          <w:sz w:val="24"/>
          <w:szCs w:val="24"/>
        </w:rPr>
      </w:pPr>
      <w:r w:rsidRPr="00CE7A88">
        <w:rPr>
          <w:sz w:val="24"/>
          <w:szCs w:val="24"/>
        </w:rPr>
        <w:t>Мы ознакомлены с положениями Федерального закона от 27 июля 2006 г. № 152-ФЗ «О персональных данных», права и обязанности в области защиты персональных данных нам разъяснены.</w:t>
      </w:r>
    </w:p>
    <w:p w:rsidR="003E5EEC" w:rsidRPr="00CE7A88" w:rsidRDefault="003E5EEC" w:rsidP="007E7EAC">
      <w:pPr>
        <w:ind w:right="-1" w:firstLine="567"/>
        <w:jc w:val="both"/>
        <w:rPr>
          <w:sz w:val="24"/>
          <w:szCs w:val="24"/>
        </w:rPr>
      </w:pPr>
      <w:r w:rsidRPr="00CE7A88">
        <w:rPr>
          <w:sz w:val="24"/>
          <w:szCs w:val="24"/>
        </w:rPr>
        <w:t>Мы согласны на обработку своих персональных данных и персональных данных доверителя (в случае передоверия).</w:t>
      </w:r>
      <w:r w:rsidRPr="00CE7A88">
        <w:rPr>
          <w:sz w:val="24"/>
          <w:szCs w:val="24"/>
          <w:lang w:eastAsia="x-none"/>
        </w:rPr>
        <w:t xml:space="preserve">           </w:t>
      </w:r>
    </w:p>
    <w:p w:rsidR="003E5EEC" w:rsidRPr="00CE7A88" w:rsidRDefault="003E5EEC" w:rsidP="003E5EEC">
      <w:pPr>
        <w:pStyle w:val="3"/>
        <w:spacing w:after="0"/>
        <w:ind w:firstLine="567"/>
        <w:jc w:val="both"/>
        <w:rPr>
          <w:sz w:val="24"/>
          <w:szCs w:val="24"/>
        </w:rPr>
      </w:pPr>
    </w:p>
    <w:p w:rsidR="003E5EEC" w:rsidRPr="00CE7A88" w:rsidRDefault="003E5EEC" w:rsidP="003E5EEC">
      <w:pPr>
        <w:ind w:left="5812" w:firstLine="142"/>
        <w:jc w:val="right"/>
        <w:rPr>
          <w:bCs/>
          <w:sz w:val="24"/>
          <w:szCs w:val="24"/>
        </w:rPr>
        <w:sectPr w:rsidR="003E5EEC" w:rsidRPr="00CE7A88" w:rsidSect="00EC7085">
          <w:headerReference w:type="even" r:id="rId22"/>
          <w:headerReference w:type="default" r:id="rId23"/>
          <w:endnotePr>
            <w:numFmt w:val="decimal"/>
          </w:endnotePr>
          <w:pgSz w:w="11907" w:h="16840" w:code="9"/>
          <w:pgMar w:top="1134" w:right="567" w:bottom="1134" w:left="1701" w:header="720" w:footer="720" w:gutter="0"/>
          <w:pgNumType w:start="1"/>
          <w:cols w:space="720"/>
          <w:titlePg/>
        </w:sectPr>
      </w:pPr>
      <w:r w:rsidRPr="00CE7A88">
        <w:rPr>
          <w:bCs/>
          <w:sz w:val="24"/>
          <w:szCs w:val="24"/>
        </w:rPr>
        <w:br w:type="page"/>
      </w:r>
    </w:p>
    <w:p w:rsidR="003E5EEC" w:rsidRPr="00CE7A88" w:rsidRDefault="003E5EEC" w:rsidP="00CE7A88">
      <w:pPr>
        <w:ind w:left="5812" w:firstLine="142"/>
        <w:jc w:val="right"/>
        <w:rPr>
          <w:bCs/>
          <w:sz w:val="24"/>
          <w:szCs w:val="24"/>
        </w:rPr>
      </w:pPr>
      <w:r w:rsidRPr="00CE7A88">
        <w:rPr>
          <w:bCs/>
          <w:sz w:val="24"/>
          <w:szCs w:val="24"/>
        </w:rPr>
        <w:lastRenderedPageBreak/>
        <w:t xml:space="preserve">Приложение 3 </w:t>
      </w:r>
    </w:p>
    <w:p w:rsidR="003E5EEC" w:rsidRPr="00CE7A88" w:rsidRDefault="003E5EEC" w:rsidP="00CE7A88">
      <w:pPr>
        <w:autoSpaceDE w:val="0"/>
        <w:autoSpaceDN w:val="0"/>
        <w:adjustRightInd w:val="0"/>
        <w:ind w:left="-567"/>
        <w:jc w:val="right"/>
        <w:rPr>
          <w:bCs/>
          <w:sz w:val="24"/>
          <w:szCs w:val="24"/>
        </w:rPr>
      </w:pPr>
      <w:r w:rsidRPr="00CE7A88">
        <w:rPr>
          <w:bCs/>
          <w:sz w:val="24"/>
          <w:szCs w:val="24"/>
        </w:rPr>
        <w:t>к аукционной документации</w:t>
      </w:r>
    </w:p>
    <w:p w:rsidR="003E5EEC" w:rsidRPr="00CE7A88" w:rsidRDefault="003E5EEC" w:rsidP="003E5EEC">
      <w:pPr>
        <w:widowControl/>
        <w:jc w:val="center"/>
        <w:rPr>
          <w:b/>
          <w:sz w:val="24"/>
          <w:szCs w:val="24"/>
        </w:rPr>
      </w:pPr>
      <w:r w:rsidRPr="00CE7A88">
        <w:rPr>
          <w:b/>
          <w:sz w:val="24"/>
          <w:szCs w:val="24"/>
        </w:rPr>
        <w:t>Договор купли-продажи №____</w:t>
      </w:r>
    </w:p>
    <w:p w:rsidR="003E5EEC" w:rsidRPr="00CE7A88" w:rsidRDefault="003E5EEC" w:rsidP="003E5EEC">
      <w:pPr>
        <w:widowControl/>
        <w:jc w:val="center"/>
        <w:rPr>
          <w:b/>
          <w:sz w:val="24"/>
          <w:szCs w:val="24"/>
        </w:rPr>
      </w:pPr>
    </w:p>
    <w:p w:rsidR="003E5EEC" w:rsidRPr="00CE7A88" w:rsidRDefault="00916360" w:rsidP="003E5EEC">
      <w:pPr>
        <w:widowControl/>
        <w:jc w:val="both"/>
        <w:rPr>
          <w:sz w:val="24"/>
          <w:szCs w:val="24"/>
        </w:rPr>
      </w:pPr>
      <w:r>
        <w:rPr>
          <w:sz w:val="24"/>
          <w:szCs w:val="24"/>
        </w:rPr>
        <w:t xml:space="preserve">с. </w:t>
      </w:r>
      <w:r w:rsidR="006E713D" w:rsidRPr="00CE7A88">
        <w:rPr>
          <w:sz w:val="24"/>
          <w:szCs w:val="24"/>
        </w:rPr>
        <w:t>Янтиково</w:t>
      </w:r>
      <w:r w:rsidR="003E5EEC" w:rsidRPr="00CE7A88">
        <w:rPr>
          <w:sz w:val="24"/>
          <w:szCs w:val="24"/>
        </w:rPr>
        <w:t xml:space="preserve">                    </w:t>
      </w:r>
      <w:r>
        <w:rPr>
          <w:sz w:val="24"/>
          <w:szCs w:val="24"/>
        </w:rPr>
        <w:t xml:space="preserve">                             </w:t>
      </w:r>
      <w:r w:rsidR="00CE7A88" w:rsidRPr="00CE7A88">
        <w:rPr>
          <w:sz w:val="24"/>
          <w:szCs w:val="24"/>
        </w:rPr>
        <w:t xml:space="preserve">      </w:t>
      </w:r>
      <w:r w:rsidR="003E5EEC" w:rsidRPr="00CE7A88">
        <w:rPr>
          <w:sz w:val="24"/>
          <w:szCs w:val="24"/>
        </w:rPr>
        <w:t xml:space="preserve">         </w:t>
      </w:r>
      <w:r>
        <w:rPr>
          <w:sz w:val="24"/>
          <w:szCs w:val="24"/>
        </w:rPr>
        <w:t xml:space="preserve">       </w:t>
      </w:r>
      <w:r w:rsidR="003E5EEC" w:rsidRPr="00CE7A88">
        <w:rPr>
          <w:sz w:val="24"/>
          <w:szCs w:val="24"/>
        </w:rPr>
        <w:t xml:space="preserve">           </w:t>
      </w:r>
      <w:r w:rsidR="009E4E8C" w:rsidRPr="00CE7A88">
        <w:rPr>
          <w:sz w:val="24"/>
          <w:szCs w:val="24"/>
        </w:rPr>
        <w:t xml:space="preserve">      </w:t>
      </w:r>
      <w:r w:rsidR="00CE7A88" w:rsidRPr="00CE7A88">
        <w:rPr>
          <w:sz w:val="24"/>
          <w:szCs w:val="24"/>
        </w:rPr>
        <w:t xml:space="preserve">   "____"_____________202</w:t>
      </w:r>
      <w:r w:rsidR="00B129BC">
        <w:rPr>
          <w:sz w:val="24"/>
          <w:szCs w:val="24"/>
        </w:rPr>
        <w:t>4</w:t>
      </w:r>
      <w:r w:rsidR="003E5EEC" w:rsidRPr="00CE7A88">
        <w:rPr>
          <w:sz w:val="24"/>
          <w:szCs w:val="24"/>
        </w:rPr>
        <w:t xml:space="preserve"> г.</w:t>
      </w:r>
    </w:p>
    <w:p w:rsidR="003E5EEC" w:rsidRPr="00CE7A88" w:rsidRDefault="003E5EEC" w:rsidP="003E5EEC">
      <w:pPr>
        <w:widowControl/>
        <w:jc w:val="both"/>
        <w:rPr>
          <w:sz w:val="24"/>
          <w:szCs w:val="24"/>
        </w:rPr>
      </w:pPr>
    </w:p>
    <w:p w:rsidR="003E5EEC" w:rsidRPr="005E2334" w:rsidRDefault="00CE7A88" w:rsidP="005E2334">
      <w:pPr>
        <w:widowControl/>
        <w:ind w:firstLine="567"/>
        <w:jc w:val="both"/>
        <w:rPr>
          <w:sz w:val="24"/>
          <w:szCs w:val="24"/>
        </w:rPr>
      </w:pPr>
      <w:r w:rsidRPr="00CE7A88">
        <w:rPr>
          <w:sz w:val="24"/>
          <w:szCs w:val="24"/>
        </w:rPr>
        <w:t>Администрация Янтиковского муниципального округа Чувашской Республики</w:t>
      </w:r>
      <w:r w:rsidR="005450F5" w:rsidRPr="00CE7A88">
        <w:rPr>
          <w:sz w:val="24"/>
          <w:szCs w:val="24"/>
        </w:rPr>
        <w:t xml:space="preserve">, именуемая в дальнейшем «Продавец», </w:t>
      </w:r>
      <w:r w:rsidRPr="00CE7A88">
        <w:rPr>
          <w:sz w:val="24"/>
          <w:szCs w:val="24"/>
        </w:rPr>
        <w:t xml:space="preserve">в лице заместителя главы администрации Янтиковского муниципального округа - начальника отдела организационно-контрольной, кадровой работы и цифрового развития Потаповой Ирина Анатольевны, действующего на основании Распоряжения от 13.02.2023 №22-р, </w:t>
      </w:r>
      <w:r w:rsidR="006E713D" w:rsidRPr="00CE7A88">
        <w:rPr>
          <w:sz w:val="24"/>
          <w:szCs w:val="24"/>
        </w:rPr>
        <w:t>с одной стороны</w:t>
      </w:r>
      <w:r w:rsidR="003E5EEC" w:rsidRPr="00CE7A88">
        <w:rPr>
          <w:sz w:val="24"/>
          <w:szCs w:val="24"/>
        </w:rPr>
        <w:t xml:space="preserve">, </w:t>
      </w:r>
      <w:r w:rsidR="003E5EEC" w:rsidRPr="00CE7A88">
        <w:rPr>
          <w:sz w:val="24"/>
          <w:szCs w:val="24"/>
          <w:lang w:eastAsia="ar-SA"/>
        </w:rPr>
        <w:t>и _________</w:t>
      </w:r>
      <w:r>
        <w:rPr>
          <w:sz w:val="24"/>
          <w:szCs w:val="24"/>
          <w:lang w:eastAsia="ar-SA"/>
        </w:rPr>
        <w:t>____</w:t>
      </w:r>
      <w:r w:rsidR="003E5EEC" w:rsidRPr="00CE7A88">
        <w:rPr>
          <w:sz w:val="24"/>
          <w:szCs w:val="24"/>
        </w:rPr>
        <w:t>, имену</w:t>
      </w:r>
      <w:r>
        <w:rPr>
          <w:sz w:val="24"/>
          <w:szCs w:val="24"/>
        </w:rPr>
        <w:t>емый в дальнейшем «Покупатель»,</w:t>
      </w:r>
      <w:r w:rsidR="003E5EEC" w:rsidRPr="00CE7A88">
        <w:rPr>
          <w:sz w:val="24"/>
          <w:szCs w:val="24"/>
        </w:rPr>
        <w:t xml:space="preserve"> в лице __________</w:t>
      </w:r>
      <w:r>
        <w:rPr>
          <w:sz w:val="24"/>
          <w:szCs w:val="24"/>
        </w:rPr>
        <w:t>__________</w:t>
      </w:r>
      <w:r w:rsidR="003E5EEC" w:rsidRPr="00CE7A88">
        <w:rPr>
          <w:sz w:val="24"/>
          <w:szCs w:val="24"/>
        </w:rPr>
        <w:t>_, действующий на основании _____</w:t>
      </w:r>
      <w:r>
        <w:rPr>
          <w:sz w:val="24"/>
          <w:szCs w:val="24"/>
        </w:rPr>
        <w:t>____</w:t>
      </w:r>
      <w:r w:rsidR="003E5EEC" w:rsidRPr="00CE7A88">
        <w:rPr>
          <w:sz w:val="24"/>
          <w:szCs w:val="24"/>
        </w:rPr>
        <w:t xml:space="preserve">___, с другой стороны, в соответствии с Федеральным законом от 21 декабря 2001 г. № 178-ФЗ «О приватизации государственного и муниципального имущества», Положением об организации и проведении продажи государственного или муниципального имущества в электронной форме, утвержденным постановлением Правительства Российской Федерации от 27 августа 2012 г. № 860, </w:t>
      </w:r>
      <w:r w:rsidR="006E713D" w:rsidRPr="00ED4468">
        <w:rPr>
          <w:sz w:val="24"/>
          <w:szCs w:val="24"/>
        </w:rPr>
        <w:t>постановлением а</w:t>
      </w:r>
      <w:r w:rsidR="00ED4468" w:rsidRPr="00ED4468">
        <w:rPr>
          <w:sz w:val="24"/>
          <w:szCs w:val="24"/>
        </w:rPr>
        <w:t>дминистрации Янтиковского муниципального округа</w:t>
      </w:r>
      <w:r w:rsidR="00C2063D" w:rsidRPr="00ED4468">
        <w:rPr>
          <w:sz w:val="24"/>
          <w:szCs w:val="24"/>
        </w:rPr>
        <w:t xml:space="preserve"> Чувашской Республики</w:t>
      </w:r>
      <w:r w:rsidR="003E5EEC" w:rsidRPr="00ED4468">
        <w:rPr>
          <w:sz w:val="24"/>
          <w:szCs w:val="24"/>
        </w:rPr>
        <w:t xml:space="preserve"> от </w:t>
      </w:r>
      <w:r w:rsidR="00D026F9">
        <w:rPr>
          <w:sz w:val="24"/>
          <w:szCs w:val="24"/>
        </w:rPr>
        <w:t>20.03.2024</w:t>
      </w:r>
      <w:r w:rsidR="006E713D" w:rsidRPr="00ED4468">
        <w:rPr>
          <w:sz w:val="24"/>
          <w:szCs w:val="24"/>
        </w:rPr>
        <w:t xml:space="preserve"> №</w:t>
      </w:r>
      <w:r w:rsidR="00D026F9">
        <w:rPr>
          <w:sz w:val="24"/>
          <w:szCs w:val="24"/>
        </w:rPr>
        <w:t xml:space="preserve"> 257</w:t>
      </w:r>
      <w:r w:rsidR="003E5EEC" w:rsidRPr="00ED4468">
        <w:rPr>
          <w:sz w:val="24"/>
          <w:szCs w:val="24"/>
        </w:rPr>
        <w:t>,</w:t>
      </w:r>
      <w:r w:rsidR="003E5EEC" w:rsidRPr="00CE7A88">
        <w:rPr>
          <w:sz w:val="24"/>
          <w:szCs w:val="24"/>
        </w:rPr>
        <w:t xml:space="preserve"> положениями информационного сообщения о продаже</w:t>
      </w:r>
      <w:r w:rsidR="003E5EEC" w:rsidRPr="00CE7A88">
        <w:rPr>
          <w:sz w:val="24"/>
          <w:szCs w:val="24"/>
          <w:lang w:val="x-none" w:eastAsia="x-none"/>
        </w:rPr>
        <w:t xml:space="preserve">, </w:t>
      </w:r>
      <w:r w:rsidR="003E5EEC" w:rsidRPr="00CE7A88">
        <w:rPr>
          <w:sz w:val="24"/>
          <w:szCs w:val="24"/>
        </w:rPr>
        <w:t xml:space="preserve">размещенного на официальных сайтах в сети Интернет по адресу: </w:t>
      </w:r>
      <w:hyperlink r:id="rId24" w:history="1">
        <w:r w:rsidR="006C224A" w:rsidRPr="00CE7A88">
          <w:rPr>
            <w:rStyle w:val="af0"/>
            <w:sz w:val="24"/>
            <w:szCs w:val="24"/>
            <w:lang w:val="en-US"/>
          </w:rPr>
          <w:t>yantik</w:t>
        </w:r>
        <w:r w:rsidR="006C224A" w:rsidRPr="00CE7A88">
          <w:rPr>
            <w:rStyle w:val="af0"/>
            <w:sz w:val="24"/>
            <w:szCs w:val="24"/>
          </w:rPr>
          <w:t>.</w:t>
        </w:r>
        <w:r w:rsidR="006C224A" w:rsidRPr="00CE7A88">
          <w:rPr>
            <w:rStyle w:val="af0"/>
            <w:sz w:val="24"/>
            <w:szCs w:val="24"/>
            <w:lang w:val="en-US"/>
          </w:rPr>
          <w:t>cap</w:t>
        </w:r>
        <w:r w:rsidR="006C224A" w:rsidRPr="00CE7A88">
          <w:rPr>
            <w:rStyle w:val="af0"/>
            <w:sz w:val="24"/>
            <w:szCs w:val="24"/>
          </w:rPr>
          <w:t>.</w:t>
        </w:r>
        <w:r w:rsidR="006C224A" w:rsidRPr="00CE7A88">
          <w:rPr>
            <w:rStyle w:val="af0"/>
            <w:sz w:val="24"/>
            <w:szCs w:val="24"/>
            <w:lang w:val="en-US"/>
          </w:rPr>
          <w:t>ru</w:t>
        </w:r>
      </w:hyperlink>
      <w:r w:rsidR="003E5EEC" w:rsidRPr="00CE7A88">
        <w:rPr>
          <w:sz w:val="24"/>
          <w:szCs w:val="24"/>
        </w:rPr>
        <w:t xml:space="preserve"> и </w:t>
      </w:r>
      <w:hyperlink r:id="rId25" w:history="1">
        <w:r w:rsidR="00B4656C" w:rsidRPr="00CE7A88">
          <w:rPr>
            <w:rStyle w:val="af0"/>
            <w:sz w:val="24"/>
            <w:szCs w:val="24"/>
            <w:lang w:val="en-US"/>
          </w:rPr>
          <w:t>http</w:t>
        </w:r>
        <w:r w:rsidR="00B4656C" w:rsidRPr="00CE7A88">
          <w:rPr>
            <w:rStyle w:val="af0"/>
            <w:sz w:val="24"/>
            <w:szCs w:val="24"/>
          </w:rPr>
          <w:t>://</w:t>
        </w:r>
        <w:r w:rsidR="00B4656C" w:rsidRPr="00CE7A88">
          <w:rPr>
            <w:rStyle w:val="af0"/>
            <w:sz w:val="24"/>
            <w:szCs w:val="24"/>
            <w:lang w:val="en-US"/>
          </w:rPr>
          <w:t>torgi</w:t>
        </w:r>
        <w:r w:rsidR="00B4656C" w:rsidRPr="00CE7A88">
          <w:rPr>
            <w:rStyle w:val="af0"/>
            <w:sz w:val="24"/>
            <w:szCs w:val="24"/>
          </w:rPr>
          <w:t>.</w:t>
        </w:r>
        <w:r w:rsidR="00B4656C" w:rsidRPr="00CE7A88">
          <w:rPr>
            <w:rStyle w:val="af0"/>
            <w:sz w:val="24"/>
            <w:szCs w:val="24"/>
            <w:lang w:val="en-US"/>
          </w:rPr>
          <w:t>gov</w:t>
        </w:r>
        <w:r w:rsidR="00B4656C" w:rsidRPr="00CE7A88">
          <w:rPr>
            <w:rStyle w:val="af0"/>
            <w:sz w:val="24"/>
            <w:szCs w:val="24"/>
          </w:rPr>
          <w:t>.</w:t>
        </w:r>
        <w:r w:rsidR="00B4656C" w:rsidRPr="00CE7A88">
          <w:rPr>
            <w:rStyle w:val="af0"/>
            <w:sz w:val="24"/>
            <w:szCs w:val="24"/>
            <w:lang w:val="en-US"/>
          </w:rPr>
          <w:t>ru</w:t>
        </w:r>
        <w:r w:rsidR="00B4656C" w:rsidRPr="00CE7A88">
          <w:rPr>
            <w:rStyle w:val="af0"/>
            <w:sz w:val="24"/>
            <w:szCs w:val="24"/>
          </w:rPr>
          <w:t>/</w:t>
        </w:r>
      </w:hyperlink>
      <w:r w:rsidR="003E5EEC" w:rsidRPr="00CE7A88">
        <w:rPr>
          <w:rStyle w:val="af0"/>
          <w:color w:val="auto"/>
          <w:sz w:val="24"/>
          <w:szCs w:val="24"/>
          <w:u w:val="none"/>
        </w:rPr>
        <w:t>, на са</w:t>
      </w:r>
      <w:r w:rsidR="006C224A" w:rsidRPr="00CE7A88">
        <w:rPr>
          <w:rStyle w:val="af0"/>
          <w:color w:val="auto"/>
          <w:sz w:val="24"/>
          <w:szCs w:val="24"/>
          <w:u w:val="none"/>
        </w:rPr>
        <w:t xml:space="preserve">йте организатора торгов </w:t>
      </w:r>
      <w:r w:rsidR="00DE75E9" w:rsidRPr="00CE7A88">
        <w:rPr>
          <w:rStyle w:val="af0"/>
          <w:color w:val="auto"/>
          <w:sz w:val="24"/>
          <w:szCs w:val="24"/>
          <w:u w:val="none"/>
        </w:rPr>
        <w:t>roseltorg.ru</w:t>
      </w:r>
      <w:r w:rsidR="003E5EEC" w:rsidRPr="00CE7A88">
        <w:rPr>
          <w:rStyle w:val="af0"/>
          <w:color w:val="auto"/>
          <w:sz w:val="24"/>
          <w:szCs w:val="24"/>
          <w:u w:val="none"/>
        </w:rPr>
        <w:t>.</w:t>
      </w:r>
      <w:r w:rsidR="00600CB6">
        <w:rPr>
          <w:sz w:val="24"/>
          <w:szCs w:val="24"/>
        </w:rPr>
        <w:t xml:space="preserve"> и на</w:t>
      </w:r>
      <w:r w:rsidR="003E5EEC" w:rsidRPr="00CE7A88">
        <w:rPr>
          <w:sz w:val="24"/>
          <w:szCs w:val="24"/>
        </w:rPr>
        <w:t xml:space="preserve"> основании Протокол</w:t>
      </w:r>
      <w:r w:rsidR="00600CB6">
        <w:rPr>
          <w:sz w:val="24"/>
          <w:szCs w:val="24"/>
        </w:rPr>
        <w:t>а № _____ об итогах аукциона от</w:t>
      </w:r>
      <w:r w:rsidR="003E5EEC" w:rsidRPr="00CE7A88">
        <w:rPr>
          <w:sz w:val="24"/>
          <w:szCs w:val="24"/>
        </w:rPr>
        <w:t xml:space="preserve"> «______»______________20__ г., (далее - Аукцион) заключили настоящий Договор (да</w:t>
      </w:r>
      <w:r w:rsidR="005E2334">
        <w:rPr>
          <w:sz w:val="24"/>
          <w:szCs w:val="24"/>
        </w:rPr>
        <w:t>лее – Договор) о нижеследующем.</w:t>
      </w:r>
    </w:p>
    <w:p w:rsidR="003E5EEC" w:rsidRPr="00CE7A88" w:rsidRDefault="003E5EEC" w:rsidP="003E5EEC">
      <w:pPr>
        <w:widowControl/>
        <w:jc w:val="center"/>
        <w:rPr>
          <w:b/>
          <w:sz w:val="24"/>
          <w:szCs w:val="24"/>
        </w:rPr>
      </w:pPr>
      <w:r w:rsidRPr="00CE7A88">
        <w:rPr>
          <w:b/>
          <w:sz w:val="24"/>
          <w:szCs w:val="24"/>
        </w:rPr>
        <w:t>1.</w:t>
      </w:r>
      <w:r w:rsidR="00600CB6">
        <w:rPr>
          <w:sz w:val="24"/>
          <w:szCs w:val="24"/>
        </w:rPr>
        <w:t xml:space="preserve"> </w:t>
      </w:r>
      <w:r w:rsidRPr="00CE7A88">
        <w:rPr>
          <w:b/>
          <w:sz w:val="24"/>
          <w:szCs w:val="24"/>
        </w:rPr>
        <w:t>Предмет договора</w:t>
      </w:r>
    </w:p>
    <w:p w:rsidR="003E5EEC" w:rsidRPr="00CE7A88" w:rsidRDefault="003E5EEC" w:rsidP="003E5EEC">
      <w:pPr>
        <w:ind w:firstLine="567"/>
        <w:jc w:val="both"/>
        <w:rPr>
          <w:sz w:val="24"/>
          <w:szCs w:val="24"/>
        </w:rPr>
      </w:pPr>
      <w:r w:rsidRPr="00CE7A88">
        <w:rPr>
          <w:sz w:val="24"/>
          <w:szCs w:val="24"/>
        </w:rPr>
        <w:t xml:space="preserve">1.1. Продавец продает, а Покупатель покупает </w:t>
      </w:r>
      <w:r w:rsidR="006E713D" w:rsidRPr="00CE7A88">
        <w:rPr>
          <w:sz w:val="24"/>
          <w:szCs w:val="24"/>
        </w:rPr>
        <w:t>муниципальное</w:t>
      </w:r>
      <w:r w:rsidRPr="00CE7A88">
        <w:rPr>
          <w:sz w:val="24"/>
          <w:szCs w:val="24"/>
        </w:rPr>
        <w:t xml:space="preserve"> имущество казны </w:t>
      </w:r>
      <w:r w:rsidR="00600CB6">
        <w:rPr>
          <w:sz w:val="24"/>
          <w:szCs w:val="24"/>
        </w:rPr>
        <w:t>Янтиковского муниципального округа</w:t>
      </w:r>
      <w:r w:rsidR="006E713D" w:rsidRPr="00CE7A88">
        <w:rPr>
          <w:sz w:val="24"/>
          <w:szCs w:val="24"/>
        </w:rPr>
        <w:t xml:space="preserve"> </w:t>
      </w:r>
      <w:r w:rsidRPr="00CE7A88">
        <w:rPr>
          <w:sz w:val="24"/>
          <w:szCs w:val="24"/>
        </w:rPr>
        <w:t>Чувашской Республики.</w:t>
      </w:r>
    </w:p>
    <w:p w:rsidR="003E5EEC" w:rsidRPr="00CE7A88" w:rsidRDefault="00600CB6" w:rsidP="003E5EEC">
      <w:pPr>
        <w:ind w:firstLine="567"/>
        <w:jc w:val="both"/>
        <w:rPr>
          <w:sz w:val="24"/>
          <w:szCs w:val="24"/>
          <w:lang w:val="x-none" w:eastAsia="x-none"/>
        </w:rPr>
      </w:pPr>
      <w:r>
        <w:rPr>
          <w:sz w:val="24"/>
          <w:szCs w:val="24"/>
        </w:rPr>
        <w:t>1.2. Сведения</w:t>
      </w:r>
      <w:r w:rsidR="003E5EEC" w:rsidRPr="00CE7A88">
        <w:rPr>
          <w:sz w:val="24"/>
          <w:szCs w:val="24"/>
        </w:rPr>
        <w:t xml:space="preserve"> о </w:t>
      </w:r>
      <w:r w:rsidR="006E713D" w:rsidRPr="00CE7A88">
        <w:rPr>
          <w:sz w:val="24"/>
          <w:szCs w:val="24"/>
        </w:rPr>
        <w:t>муниципальном</w:t>
      </w:r>
      <w:r w:rsidR="003E5EEC" w:rsidRPr="00CE7A88">
        <w:rPr>
          <w:sz w:val="24"/>
          <w:szCs w:val="24"/>
        </w:rPr>
        <w:t xml:space="preserve"> имуществе, являющемся предметом купли-продажи: </w:t>
      </w:r>
      <w:r w:rsidR="003E5EEC" w:rsidRPr="00CE7A88">
        <w:rPr>
          <w:sz w:val="24"/>
          <w:szCs w:val="24"/>
          <w:lang w:eastAsia="x-none"/>
        </w:rPr>
        <w:t>_______________________________________________(далее – Имущество)</w:t>
      </w:r>
      <w:r w:rsidR="003E5EEC" w:rsidRPr="00CE7A88">
        <w:rPr>
          <w:sz w:val="24"/>
          <w:szCs w:val="24"/>
          <w:lang w:val="x-none" w:eastAsia="x-none"/>
        </w:rPr>
        <w:t>, в том числе:</w:t>
      </w:r>
    </w:p>
    <w:p w:rsidR="003E5EEC" w:rsidRPr="00CE7A88" w:rsidRDefault="003E5EEC" w:rsidP="003E5EEC">
      <w:pPr>
        <w:widowControl/>
        <w:tabs>
          <w:tab w:val="left" w:pos="0"/>
        </w:tabs>
        <w:jc w:val="both"/>
        <w:rPr>
          <w:sz w:val="24"/>
          <w:szCs w:val="24"/>
        </w:rPr>
      </w:pPr>
      <w:r w:rsidRPr="00CE7A88">
        <w:rPr>
          <w:sz w:val="24"/>
          <w:szCs w:val="24"/>
        </w:rPr>
        <w:t>объект недвижимого имущества ________________________________________________;</w:t>
      </w:r>
    </w:p>
    <w:p w:rsidR="003E5EEC" w:rsidRPr="00CE7A88" w:rsidRDefault="003E5EEC" w:rsidP="003E5EEC">
      <w:pPr>
        <w:widowControl/>
        <w:tabs>
          <w:tab w:val="left" w:pos="0"/>
        </w:tabs>
        <w:jc w:val="both"/>
        <w:rPr>
          <w:sz w:val="24"/>
          <w:szCs w:val="24"/>
        </w:rPr>
      </w:pPr>
      <w:r w:rsidRPr="00CE7A88">
        <w:rPr>
          <w:sz w:val="24"/>
          <w:szCs w:val="24"/>
        </w:rPr>
        <w:t>земельный участок____________________________________________________________</w:t>
      </w:r>
    </w:p>
    <w:p w:rsidR="003E5EEC" w:rsidRPr="00CE7A88" w:rsidRDefault="005E2334" w:rsidP="005E2334">
      <w:pPr>
        <w:tabs>
          <w:tab w:val="left" w:pos="9923"/>
        </w:tabs>
        <w:spacing w:after="120"/>
        <w:ind w:right="51" w:firstLine="567"/>
        <w:jc w:val="both"/>
        <w:rPr>
          <w:sz w:val="24"/>
          <w:szCs w:val="24"/>
        </w:rPr>
      </w:pPr>
      <w:r>
        <w:rPr>
          <w:sz w:val="24"/>
          <w:szCs w:val="24"/>
        </w:rPr>
        <w:t>1.3 Ограничения: ________________</w:t>
      </w:r>
    </w:p>
    <w:p w:rsidR="003E5EEC" w:rsidRPr="00CE7A88" w:rsidRDefault="003E5EEC" w:rsidP="003E5EEC">
      <w:pPr>
        <w:pStyle w:val="a4"/>
        <w:widowControl/>
        <w:jc w:val="center"/>
        <w:rPr>
          <w:b/>
          <w:szCs w:val="24"/>
        </w:rPr>
      </w:pPr>
      <w:r w:rsidRPr="00CE7A88">
        <w:rPr>
          <w:b/>
          <w:szCs w:val="24"/>
        </w:rPr>
        <w:t>2. Обязательства сторон</w:t>
      </w:r>
    </w:p>
    <w:p w:rsidR="003E5EEC" w:rsidRPr="00CE7A88" w:rsidRDefault="00600CB6" w:rsidP="003E5EEC">
      <w:pPr>
        <w:pStyle w:val="a4"/>
        <w:widowControl/>
        <w:spacing w:line="230" w:lineRule="auto"/>
        <w:ind w:firstLine="567"/>
        <w:rPr>
          <w:szCs w:val="24"/>
        </w:rPr>
      </w:pPr>
      <w:r>
        <w:rPr>
          <w:szCs w:val="24"/>
        </w:rPr>
        <w:t>2.1.</w:t>
      </w:r>
      <w:r w:rsidR="003E5EEC" w:rsidRPr="00CE7A88">
        <w:rPr>
          <w:szCs w:val="24"/>
        </w:rPr>
        <w:t xml:space="preserve"> Стороны по настоящему Договору обязуются:</w:t>
      </w:r>
    </w:p>
    <w:p w:rsidR="003E5EEC" w:rsidRPr="00CE7A88" w:rsidRDefault="003E5EEC" w:rsidP="003E5EEC">
      <w:pPr>
        <w:widowControl/>
        <w:spacing w:line="230" w:lineRule="auto"/>
        <w:ind w:firstLine="567"/>
        <w:jc w:val="both"/>
        <w:rPr>
          <w:sz w:val="24"/>
          <w:szCs w:val="24"/>
        </w:rPr>
      </w:pPr>
      <w:r w:rsidRPr="00CE7A88">
        <w:rPr>
          <w:sz w:val="24"/>
          <w:szCs w:val="24"/>
        </w:rPr>
        <w:t>Покупатель:</w:t>
      </w:r>
    </w:p>
    <w:p w:rsidR="003E5EEC" w:rsidRPr="00CE7A88" w:rsidRDefault="003E5EEC" w:rsidP="003E5EEC">
      <w:pPr>
        <w:widowControl/>
        <w:spacing w:line="230" w:lineRule="auto"/>
        <w:ind w:firstLine="567"/>
        <w:jc w:val="both"/>
        <w:rPr>
          <w:sz w:val="24"/>
          <w:szCs w:val="24"/>
        </w:rPr>
      </w:pPr>
      <w:r w:rsidRPr="00CE7A88">
        <w:rPr>
          <w:sz w:val="24"/>
          <w:szCs w:val="24"/>
        </w:rPr>
        <w:t>произвести оплату за Имущество по цене и в порядке, установленном в разделе 3 настоящего Договора;</w:t>
      </w:r>
    </w:p>
    <w:p w:rsidR="003E5EEC" w:rsidRPr="00CE7A88" w:rsidRDefault="003E5EEC" w:rsidP="003E5EEC">
      <w:pPr>
        <w:widowControl/>
        <w:spacing w:line="230" w:lineRule="auto"/>
        <w:ind w:firstLine="567"/>
        <w:jc w:val="both"/>
        <w:rPr>
          <w:sz w:val="24"/>
          <w:szCs w:val="24"/>
        </w:rPr>
      </w:pPr>
      <w:r w:rsidRPr="00CE7A88">
        <w:rPr>
          <w:sz w:val="24"/>
          <w:szCs w:val="24"/>
        </w:rPr>
        <w:t>принять Имущество в собственность по акту приема-передачи, являющемуся неотъемлемой частью настоящего Договора, в течение 10 календарных дней после полной оплаты стоимости Имущества;</w:t>
      </w:r>
    </w:p>
    <w:p w:rsidR="003E5EEC" w:rsidRPr="00CE7A88" w:rsidRDefault="003E5EEC" w:rsidP="003E5EEC">
      <w:pPr>
        <w:widowControl/>
        <w:spacing w:line="230" w:lineRule="auto"/>
        <w:ind w:firstLine="567"/>
        <w:jc w:val="both"/>
        <w:rPr>
          <w:sz w:val="24"/>
          <w:szCs w:val="24"/>
        </w:rPr>
      </w:pPr>
      <w:r w:rsidRPr="00CE7A88">
        <w:rPr>
          <w:sz w:val="24"/>
          <w:szCs w:val="24"/>
        </w:rPr>
        <w:t>зарегистрировать переход права собственности на Имущество в Управлении Федеральной службы государственной регистрации, кадастра и картографии по Чувашской Республике не позднее чем через 30 календарных дней после полной оплаты стоимости Имущества.</w:t>
      </w:r>
    </w:p>
    <w:p w:rsidR="003E5EEC" w:rsidRPr="00CE7A88" w:rsidRDefault="003E5EEC" w:rsidP="003E5EEC">
      <w:pPr>
        <w:widowControl/>
        <w:spacing w:line="230" w:lineRule="auto"/>
        <w:ind w:firstLine="567"/>
        <w:jc w:val="both"/>
        <w:rPr>
          <w:sz w:val="24"/>
          <w:szCs w:val="24"/>
        </w:rPr>
      </w:pPr>
      <w:r w:rsidRPr="00CE7A88">
        <w:rPr>
          <w:sz w:val="24"/>
          <w:szCs w:val="24"/>
        </w:rPr>
        <w:t>Продавец:</w:t>
      </w:r>
    </w:p>
    <w:p w:rsidR="003E5EEC" w:rsidRPr="00CE7A88" w:rsidRDefault="003E5EEC" w:rsidP="003E5EEC">
      <w:pPr>
        <w:widowControl/>
        <w:jc w:val="both"/>
        <w:rPr>
          <w:sz w:val="24"/>
          <w:szCs w:val="24"/>
        </w:rPr>
      </w:pPr>
      <w:r w:rsidRPr="00CE7A88">
        <w:rPr>
          <w:sz w:val="24"/>
          <w:szCs w:val="24"/>
        </w:rPr>
        <w:t>осуществить действия по передаче Имущества в собственность Покупателю в порядке, установленном разделом 4 настоящего Договора.</w:t>
      </w:r>
    </w:p>
    <w:p w:rsidR="003E5EEC" w:rsidRPr="00CE7A88" w:rsidRDefault="003E5EEC" w:rsidP="003E5EEC">
      <w:pPr>
        <w:widowControl/>
        <w:numPr>
          <w:ilvl w:val="0"/>
          <w:numId w:val="27"/>
        </w:numPr>
        <w:jc w:val="center"/>
        <w:rPr>
          <w:b/>
          <w:sz w:val="24"/>
          <w:szCs w:val="24"/>
        </w:rPr>
      </w:pPr>
      <w:r w:rsidRPr="00CE7A88">
        <w:rPr>
          <w:b/>
          <w:sz w:val="24"/>
          <w:szCs w:val="24"/>
        </w:rPr>
        <w:t>Оплата имущества</w:t>
      </w:r>
    </w:p>
    <w:p w:rsidR="003E5EEC" w:rsidRPr="00CE7A88" w:rsidRDefault="00600CB6" w:rsidP="003E5EEC">
      <w:pPr>
        <w:widowControl/>
        <w:ind w:left="360"/>
        <w:jc w:val="center"/>
        <w:rPr>
          <w:b/>
          <w:sz w:val="24"/>
          <w:szCs w:val="24"/>
        </w:rPr>
      </w:pPr>
      <w:r>
        <w:rPr>
          <w:b/>
          <w:sz w:val="24"/>
          <w:szCs w:val="24"/>
        </w:rPr>
        <w:t xml:space="preserve">Для покупателя - </w:t>
      </w:r>
      <w:r w:rsidR="003E5EEC" w:rsidRPr="00CE7A88">
        <w:rPr>
          <w:b/>
          <w:sz w:val="24"/>
          <w:szCs w:val="24"/>
        </w:rPr>
        <w:t>физического лица</w:t>
      </w:r>
    </w:p>
    <w:p w:rsidR="00F32FF5" w:rsidRPr="00CE7A88" w:rsidRDefault="003E5EEC" w:rsidP="00D04CF6">
      <w:pPr>
        <w:widowControl/>
        <w:ind w:firstLine="567"/>
        <w:jc w:val="both"/>
        <w:rPr>
          <w:sz w:val="24"/>
          <w:szCs w:val="24"/>
        </w:rPr>
      </w:pPr>
      <w:r w:rsidRPr="00CE7A88">
        <w:rPr>
          <w:sz w:val="24"/>
          <w:szCs w:val="24"/>
        </w:rPr>
        <w:t xml:space="preserve">3.1. Установленная по итогам Аукциона цена продажи Имущества, указанного в разделе 1 настоящего Договора, составляет __________________ рублей. </w:t>
      </w:r>
    </w:p>
    <w:p w:rsidR="003E5EEC" w:rsidRPr="00CE7A88" w:rsidRDefault="003E5EEC" w:rsidP="003E5EEC">
      <w:pPr>
        <w:widowControl/>
        <w:ind w:firstLine="567"/>
        <w:jc w:val="both"/>
        <w:rPr>
          <w:sz w:val="24"/>
          <w:szCs w:val="24"/>
        </w:rPr>
      </w:pPr>
      <w:r w:rsidRPr="00CE7A88">
        <w:rPr>
          <w:sz w:val="24"/>
          <w:szCs w:val="24"/>
        </w:rPr>
        <w:lastRenderedPageBreak/>
        <w:t xml:space="preserve">3.2. Задаток в сумме_____________________________________ рублей, внесенный Покупателем на лицевой счет Продавца для учета операций со средствами, поступающими во временное распоряжение Продавца, засчитывается в счет оплаты Имущества. </w:t>
      </w:r>
    </w:p>
    <w:p w:rsidR="003E5EEC" w:rsidRPr="00600CB6" w:rsidRDefault="00600CB6" w:rsidP="006C224A">
      <w:pPr>
        <w:ind w:firstLine="720"/>
        <w:jc w:val="both"/>
        <w:rPr>
          <w:sz w:val="24"/>
          <w:szCs w:val="24"/>
          <w:highlight w:val="yellow"/>
        </w:rPr>
      </w:pPr>
      <w:r>
        <w:rPr>
          <w:sz w:val="24"/>
          <w:szCs w:val="24"/>
        </w:rPr>
        <w:t>3.3</w:t>
      </w:r>
      <w:r w:rsidRPr="00ED4468">
        <w:rPr>
          <w:sz w:val="24"/>
          <w:szCs w:val="24"/>
        </w:rPr>
        <w:t xml:space="preserve">. </w:t>
      </w:r>
      <w:r w:rsidR="003E5EEC" w:rsidRPr="00ED4468">
        <w:rPr>
          <w:sz w:val="24"/>
          <w:szCs w:val="24"/>
        </w:rPr>
        <w:t>Покупатель в течение 15 (пятнадцати) рабочих дней с даты заключения настоящего Договора, но не позднее "___"__________20__ г., обязан перечис</w:t>
      </w:r>
      <w:r w:rsidR="00916360">
        <w:rPr>
          <w:sz w:val="24"/>
          <w:szCs w:val="24"/>
        </w:rPr>
        <w:t xml:space="preserve">лить за вычетом суммы задатка, </w:t>
      </w:r>
      <w:r w:rsidR="003E5EEC" w:rsidRPr="00ED4468">
        <w:rPr>
          <w:sz w:val="24"/>
          <w:szCs w:val="24"/>
        </w:rPr>
        <w:t>указанного в пункте 3.2 настоящего Дого</w:t>
      </w:r>
      <w:r w:rsidR="00AB0881">
        <w:rPr>
          <w:sz w:val="24"/>
          <w:szCs w:val="24"/>
        </w:rPr>
        <w:t xml:space="preserve">вора, денежные средства в счет </w:t>
      </w:r>
      <w:r w:rsidR="003E5EEC" w:rsidRPr="00ED4468">
        <w:rPr>
          <w:sz w:val="24"/>
          <w:szCs w:val="24"/>
        </w:rPr>
        <w:t xml:space="preserve">оплаты стоимости Имущества в размере __________(__________________________) рублей </w:t>
      </w:r>
      <w:r w:rsidR="007A60B2" w:rsidRPr="00ED4468">
        <w:rPr>
          <w:sz w:val="24"/>
          <w:szCs w:val="24"/>
        </w:rPr>
        <w:t xml:space="preserve">на </w:t>
      </w:r>
      <w:r w:rsidR="006C224A" w:rsidRPr="00ED4468">
        <w:rPr>
          <w:color w:val="000000"/>
          <w:sz w:val="24"/>
          <w:szCs w:val="24"/>
        </w:rPr>
        <w:t>номер казначейского счета 03100643000000011</w:t>
      </w:r>
      <w:r w:rsidRPr="00ED4468">
        <w:rPr>
          <w:color w:val="000000"/>
          <w:sz w:val="24"/>
          <w:szCs w:val="24"/>
        </w:rPr>
        <w:t xml:space="preserve">500 </w:t>
      </w:r>
      <w:r w:rsidR="006C224A" w:rsidRPr="00ED4468">
        <w:rPr>
          <w:color w:val="000000"/>
          <w:sz w:val="24"/>
          <w:szCs w:val="24"/>
        </w:rPr>
        <w:t>ОТДЕЛЕНИЕ-НБ ЧУВАШСКАЯ РЕСПУБЛИКА//УФК по Чувашской Республике г.</w:t>
      </w:r>
      <w:r w:rsidR="0043190E" w:rsidRPr="00ED4468">
        <w:rPr>
          <w:color w:val="000000"/>
          <w:sz w:val="24"/>
          <w:szCs w:val="24"/>
        </w:rPr>
        <w:t xml:space="preserve"> </w:t>
      </w:r>
      <w:r w:rsidRPr="00ED4468">
        <w:rPr>
          <w:color w:val="000000"/>
          <w:sz w:val="24"/>
          <w:szCs w:val="24"/>
        </w:rPr>
        <w:t xml:space="preserve">Чебоксары, БИК 019706900 </w:t>
      </w:r>
      <w:r w:rsidR="006C224A" w:rsidRPr="00ED4468">
        <w:rPr>
          <w:color w:val="000000"/>
          <w:sz w:val="24"/>
          <w:szCs w:val="24"/>
        </w:rPr>
        <w:t>к/с 40102810945370000084, л/с 04153</w:t>
      </w:r>
      <w:r w:rsidR="00ED4468" w:rsidRPr="00ED4468">
        <w:rPr>
          <w:color w:val="000000"/>
          <w:sz w:val="24"/>
          <w:szCs w:val="24"/>
          <w:lang w:val="en-US"/>
        </w:rPr>
        <w:t>Q</w:t>
      </w:r>
      <w:r w:rsidR="00ED4468" w:rsidRPr="00ED4468">
        <w:rPr>
          <w:color w:val="000000"/>
          <w:sz w:val="24"/>
          <w:szCs w:val="24"/>
        </w:rPr>
        <w:t>47970</w:t>
      </w:r>
      <w:r w:rsidR="006C224A" w:rsidRPr="00ED4468">
        <w:rPr>
          <w:color w:val="000000"/>
          <w:sz w:val="24"/>
          <w:szCs w:val="24"/>
        </w:rPr>
        <w:t xml:space="preserve"> в УФК по Чувашской Республике</w:t>
      </w:r>
      <w:r w:rsidR="006C224A" w:rsidRPr="00ED4468">
        <w:rPr>
          <w:rFonts w:eastAsia="Calibri"/>
          <w:sz w:val="24"/>
          <w:szCs w:val="24"/>
        </w:rPr>
        <w:t>, ИНН 21</w:t>
      </w:r>
      <w:r w:rsidR="00ED4468" w:rsidRPr="00ED4468">
        <w:rPr>
          <w:rFonts w:eastAsia="Calibri"/>
          <w:sz w:val="24"/>
          <w:szCs w:val="24"/>
        </w:rPr>
        <w:t>00003143</w:t>
      </w:r>
      <w:r w:rsidR="006C224A" w:rsidRPr="00ED4468">
        <w:rPr>
          <w:rFonts w:eastAsia="Calibri"/>
          <w:sz w:val="24"/>
          <w:szCs w:val="24"/>
        </w:rPr>
        <w:t>, КПП 21</w:t>
      </w:r>
      <w:r w:rsidR="00ED4468" w:rsidRPr="00ED4468">
        <w:rPr>
          <w:rFonts w:eastAsia="Calibri"/>
          <w:sz w:val="24"/>
          <w:szCs w:val="24"/>
        </w:rPr>
        <w:t>0001001</w:t>
      </w:r>
      <w:r w:rsidR="006C224A" w:rsidRPr="00ED4468">
        <w:rPr>
          <w:rFonts w:eastAsia="Calibri"/>
          <w:sz w:val="24"/>
          <w:szCs w:val="24"/>
        </w:rPr>
        <w:t xml:space="preserve">, </w:t>
      </w:r>
      <w:r w:rsidR="00ED4468" w:rsidRPr="00ED4468">
        <w:rPr>
          <w:sz w:val="24"/>
          <w:szCs w:val="24"/>
        </w:rPr>
        <w:t>КБК 9031140204</w:t>
      </w:r>
      <w:r w:rsidR="007A60B2" w:rsidRPr="00ED4468">
        <w:rPr>
          <w:sz w:val="24"/>
          <w:szCs w:val="24"/>
        </w:rPr>
        <w:t>3</w:t>
      </w:r>
      <w:r w:rsidR="00ED4468" w:rsidRPr="00ED4468">
        <w:rPr>
          <w:sz w:val="24"/>
          <w:szCs w:val="24"/>
        </w:rPr>
        <w:t>14</w:t>
      </w:r>
      <w:r w:rsidR="007A60B2" w:rsidRPr="00ED4468">
        <w:rPr>
          <w:sz w:val="24"/>
          <w:szCs w:val="24"/>
        </w:rPr>
        <w:t>00004</w:t>
      </w:r>
      <w:r w:rsidR="00ED4468" w:rsidRPr="00ED4468">
        <w:rPr>
          <w:sz w:val="24"/>
          <w:szCs w:val="24"/>
        </w:rPr>
        <w:t>10; ОКТМО 975</w:t>
      </w:r>
      <w:r w:rsidR="007A60B2" w:rsidRPr="00ED4468">
        <w:rPr>
          <w:sz w:val="24"/>
          <w:szCs w:val="24"/>
        </w:rPr>
        <w:t>58000</w:t>
      </w:r>
      <w:r w:rsidR="003E5EEC" w:rsidRPr="00ED4468">
        <w:rPr>
          <w:sz w:val="24"/>
          <w:szCs w:val="24"/>
        </w:rPr>
        <w:t>.</w:t>
      </w:r>
    </w:p>
    <w:p w:rsidR="003E5EEC" w:rsidRPr="00ED4468" w:rsidRDefault="003E5EEC" w:rsidP="003E5EEC">
      <w:pPr>
        <w:widowControl/>
        <w:ind w:firstLine="567"/>
        <w:jc w:val="both"/>
        <w:rPr>
          <w:sz w:val="24"/>
          <w:szCs w:val="24"/>
        </w:rPr>
      </w:pPr>
      <w:r w:rsidRPr="00ED4468">
        <w:rPr>
          <w:sz w:val="24"/>
          <w:szCs w:val="24"/>
        </w:rPr>
        <w:t xml:space="preserve">В платежном поручении, оформляющем оплату, должно быть указано: </w:t>
      </w:r>
    </w:p>
    <w:p w:rsidR="003E5EEC" w:rsidRPr="00ED4468" w:rsidRDefault="003E5EEC" w:rsidP="003E5EEC">
      <w:pPr>
        <w:widowControl/>
        <w:ind w:firstLine="567"/>
        <w:jc w:val="both"/>
        <w:rPr>
          <w:sz w:val="24"/>
          <w:szCs w:val="24"/>
        </w:rPr>
      </w:pPr>
      <w:r w:rsidRPr="00ED4468">
        <w:rPr>
          <w:sz w:val="24"/>
          <w:szCs w:val="24"/>
        </w:rPr>
        <w:t>Средства от продажи объекта недвижимого имущества по адресу: ___________________________, согласно до</w:t>
      </w:r>
      <w:r w:rsidR="00600CB6" w:rsidRPr="00ED4468">
        <w:rPr>
          <w:sz w:val="24"/>
          <w:szCs w:val="24"/>
        </w:rPr>
        <w:t>говору купли-продажи № _____ от</w:t>
      </w:r>
      <w:r w:rsidRPr="00ED4468">
        <w:rPr>
          <w:sz w:val="24"/>
          <w:szCs w:val="24"/>
        </w:rPr>
        <w:t xml:space="preserve"> "___"__________20__ года.</w:t>
      </w:r>
    </w:p>
    <w:p w:rsidR="003E5EEC" w:rsidRPr="00CE7A88" w:rsidRDefault="003E5EEC" w:rsidP="003E5EEC">
      <w:pPr>
        <w:widowControl/>
        <w:ind w:firstLine="567"/>
        <w:jc w:val="both"/>
        <w:rPr>
          <w:sz w:val="24"/>
          <w:szCs w:val="24"/>
        </w:rPr>
      </w:pPr>
      <w:r w:rsidRPr="00ED4468">
        <w:rPr>
          <w:sz w:val="24"/>
          <w:szCs w:val="24"/>
        </w:rPr>
        <w:t>Оплата за земельный участок произ</w:t>
      </w:r>
      <w:r w:rsidR="00E91019" w:rsidRPr="00ED4468">
        <w:rPr>
          <w:sz w:val="24"/>
          <w:szCs w:val="24"/>
        </w:rPr>
        <w:t>водится единовременным платежом</w:t>
      </w:r>
      <w:r w:rsidR="007A60B2" w:rsidRPr="00ED4468">
        <w:rPr>
          <w:sz w:val="24"/>
          <w:szCs w:val="24"/>
        </w:rPr>
        <w:t xml:space="preserve"> </w:t>
      </w:r>
      <w:r w:rsidR="00E91019" w:rsidRPr="00ED4468">
        <w:rPr>
          <w:sz w:val="24"/>
          <w:szCs w:val="24"/>
        </w:rPr>
        <w:t>номер казначейс</w:t>
      </w:r>
      <w:r w:rsidR="00600CB6" w:rsidRPr="00ED4468">
        <w:rPr>
          <w:sz w:val="24"/>
          <w:szCs w:val="24"/>
        </w:rPr>
        <w:t>кого счета 03100643000000011500</w:t>
      </w:r>
      <w:r w:rsidR="00E91019" w:rsidRPr="00ED4468">
        <w:rPr>
          <w:sz w:val="24"/>
          <w:szCs w:val="24"/>
        </w:rPr>
        <w:t xml:space="preserve"> ОТДЕЛЕНИЕ-НБ ЧУВАШСКАЯ РЕСПУБЛИКА//УФК по Чувашской Республике г.</w:t>
      </w:r>
      <w:r w:rsidR="00600CB6" w:rsidRPr="00ED4468">
        <w:rPr>
          <w:sz w:val="24"/>
          <w:szCs w:val="24"/>
        </w:rPr>
        <w:t xml:space="preserve"> </w:t>
      </w:r>
      <w:r w:rsidR="00E91019" w:rsidRPr="00ED4468">
        <w:rPr>
          <w:sz w:val="24"/>
          <w:szCs w:val="24"/>
        </w:rPr>
        <w:t>Ч</w:t>
      </w:r>
      <w:r w:rsidR="00600CB6" w:rsidRPr="00ED4468">
        <w:rPr>
          <w:sz w:val="24"/>
          <w:szCs w:val="24"/>
        </w:rPr>
        <w:t>ебоксары, БИК 019706900</w:t>
      </w:r>
      <w:r w:rsidR="00E91019" w:rsidRPr="00ED4468">
        <w:rPr>
          <w:sz w:val="24"/>
          <w:szCs w:val="24"/>
        </w:rPr>
        <w:t xml:space="preserve"> к/с 40102810945370000084, л/с </w:t>
      </w:r>
      <w:r w:rsidR="00ED4468" w:rsidRPr="00ED4468">
        <w:rPr>
          <w:color w:val="000000"/>
          <w:sz w:val="24"/>
          <w:szCs w:val="24"/>
        </w:rPr>
        <w:t>04153</w:t>
      </w:r>
      <w:r w:rsidR="00ED4468" w:rsidRPr="00ED4468">
        <w:rPr>
          <w:color w:val="000000"/>
          <w:sz w:val="24"/>
          <w:szCs w:val="24"/>
          <w:lang w:val="en-US"/>
        </w:rPr>
        <w:t>Q</w:t>
      </w:r>
      <w:r w:rsidR="00ED4468" w:rsidRPr="00ED4468">
        <w:rPr>
          <w:color w:val="000000"/>
          <w:sz w:val="24"/>
          <w:szCs w:val="24"/>
        </w:rPr>
        <w:t>47970</w:t>
      </w:r>
      <w:r w:rsidR="00E91019" w:rsidRPr="00ED4468">
        <w:rPr>
          <w:sz w:val="24"/>
          <w:szCs w:val="24"/>
        </w:rPr>
        <w:t xml:space="preserve"> в УФК по Чувашской Республике</w:t>
      </w:r>
      <w:r w:rsidR="00E91019" w:rsidRPr="00ED4468">
        <w:rPr>
          <w:rFonts w:eastAsia="Calibri"/>
          <w:sz w:val="24"/>
          <w:szCs w:val="24"/>
        </w:rPr>
        <w:t xml:space="preserve">, ИНН </w:t>
      </w:r>
      <w:r w:rsidR="00ED4468" w:rsidRPr="00ED4468">
        <w:rPr>
          <w:rFonts w:eastAsia="Calibri"/>
          <w:sz w:val="24"/>
          <w:szCs w:val="24"/>
        </w:rPr>
        <w:t>2100003143</w:t>
      </w:r>
      <w:r w:rsidR="00E91019" w:rsidRPr="00ED4468">
        <w:rPr>
          <w:rFonts w:eastAsia="Calibri"/>
          <w:sz w:val="24"/>
          <w:szCs w:val="24"/>
        </w:rPr>
        <w:t xml:space="preserve">, КПП </w:t>
      </w:r>
      <w:r w:rsidR="00ED4468" w:rsidRPr="00ED4468">
        <w:rPr>
          <w:rFonts w:eastAsia="Calibri"/>
          <w:sz w:val="24"/>
          <w:szCs w:val="24"/>
        </w:rPr>
        <w:t>210001001</w:t>
      </w:r>
      <w:r w:rsidR="00E91019" w:rsidRPr="00ED4468">
        <w:rPr>
          <w:rFonts w:eastAsia="Calibri"/>
          <w:sz w:val="24"/>
          <w:szCs w:val="24"/>
        </w:rPr>
        <w:t xml:space="preserve">1, </w:t>
      </w:r>
      <w:r w:rsidR="007A60B2" w:rsidRPr="00ED4468">
        <w:rPr>
          <w:sz w:val="24"/>
          <w:szCs w:val="24"/>
        </w:rPr>
        <w:t>КБК 9031140602</w:t>
      </w:r>
      <w:r w:rsidR="00ED4468" w:rsidRPr="00ED4468">
        <w:rPr>
          <w:sz w:val="24"/>
          <w:szCs w:val="24"/>
        </w:rPr>
        <w:t>414</w:t>
      </w:r>
      <w:r w:rsidR="007A60B2" w:rsidRPr="00ED4468">
        <w:rPr>
          <w:sz w:val="24"/>
          <w:szCs w:val="24"/>
        </w:rPr>
        <w:t xml:space="preserve">0000430; ОКТМО </w:t>
      </w:r>
      <w:r w:rsidR="00ED4468" w:rsidRPr="00ED4468">
        <w:rPr>
          <w:sz w:val="24"/>
          <w:szCs w:val="24"/>
        </w:rPr>
        <w:t>97558000</w:t>
      </w:r>
      <w:r w:rsidRPr="00ED4468">
        <w:rPr>
          <w:sz w:val="24"/>
          <w:szCs w:val="24"/>
        </w:rPr>
        <w:t>.</w:t>
      </w:r>
    </w:p>
    <w:p w:rsidR="003E5EEC" w:rsidRPr="00CE7A88" w:rsidRDefault="003E5EEC" w:rsidP="003E5EEC">
      <w:pPr>
        <w:widowControl/>
        <w:ind w:firstLine="567"/>
        <w:jc w:val="both"/>
        <w:rPr>
          <w:sz w:val="24"/>
          <w:szCs w:val="24"/>
        </w:rPr>
      </w:pPr>
      <w:r w:rsidRPr="00CE7A88">
        <w:rPr>
          <w:sz w:val="24"/>
          <w:szCs w:val="24"/>
        </w:rPr>
        <w:t>3.4. Надлежащим выполнением обязательства Покупателя по оплате за Имущество является выполнение пункта 3.3 настоящего Договора.</w:t>
      </w:r>
    </w:p>
    <w:p w:rsidR="003E5EEC" w:rsidRPr="00CE7A88" w:rsidRDefault="003E5EEC" w:rsidP="003E5EEC">
      <w:pPr>
        <w:widowControl/>
        <w:ind w:firstLine="567"/>
        <w:jc w:val="both"/>
        <w:rPr>
          <w:sz w:val="24"/>
          <w:szCs w:val="24"/>
        </w:rPr>
      </w:pPr>
      <w:r w:rsidRPr="00CE7A88">
        <w:rPr>
          <w:sz w:val="24"/>
          <w:szCs w:val="24"/>
        </w:rPr>
        <w:t>3.5. Моментом надлежащего исполнения обязательства Покупателя по оплате стоимости Имущества является дата поступления денежных средств на счета, ука</w:t>
      </w:r>
      <w:r w:rsidR="0043190E" w:rsidRPr="00CE7A88">
        <w:rPr>
          <w:sz w:val="24"/>
          <w:szCs w:val="24"/>
        </w:rPr>
        <w:t xml:space="preserve">занные в пункте 3.3 настоящего </w:t>
      </w:r>
      <w:r w:rsidRPr="00CE7A88">
        <w:rPr>
          <w:sz w:val="24"/>
          <w:szCs w:val="24"/>
        </w:rPr>
        <w:t xml:space="preserve">Договора.  </w:t>
      </w:r>
    </w:p>
    <w:p w:rsidR="003E5EEC" w:rsidRPr="00CE7A88" w:rsidRDefault="003E5EEC" w:rsidP="003E5EEC">
      <w:pPr>
        <w:widowControl/>
        <w:ind w:firstLine="567"/>
        <w:jc w:val="both"/>
        <w:rPr>
          <w:sz w:val="24"/>
          <w:szCs w:val="24"/>
        </w:rPr>
      </w:pPr>
    </w:p>
    <w:p w:rsidR="003E5EEC" w:rsidRPr="00CE7A88" w:rsidRDefault="003E5EEC" w:rsidP="003E5EEC">
      <w:pPr>
        <w:widowControl/>
        <w:ind w:firstLine="567"/>
        <w:jc w:val="center"/>
        <w:rPr>
          <w:b/>
          <w:sz w:val="24"/>
          <w:szCs w:val="24"/>
        </w:rPr>
      </w:pPr>
      <w:r w:rsidRPr="00CE7A88">
        <w:rPr>
          <w:b/>
          <w:sz w:val="24"/>
          <w:szCs w:val="24"/>
        </w:rPr>
        <w:t>Для покупателя - юридического лица, индивидуального предпринимателя</w:t>
      </w:r>
    </w:p>
    <w:p w:rsidR="003E5EEC" w:rsidRPr="00CE7A88" w:rsidRDefault="003E5EEC" w:rsidP="003E5EEC">
      <w:pPr>
        <w:widowControl/>
        <w:ind w:firstLine="567"/>
        <w:jc w:val="both"/>
        <w:rPr>
          <w:sz w:val="24"/>
          <w:szCs w:val="24"/>
        </w:rPr>
      </w:pPr>
      <w:r w:rsidRPr="00CE7A88">
        <w:rPr>
          <w:sz w:val="24"/>
          <w:szCs w:val="24"/>
        </w:rPr>
        <w:t>3.1. Установленная по итогам Аукциона цена продажи Имущества, указанного в разделе 1 настоящего Договора, составляет ______</w:t>
      </w:r>
      <w:r w:rsidR="00600CB6">
        <w:rPr>
          <w:sz w:val="24"/>
          <w:szCs w:val="24"/>
        </w:rPr>
        <w:t xml:space="preserve">_____ (______________________) </w:t>
      </w:r>
      <w:r w:rsidRPr="00CE7A88">
        <w:rPr>
          <w:sz w:val="24"/>
          <w:szCs w:val="24"/>
        </w:rPr>
        <w:t xml:space="preserve">рублей с учетом НДС. </w:t>
      </w:r>
    </w:p>
    <w:p w:rsidR="003E5EEC" w:rsidRPr="00CE7A88" w:rsidRDefault="003E5EEC" w:rsidP="003E5EEC">
      <w:pPr>
        <w:widowControl/>
        <w:ind w:firstLine="567"/>
        <w:jc w:val="both"/>
        <w:rPr>
          <w:sz w:val="24"/>
          <w:szCs w:val="24"/>
        </w:rPr>
      </w:pPr>
      <w:r w:rsidRPr="00CE7A88">
        <w:rPr>
          <w:sz w:val="24"/>
          <w:szCs w:val="24"/>
        </w:rPr>
        <w:t>3.2. Задаток в сумме ______</w:t>
      </w:r>
      <w:r w:rsidR="00600CB6">
        <w:rPr>
          <w:sz w:val="24"/>
          <w:szCs w:val="24"/>
        </w:rPr>
        <w:t xml:space="preserve">_____ (______________________) </w:t>
      </w:r>
      <w:r w:rsidRPr="00CE7A88">
        <w:rPr>
          <w:sz w:val="24"/>
          <w:szCs w:val="24"/>
        </w:rPr>
        <w:t>рублей, внесенный Покупателем на лицевой счет Продавца для учета операций со средствами, поступающими во временное распоряжение, засчитывается в счет оплаты стоимости Имущества.</w:t>
      </w:r>
    </w:p>
    <w:p w:rsidR="003E5EEC" w:rsidRPr="00ED4468" w:rsidRDefault="003E5EEC" w:rsidP="003E5EEC">
      <w:pPr>
        <w:widowControl/>
        <w:ind w:firstLine="567"/>
        <w:jc w:val="both"/>
        <w:rPr>
          <w:sz w:val="24"/>
          <w:szCs w:val="24"/>
        </w:rPr>
      </w:pPr>
      <w:r w:rsidRPr="00CE7A88">
        <w:rPr>
          <w:sz w:val="24"/>
          <w:szCs w:val="24"/>
        </w:rPr>
        <w:t>3.3. Покупатель в течение 15 (пятнадцати) рабочих дней с даты заключения настоящего Договора, но не позднее "___"__________20__ г., обязан перечислить за вычетом суммы зада</w:t>
      </w:r>
      <w:r w:rsidR="00600CB6">
        <w:rPr>
          <w:sz w:val="24"/>
          <w:szCs w:val="24"/>
        </w:rPr>
        <w:t xml:space="preserve">тка, </w:t>
      </w:r>
      <w:r w:rsidRPr="00CE7A88">
        <w:rPr>
          <w:sz w:val="24"/>
          <w:szCs w:val="24"/>
        </w:rPr>
        <w:t>указанного в пункте 3.2 настоящего Договора, и НДС (</w:t>
      </w:r>
      <w:r w:rsidR="00600CB6">
        <w:rPr>
          <w:sz w:val="24"/>
          <w:szCs w:val="24"/>
        </w:rPr>
        <w:t>20 %), денежные средства в счет</w:t>
      </w:r>
      <w:r w:rsidRPr="00CE7A88">
        <w:rPr>
          <w:sz w:val="24"/>
          <w:szCs w:val="24"/>
        </w:rPr>
        <w:t xml:space="preserve"> оплаты стоимости </w:t>
      </w:r>
      <w:r w:rsidRPr="00ED4468">
        <w:rPr>
          <w:sz w:val="24"/>
          <w:szCs w:val="24"/>
        </w:rPr>
        <w:t xml:space="preserve">Имущества в размере __________(__________________________) рублей по следующим реквизитам: </w:t>
      </w:r>
    </w:p>
    <w:p w:rsidR="001C2825" w:rsidRPr="00ED4468" w:rsidRDefault="001C2825" w:rsidP="001C2825">
      <w:pPr>
        <w:widowControl/>
        <w:ind w:firstLine="567"/>
        <w:jc w:val="both"/>
        <w:rPr>
          <w:sz w:val="24"/>
          <w:szCs w:val="24"/>
        </w:rPr>
      </w:pPr>
      <w:r w:rsidRPr="00ED4468">
        <w:rPr>
          <w:sz w:val="24"/>
          <w:szCs w:val="24"/>
        </w:rPr>
        <w:t xml:space="preserve">на </w:t>
      </w:r>
      <w:r w:rsidR="00E91019" w:rsidRPr="00ED4468">
        <w:rPr>
          <w:color w:val="000000"/>
          <w:sz w:val="24"/>
          <w:szCs w:val="24"/>
        </w:rPr>
        <w:t>номер казначейс</w:t>
      </w:r>
      <w:r w:rsidR="00600CB6" w:rsidRPr="00ED4468">
        <w:rPr>
          <w:color w:val="000000"/>
          <w:sz w:val="24"/>
          <w:szCs w:val="24"/>
        </w:rPr>
        <w:t>кого счета 03100643000000011500</w:t>
      </w:r>
      <w:r w:rsidR="00E91019" w:rsidRPr="00ED4468">
        <w:rPr>
          <w:color w:val="000000"/>
          <w:sz w:val="24"/>
          <w:szCs w:val="24"/>
        </w:rPr>
        <w:t xml:space="preserve"> ОТДЕЛЕНИЕ-НБ ЧУВАШСКАЯ РЕСПУБЛИКА//УФК по Чувашской Республике г.</w:t>
      </w:r>
      <w:r w:rsidR="00600CB6" w:rsidRPr="00ED4468">
        <w:rPr>
          <w:color w:val="000000"/>
          <w:sz w:val="24"/>
          <w:szCs w:val="24"/>
        </w:rPr>
        <w:t xml:space="preserve"> Чебоксары, БИК 019706900</w:t>
      </w:r>
      <w:r w:rsidR="00E91019" w:rsidRPr="00ED4468">
        <w:rPr>
          <w:color w:val="000000"/>
          <w:sz w:val="24"/>
          <w:szCs w:val="24"/>
        </w:rPr>
        <w:t xml:space="preserve"> к/с </w:t>
      </w:r>
      <w:r w:rsidR="00ED4468" w:rsidRPr="00ED4468">
        <w:rPr>
          <w:sz w:val="24"/>
          <w:szCs w:val="24"/>
        </w:rPr>
        <w:t>40102810945370000084</w:t>
      </w:r>
      <w:r w:rsidR="00E91019" w:rsidRPr="00ED4468">
        <w:rPr>
          <w:color w:val="000000"/>
          <w:sz w:val="24"/>
          <w:szCs w:val="24"/>
        </w:rPr>
        <w:t xml:space="preserve">, л/с </w:t>
      </w:r>
      <w:r w:rsidR="00ED4468" w:rsidRPr="00ED4468">
        <w:rPr>
          <w:color w:val="000000"/>
          <w:sz w:val="24"/>
          <w:szCs w:val="24"/>
        </w:rPr>
        <w:t>04153</w:t>
      </w:r>
      <w:r w:rsidR="00ED4468" w:rsidRPr="00ED4468">
        <w:rPr>
          <w:color w:val="000000"/>
          <w:sz w:val="24"/>
          <w:szCs w:val="24"/>
          <w:lang w:val="en-US"/>
        </w:rPr>
        <w:t>Q</w:t>
      </w:r>
      <w:r w:rsidR="00ED4468" w:rsidRPr="00ED4468">
        <w:rPr>
          <w:color w:val="000000"/>
          <w:sz w:val="24"/>
          <w:szCs w:val="24"/>
        </w:rPr>
        <w:t>47970</w:t>
      </w:r>
      <w:r w:rsidR="00E91019" w:rsidRPr="00ED4468">
        <w:rPr>
          <w:color w:val="000000"/>
          <w:sz w:val="24"/>
          <w:szCs w:val="24"/>
        </w:rPr>
        <w:t xml:space="preserve"> в УФК по Чувашской Республике</w:t>
      </w:r>
      <w:r w:rsidR="00E91019" w:rsidRPr="00ED4468">
        <w:rPr>
          <w:rFonts w:eastAsia="Calibri"/>
          <w:sz w:val="24"/>
          <w:szCs w:val="24"/>
        </w:rPr>
        <w:t xml:space="preserve">, ИНН </w:t>
      </w:r>
      <w:r w:rsidR="00ED4468" w:rsidRPr="00ED4468">
        <w:rPr>
          <w:rFonts w:eastAsia="Calibri"/>
          <w:sz w:val="24"/>
          <w:szCs w:val="24"/>
        </w:rPr>
        <w:t>2100003143</w:t>
      </w:r>
      <w:r w:rsidR="00E91019" w:rsidRPr="00ED4468">
        <w:rPr>
          <w:rFonts w:eastAsia="Calibri"/>
          <w:sz w:val="24"/>
          <w:szCs w:val="24"/>
        </w:rPr>
        <w:t xml:space="preserve">, КПП </w:t>
      </w:r>
      <w:r w:rsidR="00ED4468" w:rsidRPr="00ED4468">
        <w:rPr>
          <w:rFonts w:eastAsia="Calibri"/>
          <w:sz w:val="24"/>
          <w:szCs w:val="24"/>
        </w:rPr>
        <w:t>2100010011</w:t>
      </w:r>
      <w:r w:rsidRPr="00ED4468">
        <w:rPr>
          <w:sz w:val="24"/>
          <w:szCs w:val="24"/>
        </w:rPr>
        <w:t>.</w:t>
      </w:r>
    </w:p>
    <w:p w:rsidR="003E5EEC" w:rsidRPr="00ED4468" w:rsidRDefault="003E5EEC" w:rsidP="003E5EEC">
      <w:pPr>
        <w:widowControl/>
        <w:ind w:firstLine="567"/>
        <w:jc w:val="both"/>
        <w:rPr>
          <w:sz w:val="24"/>
          <w:szCs w:val="24"/>
        </w:rPr>
      </w:pPr>
      <w:r w:rsidRPr="00ED4468">
        <w:rPr>
          <w:sz w:val="24"/>
          <w:szCs w:val="24"/>
        </w:rPr>
        <w:t>В платежном поручении, оформляющем оплату, должны быть указаны:</w:t>
      </w:r>
    </w:p>
    <w:p w:rsidR="003E5EEC" w:rsidRPr="00ED4468" w:rsidRDefault="003E5EEC" w:rsidP="003E5EEC">
      <w:pPr>
        <w:widowControl/>
        <w:ind w:firstLine="567"/>
        <w:jc w:val="both"/>
        <w:rPr>
          <w:sz w:val="24"/>
          <w:szCs w:val="24"/>
        </w:rPr>
      </w:pPr>
      <w:r w:rsidRPr="00ED4468">
        <w:rPr>
          <w:sz w:val="24"/>
          <w:szCs w:val="24"/>
        </w:rPr>
        <w:t xml:space="preserve">КБК </w:t>
      </w:r>
      <w:r w:rsidR="00ED4468" w:rsidRPr="00ED4468">
        <w:rPr>
          <w:sz w:val="24"/>
          <w:szCs w:val="24"/>
        </w:rPr>
        <w:t>90311402043140000410</w:t>
      </w:r>
      <w:r w:rsidRPr="00ED4468">
        <w:rPr>
          <w:sz w:val="24"/>
          <w:szCs w:val="24"/>
        </w:rPr>
        <w:t>;</w:t>
      </w:r>
    </w:p>
    <w:p w:rsidR="003E5EEC" w:rsidRPr="00ED4468" w:rsidRDefault="003E5EEC" w:rsidP="003E5EEC">
      <w:pPr>
        <w:widowControl/>
        <w:ind w:firstLine="567"/>
        <w:jc w:val="both"/>
        <w:rPr>
          <w:sz w:val="24"/>
          <w:szCs w:val="24"/>
        </w:rPr>
      </w:pPr>
      <w:r w:rsidRPr="00ED4468">
        <w:rPr>
          <w:sz w:val="24"/>
          <w:szCs w:val="24"/>
        </w:rPr>
        <w:t xml:space="preserve">ОКТМО </w:t>
      </w:r>
      <w:r w:rsidR="00ED4468" w:rsidRPr="00ED4468">
        <w:rPr>
          <w:sz w:val="24"/>
          <w:szCs w:val="24"/>
        </w:rPr>
        <w:t>97558000</w:t>
      </w:r>
      <w:r w:rsidRPr="00ED4468">
        <w:rPr>
          <w:sz w:val="24"/>
          <w:szCs w:val="24"/>
        </w:rPr>
        <w:t>;</w:t>
      </w:r>
    </w:p>
    <w:p w:rsidR="003E5EEC" w:rsidRPr="00BB403B" w:rsidRDefault="003E5EEC" w:rsidP="003E5EEC">
      <w:pPr>
        <w:widowControl/>
        <w:ind w:firstLine="567"/>
        <w:jc w:val="both"/>
        <w:rPr>
          <w:sz w:val="24"/>
          <w:szCs w:val="24"/>
        </w:rPr>
      </w:pPr>
      <w:r w:rsidRPr="00BB403B">
        <w:rPr>
          <w:sz w:val="24"/>
          <w:szCs w:val="24"/>
        </w:rPr>
        <w:t>Средства от продажи</w:t>
      </w:r>
      <w:r w:rsidR="00600CB6" w:rsidRPr="00BB403B">
        <w:rPr>
          <w:sz w:val="24"/>
          <w:szCs w:val="24"/>
        </w:rPr>
        <w:t xml:space="preserve"> объекта недвижимого имущества </w:t>
      </w:r>
      <w:r w:rsidRPr="00BB403B">
        <w:rPr>
          <w:sz w:val="24"/>
          <w:szCs w:val="24"/>
        </w:rPr>
        <w:t>_________________________, с</w:t>
      </w:r>
      <w:r w:rsidR="00600CB6" w:rsidRPr="00BB403B">
        <w:rPr>
          <w:sz w:val="24"/>
          <w:szCs w:val="24"/>
        </w:rPr>
        <w:t xml:space="preserve">огласно договору купли-продажи </w:t>
      </w:r>
      <w:r w:rsidRPr="00BB403B">
        <w:rPr>
          <w:sz w:val="24"/>
          <w:szCs w:val="24"/>
        </w:rPr>
        <w:t>№ ___ от  "___"__________20__ г.</w:t>
      </w:r>
    </w:p>
    <w:p w:rsidR="003E5EEC" w:rsidRPr="00BB403B" w:rsidRDefault="003E5EEC" w:rsidP="003E5EEC">
      <w:pPr>
        <w:widowControl/>
        <w:ind w:firstLine="567"/>
        <w:jc w:val="both"/>
        <w:rPr>
          <w:sz w:val="24"/>
          <w:szCs w:val="24"/>
        </w:rPr>
      </w:pPr>
      <w:r w:rsidRPr="00BB403B">
        <w:rPr>
          <w:sz w:val="24"/>
          <w:szCs w:val="24"/>
        </w:rPr>
        <w:t>В соответствии с Налоговым кодексом Российской Федерации Покупатель самостоятельно исчисляет налог на добавленную стоимость и уплачивает его в федеральный бюджет.</w:t>
      </w:r>
    </w:p>
    <w:p w:rsidR="001C2825" w:rsidRPr="00BB403B" w:rsidRDefault="003E5EEC" w:rsidP="001C2825">
      <w:pPr>
        <w:widowControl/>
        <w:ind w:firstLine="567"/>
        <w:jc w:val="both"/>
        <w:rPr>
          <w:sz w:val="24"/>
          <w:szCs w:val="24"/>
        </w:rPr>
      </w:pPr>
      <w:r w:rsidRPr="00BB403B">
        <w:rPr>
          <w:sz w:val="24"/>
          <w:szCs w:val="24"/>
        </w:rPr>
        <w:t xml:space="preserve">Оплата за земельный участок производится единовременным платежом </w:t>
      </w:r>
      <w:r w:rsidR="00E91019" w:rsidRPr="00BB403B">
        <w:rPr>
          <w:sz w:val="24"/>
          <w:szCs w:val="24"/>
        </w:rPr>
        <w:t>номер казначейск</w:t>
      </w:r>
      <w:r w:rsidR="00600CB6" w:rsidRPr="00BB403B">
        <w:rPr>
          <w:sz w:val="24"/>
          <w:szCs w:val="24"/>
        </w:rPr>
        <w:t xml:space="preserve">ого счета 03100643000000011500 </w:t>
      </w:r>
      <w:r w:rsidR="00E91019" w:rsidRPr="00BB403B">
        <w:rPr>
          <w:sz w:val="24"/>
          <w:szCs w:val="24"/>
        </w:rPr>
        <w:t xml:space="preserve">ОТДЕЛЕНИЕ-НБ ЧУВАШСКАЯ </w:t>
      </w:r>
      <w:r w:rsidR="00E91019" w:rsidRPr="00BB403B">
        <w:rPr>
          <w:sz w:val="24"/>
          <w:szCs w:val="24"/>
        </w:rPr>
        <w:lastRenderedPageBreak/>
        <w:t>РЕСПУБЛИКА//УФК по Чувашской Республике г.</w:t>
      </w:r>
      <w:r w:rsidR="0043190E" w:rsidRPr="00BB403B">
        <w:rPr>
          <w:sz w:val="24"/>
          <w:szCs w:val="24"/>
        </w:rPr>
        <w:t xml:space="preserve"> </w:t>
      </w:r>
      <w:r w:rsidR="00600CB6" w:rsidRPr="00BB403B">
        <w:rPr>
          <w:sz w:val="24"/>
          <w:szCs w:val="24"/>
        </w:rPr>
        <w:t xml:space="preserve">Чебоксары, БИК 019706900 </w:t>
      </w:r>
      <w:r w:rsidR="00E91019" w:rsidRPr="00BB403B">
        <w:rPr>
          <w:sz w:val="24"/>
          <w:szCs w:val="24"/>
        </w:rPr>
        <w:t xml:space="preserve">к/с 40102810945370000084, л/с </w:t>
      </w:r>
      <w:r w:rsidR="00ED4468" w:rsidRPr="00BB403B">
        <w:rPr>
          <w:color w:val="000000"/>
          <w:sz w:val="24"/>
          <w:szCs w:val="24"/>
        </w:rPr>
        <w:t>04153</w:t>
      </w:r>
      <w:r w:rsidR="00ED4468" w:rsidRPr="00BB403B">
        <w:rPr>
          <w:color w:val="000000"/>
          <w:sz w:val="24"/>
          <w:szCs w:val="24"/>
          <w:lang w:val="en-US"/>
        </w:rPr>
        <w:t>Q</w:t>
      </w:r>
      <w:r w:rsidR="00ED4468" w:rsidRPr="00BB403B">
        <w:rPr>
          <w:color w:val="000000"/>
          <w:sz w:val="24"/>
          <w:szCs w:val="24"/>
        </w:rPr>
        <w:t>47970</w:t>
      </w:r>
      <w:r w:rsidR="00E91019" w:rsidRPr="00BB403B">
        <w:rPr>
          <w:sz w:val="24"/>
          <w:szCs w:val="24"/>
        </w:rPr>
        <w:t>0 в УФК по Чувашской Республике</w:t>
      </w:r>
      <w:r w:rsidR="00E91019" w:rsidRPr="00BB403B">
        <w:rPr>
          <w:rFonts w:eastAsia="Calibri"/>
          <w:sz w:val="24"/>
          <w:szCs w:val="24"/>
        </w:rPr>
        <w:t xml:space="preserve">, ИНН </w:t>
      </w:r>
      <w:r w:rsidR="00ED4468" w:rsidRPr="00BB403B">
        <w:rPr>
          <w:rFonts w:eastAsia="Calibri"/>
          <w:sz w:val="24"/>
          <w:szCs w:val="24"/>
        </w:rPr>
        <w:t>2100003143</w:t>
      </w:r>
      <w:r w:rsidR="00E91019" w:rsidRPr="00BB403B">
        <w:rPr>
          <w:rFonts w:eastAsia="Calibri"/>
          <w:sz w:val="24"/>
          <w:szCs w:val="24"/>
        </w:rPr>
        <w:t xml:space="preserve">, КПП </w:t>
      </w:r>
      <w:r w:rsidR="00ED4468" w:rsidRPr="00BB403B">
        <w:rPr>
          <w:rFonts w:eastAsia="Calibri"/>
          <w:sz w:val="24"/>
          <w:szCs w:val="24"/>
        </w:rPr>
        <w:t>2100010011</w:t>
      </w:r>
      <w:r w:rsidR="001C2825" w:rsidRPr="00BB403B">
        <w:rPr>
          <w:sz w:val="24"/>
          <w:szCs w:val="24"/>
        </w:rPr>
        <w:t xml:space="preserve">, КБК </w:t>
      </w:r>
      <w:r w:rsidR="00BB403B" w:rsidRPr="00BB403B">
        <w:rPr>
          <w:sz w:val="24"/>
          <w:szCs w:val="24"/>
        </w:rPr>
        <w:t>90311406024140000430; ОКТМО 975</w:t>
      </w:r>
      <w:r w:rsidR="001C2825" w:rsidRPr="00BB403B">
        <w:rPr>
          <w:sz w:val="24"/>
          <w:szCs w:val="24"/>
        </w:rPr>
        <w:t>58000.</w:t>
      </w:r>
    </w:p>
    <w:p w:rsidR="003E5EEC" w:rsidRPr="00BB403B" w:rsidRDefault="003E5EEC" w:rsidP="003E5EEC">
      <w:pPr>
        <w:widowControl/>
        <w:ind w:firstLine="567"/>
        <w:jc w:val="both"/>
        <w:rPr>
          <w:sz w:val="24"/>
          <w:szCs w:val="24"/>
        </w:rPr>
      </w:pPr>
      <w:r w:rsidRPr="00BB403B">
        <w:rPr>
          <w:sz w:val="24"/>
          <w:szCs w:val="24"/>
        </w:rPr>
        <w:t>3.4. Надлежащим выполнением обязательства Покупателя по оплате за Имущество является выполнение пункта 3.3 настоящего Договора.</w:t>
      </w:r>
    </w:p>
    <w:p w:rsidR="00D04CF6" w:rsidRPr="005E2334" w:rsidRDefault="003E5EEC" w:rsidP="005E2334">
      <w:pPr>
        <w:widowControl/>
        <w:spacing w:after="120"/>
        <w:ind w:firstLine="567"/>
        <w:jc w:val="both"/>
        <w:rPr>
          <w:sz w:val="24"/>
          <w:szCs w:val="24"/>
        </w:rPr>
      </w:pPr>
      <w:r w:rsidRPr="00BB403B">
        <w:rPr>
          <w:sz w:val="24"/>
          <w:szCs w:val="24"/>
        </w:rPr>
        <w:t>3.5. Моментом надлежащего исполнения обязательства</w:t>
      </w:r>
      <w:r w:rsidRPr="00CE7A88">
        <w:rPr>
          <w:sz w:val="24"/>
          <w:szCs w:val="24"/>
        </w:rPr>
        <w:t xml:space="preserve"> Покупателя по оплате стоимости Имущества является дата поступления денежных средств на счета, указанные в пу</w:t>
      </w:r>
      <w:r w:rsidR="00600CB6">
        <w:rPr>
          <w:sz w:val="24"/>
          <w:szCs w:val="24"/>
        </w:rPr>
        <w:t xml:space="preserve">нкте 3.3 настоящего Договора. </w:t>
      </w:r>
    </w:p>
    <w:p w:rsidR="003E5EEC" w:rsidRPr="00CE7A88" w:rsidRDefault="003E5EEC" w:rsidP="00D04CF6">
      <w:pPr>
        <w:widowControl/>
        <w:ind w:hanging="426"/>
        <w:jc w:val="center"/>
        <w:rPr>
          <w:b/>
          <w:sz w:val="24"/>
          <w:szCs w:val="24"/>
        </w:rPr>
      </w:pPr>
      <w:r w:rsidRPr="00CE7A88">
        <w:rPr>
          <w:b/>
          <w:sz w:val="24"/>
          <w:szCs w:val="24"/>
        </w:rPr>
        <w:t>4. Пе</w:t>
      </w:r>
      <w:r w:rsidR="00600CB6">
        <w:rPr>
          <w:b/>
          <w:sz w:val="24"/>
          <w:szCs w:val="24"/>
        </w:rPr>
        <w:t xml:space="preserve">реход </w:t>
      </w:r>
      <w:r w:rsidRPr="00CE7A88">
        <w:rPr>
          <w:b/>
          <w:sz w:val="24"/>
          <w:szCs w:val="24"/>
        </w:rPr>
        <w:t>права собственности на имущество</w:t>
      </w:r>
    </w:p>
    <w:p w:rsidR="003E5EEC" w:rsidRPr="00CE7A88" w:rsidRDefault="003E5EEC" w:rsidP="003E5EEC">
      <w:pPr>
        <w:widowControl/>
        <w:ind w:firstLine="567"/>
        <w:jc w:val="both"/>
        <w:rPr>
          <w:sz w:val="24"/>
          <w:szCs w:val="24"/>
        </w:rPr>
      </w:pPr>
      <w:r w:rsidRPr="00CE7A88">
        <w:rPr>
          <w:sz w:val="24"/>
          <w:szCs w:val="24"/>
        </w:rPr>
        <w:t>4.1. Переход права собственности на имущество от Продавца к Покупателю оформляется в соответствии с требованиями действующего законодательства Российской Федерации после полной оплаты Имущества в порядке, предусмотренном настоящим Договором.</w:t>
      </w:r>
    </w:p>
    <w:p w:rsidR="003E5EEC" w:rsidRPr="00CE7A88" w:rsidRDefault="003E5EEC" w:rsidP="003E5EEC">
      <w:pPr>
        <w:widowControl/>
        <w:ind w:firstLine="567"/>
        <w:jc w:val="both"/>
        <w:rPr>
          <w:sz w:val="24"/>
          <w:szCs w:val="24"/>
        </w:rPr>
      </w:pPr>
      <w:r w:rsidRPr="00CE7A88">
        <w:rPr>
          <w:sz w:val="24"/>
          <w:szCs w:val="24"/>
        </w:rPr>
        <w:t>Факт оплаты подтверждается выпиской из Сводного реестра поступлений и выбытий Управления Федерального казначейства по Чувашской Республике.</w:t>
      </w:r>
    </w:p>
    <w:p w:rsidR="003E5EEC" w:rsidRPr="00CE7A88" w:rsidRDefault="003E5EEC" w:rsidP="003E5EEC">
      <w:pPr>
        <w:widowControl/>
        <w:ind w:firstLine="567"/>
        <w:jc w:val="both"/>
        <w:rPr>
          <w:sz w:val="24"/>
          <w:szCs w:val="24"/>
        </w:rPr>
      </w:pPr>
      <w:r w:rsidRPr="00CE7A88">
        <w:rPr>
          <w:sz w:val="24"/>
          <w:szCs w:val="24"/>
        </w:rPr>
        <w:t xml:space="preserve">4.2. После подписания акта приема-передачи Имущества риск случайной гибели и случайного повреждения Имущества переходит на Покупателя. </w:t>
      </w:r>
    </w:p>
    <w:p w:rsidR="003E5EEC" w:rsidRPr="00CE7A88" w:rsidRDefault="003E5EEC" w:rsidP="005E2334">
      <w:pPr>
        <w:widowControl/>
        <w:spacing w:after="120"/>
        <w:ind w:firstLine="567"/>
        <w:jc w:val="both"/>
        <w:rPr>
          <w:sz w:val="24"/>
          <w:szCs w:val="24"/>
        </w:rPr>
      </w:pPr>
      <w:r w:rsidRPr="00CE7A88">
        <w:rPr>
          <w:sz w:val="24"/>
          <w:szCs w:val="24"/>
        </w:rPr>
        <w:t>4.3. Право собственности на Имущество переходит к Покупателю со дня государственной регистрации перехода права собственности в Управлении Федеральной службы государственной регистрации, кадастра и карто</w:t>
      </w:r>
      <w:r w:rsidR="005E2334">
        <w:rPr>
          <w:sz w:val="24"/>
          <w:szCs w:val="24"/>
        </w:rPr>
        <w:t>графии по Чувашской Республике.</w:t>
      </w:r>
    </w:p>
    <w:p w:rsidR="003E5EEC" w:rsidRPr="00CE7A88" w:rsidRDefault="003E5EEC" w:rsidP="003E5EEC">
      <w:pPr>
        <w:widowControl/>
        <w:jc w:val="center"/>
        <w:rPr>
          <w:b/>
          <w:sz w:val="24"/>
          <w:szCs w:val="24"/>
        </w:rPr>
      </w:pPr>
      <w:r w:rsidRPr="00CE7A88">
        <w:rPr>
          <w:b/>
          <w:sz w:val="24"/>
          <w:szCs w:val="24"/>
        </w:rPr>
        <w:t>5. Ответственность Сторон</w:t>
      </w:r>
    </w:p>
    <w:p w:rsidR="003E5EEC" w:rsidRPr="00CE7A88" w:rsidRDefault="003E5EEC" w:rsidP="003E5EEC">
      <w:pPr>
        <w:widowControl/>
        <w:ind w:firstLine="567"/>
        <w:jc w:val="both"/>
        <w:rPr>
          <w:sz w:val="24"/>
          <w:szCs w:val="24"/>
        </w:rPr>
      </w:pPr>
      <w:r w:rsidRPr="00CE7A88">
        <w:rPr>
          <w:sz w:val="24"/>
          <w:szCs w:val="24"/>
        </w:rPr>
        <w:t>5.1. За невыполнение или ненадлежащее выполнение обязательств по настоящему Договору Стороны несут имущественную ответственность в соответствии с законодательством Российской Федерации и настоящим Договором.</w:t>
      </w:r>
    </w:p>
    <w:p w:rsidR="003F0E2C" w:rsidRPr="005907DD" w:rsidRDefault="003E5EEC" w:rsidP="006709FB">
      <w:pPr>
        <w:widowControl/>
        <w:ind w:firstLine="567"/>
        <w:jc w:val="both"/>
        <w:rPr>
          <w:sz w:val="24"/>
          <w:szCs w:val="24"/>
        </w:rPr>
      </w:pPr>
      <w:r w:rsidRPr="00CE7A88">
        <w:rPr>
          <w:sz w:val="24"/>
          <w:szCs w:val="24"/>
        </w:rPr>
        <w:t xml:space="preserve">5.2. За нарушение сроков внесения денежных средств в счет оплаты Имущества в порядке, предусмотренном пунктом 3.3 настоящего Договора, Покупатель уплачивает  пени в размере 0,2 % от невнесенной суммы за каждый день </w:t>
      </w:r>
      <w:r w:rsidRPr="00BB403B">
        <w:rPr>
          <w:sz w:val="24"/>
          <w:szCs w:val="24"/>
        </w:rPr>
        <w:t xml:space="preserve">просрочки, включая день погашения задолженности в безналичном порядке </w:t>
      </w:r>
      <w:r w:rsidR="0043190E" w:rsidRPr="00BB403B">
        <w:rPr>
          <w:sz w:val="24"/>
          <w:szCs w:val="24"/>
        </w:rPr>
        <w:t>на</w:t>
      </w:r>
      <w:r w:rsidR="00E91019" w:rsidRPr="00BB403B">
        <w:rPr>
          <w:sz w:val="24"/>
          <w:szCs w:val="24"/>
          <w:lang w:eastAsia="ar-SA"/>
        </w:rPr>
        <w:t xml:space="preserve"> номер казначейского счета 03100643000000011500 отделение-НБ Чувашская Республика//УФК по Чувашской Республике г.</w:t>
      </w:r>
      <w:r w:rsidR="0043190E" w:rsidRPr="00BB403B">
        <w:rPr>
          <w:sz w:val="24"/>
          <w:szCs w:val="24"/>
          <w:lang w:eastAsia="ar-SA"/>
        </w:rPr>
        <w:t xml:space="preserve"> </w:t>
      </w:r>
      <w:r w:rsidR="00E91019" w:rsidRPr="00BB403B">
        <w:rPr>
          <w:sz w:val="24"/>
          <w:szCs w:val="24"/>
          <w:lang w:eastAsia="ar-SA"/>
        </w:rPr>
        <w:t xml:space="preserve">Чебоксары, БИК 019706900 к/с 40102810945370000084, л/с </w:t>
      </w:r>
      <w:r w:rsidR="00BB403B" w:rsidRPr="00BB403B">
        <w:rPr>
          <w:color w:val="000000"/>
          <w:sz w:val="24"/>
          <w:szCs w:val="24"/>
        </w:rPr>
        <w:t>04153</w:t>
      </w:r>
      <w:r w:rsidR="00BB403B" w:rsidRPr="00BB403B">
        <w:rPr>
          <w:color w:val="000000"/>
          <w:sz w:val="24"/>
          <w:szCs w:val="24"/>
          <w:lang w:val="en-US"/>
        </w:rPr>
        <w:t>Q</w:t>
      </w:r>
      <w:r w:rsidR="00BB403B" w:rsidRPr="00BB403B">
        <w:rPr>
          <w:color w:val="000000"/>
          <w:sz w:val="24"/>
          <w:szCs w:val="24"/>
        </w:rPr>
        <w:t>47970</w:t>
      </w:r>
      <w:r w:rsidR="00BB403B" w:rsidRPr="00BB403B">
        <w:rPr>
          <w:sz w:val="24"/>
          <w:szCs w:val="24"/>
        </w:rPr>
        <w:t>0</w:t>
      </w:r>
      <w:r w:rsidR="00E91019" w:rsidRPr="00BB403B">
        <w:rPr>
          <w:sz w:val="24"/>
          <w:szCs w:val="24"/>
          <w:lang w:eastAsia="ar-SA"/>
        </w:rPr>
        <w:t xml:space="preserve"> в УФК по Чувашской Республике, </w:t>
      </w:r>
      <w:r w:rsidR="00E91019" w:rsidRPr="005907DD">
        <w:rPr>
          <w:sz w:val="24"/>
          <w:szCs w:val="24"/>
          <w:lang w:eastAsia="ar-SA"/>
        </w:rPr>
        <w:t>КБК 903116</w:t>
      </w:r>
      <w:r w:rsidR="005907DD" w:rsidRPr="005907DD">
        <w:rPr>
          <w:sz w:val="24"/>
          <w:szCs w:val="24"/>
          <w:lang w:eastAsia="ar-SA"/>
        </w:rPr>
        <w:t>1008114</w:t>
      </w:r>
      <w:r w:rsidR="00E91019" w:rsidRPr="005907DD">
        <w:rPr>
          <w:sz w:val="24"/>
          <w:szCs w:val="24"/>
          <w:lang w:eastAsia="ar-SA"/>
        </w:rPr>
        <w:t xml:space="preserve">000140, </w:t>
      </w:r>
      <w:r w:rsidR="00E91019" w:rsidRPr="005907DD">
        <w:rPr>
          <w:rFonts w:eastAsia="Calibri"/>
          <w:sz w:val="24"/>
          <w:szCs w:val="24"/>
        </w:rPr>
        <w:t xml:space="preserve">ИНН </w:t>
      </w:r>
      <w:r w:rsidR="00BB403B" w:rsidRPr="005907DD">
        <w:rPr>
          <w:rFonts w:eastAsia="Calibri"/>
          <w:sz w:val="24"/>
          <w:szCs w:val="24"/>
        </w:rPr>
        <w:t>2100003143</w:t>
      </w:r>
      <w:r w:rsidR="00E91019" w:rsidRPr="005907DD">
        <w:rPr>
          <w:rFonts w:eastAsia="Calibri"/>
          <w:sz w:val="24"/>
          <w:szCs w:val="24"/>
        </w:rPr>
        <w:t xml:space="preserve">, КПП </w:t>
      </w:r>
      <w:r w:rsidR="00BB403B" w:rsidRPr="005907DD">
        <w:rPr>
          <w:rFonts w:eastAsia="Calibri"/>
          <w:sz w:val="24"/>
          <w:szCs w:val="24"/>
        </w:rPr>
        <w:t>2100010011</w:t>
      </w:r>
      <w:r w:rsidR="00E91019" w:rsidRPr="005907DD">
        <w:rPr>
          <w:color w:val="000000"/>
          <w:sz w:val="24"/>
          <w:szCs w:val="24"/>
        </w:rPr>
        <w:t>,</w:t>
      </w:r>
      <w:r w:rsidR="00BB403B" w:rsidRPr="005907DD">
        <w:rPr>
          <w:rFonts w:eastAsia="Calibri"/>
          <w:sz w:val="24"/>
          <w:szCs w:val="24"/>
        </w:rPr>
        <w:t xml:space="preserve"> ОКТМО 975</w:t>
      </w:r>
      <w:r w:rsidR="00E91019" w:rsidRPr="005907DD">
        <w:rPr>
          <w:rFonts w:eastAsia="Calibri"/>
          <w:sz w:val="24"/>
          <w:szCs w:val="24"/>
        </w:rPr>
        <w:t>58000</w:t>
      </w:r>
      <w:r w:rsidR="006709FB" w:rsidRPr="005907DD">
        <w:rPr>
          <w:sz w:val="24"/>
          <w:szCs w:val="24"/>
        </w:rPr>
        <w:t xml:space="preserve">, </w:t>
      </w:r>
    </w:p>
    <w:p w:rsidR="003F0E2C" w:rsidRPr="005907DD" w:rsidRDefault="003F0E2C" w:rsidP="003F0E2C">
      <w:pPr>
        <w:pStyle w:val="a6"/>
        <w:ind w:firstLine="567"/>
        <w:jc w:val="both"/>
        <w:rPr>
          <w:color w:val="auto"/>
          <w:sz w:val="24"/>
          <w:szCs w:val="24"/>
        </w:rPr>
      </w:pPr>
      <w:r w:rsidRPr="005907DD">
        <w:rPr>
          <w:color w:val="auto"/>
          <w:sz w:val="24"/>
          <w:szCs w:val="24"/>
        </w:rPr>
        <w:t>В платежном поручении, оформляющем оплату штрафа, должны быть указаны:</w:t>
      </w:r>
    </w:p>
    <w:p w:rsidR="006709FB" w:rsidRPr="005907DD" w:rsidRDefault="006709FB" w:rsidP="006709FB">
      <w:pPr>
        <w:widowControl/>
        <w:ind w:firstLine="567"/>
        <w:jc w:val="both"/>
        <w:rPr>
          <w:sz w:val="24"/>
          <w:szCs w:val="24"/>
        </w:rPr>
      </w:pPr>
      <w:r w:rsidRPr="005907DD">
        <w:rPr>
          <w:sz w:val="24"/>
          <w:szCs w:val="24"/>
        </w:rPr>
        <w:t>уплата пени за просрочку платежа согласно договору купли-продажи № ____ от __.__.20</w:t>
      </w:r>
      <w:r w:rsidR="00B129BC">
        <w:rPr>
          <w:sz w:val="24"/>
          <w:szCs w:val="24"/>
        </w:rPr>
        <w:t>24</w:t>
      </w:r>
      <w:r w:rsidRPr="005907DD">
        <w:rPr>
          <w:sz w:val="24"/>
          <w:szCs w:val="24"/>
        </w:rPr>
        <w:t xml:space="preserve"> г.</w:t>
      </w:r>
    </w:p>
    <w:p w:rsidR="003E5EEC" w:rsidRPr="005907DD" w:rsidRDefault="003E5EEC" w:rsidP="006709FB">
      <w:pPr>
        <w:widowControl/>
        <w:ind w:firstLine="567"/>
        <w:jc w:val="both"/>
        <w:rPr>
          <w:sz w:val="24"/>
          <w:szCs w:val="24"/>
        </w:rPr>
      </w:pPr>
      <w:r w:rsidRPr="005907DD">
        <w:rPr>
          <w:sz w:val="24"/>
          <w:szCs w:val="24"/>
        </w:rPr>
        <w:t>Просрочка внесения денежных средств в счет оплаты имущества в сумме и сроки, указанные в разделе 3 настоящего Договора, не может составлять более пяти рабочих дней (далее – допустимая просрочка). Просрочка свыше пяти рабочих дней считается отказом Покупателя от исполнения обязательств по оплате Имущества, установленных разделом 3 настоящего Договора. При этом, внесенный Покупателем задаток не возвращается. Оформление Сторонами дополнительного соглашения о расторжении настоящего Договора не требуется, настоящий Договор считается расторгнутым с момента отказа Покупателя от исполнения обязательств по оплате Имущества.</w:t>
      </w:r>
    </w:p>
    <w:p w:rsidR="003E5EEC" w:rsidRPr="005907DD" w:rsidRDefault="003E5EEC" w:rsidP="003E5EEC">
      <w:pPr>
        <w:pStyle w:val="a6"/>
        <w:ind w:firstLine="567"/>
        <w:jc w:val="both"/>
        <w:rPr>
          <w:color w:val="auto"/>
          <w:sz w:val="24"/>
          <w:szCs w:val="24"/>
        </w:rPr>
      </w:pPr>
      <w:r w:rsidRPr="005907DD">
        <w:rPr>
          <w:color w:val="auto"/>
          <w:sz w:val="24"/>
          <w:szCs w:val="24"/>
        </w:rPr>
        <w:t xml:space="preserve">При расторжении </w:t>
      </w:r>
      <w:r w:rsidRPr="005907DD">
        <w:rPr>
          <w:color w:val="auto"/>
          <w:sz w:val="24"/>
          <w:szCs w:val="24"/>
          <w:lang w:val="ru-RU"/>
        </w:rPr>
        <w:t>настоящего Д</w:t>
      </w:r>
      <w:r w:rsidRPr="005907DD">
        <w:rPr>
          <w:color w:val="auto"/>
          <w:sz w:val="24"/>
          <w:szCs w:val="24"/>
        </w:rPr>
        <w:t>оговор</w:t>
      </w:r>
      <w:r w:rsidR="00BB403B" w:rsidRPr="005907DD">
        <w:rPr>
          <w:color w:val="auto"/>
          <w:sz w:val="24"/>
          <w:szCs w:val="24"/>
        </w:rPr>
        <w:t>а</w:t>
      </w:r>
      <w:r w:rsidRPr="005907DD">
        <w:rPr>
          <w:color w:val="auto"/>
          <w:sz w:val="24"/>
          <w:szCs w:val="24"/>
          <w:lang w:val="ru-RU"/>
        </w:rPr>
        <w:t xml:space="preserve"> имущество </w:t>
      </w:r>
      <w:r w:rsidRPr="005907DD">
        <w:rPr>
          <w:color w:val="auto"/>
          <w:sz w:val="24"/>
          <w:szCs w:val="24"/>
        </w:rPr>
        <w:t>оста</w:t>
      </w:r>
      <w:r w:rsidRPr="005907DD">
        <w:rPr>
          <w:color w:val="auto"/>
          <w:sz w:val="24"/>
          <w:szCs w:val="24"/>
          <w:lang w:val="ru-RU"/>
        </w:rPr>
        <w:t>е</w:t>
      </w:r>
      <w:r w:rsidRPr="005907DD">
        <w:rPr>
          <w:color w:val="auto"/>
          <w:sz w:val="24"/>
          <w:szCs w:val="24"/>
        </w:rPr>
        <w:t xml:space="preserve">тся в собственности </w:t>
      </w:r>
      <w:r w:rsidR="006709FB" w:rsidRPr="005907DD">
        <w:rPr>
          <w:color w:val="auto"/>
          <w:sz w:val="24"/>
          <w:szCs w:val="24"/>
          <w:lang w:val="ru-RU"/>
        </w:rPr>
        <w:t>муниципального</w:t>
      </w:r>
      <w:r w:rsidR="00031597" w:rsidRPr="005907DD">
        <w:rPr>
          <w:color w:val="auto"/>
          <w:sz w:val="24"/>
          <w:szCs w:val="24"/>
          <w:lang w:val="ru-RU"/>
        </w:rPr>
        <w:t xml:space="preserve"> образования Янтиковского муниципального округа</w:t>
      </w:r>
      <w:r w:rsidR="006709FB" w:rsidRPr="005907DD">
        <w:rPr>
          <w:color w:val="auto"/>
          <w:sz w:val="24"/>
          <w:szCs w:val="24"/>
          <w:lang w:val="ru-RU"/>
        </w:rPr>
        <w:t xml:space="preserve"> Чувашской Республики</w:t>
      </w:r>
      <w:r w:rsidRPr="005907DD">
        <w:rPr>
          <w:color w:val="auto"/>
          <w:sz w:val="24"/>
          <w:szCs w:val="24"/>
        </w:rPr>
        <w:t>.</w:t>
      </w:r>
    </w:p>
    <w:p w:rsidR="003E5EEC" w:rsidRPr="005907DD" w:rsidRDefault="003E5EEC" w:rsidP="003E5EEC">
      <w:pPr>
        <w:pStyle w:val="a6"/>
        <w:ind w:firstLine="567"/>
        <w:jc w:val="both"/>
        <w:rPr>
          <w:color w:val="auto"/>
          <w:sz w:val="24"/>
          <w:szCs w:val="24"/>
        </w:rPr>
      </w:pPr>
      <w:r w:rsidRPr="005907DD">
        <w:rPr>
          <w:color w:val="auto"/>
          <w:sz w:val="24"/>
          <w:szCs w:val="24"/>
        </w:rPr>
        <w:t xml:space="preserve">5.3. В случае отказа Покупателя от исполнения обязанности по оплате стоимости имущества, предусмотренной пунктом 3.3 </w:t>
      </w:r>
      <w:r w:rsidRPr="005907DD">
        <w:rPr>
          <w:color w:val="auto"/>
          <w:sz w:val="24"/>
          <w:szCs w:val="24"/>
          <w:lang w:val="ru-RU"/>
        </w:rPr>
        <w:t xml:space="preserve">настоящего </w:t>
      </w:r>
      <w:r w:rsidRPr="005907DD">
        <w:rPr>
          <w:color w:val="auto"/>
          <w:sz w:val="24"/>
          <w:szCs w:val="24"/>
        </w:rPr>
        <w:t xml:space="preserve">Договора, внесенный Покупателем задаток не возвращается. </w:t>
      </w:r>
    </w:p>
    <w:p w:rsidR="00BB403B" w:rsidRPr="00CE7A88" w:rsidRDefault="003E5EEC" w:rsidP="00BB403B">
      <w:pPr>
        <w:widowControl/>
        <w:ind w:firstLine="567"/>
        <w:jc w:val="both"/>
        <w:rPr>
          <w:sz w:val="24"/>
          <w:szCs w:val="24"/>
        </w:rPr>
      </w:pPr>
      <w:r w:rsidRPr="005907DD">
        <w:rPr>
          <w:sz w:val="24"/>
          <w:szCs w:val="24"/>
        </w:rPr>
        <w:t>Кроме этого, Покупатель обязан упл</w:t>
      </w:r>
      <w:r w:rsidR="00BB403B" w:rsidRPr="005907DD">
        <w:rPr>
          <w:sz w:val="24"/>
          <w:szCs w:val="24"/>
        </w:rPr>
        <w:t xml:space="preserve">атить штраф Продавцу в размере </w:t>
      </w:r>
      <w:r w:rsidRPr="005907DD">
        <w:rPr>
          <w:sz w:val="24"/>
          <w:szCs w:val="24"/>
        </w:rPr>
        <w:t xml:space="preserve">внесенного для участия в аукционе задатка, а именно ___________________ рублей по следующим реквизитам: </w:t>
      </w:r>
      <w:r w:rsidR="006709FB" w:rsidRPr="005907DD">
        <w:rPr>
          <w:sz w:val="24"/>
          <w:szCs w:val="24"/>
        </w:rPr>
        <w:t xml:space="preserve">на </w:t>
      </w:r>
      <w:r w:rsidR="00E91019" w:rsidRPr="005907DD">
        <w:rPr>
          <w:sz w:val="24"/>
          <w:szCs w:val="24"/>
          <w:lang w:eastAsia="ar-SA"/>
        </w:rPr>
        <w:t xml:space="preserve">номер казначейского счета </w:t>
      </w:r>
      <w:r w:rsidR="00BB403B" w:rsidRPr="005907DD">
        <w:rPr>
          <w:sz w:val="24"/>
          <w:szCs w:val="24"/>
          <w:lang w:eastAsia="ar-SA"/>
        </w:rPr>
        <w:t xml:space="preserve">03100643000000011500 отделение-НБ Чувашская </w:t>
      </w:r>
      <w:r w:rsidR="00BB403B" w:rsidRPr="005907DD">
        <w:rPr>
          <w:sz w:val="24"/>
          <w:szCs w:val="24"/>
          <w:lang w:eastAsia="ar-SA"/>
        </w:rPr>
        <w:lastRenderedPageBreak/>
        <w:t xml:space="preserve">Республика//УФК по Чувашской Республике г. Чебоксары, БИК 019706900 к/с 40102810945370000084, л/с </w:t>
      </w:r>
      <w:r w:rsidR="00BB403B" w:rsidRPr="005907DD">
        <w:rPr>
          <w:color w:val="000000"/>
          <w:sz w:val="24"/>
          <w:szCs w:val="24"/>
        </w:rPr>
        <w:t>04153</w:t>
      </w:r>
      <w:r w:rsidR="00BB403B" w:rsidRPr="005907DD">
        <w:rPr>
          <w:color w:val="000000"/>
          <w:sz w:val="24"/>
          <w:szCs w:val="24"/>
          <w:lang w:val="en-US"/>
        </w:rPr>
        <w:t>Q</w:t>
      </w:r>
      <w:r w:rsidR="00BB403B" w:rsidRPr="005907DD">
        <w:rPr>
          <w:color w:val="000000"/>
          <w:sz w:val="24"/>
          <w:szCs w:val="24"/>
        </w:rPr>
        <w:t>47970</w:t>
      </w:r>
      <w:r w:rsidR="00BB403B" w:rsidRPr="005907DD">
        <w:rPr>
          <w:sz w:val="24"/>
          <w:szCs w:val="24"/>
        </w:rPr>
        <w:t>0</w:t>
      </w:r>
      <w:r w:rsidR="00BB403B" w:rsidRPr="005907DD">
        <w:rPr>
          <w:sz w:val="24"/>
          <w:szCs w:val="24"/>
          <w:lang w:eastAsia="ar-SA"/>
        </w:rPr>
        <w:t xml:space="preserve"> в УФК по Чувашской Республике, КБК </w:t>
      </w:r>
      <w:r w:rsidR="005907DD" w:rsidRPr="005907DD">
        <w:rPr>
          <w:sz w:val="24"/>
          <w:szCs w:val="24"/>
          <w:lang w:eastAsia="ar-SA"/>
        </w:rPr>
        <w:t>9031161008114000140</w:t>
      </w:r>
      <w:r w:rsidR="00BB403B" w:rsidRPr="005907DD">
        <w:rPr>
          <w:sz w:val="24"/>
          <w:szCs w:val="24"/>
          <w:lang w:eastAsia="ar-SA"/>
        </w:rPr>
        <w:t xml:space="preserve">, </w:t>
      </w:r>
      <w:r w:rsidR="00BB403B" w:rsidRPr="005907DD">
        <w:rPr>
          <w:rFonts w:eastAsia="Calibri"/>
          <w:sz w:val="24"/>
          <w:szCs w:val="24"/>
        </w:rPr>
        <w:t>ИНН 2100003143</w:t>
      </w:r>
      <w:r w:rsidR="00BB403B" w:rsidRPr="00BB403B">
        <w:rPr>
          <w:rFonts w:eastAsia="Calibri"/>
          <w:sz w:val="24"/>
          <w:szCs w:val="24"/>
        </w:rPr>
        <w:t>, КПП 2100010011</w:t>
      </w:r>
      <w:r w:rsidR="00BB403B" w:rsidRPr="00BB403B">
        <w:rPr>
          <w:color w:val="000000"/>
          <w:sz w:val="24"/>
          <w:szCs w:val="24"/>
        </w:rPr>
        <w:t>,</w:t>
      </w:r>
      <w:r w:rsidR="00BB403B" w:rsidRPr="00BB403B">
        <w:rPr>
          <w:rFonts w:eastAsia="Calibri"/>
          <w:sz w:val="24"/>
          <w:szCs w:val="24"/>
        </w:rPr>
        <w:t xml:space="preserve"> ОКТМО 97558000</w:t>
      </w:r>
      <w:r w:rsidR="00BB403B" w:rsidRPr="00BB403B">
        <w:rPr>
          <w:sz w:val="24"/>
          <w:szCs w:val="24"/>
        </w:rPr>
        <w:t>,</w:t>
      </w:r>
      <w:r w:rsidR="00BB403B" w:rsidRPr="00CE7A88">
        <w:rPr>
          <w:sz w:val="24"/>
          <w:szCs w:val="24"/>
        </w:rPr>
        <w:t xml:space="preserve"> </w:t>
      </w:r>
    </w:p>
    <w:p w:rsidR="003E5EEC" w:rsidRPr="00CE7A88" w:rsidRDefault="003E5EEC" w:rsidP="003E5EEC">
      <w:pPr>
        <w:pStyle w:val="a6"/>
        <w:ind w:firstLine="567"/>
        <w:jc w:val="both"/>
        <w:rPr>
          <w:color w:val="auto"/>
          <w:sz w:val="24"/>
          <w:szCs w:val="24"/>
        </w:rPr>
      </w:pPr>
      <w:r w:rsidRPr="00CE7A88">
        <w:rPr>
          <w:color w:val="auto"/>
          <w:sz w:val="24"/>
          <w:szCs w:val="24"/>
        </w:rPr>
        <w:t>В платежном поручении, оформляющем оплату штрафа, должны быть указаны:</w:t>
      </w:r>
    </w:p>
    <w:p w:rsidR="003E5EEC" w:rsidRPr="00CE7A88" w:rsidRDefault="003E5EEC" w:rsidP="003E5EEC">
      <w:pPr>
        <w:pStyle w:val="a6"/>
        <w:ind w:firstLine="567"/>
        <w:jc w:val="both"/>
        <w:rPr>
          <w:color w:val="auto"/>
          <w:sz w:val="24"/>
          <w:szCs w:val="24"/>
        </w:rPr>
      </w:pPr>
      <w:r w:rsidRPr="00CE7A88">
        <w:rPr>
          <w:color w:val="auto"/>
          <w:sz w:val="24"/>
          <w:szCs w:val="24"/>
        </w:rPr>
        <w:t>уплата штрафа согласно договору купли-прод</w:t>
      </w:r>
      <w:r w:rsidR="0043190E" w:rsidRPr="00CE7A88">
        <w:rPr>
          <w:color w:val="auto"/>
          <w:sz w:val="24"/>
          <w:szCs w:val="24"/>
        </w:rPr>
        <w:t>ажи №___ от "____"_________</w:t>
      </w:r>
      <w:r w:rsidRPr="00CE7A88">
        <w:rPr>
          <w:color w:val="auto"/>
          <w:sz w:val="24"/>
          <w:szCs w:val="24"/>
        </w:rPr>
        <w:t>20</w:t>
      </w:r>
      <w:r w:rsidR="00B129BC">
        <w:rPr>
          <w:color w:val="auto"/>
          <w:sz w:val="24"/>
          <w:szCs w:val="24"/>
          <w:lang w:val="ru-RU"/>
        </w:rPr>
        <w:t>24</w:t>
      </w:r>
      <w:r w:rsidRPr="00CE7A88">
        <w:rPr>
          <w:color w:val="auto"/>
          <w:sz w:val="24"/>
          <w:szCs w:val="24"/>
          <w:lang w:val="ru-RU"/>
        </w:rPr>
        <w:t xml:space="preserve"> г.</w:t>
      </w:r>
    </w:p>
    <w:p w:rsidR="003E5EEC" w:rsidRPr="00CE7A88" w:rsidRDefault="003E5EEC" w:rsidP="003E5EEC">
      <w:pPr>
        <w:pStyle w:val="a6"/>
        <w:ind w:firstLine="567"/>
        <w:jc w:val="both"/>
        <w:rPr>
          <w:sz w:val="24"/>
          <w:szCs w:val="24"/>
        </w:rPr>
      </w:pPr>
    </w:p>
    <w:p w:rsidR="003E5EEC" w:rsidRPr="00CE7A88" w:rsidRDefault="003E5EEC" w:rsidP="003E5EEC">
      <w:pPr>
        <w:widowControl/>
        <w:jc w:val="center"/>
        <w:rPr>
          <w:b/>
          <w:sz w:val="24"/>
          <w:szCs w:val="24"/>
        </w:rPr>
      </w:pPr>
      <w:r w:rsidRPr="00CE7A88">
        <w:rPr>
          <w:b/>
          <w:sz w:val="24"/>
          <w:szCs w:val="24"/>
        </w:rPr>
        <w:t xml:space="preserve">6. Заключительные положения  </w:t>
      </w:r>
    </w:p>
    <w:p w:rsidR="003E5EEC" w:rsidRPr="00CE7A88" w:rsidRDefault="003E5EEC" w:rsidP="003E5EEC">
      <w:pPr>
        <w:widowControl/>
        <w:ind w:firstLine="567"/>
        <w:jc w:val="both"/>
        <w:rPr>
          <w:sz w:val="24"/>
          <w:szCs w:val="24"/>
        </w:rPr>
      </w:pPr>
      <w:r w:rsidRPr="00CE7A88">
        <w:rPr>
          <w:sz w:val="24"/>
          <w:szCs w:val="24"/>
        </w:rPr>
        <w:t>6.1. Настоящий Договор вступает в силу с момента его подписания и прекращает свое действие:</w:t>
      </w:r>
    </w:p>
    <w:p w:rsidR="003E5EEC" w:rsidRPr="00CE7A88" w:rsidRDefault="003E5EEC" w:rsidP="003E5EEC">
      <w:pPr>
        <w:widowControl/>
        <w:numPr>
          <w:ilvl w:val="0"/>
          <w:numId w:val="26"/>
        </w:numPr>
        <w:tabs>
          <w:tab w:val="left" w:pos="360"/>
        </w:tabs>
        <w:ind w:left="0" w:firstLine="567"/>
        <w:jc w:val="both"/>
        <w:rPr>
          <w:sz w:val="24"/>
          <w:szCs w:val="24"/>
        </w:rPr>
      </w:pPr>
      <w:r w:rsidRPr="00CE7A88">
        <w:rPr>
          <w:sz w:val="24"/>
          <w:szCs w:val="24"/>
        </w:rPr>
        <w:t>надлежащим исполнением Сторонами своих обязательств по настоящему Договору;</w:t>
      </w:r>
    </w:p>
    <w:p w:rsidR="003E5EEC" w:rsidRPr="00CE7A88" w:rsidRDefault="003E5EEC" w:rsidP="003E5EEC">
      <w:pPr>
        <w:widowControl/>
        <w:numPr>
          <w:ilvl w:val="0"/>
          <w:numId w:val="26"/>
        </w:numPr>
        <w:tabs>
          <w:tab w:val="left" w:pos="360"/>
        </w:tabs>
        <w:ind w:left="0" w:firstLine="567"/>
        <w:jc w:val="both"/>
        <w:rPr>
          <w:sz w:val="24"/>
          <w:szCs w:val="24"/>
        </w:rPr>
      </w:pPr>
      <w:r w:rsidRPr="00CE7A88">
        <w:rPr>
          <w:sz w:val="24"/>
          <w:szCs w:val="24"/>
        </w:rPr>
        <w:t>в предусмотренных настоящим Договором случаях;</w:t>
      </w:r>
    </w:p>
    <w:p w:rsidR="003E5EEC" w:rsidRPr="00CE7A88" w:rsidRDefault="003E5EEC" w:rsidP="003E5EEC">
      <w:pPr>
        <w:widowControl/>
        <w:numPr>
          <w:ilvl w:val="0"/>
          <w:numId w:val="26"/>
        </w:numPr>
        <w:tabs>
          <w:tab w:val="left" w:pos="0"/>
        </w:tabs>
        <w:ind w:left="0" w:firstLine="567"/>
        <w:jc w:val="both"/>
        <w:rPr>
          <w:sz w:val="24"/>
          <w:szCs w:val="24"/>
        </w:rPr>
      </w:pPr>
      <w:r w:rsidRPr="00CE7A88">
        <w:rPr>
          <w:sz w:val="24"/>
          <w:szCs w:val="24"/>
        </w:rPr>
        <w:t xml:space="preserve">по иным основаниям, предусмотренным действующим законодательством Российской Федерации. </w:t>
      </w:r>
    </w:p>
    <w:p w:rsidR="003E5EEC" w:rsidRPr="00CE7A88" w:rsidRDefault="003E5EEC" w:rsidP="003E5EEC">
      <w:pPr>
        <w:pStyle w:val="a4"/>
        <w:widowControl/>
        <w:ind w:firstLine="567"/>
        <w:rPr>
          <w:szCs w:val="24"/>
          <w:lang w:val="ru-RU" w:eastAsia="ru-RU"/>
        </w:rPr>
      </w:pPr>
      <w:r w:rsidRPr="00CE7A88">
        <w:rPr>
          <w:szCs w:val="24"/>
          <w:lang w:val="ru-RU" w:eastAsia="ru-RU"/>
        </w:rPr>
        <w:t>6.2. Во всем остальном, что не предусмотрено настоящим Договором, Стороны руководствуются действующим законодательством Российской Федерации.</w:t>
      </w:r>
    </w:p>
    <w:p w:rsidR="003E5EEC" w:rsidRPr="00CE7A88" w:rsidRDefault="003E5EEC" w:rsidP="003E5EEC">
      <w:pPr>
        <w:pStyle w:val="a4"/>
        <w:widowControl/>
        <w:ind w:firstLine="567"/>
        <w:rPr>
          <w:szCs w:val="24"/>
          <w:lang w:val="ru-RU" w:eastAsia="ru-RU"/>
        </w:rPr>
      </w:pPr>
      <w:r w:rsidRPr="00CE7A88">
        <w:rPr>
          <w:szCs w:val="24"/>
          <w:lang w:val="ru-RU" w:eastAsia="ru-RU"/>
        </w:rPr>
        <w:t>6.3. Споры, возникающие между Сторонами в ходе исполнения настоящего Договора, рассматриваются в соответствии с действующим законодательством.</w:t>
      </w:r>
    </w:p>
    <w:p w:rsidR="003E5EEC" w:rsidRPr="00CE7A88" w:rsidRDefault="003E5EEC" w:rsidP="003E5EEC">
      <w:pPr>
        <w:ind w:firstLine="540"/>
        <w:jc w:val="both"/>
        <w:rPr>
          <w:sz w:val="24"/>
          <w:szCs w:val="24"/>
        </w:rPr>
      </w:pPr>
      <w:r w:rsidRPr="00CE7A88">
        <w:rPr>
          <w:sz w:val="24"/>
          <w:szCs w:val="24"/>
        </w:rPr>
        <w:t>6.4. Настоящий Договор составлен в двух подлинных экземплярах, по одному для Продавца и Покупателя.</w:t>
      </w:r>
    </w:p>
    <w:p w:rsidR="003E5EEC" w:rsidRPr="00CE7A88" w:rsidRDefault="003E5EEC" w:rsidP="003E5EEC">
      <w:pPr>
        <w:jc w:val="center"/>
        <w:rPr>
          <w:b/>
          <w:sz w:val="24"/>
          <w:szCs w:val="24"/>
        </w:rPr>
      </w:pPr>
    </w:p>
    <w:p w:rsidR="003E5EEC" w:rsidRPr="00CE7A88" w:rsidRDefault="003E5EEC" w:rsidP="003E5EEC">
      <w:pPr>
        <w:jc w:val="center"/>
        <w:rPr>
          <w:b/>
          <w:sz w:val="24"/>
          <w:szCs w:val="24"/>
        </w:rPr>
      </w:pPr>
      <w:r w:rsidRPr="00CE7A88">
        <w:rPr>
          <w:b/>
          <w:sz w:val="24"/>
          <w:szCs w:val="24"/>
        </w:rPr>
        <w:t>ЮРИДИЧЕСКИЕ АДРЕСА, БАНКОВСКИЕ РЕКВИЗИТЫ И ПОДПИСИ СТОРОН</w:t>
      </w:r>
    </w:p>
    <w:p w:rsidR="003E5EEC" w:rsidRPr="00CE7A88" w:rsidRDefault="003E5EEC" w:rsidP="003E5EEC">
      <w:pPr>
        <w:jc w:val="center"/>
        <w:rPr>
          <w:b/>
          <w:sz w:val="24"/>
          <w:szCs w:val="24"/>
        </w:rPr>
      </w:pPr>
    </w:p>
    <w:tbl>
      <w:tblPr>
        <w:tblW w:w="10064" w:type="dxa"/>
        <w:tblLayout w:type="fixed"/>
        <w:tblLook w:val="0000" w:firstRow="0" w:lastRow="0" w:firstColumn="0" w:lastColumn="0" w:noHBand="0" w:noVBand="0"/>
      </w:tblPr>
      <w:tblGrid>
        <w:gridCol w:w="5211"/>
        <w:gridCol w:w="425"/>
        <w:gridCol w:w="4428"/>
      </w:tblGrid>
      <w:tr w:rsidR="003E5EEC" w:rsidRPr="00CE7A88" w:rsidTr="00600CB6">
        <w:tc>
          <w:tcPr>
            <w:tcW w:w="5211" w:type="dxa"/>
          </w:tcPr>
          <w:p w:rsidR="00600CB6" w:rsidRPr="00600CB6" w:rsidRDefault="00600CB6" w:rsidP="00600CB6">
            <w:pPr>
              <w:jc w:val="center"/>
              <w:rPr>
                <w:b/>
                <w:sz w:val="24"/>
                <w:szCs w:val="24"/>
              </w:rPr>
            </w:pPr>
            <w:r>
              <w:rPr>
                <w:b/>
                <w:sz w:val="24"/>
                <w:szCs w:val="24"/>
              </w:rPr>
              <w:t>ПРОДАВЕЦ:</w:t>
            </w:r>
          </w:p>
          <w:p w:rsidR="00600CB6" w:rsidRPr="00600CB6" w:rsidRDefault="00600CB6" w:rsidP="00600CB6">
            <w:pPr>
              <w:widowControl/>
              <w:rPr>
                <w:sz w:val="24"/>
                <w:szCs w:val="24"/>
              </w:rPr>
            </w:pPr>
            <w:r w:rsidRPr="00600CB6">
              <w:rPr>
                <w:sz w:val="24"/>
                <w:szCs w:val="24"/>
              </w:rPr>
              <w:t>Администрация Янтиковского муниципального округа Чувашской Республики</w:t>
            </w:r>
            <w:r w:rsidRPr="00600CB6">
              <w:rPr>
                <w:sz w:val="24"/>
                <w:szCs w:val="24"/>
              </w:rPr>
              <w:tab/>
            </w:r>
          </w:p>
          <w:p w:rsidR="00600CB6" w:rsidRPr="00600CB6" w:rsidRDefault="00600CB6" w:rsidP="00600CB6">
            <w:pPr>
              <w:widowControl/>
              <w:rPr>
                <w:sz w:val="24"/>
                <w:szCs w:val="24"/>
              </w:rPr>
            </w:pPr>
            <w:r w:rsidRPr="00600CB6">
              <w:rPr>
                <w:sz w:val="24"/>
                <w:szCs w:val="24"/>
              </w:rPr>
              <w:t>429290, Чувашская Республика, Янтиковский район, с. Янтиково, пр. Ленина, д. 13</w:t>
            </w:r>
            <w:r w:rsidRPr="00600CB6">
              <w:rPr>
                <w:sz w:val="24"/>
                <w:szCs w:val="24"/>
              </w:rPr>
              <w:tab/>
            </w:r>
          </w:p>
          <w:p w:rsidR="00600CB6" w:rsidRPr="00600CB6" w:rsidRDefault="00600CB6" w:rsidP="00600CB6">
            <w:pPr>
              <w:widowControl/>
              <w:rPr>
                <w:sz w:val="24"/>
                <w:szCs w:val="24"/>
              </w:rPr>
            </w:pPr>
            <w:r w:rsidRPr="00600CB6">
              <w:rPr>
                <w:sz w:val="24"/>
                <w:szCs w:val="24"/>
              </w:rPr>
              <w:t>ИНН 2100003143, КПП 210001001,</w:t>
            </w:r>
            <w:r w:rsidRPr="00600CB6">
              <w:rPr>
                <w:sz w:val="24"/>
                <w:szCs w:val="24"/>
              </w:rPr>
              <w:tab/>
            </w:r>
          </w:p>
          <w:p w:rsidR="00600CB6" w:rsidRPr="00600CB6" w:rsidRDefault="00600CB6" w:rsidP="00600CB6">
            <w:pPr>
              <w:widowControl/>
              <w:rPr>
                <w:sz w:val="24"/>
                <w:szCs w:val="24"/>
              </w:rPr>
            </w:pPr>
            <w:r w:rsidRPr="00600CB6">
              <w:rPr>
                <w:sz w:val="24"/>
                <w:szCs w:val="24"/>
              </w:rPr>
              <w:t xml:space="preserve">номер казначейского счета 03100643000000011500 </w:t>
            </w:r>
          </w:p>
          <w:p w:rsidR="00600CB6" w:rsidRPr="00600CB6" w:rsidRDefault="00600CB6" w:rsidP="00600CB6">
            <w:pPr>
              <w:widowControl/>
              <w:rPr>
                <w:sz w:val="24"/>
                <w:szCs w:val="24"/>
              </w:rPr>
            </w:pPr>
            <w:r w:rsidRPr="00600CB6">
              <w:rPr>
                <w:sz w:val="24"/>
                <w:szCs w:val="24"/>
              </w:rPr>
              <w:t xml:space="preserve">ОТДЕЛЕНИЕ-НБ ЧУВАШСКАЯ РЕСПУБЛИКА//УФК по Чувашской Республике г. Чебоксары, БИК 019706900 </w:t>
            </w:r>
          </w:p>
          <w:p w:rsidR="00600CB6" w:rsidRPr="00600CB6" w:rsidRDefault="00600CB6" w:rsidP="00600CB6">
            <w:pPr>
              <w:widowControl/>
              <w:rPr>
                <w:sz w:val="24"/>
                <w:szCs w:val="24"/>
              </w:rPr>
            </w:pPr>
            <w:r w:rsidRPr="00600CB6">
              <w:rPr>
                <w:sz w:val="24"/>
                <w:szCs w:val="24"/>
              </w:rPr>
              <w:t>к/с 40102810945370000084, л/с 04153Q47970</w:t>
            </w:r>
          </w:p>
          <w:p w:rsidR="00600CB6" w:rsidRPr="00600CB6" w:rsidRDefault="00600CB6" w:rsidP="00600CB6">
            <w:pPr>
              <w:widowControl/>
              <w:rPr>
                <w:sz w:val="24"/>
                <w:szCs w:val="24"/>
              </w:rPr>
            </w:pPr>
            <w:r w:rsidRPr="00600CB6">
              <w:rPr>
                <w:sz w:val="24"/>
                <w:szCs w:val="24"/>
              </w:rPr>
              <w:t>в отделе №6 УФК по Чувашской Республике</w:t>
            </w:r>
          </w:p>
          <w:p w:rsidR="00600CB6" w:rsidRPr="00600CB6" w:rsidRDefault="00600CB6" w:rsidP="00600CB6">
            <w:pPr>
              <w:widowControl/>
              <w:rPr>
                <w:sz w:val="24"/>
                <w:szCs w:val="24"/>
              </w:rPr>
            </w:pPr>
            <w:r w:rsidRPr="00600CB6">
              <w:rPr>
                <w:sz w:val="24"/>
                <w:szCs w:val="24"/>
              </w:rPr>
              <w:t>Тел. (83548) 2-12-63, факс (83548) 2-12-15</w:t>
            </w:r>
          </w:p>
          <w:p w:rsidR="00600CB6" w:rsidRPr="00600CB6" w:rsidRDefault="00600CB6" w:rsidP="00600CB6">
            <w:pPr>
              <w:widowControl/>
              <w:rPr>
                <w:sz w:val="24"/>
                <w:szCs w:val="24"/>
              </w:rPr>
            </w:pPr>
          </w:p>
          <w:p w:rsidR="00600CB6" w:rsidRPr="00600CB6" w:rsidRDefault="00600CB6" w:rsidP="00600CB6">
            <w:pPr>
              <w:widowControl/>
              <w:rPr>
                <w:sz w:val="24"/>
                <w:szCs w:val="24"/>
              </w:rPr>
            </w:pPr>
            <w:r w:rsidRPr="00600CB6">
              <w:rPr>
                <w:sz w:val="24"/>
                <w:szCs w:val="24"/>
              </w:rPr>
              <w:t>Заместитель главы администрации Янтиковского муниципального округа - начальник отдела организационно-контрольной, кадровой работы и цифрового развития</w:t>
            </w:r>
          </w:p>
          <w:p w:rsidR="00600CB6" w:rsidRPr="00600CB6" w:rsidRDefault="00600CB6" w:rsidP="00600CB6">
            <w:pPr>
              <w:widowControl/>
              <w:rPr>
                <w:sz w:val="24"/>
                <w:szCs w:val="24"/>
              </w:rPr>
            </w:pPr>
          </w:p>
          <w:p w:rsidR="00600CB6" w:rsidRPr="00600CB6" w:rsidRDefault="00600CB6" w:rsidP="00600CB6">
            <w:pPr>
              <w:widowControl/>
              <w:rPr>
                <w:sz w:val="24"/>
                <w:szCs w:val="24"/>
              </w:rPr>
            </w:pPr>
            <w:r w:rsidRPr="00600CB6">
              <w:rPr>
                <w:sz w:val="24"/>
                <w:szCs w:val="24"/>
              </w:rPr>
              <w:t>___________</w:t>
            </w:r>
            <w:r>
              <w:rPr>
                <w:sz w:val="24"/>
                <w:szCs w:val="24"/>
              </w:rPr>
              <w:t>______________</w:t>
            </w:r>
            <w:r w:rsidRPr="00600CB6">
              <w:rPr>
                <w:sz w:val="24"/>
                <w:szCs w:val="24"/>
              </w:rPr>
              <w:t>__ И.А. Потапова</w:t>
            </w:r>
          </w:p>
          <w:p w:rsidR="003E5EEC" w:rsidRPr="00CE7A88" w:rsidRDefault="00600CB6" w:rsidP="00600CB6">
            <w:pPr>
              <w:rPr>
                <w:sz w:val="24"/>
                <w:szCs w:val="24"/>
                <w:u w:val="single"/>
              </w:rPr>
            </w:pPr>
            <w:r w:rsidRPr="00600CB6">
              <w:rPr>
                <w:sz w:val="24"/>
                <w:szCs w:val="24"/>
              </w:rPr>
              <w:t>м.п.</w:t>
            </w:r>
          </w:p>
        </w:tc>
        <w:tc>
          <w:tcPr>
            <w:tcW w:w="425" w:type="dxa"/>
          </w:tcPr>
          <w:p w:rsidR="003E5EEC" w:rsidRPr="00CE7A88" w:rsidRDefault="003E5EEC" w:rsidP="00C669BF">
            <w:pPr>
              <w:jc w:val="center"/>
              <w:rPr>
                <w:b/>
                <w:sz w:val="24"/>
                <w:szCs w:val="24"/>
              </w:rPr>
            </w:pPr>
          </w:p>
          <w:p w:rsidR="003E5EEC" w:rsidRPr="00CE7A88" w:rsidRDefault="003E5EEC" w:rsidP="00C669BF">
            <w:pPr>
              <w:jc w:val="center"/>
              <w:rPr>
                <w:b/>
                <w:sz w:val="24"/>
                <w:szCs w:val="24"/>
              </w:rPr>
            </w:pPr>
          </w:p>
          <w:p w:rsidR="003E5EEC" w:rsidRPr="00CE7A88" w:rsidRDefault="003E5EEC" w:rsidP="00C669BF">
            <w:pPr>
              <w:jc w:val="center"/>
              <w:rPr>
                <w:b/>
                <w:sz w:val="24"/>
                <w:szCs w:val="24"/>
              </w:rPr>
            </w:pPr>
          </w:p>
          <w:p w:rsidR="003E5EEC" w:rsidRPr="00CE7A88" w:rsidRDefault="003E5EEC" w:rsidP="00C669BF">
            <w:pPr>
              <w:jc w:val="center"/>
              <w:rPr>
                <w:b/>
                <w:sz w:val="24"/>
                <w:szCs w:val="24"/>
              </w:rPr>
            </w:pPr>
          </w:p>
          <w:p w:rsidR="003E5EEC" w:rsidRPr="00CE7A88" w:rsidRDefault="003E5EEC" w:rsidP="00C669BF">
            <w:pPr>
              <w:jc w:val="center"/>
              <w:rPr>
                <w:b/>
                <w:sz w:val="24"/>
                <w:szCs w:val="24"/>
              </w:rPr>
            </w:pPr>
          </w:p>
          <w:p w:rsidR="003E5EEC" w:rsidRPr="00CE7A88" w:rsidRDefault="003E5EEC" w:rsidP="00C669BF">
            <w:pPr>
              <w:jc w:val="center"/>
              <w:rPr>
                <w:b/>
                <w:sz w:val="24"/>
                <w:szCs w:val="24"/>
              </w:rPr>
            </w:pPr>
          </w:p>
          <w:p w:rsidR="003E5EEC" w:rsidRPr="00CE7A88" w:rsidRDefault="003E5EEC" w:rsidP="00C669BF">
            <w:pPr>
              <w:jc w:val="center"/>
              <w:rPr>
                <w:b/>
                <w:sz w:val="24"/>
                <w:szCs w:val="24"/>
              </w:rPr>
            </w:pPr>
          </w:p>
          <w:p w:rsidR="003E5EEC" w:rsidRPr="00CE7A88" w:rsidRDefault="003E5EEC" w:rsidP="00C669BF">
            <w:pPr>
              <w:jc w:val="center"/>
              <w:rPr>
                <w:b/>
                <w:sz w:val="24"/>
                <w:szCs w:val="24"/>
              </w:rPr>
            </w:pPr>
          </w:p>
        </w:tc>
        <w:tc>
          <w:tcPr>
            <w:tcW w:w="4428" w:type="dxa"/>
          </w:tcPr>
          <w:p w:rsidR="003E5EEC" w:rsidRPr="00CE7A88" w:rsidRDefault="003E5EEC" w:rsidP="00C669BF">
            <w:pPr>
              <w:jc w:val="center"/>
              <w:rPr>
                <w:b/>
                <w:sz w:val="24"/>
                <w:szCs w:val="24"/>
              </w:rPr>
            </w:pPr>
            <w:r w:rsidRPr="00CE7A88">
              <w:rPr>
                <w:b/>
                <w:sz w:val="24"/>
                <w:szCs w:val="24"/>
              </w:rPr>
              <w:t>ПОКУПАТЕЛЬ:</w:t>
            </w:r>
          </w:p>
          <w:p w:rsidR="003E5EEC" w:rsidRPr="00CE7A88" w:rsidRDefault="003E5EEC" w:rsidP="00C669BF">
            <w:pPr>
              <w:rPr>
                <w:sz w:val="24"/>
                <w:szCs w:val="24"/>
              </w:rPr>
            </w:pPr>
          </w:p>
          <w:p w:rsidR="003E5EEC" w:rsidRPr="00CE7A88" w:rsidRDefault="003E5EEC" w:rsidP="00C669BF">
            <w:pPr>
              <w:jc w:val="both"/>
              <w:rPr>
                <w:sz w:val="24"/>
                <w:szCs w:val="24"/>
              </w:rPr>
            </w:pPr>
          </w:p>
          <w:p w:rsidR="003E5EEC" w:rsidRPr="00CE7A88" w:rsidRDefault="003E5EEC" w:rsidP="00C669BF">
            <w:pPr>
              <w:jc w:val="both"/>
              <w:rPr>
                <w:sz w:val="24"/>
                <w:szCs w:val="24"/>
              </w:rPr>
            </w:pPr>
          </w:p>
          <w:p w:rsidR="003E5EEC" w:rsidRPr="00CE7A88" w:rsidRDefault="003E5EEC" w:rsidP="00C669BF">
            <w:pPr>
              <w:jc w:val="both"/>
              <w:rPr>
                <w:sz w:val="24"/>
                <w:szCs w:val="24"/>
              </w:rPr>
            </w:pPr>
          </w:p>
          <w:p w:rsidR="003E5EEC" w:rsidRPr="00CE7A88" w:rsidRDefault="003E5EEC" w:rsidP="00C669BF">
            <w:pPr>
              <w:jc w:val="both"/>
              <w:rPr>
                <w:sz w:val="24"/>
                <w:szCs w:val="24"/>
              </w:rPr>
            </w:pPr>
          </w:p>
          <w:p w:rsidR="003E5EEC" w:rsidRPr="00CE7A88" w:rsidRDefault="003E5EEC" w:rsidP="00C669BF">
            <w:pPr>
              <w:jc w:val="both"/>
              <w:rPr>
                <w:sz w:val="24"/>
                <w:szCs w:val="24"/>
              </w:rPr>
            </w:pPr>
          </w:p>
          <w:p w:rsidR="003E5EEC" w:rsidRPr="00CE7A88" w:rsidRDefault="003E5EEC" w:rsidP="00C669BF">
            <w:pPr>
              <w:jc w:val="both"/>
              <w:rPr>
                <w:sz w:val="24"/>
                <w:szCs w:val="24"/>
              </w:rPr>
            </w:pPr>
          </w:p>
          <w:p w:rsidR="003E5EEC" w:rsidRPr="00CE7A88" w:rsidRDefault="003E5EEC" w:rsidP="00C669BF">
            <w:pPr>
              <w:jc w:val="both"/>
              <w:rPr>
                <w:b/>
                <w:sz w:val="24"/>
                <w:szCs w:val="24"/>
              </w:rPr>
            </w:pPr>
          </w:p>
          <w:p w:rsidR="003E5EEC" w:rsidRPr="00CE7A88" w:rsidRDefault="003E5EEC" w:rsidP="00C669BF">
            <w:pPr>
              <w:jc w:val="both"/>
              <w:rPr>
                <w:b/>
                <w:sz w:val="24"/>
                <w:szCs w:val="24"/>
              </w:rPr>
            </w:pPr>
          </w:p>
          <w:p w:rsidR="003E5EEC" w:rsidRDefault="003E5EEC" w:rsidP="00C669BF">
            <w:pPr>
              <w:jc w:val="both"/>
              <w:rPr>
                <w:b/>
                <w:sz w:val="24"/>
                <w:szCs w:val="24"/>
              </w:rPr>
            </w:pPr>
          </w:p>
          <w:p w:rsidR="00600CB6" w:rsidRDefault="00600CB6" w:rsidP="00C669BF">
            <w:pPr>
              <w:jc w:val="both"/>
              <w:rPr>
                <w:b/>
                <w:sz w:val="24"/>
                <w:szCs w:val="24"/>
              </w:rPr>
            </w:pPr>
          </w:p>
          <w:p w:rsidR="00600CB6" w:rsidRDefault="00600CB6" w:rsidP="00C669BF">
            <w:pPr>
              <w:jc w:val="both"/>
              <w:rPr>
                <w:b/>
                <w:sz w:val="24"/>
                <w:szCs w:val="24"/>
              </w:rPr>
            </w:pPr>
          </w:p>
          <w:p w:rsidR="00600CB6" w:rsidRDefault="00600CB6" w:rsidP="00C669BF">
            <w:pPr>
              <w:jc w:val="both"/>
              <w:rPr>
                <w:b/>
                <w:sz w:val="24"/>
                <w:szCs w:val="24"/>
              </w:rPr>
            </w:pPr>
          </w:p>
          <w:p w:rsidR="00600CB6" w:rsidRDefault="00600CB6" w:rsidP="00C669BF">
            <w:pPr>
              <w:jc w:val="both"/>
              <w:rPr>
                <w:b/>
                <w:sz w:val="24"/>
                <w:szCs w:val="24"/>
              </w:rPr>
            </w:pPr>
          </w:p>
          <w:p w:rsidR="00600CB6" w:rsidRDefault="00600CB6" w:rsidP="00C669BF">
            <w:pPr>
              <w:jc w:val="both"/>
              <w:rPr>
                <w:b/>
                <w:sz w:val="24"/>
                <w:szCs w:val="24"/>
              </w:rPr>
            </w:pPr>
          </w:p>
          <w:p w:rsidR="00600CB6" w:rsidRPr="00CE7A88" w:rsidRDefault="00600CB6" w:rsidP="00C669BF">
            <w:pPr>
              <w:jc w:val="both"/>
              <w:rPr>
                <w:b/>
                <w:sz w:val="24"/>
                <w:szCs w:val="24"/>
              </w:rPr>
            </w:pPr>
          </w:p>
          <w:p w:rsidR="003E5EEC" w:rsidRPr="00CE7A88" w:rsidRDefault="003E5EEC" w:rsidP="00C669BF">
            <w:pPr>
              <w:jc w:val="both"/>
              <w:rPr>
                <w:b/>
                <w:sz w:val="24"/>
                <w:szCs w:val="24"/>
              </w:rPr>
            </w:pPr>
          </w:p>
          <w:p w:rsidR="003E5EEC" w:rsidRPr="00CE7A88" w:rsidRDefault="003E5EEC" w:rsidP="00C669BF">
            <w:pPr>
              <w:jc w:val="both"/>
              <w:rPr>
                <w:b/>
                <w:sz w:val="24"/>
                <w:szCs w:val="24"/>
              </w:rPr>
            </w:pPr>
          </w:p>
          <w:p w:rsidR="006709FB" w:rsidRPr="00CE7A88" w:rsidRDefault="006709FB" w:rsidP="00C669BF">
            <w:pPr>
              <w:jc w:val="both"/>
              <w:rPr>
                <w:b/>
                <w:sz w:val="24"/>
                <w:szCs w:val="24"/>
              </w:rPr>
            </w:pPr>
          </w:p>
          <w:p w:rsidR="003E5EEC" w:rsidRPr="00CE7A88" w:rsidRDefault="003E5EEC" w:rsidP="009332E4">
            <w:pPr>
              <w:jc w:val="both"/>
              <w:rPr>
                <w:sz w:val="24"/>
                <w:szCs w:val="24"/>
              </w:rPr>
            </w:pPr>
            <w:r w:rsidRPr="00CE7A88">
              <w:rPr>
                <w:sz w:val="24"/>
                <w:szCs w:val="24"/>
              </w:rPr>
              <w:t>___</w:t>
            </w:r>
            <w:r w:rsidR="009332E4" w:rsidRPr="00CE7A88">
              <w:rPr>
                <w:sz w:val="24"/>
                <w:szCs w:val="24"/>
              </w:rPr>
              <w:t>_______________(____________)</w:t>
            </w:r>
          </w:p>
          <w:p w:rsidR="003E5EEC" w:rsidRPr="00CE7A88" w:rsidRDefault="00600CB6" w:rsidP="00C669BF">
            <w:pPr>
              <w:rPr>
                <w:sz w:val="24"/>
                <w:szCs w:val="24"/>
              </w:rPr>
            </w:pPr>
            <w:r>
              <w:rPr>
                <w:sz w:val="24"/>
                <w:szCs w:val="24"/>
              </w:rPr>
              <w:t>м.п.</w:t>
            </w:r>
          </w:p>
        </w:tc>
      </w:tr>
    </w:tbl>
    <w:p w:rsidR="00BD1E67" w:rsidRPr="00CE7A88" w:rsidRDefault="003E5EEC" w:rsidP="003E5EEC">
      <w:pPr>
        <w:rPr>
          <w:sz w:val="24"/>
          <w:szCs w:val="24"/>
        </w:rPr>
      </w:pPr>
      <w:r w:rsidRPr="00CE7A88">
        <w:rPr>
          <w:sz w:val="24"/>
          <w:szCs w:val="24"/>
        </w:rPr>
        <w:t xml:space="preserve">                                                                                                    </w:t>
      </w:r>
      <w:r w:rsidR="00EA1131" w:rsidRPr="00CE7A88">
        <w:rPr>
          <w:sz w:val="24"/>
          <w:szCs w:val="24"/>
        </w:rPr>
        <w:t xml:space="preserve">                                                 </w:t>
      </w:r>
      <w:r w:rsidR="005D019C" w:rsidRPr="00CE7A88">
        <w:rPr>
          <w:sz w:val="24"/>
          <w:szCs w:val="24"/>
        </w:rPr>
        <w:t xml:space="preserve">                                                                                          </w:t>
      </w:r>
    </w:p>
    <w:sectPr w:rsidR="00BD1E67" w:rsidRPr="00CE7A88" w:rsidSect="00916360">
      <w:headerReference w:type="even" r:id="rId26"/>
      <w:headerReference w:type="default" r:id="rId27"/>
      <w:endnotePr>
        <w:numFmt w:val="decimal"/>
      </w:endnotePr>
      <w:pgSz w:w="11907" w:h="16840"/>
      <w:pgMar w:top="1134" w:right="567" w:bottom="1134" w:left="1701"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252F9" w:rsidRDefault="003252F9">
      <w:r>
        <w:separator/>
      </w:r>
    </w:p>
  </w:endnote>
  <w:endnote w:type="continuationSeparator" w:id="0">
    <w:p w:rsidR="003252F9" w:rsidRDefault="003252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252F9" w:rsidRDefault="003252F9">
      <w:r>
        <w:separator/>
      </w:r>
    </w:p>
  </w:footnote>
  <w:footnote w:type="continuationSeparator" w:id="0">
    <w:p w:rsidR="003252F9" w:rsidRDefault="003252F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13849" w:rsidRDefault="00F13849">
    <w:pPr>
      <w:pStyle w:val="a9"/>
      <w:framePr w:wrap="auto" w:vAnchor="text" w:hAnchor="margin" w:xAlign="center" w:y="1"/>
      <w:widowControl/>
      <w:rPr>
        <w:rStyle w:val="a8"/>
        <w:rFonts w:ascii="Times New Roman CYR" w:hAnsi="Times New Roman CYR"/>
      </w:rPr>
    </w:pPr>
    <w:r>
      <w:rPr>
        <w:rStyle w:val="a8"/>
        <w:rFonts w:ascii="Times New Roman CYR" w:hAnsi="Times New Roman CYR"/>
      </w:rPr>
      <w:fldChar w:fldCharType="begin"/>
    </w:r>
    <w:r>
      <w:rPr>
        <w:rStyle w:val="a8"/>
        <w:rFonts w:ascii="Times New Roman CYR" w:hAnsi="Times New Roman CYR"/>
      </w:rPr>
      <w:instrText xml:space="preserve">PAGE  </w:instrText>
    </w:r>
    <w:r>
      <w:rPr>
        <w:rStyle w:val="a8"/>
        <w:rFonts w:ascii="Times New Roman CYR" w:hAnsi="Times New Roman CYR"/>
      </w:rPr>
      <w:fldChar w:fldCharType="separate"/>
    </w:r>
    <w:r>
      <w:rPr>
        <w:rStyle w:val="a8"/>
        <w:rFonts w:ascii="Times New Roman CYR" w:hAnsi="Times New Roman CYR"/>
        <w:noProof/>
      </w:rPr>
      <w:t>4</w:t>
    </w:r>
    <w:r>
      <w:rPr>
        <w:rStyle w:val="a8"/>
        <w:rFonts w:ascii="Times New Roman CYR" w:hAnsi="Times New Roman CYR"/>
      </w:rPr>
      <w:fldChar w:fldCharType="end"/>
    </w:r>
  </w:p>
  <w:p w:rsidR="00F13849" w:rsidRDefault="00F13849">
    <w:pPr>
      <w:pStyle w:val="a9"/>
      <w:widowControl/>
      <w:rPr>
        <w:rFonts w:ascii="Times New Roman CYR" w:hAnsi="Times New Roman CYR"/>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13849" w:rsidRDefault="00F13849">
    <w:pPr>
      <w:pStyle w:val="a9"/>
      <w:framePr w:wrap="auto" w:vAnchor="text" w:hAnchor="margin" w:xAlign="center" w:y="1"/>
      <w:widowControl/>
      <w:rPr>
        <w:rStyle w:val="a8"/>
        <w:rFonts w:ascii="Times New Roman CYR" w:hAnsi="Times New Roman CYR"/>
        <w:sz w:val="24"/>
      </w:rPr>
    </w:pPr>
    <w:r>
      <w:rPr>
        <w:rStyle w:val="a8"/>
        <w:rFonts w:ascii="Times New Roman CYR" w:hAnsi="Times New Roman CYR"/>
        <w:sz w:val="24"/>
      </w:rPr>
      <w:fldChar w:fldCharType="begin"/>
    </w:r>
    <w:r>
      <w:rPr>
        <w:rStyle w:val="a8"/>
        <w:rFonts w:ascii="Times New Roman CYR" w:hAnsi="Times New Roman CYR"/>
        <w:sz w:val="24"/>
      </w:rPr>
      <w:instrText xml:space="preserve">PAGE  </w:instrText>
    </w:r>
    <w:r>
      <w:rPr>
        <w:rStyle w:val="a8"/>
        <w:rFonts w:ascii="Times New Roman CYR" w:hAnsi="Times New Roman CYR"/>
        <w:sz w:val="24"/>
      </w:rPr>
      <w:fldChar w:fldCharType="separate"/>
    </w:r>
    <w:r w:rsidR="00995C4F">
      <w:rPr>
        <w:rStyle w:val="a8"/>
        <w:rFonts w:ascii="Times New Roman CYR" w:hAnsi="Times New Roman CYR"/>
        <w:noProof/>
        <w:sz w:val="24"/>
      </w:rPr>
      <w:t>17</w:t>
    </w:r>
    <w:r>
      <w:rPr>
        <w:rStyle w:val="a8"/>
        <w:rFonts w:ascii="Times New Roman CYR" w:hAnsi="Times New Roman CYR"/>
        <w:sz w:val="24"/>
      </w:rPr>
      <w:fldChar w:fldCharType="end"/>
    </w:r>
  </w:p>
  <w:p w:rsidR="00F13849" w:rsidRDefault="00F13849">
    <w:pPr>
      <w:pStyle w:val="a9"/>
      <w:widowControl/>
      <w:rPr>
        <w:rFonts w:ascii="Times New Roman CYR" w:hAnsi="Times New Roman CYR"/>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13849" w:rsidRDefault="00F13849">
    <w:pPr>
      <w:pStyle w:val="a9"/>
      <w:framePr w:wrap="auto" w:vAnchor="text" w:hAnchor="margin" w:xAlign="center" w:y="1"/>
      <w:widowControl/>
      <w:rPr>
        <w:rStyle w:val="a8"/>
        <w:rFonts w:ascii="Times New Roman CYR" w:hAnsi="Times New Roman CYR"/>
      </w:rPr>
    </w:pPr>
    <w:r>
      <w:rPr>
        <w:rStyle w:val="a8"/>
        <w:rFonts w:ascii="Times New Roman CYR" w:hAnsi="Times New Roman CYR"/>
      </w:rPr>
      <w:fldChar w:fldCharType="begin"/>
    </w:r>
    <w:r>
      <w:rPr>
        <w:rStyle w:val="a8"/>
        <w:rFonts w:ascii="Times New Roman CYR" w:hAnsi="Times New Roman CYR"/>
      </w:rPr>
      <w:instrText xml:space="preserve">PAGE  </w:instrText>
    </w:r>
    <w:r>
      <w:rPr>
        <w:rStyle w:val="a8"/>
        <w:rFonts w:ascii="Times New Roman CYR" w:hAnsi="Times New Roman CYR"/>
      </w:rPr>
      <w:fldChar w:fldCharType="separate"/>
    </w:r>
    <w:r>
      <w:rPr>
        <w:rStyle w:val="a8"/>
        <w:rFonts w:ascii="Times New Roman CYR" w:hAnsi="Times New Roman CYR"/>
        <w:noProof/>
      </w:rPr>
      <w:t>4</w:t>
    </w:r>
    <w:r>
      <w:rPr>
        <w:rStyle w:val="a8"/>
        <w:rFonts w:ascii="Times New Roman CYR" w:hAnsi="Times New Roman CYR"/>
      </w:rPr>
      <w:fldChar w:fldCharType="end"/>
    </w:r>
  </w:p>
  <w:p w:rsidR="00F13849" w:rsidRDefault="00F13849">
    <w:pPr>
      <w:pStyle w:val="a9"/>
      <w:widowControl/>
      <w:rPr>
        <w:rFonts w:ascii="Times New Roman CYR" w:hAnsi="Times New Roman CYR"/>
      </w:rP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13849" w:rsidRDefault="00F13849">
    <w:pPr>
      <w:pStyle w:val="a9"/>
      <w:framePr w:wrap="auto" w:vAnchor="text" w:hAnchor="margin" w:xAlign="center" w:y="1"/>
      <w:widowControl/>
      <w:rPr>
        <w:rStyle w:val="a8"/>
        <w:rFonts w:ascii="Times New Roman CYR" w:hAnsi="Times New Roman CYR"/>
        <w:sz w:val="24"/>
      </w:rPr>
    </w:pPr>
    <w:r>
      <w:rPr>
        <w:rStyle w:val="a8"/>
        <w:rFonts w:ascii="Times New Roman CYR" w:hAnsi="Times New Roman CYR"/>
        <w:sz w:val="24"/>
      </w:rPr>
      <w:fldChar w:fldCharType="begin"/>
    </w:r>
    <w:r>
      <w:rPr>
        <w:rStyle w:val="a8"/>
        <w:rFonts w:ascii="Times New Roman CYR" w:hAnsi="Times New Roman CYR"/>
        <w:sz w:val="24"/>
      </w:rPr>
      <w:instrText xml:space="preserve">PAGE  </w:instrText>
    </w:r>
    <w:r>
      <w:rPr>
        <w:rStyle w:val="a8"/>
        <w:rFonts w:ascii="Times New Roman CYR" w:hAnsi="Times New Roman CYR"/>
        <w:sz w:val="24"/>
      </w:rPr>
      <w:fldChar w:fldCharType="separate"/>
    </w:r>
    <w:r w:rsidR="00995C4F">
      <w:rPr>
        <w:rStyle w:val="a8"/>
        <w:rFonts w:ascii="Times New Roman CYR" w:hAnsi="Times New Roman CYR"/>
        <w:noProof/>
        <w:sz w:val="24"/>
      </w:rPr>
      <w:t>4</w:t>
    </w:r>
    <w:r>
      <w:rPr>
        <w:rStyle w:val="a8"/>
        <w:rFonts w:ascii="Times New Roman CYR" w:hAnsi="Times New Roman CYR"/>
        <w:sz w:val="24"/>
      </w:rPr>
      <w:fldChar w:fldCharType="end"/>
    </w:r>
  </w:p>
  <w:p w:rsidR="00F13849" w:rsidRDefault="00F13849">
    <w:pPr>
      <w:pStyle w:val="a9"/>
      <w:widowControl/>
      <w:rPr>
        <w:rFonts w:ascii="Times New Roman CYR" w:hAnsi="Times New Roman CYR"/>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085AB76A"/>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FFFFFFFE"/>
    <w:multiLevelType w:val="singleLevel"/>
    <w:tmpl w:val="FFFFFFFF"/>
    <w:lvl w:ilvl="0">
      <w:numFmt w:val="decimal"/>
      <w:lvlText w:val="*"/>
      <w:lvlJc w:val="left"/>
    </w:lvl>
  </w:abstractNum>
  <w:abstractNum w:abstractNumId="2" w15:restartNumberingAfterBreak="0">
    <w:nsid w:val="01C51ABB"/>
    <w:multiLevelType w:val="hybridMultilevel"/>
    <w:tmpl w:val="6F9042F2"/>
    <w:lvl w:ilvl="0" w:tplc="46F44A5C">
      <w:start w:val="1"/>
      <w:numFmt w:val="bullet"/>
      <w:lvlText w:val=""/>
      <w:lvlJc w:val="left"/>
      <w:pPr>
        <w:tabs>
          <w:tab w:val="num" w:pos="1260"/>
        </w:tabs>
        <w:ind w:left="126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3FD244D"/>
    <w:multiLevelType w:val="hybridMultilevel"/>
    <w:tmpl w:val="5658FEC6"/>
    <w:lvl w:ilvl="0" w:tplc="DB54D4E8">
      <w:start w:val="1"/>
      <w:numFmt w:val="decimal"/>
      <w:lvlText w:val="%1."/>
      <w:lvlJc w:val="left"/>
      <w:pPr>
        <w:ind w:left="927" w:hanging="360"/>
      </w:pPr>
      <w:rPr>
        <w:rFonts w:hint="default"/>
        <w:b/>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 w15:restartNumberingAfterBreak="0">
    <w:nsid w:val="0A505B94"/>
    <w:multiLevelType w:val="hybridMultilevel"/>
    <w:tmpl w:val="58121014"/>
    <w:lvl w:ilvl="0" w:tplc="AB567A8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15:restartNumberingAfterBreak="0">
    <w:nsid w:val="0B8B7BA4"/>
    <w:multiLevelType w:val="hybridMultilevel"/>
    <w:tmpl w:val="9F308336"/>
    <w:lvl w:ilvl="0" w:tplc="04190001">
      <w:start w:val="1"/>
      <w:numFmt w:val="bullet"/>
      <w:lvlText w:val=""/>
      <w:lvlJc w:val="left"/>
      <w:pPr>
        <w:tabs>
          <w:tab w:val="num" w:pos="1070"/>
        </w:tabs>
        <w:ind w:left="1070" w:hanging="360"/>
      </w:pPr>
      <w:rPr>
        <w:rFonts w:ascii="Symbol" w:hAnsi="Symbol" w:hint="default"/>
      </w:rPr>
    </w:lvl>
    <w:lvl w:ilvl="1" w:tplc="04190003" w:tentative="1">
      <w:start w:val="1"/>
      <w:numFmt w:val="bullet"/>
      <w:lvlText w:val="o"/>
      <w:lvlJc w:val="left"/>
      <w:pPr>
        <w:tabs>
          <w:tab w:val="num" w:pos="1790"/>
        </w:tabs>
        <w:ind w:left="1790" w:hanging="360"/>
      </w:pPr>
      <w:rPr>
        <w:rFonts w:ascii="Courier New" w:hAnsi="Courier New" w:cs="Courier New" w:hint="default"/>
      </w:rPr>
    </w:lvl>
    <w:lvl w:ilvl="2" w:tplc="04190005" w:tentative="1">
      <w:start w:val="1"/>
      <w:numFmt w:val="bullet"/>
      <w:lvlText w:val=""/>
      <w:lvlJc w:val="left"/>
      <w:pPr>
        <w:tabs>
          <w:tab w:val="num" w:pos="2510"/>
        </w:tabs>
        <w:ind w:left="2510" w:hanging="360"/>
      </w:pPr>
      <w:rPr>
        <w:rFonts w:ascii="Wingdings" w:hAnsi="Wingdings" w:hint="default"/>
      </w:rPr>
    </w:lvl>
    <w:lvl w:ilvl="3" w:tplc="04190001" w:tentative="1">
      <w:start w:val="1"/>
      <w:numFmt w:val="bullet"/>
      <w:lvlText w:val=""/>
      <w:lvlJc w:val="left"/>
      <w:pPr>
        <w:tabs>
          <w:tab w:val="num" w:pos="3230"/>
        </w:tabs>
        <w:ind w:left="3230" w:hanging="360"/>
      </w:pPr>
      <w:rPr>
        <w:rFonts w:ascii="Symbol" w:hAnsi="Symbol" w:hint="default"/>
      </w:rPr>
    </w:lvl>
    <w:lvl w:ilvl="4" w:tplc="04190003" w:tentative="1">
      <w:start w:val="1"/>
      <w:numFmt w:val="bullet"/>
      <w:lvlText w:val="o"/>
      <w:lvlJc w:val="left"/>
      <w:pPr>
        <w:tabs>
          <w:tab w:val="num" w:pos="3950"/>
        </w:tabs>
        <w:ind w:left="3950" w:hanging="360"/>
      </w:pPr>
      <w:rPr>
        <w:rFonts w:ascii="Courier New" w:hAnsi="Courier New" w:cs="Courier New" w:hint="default"/>
      </w:rPr>
    </w:lvl>
    <w:lvl w:ilvl="5" w:tplc="04190005" w:tentative="1">
      <w:start w:val="1"/>
      <w:numFmt w:val="bullet"/>
      <w:lvlText w:val=""/>
      <w:lvlJc w:val="left"/>
      <w:pPr>
        <w:tabs>
          <w:tab w:val="num" w:pos="4670"/>
        </w:tabs>
        <w:ind w:left="4670" w:hanging="360"/>
      </w:pPr>
      <w:rPr>
        <w:rFonts w:ascii="Wingdings" w:hAnsi="Wingdings" w:hint="default"/>
      </w:rPr>
    </w:lvl>
    <w:lvl w:ilvl="6" w:tplc="04190001" w:tentative="1">
      <w:start w:val="1"/>
      <w:numFmt w:val="bullet"/>
      <w:lvlText w:val=""/>
      <w:lvlJc w:val="left"/>
      <w:pPr>
        <w:tabs>
          <w:tab w:val="num" w:pos="5390"/>
        </w:tabs>
        <w:ind w:left="5390" w:hanging="360"/>
      </w:pPr>
      <w:rPr>
        <w:rFonts w:ascii="Symbol" w:hAnsi="Symbol" w:hint="default"/>
      </w:rPr>
    </w:lvl>
    <w:lvl w:ilvl="7" w:tplc="04190003" w:tentative="1">
      <w:start w:val="1"/>
      <w:numFmt w:val="bullet"/>
      <w:lvlText w:val="o"/>
      <w:lvlJc w:val="left"/>
      <w:pPr>
        <w:tabs>
          <w:tab w:val="num" w:pos="6110"/>
        </w:tabs>
        <w:ind w:left="6110" w:hanging="360"/>
      </w:pPr>
      <w:rPr>
        <w:rFonts w:ascii="Courier New" w:hAnsi="Courier New" w:cs="Courier New" w:hint="default"/>
      </w:rPr>
    </w:lvl>
    <w:lvl w:ilvl="8" w:tplc="04190005" w:tentative="1">
      <w:start w:val="1"/>
      <w:numFmt w:val="bullet"/>
      <w:lvlText w:val=""/>
      <w:lvlJc w:val="left"/>
      <w:pPr>
        <w:tabs>
          <w:tab w:val="num" w:pos="6830"/>
        </w:tabs>
        <w:ind w:left="6830" w:hanging="360"/>
      </w:pPr>
      <w:rPr>
        <w:rFonts w:ascii="Wingdings" w:hAnsi="Wingdings" w:hint="default"/>
      </w:rPr>
    </w:lvl>
  </w:abstractNum>
  <w:abstractNum w:abstractNumId="6" w15:restartNumberingAfterBreak="0">
    <w:nsid w:val="1E572D0B"/>
    <w:multiLevelType w:val="hybridMultilevel"/>
    <w:tmpl w:val="5ECC2518"/>
    <w:lvl w:ilvl="0" w:tplc="46F44A5C">
      <w:start w:val="1"/>
      <w:numFmt w:val="bullet"/>
      <w:lvlText w:val=""/>
      <w:lvlJc w:val="left"/>
      <w:pPr>
        <w:tabs>
          <w:tab w:val="num" w:pos="1800"/>
        </w:tabs>
        <w:ind w:left="1800" w:hanging="360"/>
      </w:pPr>
      <w:rPr>
        <w:rFonts w:ascii="Symbol" w:hAnsi="Symbol" w:hint="default"/>
        <w:color w:val="auto"/>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7" w15:restartNumberingAfterBreak="0">
    <w:nsid w:val="2014471A"/>
    <w:multiLevelType w:val="hybridMultilevel"/>
    <w:tmpl w:val="11AAED26"/>
    <w:lvl w:ilvl="0" w:tplc="F17E2E46">
      <w:start w:val="7"/>
      <w:numFmt w:val="bullet"/>
      <w:lvlText w:val="-"/>
      <w:lvlJc w:val="left"/>
      <w:pPr>
        <w:tabs>
          <w:tab w:val="num" w:pos="644"/>
        </w:tabs>
        <w:ind w:left="644" w:hanging="360"/>
      </w:pPr>
      <w:rPr>
        <w:rFonts w:ascii="Times New Roman" w:eastAsia="Times New Roman" w:hAnsi="Times New Roman" w:cs="Times New Roman" w:hint="default"/>
      </w:rPr>
    </w:lvl>
    <w:lvl w:ilvl="1" w:tplc="04190003" w:tentative="1">
      <w:start w:val="1"/>
      <w:numFmt w:val="bullet"/>
      <w:lvlText w:val="o"/>
      <w:lvlJc w:val="left"/>
      <w:pPr>
        <w:tabs>
          <w:tab w:val="num" w:pos="1364"/>
        </w:tabs>
        <w:ind w:left="1364" w:hanging="360"/>
      </w:pPr>
      <w:rPr>
        <w:rFonts w:ascii="Courier New" w:hAnsi="Courier New" w:hint="default"/>
      </w:rPr>
    </w:lvl>
    <w:lvl w:ilvl="2" w:tplc="04190005" w:tentative="1">
      <w:start w:val="1"/>
      <w:numFmt w:val="bullet"/>
      <w:lvlText w:val=""/>
      <w:lvlJc w:val="left"/>
      <w:pPr>
        <w:tabs>
          <w:tab w:val="num" w:pos="2084"/>
        </w:tabs>
        <w:ind w:left="2084" w:hanging="360"/>
      </w:pPr>
      <w:rPr>
        <w:rFonts w:ascii="Wingdings" w:hAnsi="Wingdings" w:hint="default"/>
      </w:rPr>
    </w:lvl>
    <w:lvl w:ilvl="3" w:tplc="04190001">
      <w:start w:val="1"/>
      <w:numFmt w:val="bullet"/>
      <w:lvlText w:val=""/>
      <w:lvlJc w:val="left"/>
      <w:pPr>
        <w:tabs>
          <w:tab w:val="num" w:pos="2804"/>
        </w:tabs>
        <w:ind w:left="2804" w:hanging="360"/>
      </w:pPr>
      <w:rPr>
        <w:rFonts w:ascii="Symbol" w:hAnsi="Symbol" w:hint="default"/>
      </w:rPr>
    </w:lvl>
    <w:lvl w:ilvl="4" w:tplc="04190003" w:tentative="1">
      <w:start w:val="1"/>
      <w:numFmt w:val="bullet"/>
      <w:lvlText w:val="o"/>
      <w:lvlJc w:val="left"/>
      <w:pPr>
        <w:tabs>
          <w:tab w:val="num" w:pos="3524"/>
        </w:tabs>
        <w:ind w:left="3524" w:hanging="360"/>
      </w:pPr>
      <w:rPr>
        <w:rFonts w:ascii="Courier New" w:hAnsi="Courier New" w:hint="default"/>
      </w:rPr>
    </w:lvl>
    <w:lvl w:ilvl="5" w:tplc="04190005" w:tentative="1">
      <w:start w:val="1"/>
      <w:numFmt w:val="bullet"/>
      <w:lvlText w:val=""/>
      <w:lvlJc w:val="left"/>
      <w:pPr>
        <w:tabs>
          <w:tab w:val="num" w:pos="4244"/>
        </w:tabs>
        <w:ind w:left="4244" w:hanging="360"/>
      </w:pPr>
      <w:rPr>
        <w:rFonts w:ascii="Wingdings" w:hAnsi="Wingdings" w:hint="default"/>
      </w:rPr>
    </w:lvl>
    <w:lvl w:ilvl="6" w:tplc="04190001" w:tentative="1">
      <w:start w:val="1"/>
      <w:numFmt w:val="bullet"/>
      <w:lvlText w:val=""/>
      <w:lvlJc w:val="left"/>
      <w:pPr>
        <w:tabs>
          <w:tab w:val="num" w:pos="4964"/>
        </w:tabs>
        <w:ind w:left="4964" w:hanging="360"/>
      </w:pPr>
      <w:rPr>
        <w:rFonts w:ascii="Symbol" w:hAnsi="Symbol" w:hint="default"/>
      </w:rPr>
    </w:lvl>
    <w:lvl w:ilvl="7" w:tplc="04190003" w:tentative="1">
      <w:start w:val="1"/>
      <w:numFmt w:val="bullet"/>
      <w:lvlText w:val="o"/>
      <w:lvlJc w:val="left"/>
      <w:pPr>
        <w:tabs>
          <w:tab w:val="num" w:pos="5684"/>
        </w:tabs>
        <w:ind w:left="5684" w:hanging="360"/>
      </w:pPr>
      <w:rPr>
        <w:rFonts w:ascii="Courier New" w:hAnsi="Courier New" w:hint="default"/>
      </w:rPr>
    </w:lvl>
    <w:lvl w:ilvl="8" w:tplc="04190005" w:tentative="1">
      <w:start w:val="1"/>
      <w:numFmt w:val="bullet"/>
      <w:lvlText w:val=""/>
      <w:lvlJc w:val="left"/>
      <w:pPr>
        <w:tabs>
          <w:tab w:val="num" w:pos="6404"/>
        </w:tabs>
        <w:ind w:left="6404" w:hanging="360"/>
      </w:pPr>
      <w:rPr>
        <w:rFonts w:ascii="Wingdings" w:hAnsi="Wingdings" w:hint="default"/>
      </w:rPr>
    </w:lvl>
  </w:abstractNum>
  <w:abstractNum w:abstractNumId="8" w15:restartNumberingAfterBreak="0">
    <w:nsid w:val="22815D55"/>
    <w:multiLevelType w:val="hybridMultilevel"/>
    <w:tmpl w:val="00CCF67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35C4148"/>
    <w:multiLevelType w:val="hybridMultilevel"/>
    <w:tmpl w:val="3F54F47A"/>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0" w15:restartNumberingAfterBreak="0">
    <w:nsid w:val="25777BC7"/>
    <w:multiLevelType w:val="hybridMultilevel"/>
    <w:tmpl w:val="9C501484"/>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15:restartNumberingAfterBreak="0">
    <w:nsid w:val="26315473"/>
    <w:multiLevelType w:val="singleLevel"/>
    <w:tmpl w:val="13EC91C0"/>
    <w:lvl w:ilvl="0">
      <w:start w:val="1"/>
      <w:numFmt w:val="decimal"/>
      <w:lvlText w:val="%1."/>
      <w:lvlJc w:val="left"/>
      <w:pPr>
        <w:tabs>
          <w:tab w:val="num" w:pos="644"/>
        </w:tabs>
        <w:ind w:left="644" w:hanging="360"/>
      </w:pPr>
      <w:rPr>
        <w:rFonts w:hint="default"/>
        <w:b/>
        <w:i/>
      </w:rPr>
    </w:lvl>
  </w:abstractNum>
  <w:abstractNum w:abstractNumId="12" w15:restartNumberingAfterBreak="0">
    <w:nsid w:val="2738456B"/>
    <w:multiLevelType w:val="hybridMultilevel"/>
    <w:tmpl w:val="1A684D14"/>
    <w:lvl w:ilvl="0" w:tplc="9B4E75BA">
      <w:start w:val="1"/>
      <w:numFmt w:val="decimal"/>
      <w:lvlText w:val="%1."/>
      <w:lvlJc w:val="left"/>
      <w:pPr>
        <w:ind w:left="928" w:hanging="360"/>
      </w:pPr>
      <w:rPr>
        <w:rFonts w:ascii="Times New Roman" w:hAnsi="Times New Roman" w:cs="Times New Roman" w:hint="default"/>
        <w:b w:val="0"/>
      </w:r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13" w15:restartNumberingAfterBreak="0">
    <w:nsid w:val="2D141E13"/>
    <w:multiLevelType w:val="singleLevel"/>
    <w:tmpl w:val="02143150"/>
    <w:lvl w:ilvl="0">
      <w:start w:val="1"/>
      <w:numFmt w:val="decimal"/>
      <w:lvlText w:val="2.%1. "/>
      <w:legacy w:legacy="1" w:legacySpace="0" w:legacyIndent="283"/>
      <w:lvlJc w:val="left"/>
      <w:pPr>
        <w:ind w:left="283" w:hanging="283"/>
      </w:pPr>
      <w:rPr>
        <w:rFonts w:ascii="Times New Roman" w:hAnsi="Times New Roman" w:hint="default"/>
        <w:b/>
        <w:i w:val="0"/>
        <w:sz w:val="24"/>
        <w:u w:val="none"/>
      </w:rPr>
    </w:lvl>
  </w:abstractNum>
  <w:abstractNum w:abstractNumId="14" w15:restartNumberingAfterBreak="0">
    <w:nsid w:val="31596315"/>
    <w:multiLevelType w:val="hybridMultilevel"/>
    <w:tmpl w:val="68029B86"/>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15" w15:restartNumberingAfterBreak="0">
    <w:nsid w:val="33910617"/>
    <w:multiLevelType w:val="hybridMultilevel"/>
    <w:tmpl w:val="A844DA42"/>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16" w15:restartNumberingAfterBreak="0">
    <w:nsid w:val="3A661739"/>
    <w:multiLevelType w:val="hybridMultilevel"/>
    <w:tmpl w:val="85D00D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3BED39F7"/>
    <w:multiLevelType w:val="hybridMultilevel"/>
    <w:tmpl w:val="81109FA2"/>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3BF85C83"/>
    <w:multiLevelType w:val="hybridMultilevel"/>
    <w:tmpl w:val="99780E06"/>
    <w:lvl w:ilvl="0" w:tplc="A78E908A">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3CAF5196"/>
    <w:multiLevelType w:val="hybridMultilevel"/>
    <w:tmpl w:val="6BD8943E"/>
    <w:lvl w:ilvl="0" w:tplc="04190001">
      <w:start w:val="1"/>
      <w:numFmt w:val="bullet"/>
      <w:lvlText w:val=""/>
      <w:lvlJc w:val="left"/>
      <w:pPr>
        <w:tabs>
          <w:tab w:val="num" w:pos="644"/>
        </w:tabs>
        <w:ind w:left="644" w:hanging="360"/>
      </w:pPr>
      <w:rPr>
        <w:rFonts w:ascii="Symbol" w:hAnsi="Symbol" w:hint="default"/>
      </w:rPr>
    </w:lvl>
    <w:lvl w:ilvl="1" w:tplc="04190003" w:tentative="1">
      <w:start w:val="1"/>
      <w:numFmt w:val="bullet"/>
      <w:lvlText w:val="o"/>
      <w:lvlJc w:val="left"/>
      <w:pPr>
        <w:tabs>
          <w:tab w:val="num" w:pos="1364"/>
        </w:tabs>
        <w:ind w:left="1364" w:hanging="360"/>
      </w:pPr>
      <w:rPr>
        <w:rFonts w:ascii="Courier New" w:hAnsi="Courier New" w:cs="Courier New" w:hint="default"/>
      </w:rPr>
    </w:lvl>
    <w:lvl w:ilvl="2" w:tplc="04190005" w:tentative="1">
      <w:start w:val="1"/>
      <w:numFmt w:val="bullet"/>
      <w:lvlText w:val=""/>
      <w:lvlJc w:val="left"/>
      <w:pPr>
        <w:tabs>
          <w:tab w:val="num" w:pos="2084"/>
        </w:tabs>
        <w:ind w:left="2084" w:hanging="360"/>
      </w:pPr>
      <w:rPr>
        <w:rFonts w:ascii="Wingdings" w:hAnsi="Wingdings" w:hint="default"/>
      </w:rPr>
    </w:lvl>
    <w:lvl w:ilvl="3" w:tplc="04190001" w:tentative="1">
      <w:start w:val="1"/>
      <w:numFmt w:val="bullet"/>
      <w:lvlText w:val=""/>
      <w:lvlJc w:val="left"/>
      <w:pPr>
        <w:tabs>
          <w:tab w:val="num" w:pos="2804"/>
        </w:tabs>
        <w:ind w:left="2804" w:hanging="360"/>
      </w:pPr>
      <w:rPr>
        <w:rFonts w:ascii="Symbol" w:hAnsi="Symbol" w:hint="default"/>
      </w:rPr>
    </w:lvl>
    <w:lvl w:ilvl="4" w:tplc="04190003" w:tentative="1">
      <w:start w:val="1"/>
      <w:numFmt w:val="bullet"/>
      <w:lvlText w:val="o"/>
      <w:lvlJc w:val="left"/>
      <w:pPr>
        <w:tabs>
          <w:tab w:val="num" w:pos="3524"/>
        </w:tabs>
        <w:ind w:left="3524" w:hanging="360"/>
      </w:pPr>
      <w:rPr>
        <w:rFonts w:ascii="Courier New" w:hAnsi="Courier New" w:cs="Courier New" w:hint="default"/>
      </w:rPr>
    </w:lvl>
    <w:lvl w:ilvl="5" w:tplc="04190005" w:tentative="1">
      <w:start w:val="1"/>
      <w:numFmt w:val="bullet"/>
      <w:lvlText w:val=""/>
      <w:lvlJc w:val="left"/>
      <w:pPr>
        <w:tabs>
          <w:tab w:val="num" w:pos="4244"/>
        </w:tabs>
        <w:ind w:left="4244" w:hanging="360"/>
      </w:pPr>
      <w:rPr>
        <w:rFonts w:ascii="Wingdings" w:hAnsi="Wingdings" w:hint="default"/>
      </w:rPr>
    </w:lvl>
    <w:lvl w:ilvl="6" w:tplc="04190001" w:tentative="1">
      <w:start w:val="1"/>
      <w:numFmt w:val="bullet"/>
      <w:lvlText w:val=""/>
      <w:lvlJc w:val="left"/>
      <w:pPr>
        <w:tabs>
          <w:tab w:val="num" w:pos="4964"/>
        </w:tabs>
        <w:ind w:left="4964" w:hanging="360"/>
      </w:pPr>
      <w:rPr>
        <w:rFonts w:ascii="Symbol" w:hAnsi="Symbol" w:hint="default"/>
      </w:rPr>
    </w:lvl>
    <w:lvl w:ilvl="7" w:tplc="04190003" w:tentative="1">
      <w:start w:val="1"/>
      <w:numFmt w:val="bullet"/>
      <w:lvlText w:val="o"/>
      <w:lvlJc w:val="left"/>
      <w:pPr>
        <w:tabs>
          <w:tab w:val="num" w:pos="5684"/>
        </w:tabs>
        <w:ind w:left="5684" w:hanging="360"/>
      </w:pPr>
      <w:rPr>
        <w:rFonts w:ascii="Courier New" w:hAnsi="Courier New" w:cs="Courier New" w:hint="default"/>
      </w:rPr>
    </w:lvl>
    <w:lvl w:ilvl="8" w:tplc="04190005" w:tentative="1">
      <w:start w:val="1"/>
      <w:numFmt w:val="bullet"/>
      <w:lvlText w:val=""/>
      <w:lvlJc w:val="left"/>
      <w:pPr>
        <w:tabs>
          <w:tab w:val="num" w:pos="6404"/>
        </w:tabs>
        <w:ind w:left="6404" w:hanging="360"/>
      </w:pPr>
      <w:rPr>
        <w:rFonts w:ascii="Wingdings" w:hAnsi="Wingdings" w:hint="default"/>
      </w:rPr>
    </w:lvl>
  </w:abstractNum>
  <w:abstractNum w:abstractNumId="20" w15:restartNumberingAfterBreak="0">
    <w:nsid w:val="3E311E5E"/>
    <w:multiLevelType w:val="hybridMultilevel"/>
    <w:tmpl w:val="D8060CB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3F9D25EF"/>
    <w:multiLevelType w:val="hybridMultilevel"/>
    <w:tmpl w:val="C0842E50"/>
    <w:lvl w:ilvl="0" w:tplc="874AC972">
      <w:start w:val="2"/>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401D69E5"/>
    <w:multiLevelType w:val="singleLevel"/>
    <w:tmpl w:val="644C4D2E"/>
    <w:lvl w:ilvl="0">
      <w:start w:val="2"/>
      <w:numFmt w:val="bullet"/>
      <w:lvlText w:val="-"/>
      <w:lvlJc w:val="left"/>
      <w:pPr>
        <w:tabs>
          <w:tab w:val="num" w:pos="644"/>
        </w:tabs>
        <w:ind w:left="644" w:hanging="360"/>
      </w:pPr>
      <w:rPr>
        <w:rFonts w:ascii="Times New Roman" w:hAnsi="Times New Roman" w:hint="default"/>
      </w:rPr>
    </w:lvl>
  </w:abstractNum>
  <w:abstractNum w:abstractNumId="23" w15:restartNumberingAfterBreak="0">
    <w:nsid w:val="449C581C"/>
    <w:multiLevelType w:val="hybridMultilevel"/>
    <w:tmpl w:val="9B1AB596"/>
    <w:lvl w:ilvl="0" w:tplc="407E9110">
      <w:start w:val="30"/>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abstractNum w:abstractNumId="24" w15:restartNumberingAfterBreak="0">
    <w:nsid w:val="47F71538"/>
    <w:multiLevelType w:val="hybridMultilevel"/>
    <w:tmpl w:val="E96EDE2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C081902"/>
    <w:multiLevelType w:val="singleLevel"/>
    <w:tmpl w:val="FFFFFFFF"/>
    <w:lvl w:ilvl="0">
      <w:start w:val="3"/>
      <w:numFmt w:val="upperRoman"/>
      <w:pStyle w:val="1"/>
      <w:lvlText w:val="%1."/>
      <w:legacy w:legacy="1" w:legacySpace="0" w:legacyIndent="360"/>
      <w:lvlJc w:val="left"/>
      <w:rPr>
        <w:rFonts w:ascii="Times New Roman" w:hAnsi="Times New Roman" w:hint="default"/>
      </w:rPr>
    </w:lvl>
  </w:abstractNum>
  <w:abstractNum w:abstractNumId="26" w15:restartNumberingAfterBreak="0">
    <w:nsid w:val="4D976261"/>
    <w:multiLevelType w:val="hybridMultilevel"/>
    <w:tmpl w:val="10E68E60"/>
    <w:lvl w:ilvl="0" w:tplc="D0B0AF5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7" w15:restartNumberingAfterBreak="0">
    <w:nsid w:val="4FCA3393"/>
    <w:multiLevelType w:val="hybridMultilevel"/>
    <w:tmpl w:val="5C5C9376"/>
    <w:lvl w:ilvl="0" w:tplc="63A2D01C">
      <w:start w:val="5"/>
      <w:numFmt w:val="upperRoman"/>
      <w:lvlText w:val="%1."/>
      <w:lvlJc w:val="left"/>
      <w:pPr>
        <w:ind w:left="1080" w:hanging="72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50505B37"/>
    <w:multiLevelType w:val="multilevel"/>
    <w:tmpl w:val="21F040F4"/>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9" w15:restartNumberingAfterBreak="0">
    <w:nsid w:val="53B50C28"/>
    <w:multiLevelType w:val="multilevel"/>
    <w:tmpl w:val="C2B41202"/>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30" w15:restartNumberingAfterBreak="0">
    <w:nsid w:val="57663DB8"/>
    <w:multiLevelType w:val="hybridMultilevel"/>
    <w:tmpl w:val="DABCD75A"/>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1" w15:restartNumberingAfterBreak="0">
    <w:nsid w:val="5D1C3E82"/>
    <w:multiLevelType w:val="hybridMultilevel"/>
    <w:tmpl w:val="349CA89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5D2477F5"/>
    <w:multiLevelType w:val="hybridMultilevel"/>
    <w:tmpl w:val="B4BC10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5DE84D7D"/>
    <w:multiLevelType w:val="hybridMultilevel"/>
    <w:tmpl w:val="E7F8A996"/>
    <w:lvl w:ilvl="0" w:tplc="04190001">
      <w:start w:val="1"/>
      <w:numFmt w:val="bullet"/>
      <w:lvlText w:val=""/>
      <w:lvlJc w:val="left"/>
      <w:pPr>
        <w:tabs>
          <w:tab w:val="num" w:pos="770"/>
        </w:tabs>
        <w:ind w:left="770" w:hanging="360"/>
      </w:pPr>
      <w:rPr>
        <w:rFonts w:ascii="Symbol" w:hAnsi="Symbol" w:hint="default"/>
      </w:rPr>
    </w:lvl>
    <w:lvl w:ilvl="1" w:tplc="04190003" w:tentative="1">
      <w:start w:val="1"/>
      <w:numFmt w:val="bullet"/>
      <w:lvlText w:val="o"/>
      <w:lvlJc w:val="left"/>
      <w:pPr>
        <w:tabs>
          <w:tab w:val="num" w:pos="1490"/>
        </w:tabs>
        <w:ind w:left="1490" w:hanging="360"/>
      </w:pPr>
      <w:rPr>
        <w:rFonts w:ascii="Courier New" w:hAnsi="Courier New" w:cs="Courier New" w:hint="default"/>
      </w:rPr>
    </w:lvl>
    <w:lvl w:ilvl="2" w:tplc="04190005" w:tentative="1">
      <w:start w:val="1"/>
      <w:numFmt w:val="bullet"/>
      <w:lvlText w:val=""/>
      <w:lvlJc w:val="left"/>
      <w:pPr>
        <w:tabs>
          <w:tab w:val="num" w:pos="2210"/>
        </w:tabs>
        <w:ind w:left="2210" w:hanging="360"/>
      </w:pPr>
      <w:rPr>
        <w:rFonts w:ascii="Wingdings" w:hAnsi="Wingdings" w:hint="default"/>
      </w:rPr>
    </w:lvl>
    <w:lvl w:ilvl="3" w:tplc="04190001" w:tentative="1">
      <w:start w:val="1"/>
      <w:numFmt w:val="bullet"/>
      <w:lvlText w:val=""/>
      <w:lvlJc w:val="left"/>
      <w:pPr>
        <w:tabs>
          <w:tab w:val="num" w:pos="2930"/>
        </w:tabs>
        <w:ind w:left="2930" w:hanging="360"/>
      </w:pPr>
      <w:rPr>
        <w:rFonts w:ascii="Symbol" w:hAnsi="Symbol" w:hint="default"/>
      </w:rPr>
    </w:lvl>
    <w:lvl w:ilvl="4" w:tplc="04190003" w:tentative="1">
      <w:start w:val="1"/>
      <w:numFmt w:val="bullet"/>
      <w:lvlText w:val="o"/>
      <w:lvlJc w:val="left"/>
      <w:pPr>
        <w:tabs>
          <w:tab w:val="num" w:pos="3650"/>
        </w:tabs>
        <w:ind w:left="3650" w:hanging="360"/>
      </w:pPr>
      <w:rPr>
        <w:rFonts w:ascii="Courier New" w:hAnsi="Courier New" w:cs="Courier New" w:hint="default"/>
      </w:rPr>
    </w:lvl>
    <w:lvl w:ilvl="5" w:tplc="04190005" w:tentative="1">
      <w:start w:val="1"/>
      <w:numFmt w:val="bullet"/>
      <w:lvlText w:val=""/>
      <w:lvlJc w:val="left"/>
      <w:pPr>
        <w:tabs>
          <w:tab w:val="num" w:pos="4370"/>
        </w:tabs>
        <w:ind w:left="4370" w:hanging="360"/>
      </w:pPr>
      <w:rPr>
        <w:rFonts w:ascii="Wingdings" w:hAnsi="Wingdings" w:hint="default"/>
      </w:rPr>
    </w:lvl>
    <w:lvl w:ilvl="6" w:tplc="04190001" w:tentative="1">
      <w:start w:val="1"/>
      <w:numFmt w:val="bullet"/>
      <w:lvlText w:val=""/>
      <w:lvlJc w:val="left"/>
      <w:pPr>
        <w:tabs>
          <w:tab w:val="num" w:pos="5090"/>
        </w:tabs>
        <w:ind w:left="5090" w:hanging="360"/>
      </w:pPr>
      <w:rPr>
        <w:rFonts w:ascii="Symbol" w:hAnsi="Symbol" w:hint="default"/>
      </w:rPr>
    </w:lvl>
    <w:lvl w:ilvl="7" w:tplc="04190003" w:tentative="1">
      <w:start w:val="1"/>
      <w:numFmt w:val="bullet"/>
      <w:lvlText w:val="o"/>
      <w:lvlJc w:val="left"/>
      <w:pPr>
        <w:tabs>
          <w:tab w:val="num" w:pos="5810"/>
        </w:tabs>
        <w:ind w:left="5810" w:hanging="360"/>
      </w:pPr>
      <w:rPr>
        <w:rFonts w:ascii="Courier New" w:hAnsi="Courier New" w:cs="Courier New" w:hint="default"/>
      </w:rPr>
    </w:lvl>
    <w:lvl w:ilvl="8" w:tplc="04190005" w:tentative="1">
      <w:start w:val="1"/>
      <w:numFmt w:val="bullet"/>
      <w:lvlText w:val=""/>
      <w:lvlJc w:val="left"/>
      <w:pPr>
        <w:tabs>
          <w:tab w:val="num" w:pos="6530"/>
        </w:tabs>
        <w:ind w:left="6530" w:hanging="360"/>
      </w:pPr>
      <w:rPr>
        <w:rFonts w:ascii="Wingdings" w:hAnsi="Wingdings" w:hint="default"/>
      </w:rPr>
    </w:lvl>
  </w:abstractNum>
  <w:abstractNum w:abstractNumId="34" w15:restartNumberingAfterBreak="0">
    <w:nsid w:val="5F2C6DA1"/>
    <w:multiLevelType w:val="hybridMultilevel"/>
    <w:tmpl w:val="9D0442AE"/>
    <w:lvl w:ilvl="0" w:tplc="9B4E75BA">
      <w:start w:val="1"/>
      <w:numFmt w:val="decimal"/>
      <w:lvlText w:val="%1."/>
      <w:lvlJc w:val="left"/>
      <w:pPr>
        <w:ind w:left="928" w:hanging="360"/>
      </w:pPr>
      <w:rPr>
        <w:rFonts w:ascii="Times New Roman" w:hAnsi="Times New Roman" w:cs="Times New Roman" w:hint="default"/>
        <w:b w:val="0"/>
      </w:r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35" w15:restartNumberingAfterBreak="0">
    <w:nsid w:val="5F7C5318"/>
    <w:multiLevelType w:val="multilevel"/>
    <w:tmpl w:val="5ECC2518"/>
    <w:lvl w:ilvl="0">
      <w:start w:val="1"/>
      <w:numFmt w:val="bullet"/>
      <w:lvlText w:val=""/>
      <w:lvlJc w:val="left"/>
      <w:pPr>
        <w:tabs>
          <w:tab w:val="num" w:pos="1800"/>
        </w:tabs>
        <w:ind w:left="1800" w:hanging="360"/>
      </w:pPr>
      <w:rPr>
        <w:rFonts w:ascii="Symbol" w:hAnsi="Symbol" w:hint="default"/>
        <w:color w:val="auto"/>
      </w:rPr>
    </w:lvl>
    <w:lvl w:ilvl="1">
      <w:start w:val="1"/>
      <w:numFmt w:val="bullet"/>
      <w:lvlText w:val="o"/>
      <w:lvlJc w:val="left"/>
      <w:pPr>
        <w:tabs>
          <w:tab w:val="num" w:pos="1980"/>
        </w:tabs>
        <w:ind w:left="1980" w:hanging="360"/>
      </w:pPr>
      <w:rPr>
        <w:rFonts w:ascii="Courier New" w:hAnsi="Courier New" w:cs="Courier New" w:hint="default"/>
      </w:rPr>
    </w:lvl>
    <w:lvl w:ilvl="2">
      <w:start w:val="1"/>
      <w:numFmt w:val="bullet"/>
      <w:lvlText w:val=""/>
      <w:lvlJc w:val="left"/>
      <w:pPr>
        <w:tabs>
          <w:tab w:val="num" w:pos="2700"/>
        </w:tabs>
        <w:ind w:left="2700" w:hanging="360"/>
      </w:pPr>
      <w:rPr>
        <w:rFonts w:ascii="Wingdings" w:hAnsi="Wingdings" w:hint="default"/>
      </w:rPr>
    </w:lvl>
    <w:lvl w:ilvl="3">
      <w:start w:val="1"/>
      <w:numFmt w:val="bullet"/>
      <w:lvlText w:val=""/>
      <w:lvlJc w:val="left"/>
      <w:pPr>
        <w:tabs>
          <w:tab w:val="num" w:pos="3420"/>
        </w:tabs>
        <w:ind w:left="3420" w:hanging="360"/>
      </w:pPr>
      <w:rPr>
        <w:rFonts w:ascii="Symbol" w:hAnsi="Symbol" w:hint="default"/>
      </w:rPr>
    </w:lvl>
    <w:lvl w:ilvl="4">
      <w:start w:val="1"/>
      <w:numFmt w:val="bullet"/>
      <w:lvlText w:val="o"/>
      <w:lvlJc w:val="left"/>
      <w:pPr>
        <w:tabs>
          <w:tab w:val="num" w:pos="4140"/>
        </w:tabs>
        <w:ind w:left="4140" w:hanging="360"/>
      </w:pPr>
      <w:rPr>
        <w:rFonts w:ascii="Courier New" w:hAnsi="Courier New" w:cs="Courier New" w:hint="default"/>
      </w:rPr>
    </w:lvl>
    <w:lvl w:ilvl="5">
      <w:start w:val="1"/>
      <w:numFmt w:val="bullet"/>
      <w:lvlText w:val=""/>
      <w:lvlJc w:val="left"/>
      <w:pPr>
        <w:tabs>
          <w:tab w:val="num" w:pos="4860"/>
        </w:tabs>
        <w:ind w:left="4860" w:hanging="360"/>
      </w:pPr>
      <w:rPr>
        <w:rFonts w:ascii="Wingdings" w:hAnsi="Wingdings" w:hint="default"/>
      </w:rPr>
    </w:lvl>
    <w:lvl w:ilvl="6">
      <w:start w:val="1"/>
      <w:numFmt w:val="bullet"/>
      <w:lvlText w:val=""/>
      <w:lvlJc w:val="left"/>
      <w:pPr>
        <w:tabs>
          <w:tab w:val="num" w:pos="5580"/>
        </w:tabs>
        <w:ind w:left="5580" w:hanging="360"/>
      </w:pPr>
      <w:rPr>
        <w:rFonts w:ascii="Symbol" w:hAnsi="Symbol" w:hint="default"/>
      </w:rPr>
    </w:lvl>
    <w:lvl w:ilvl="7">
      <w:start w:val="1"/>
      <w:numFmt w:val="bullet"/>
      <w:lvlText w:val="o"/>
      <w:lvlJc w:val="left"/>
      <w:pPr>
        <w:tabs>
          <w:tab w:val="num" w:pos="6300"/>
        </w:tabs>
        <w:ind w:left="6300" w:hanging="360"/>
      </w:pPr>
      <w:rPr>
        <w:rFonts w:ascii="Courier New" w:hAnsi="Courier New" w:cs="Courier New" w:hint="default"/>
      </w:rPr>
    </w:lvl>
    <w:lvl w:ilvl="8">
      <w:start w:val="1"/>
      <w:numFmt w:val="bullet"/>
      <w:lvlText w:val=""/>
      <w:lvlJc w:val="left"/>
      <w:pPr>
        <w:tabs>
          <w:tab w:val="num" w:pos="7020"/>
        </w:tabs>
        <w:ind w:left="7020" w:hanging="360"/>
      </w:pPr>
      <w:rPr>
        <w:rFonts w:ascii="Wingdings" w:hAnsi="Wingdings" w:hint="default"/>
      </w:rPr>
    </w:lvl>
  </w:abstractNum>
  <w:abstractNum w:abstractNumId="36" w15:restartNumberingAfterBreak="0">
    <w:nsid w:val="627B63FE"/>
    <w:multiLevelType w:val="hybridMultilevel"/>
    <w:tmpl w:val="1CA4379A"/>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7" w15:restartNumberingAfterBreak="0">
    <w:nsid w:val="63AC06C6"/>
    <w:multiLevelType w:val="hybridMultilevel"/>
    <w:tmpl w:val="22CE89FA"/>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38" w15:restartNumberingAfterBreak="0">
    <w:nsid w:val="63DB20D3"/>
    <w:multiLevelType w:val="hybridMultilevel"/>
    <w:tmpl w:val="ECEA7F4E"/>
    <w:lvl w:ilvl="0" w:tplc="540A5838">
      <w:start w:val="5"/>
      <w:numFmt w:val="upperRoman"/>
      <w:lvlText w:val="%1."/>
      <w:lvlJc w:val="left"/>
      <w:pPr>
        <w:ind w:left="1468" w:hanging="900"/>
      </w:pPr>
      <w:rPr>
        <w:rFonts w:hint="default"/>
        <w:i w:val="0"/>
        <w:sz w:val="20"/>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39" w15:restartNumberingAfterBreak="0">
    <w:nsid w:val="67684F59"/>
    <w:multiLevelType w:val="hybridMultilevel"/>
    <w:tmpl w:val="71822C5C"/>
    <w:lvl w:ilvl="0" w:tplc="D196142E">
      <w:start w:val="1"/>
      <w:numFmt w:val="decimal"/>
      <w:lvlText w:val="%1."/>
      <w:lvlJc w:val="left"/>
      <w:pPr>
        <w:ind w:left="927" w:hanging="360"/>
      </w:pPr>
      <w:rPr>
        <w:rFonts w:hint="default"/>
        <w:b w:val="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0" w15:restartNumberingAfterBreak="0">
    <w:nsid w:val="6ACA266D"/>
    <w:multiLevelType w:val="hybridMultilevel"/>
    <w:tmpl w:val="AC1C4E90"/>
    <w:lvl w:ilvl="0" w:tplc="99AAAE08">
      <w:start w:val="1"/>
      <w:numFmt w:val="bullet"/>
      <w:lvlText w:val=""/>
      <w:lvlJc w:val="left"/>
      <w:pPr>
        <w:tabs>
          <w:tab w:val="num" w:pos="1826"/>
        </w:tabs>
        <w:ind w:left="1826"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41" w15:restartNumberingAfterBreak="0">
    <w:nsid w:val="711216AC"/>
    <w:multiLevelType w:val="hybridMultilevel"/>
    <w:tmpl w:val="89282B8A"/>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42" w15:restartNumberingAfterBreak="0">
    <w:nsid w:val="741A5810"/>
    <w:multiLevelType w:val="hybridMultilevel"/>
    <w:tmpl w:val="AE522766"/>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43" w15:restartNumberingAfterBreak="0">
    <w:nsid w:val="79227064"/>
    <w:multiLevelType w:val="hybridMultilevel"/>
    <w:tmpl w:val="196CAA5E"/>
    <w:lvl w:ilvl="0" w:tplc="04190005">
      <w:start w:val="1"/>
      <w:numFmt w:val="bullet"/>
      <w:lvlText w:val=""/>
      <w:lvlJc w:val="left"/>
      <w:pPr>
        <w:tabs>
          <w:tab w:val="num" w:pos="1287"/>
        </w:tabs>
        <w:ind w:left="128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44" w15:restartNumberingAfterBreak="0">
    <w:nsid w:val="7ED92B32"/>
    <w:multiLevelType w:val="multilevel"/>
    <w:tmpl w:val="E83843A6"/>
    <w:lvl w:ilvl="0">
      <w:start w:val="1"/>
      <w:numFmt w:val="upperRoman"/>
      <w:lvlText w:val="%1."/>
      <w:lvlJc w:val="left"/>
      <w:pPr>
        <w:ind w:left="1080" w:hanging="720"/>
      </w:pPr>
      <w:rPr>
        <w:rFonts w:hint="default"/>
      </w:rPr>
    </w:lvl>
    <w:lvl w:ilvl="1">
      <w:start w:val="7"/>
      <w:numFmt w:val="decimal"/>
      <w:isLgl/>
      <w:lvlText w:val="%1.%2."/>
      <w:lvlJc w:val="left"/>
      <w:pPr>
        <w:ind w:left="1288" w:hanging="720"/>
      </w:pPr>
      <w:rPr>
        <w:rFonts w:ascii="Times New Roman" w:hAnsi="Times New Roman" w:hint="default"/>
        <w:b/>
      </w:rPr>
    </w:lvl>
    <w:lvl w:ilvl="2">
      <w:start w:val="1"/>
      <w:numFmt w:val="decimal"/>
      <w:isLgl/>
      <w:lvlText w:val="%1.%2.%3."/>
      <w:lvlJc w:val="left"/>
      <w:pPr>
        <w:ind w:left="1540" w:hanging="720"/>
      </w:pPr>
      <w:rPr>
        <w:rFonts w:ascii="Times New Roman" w:hAnsi="Times New Roman" w:hint="default"/>
      </w:rPr>
    </w:lvl>
    <w:lvl w:ilvl="3">
      <w:start w:val="1"/>
      <w:numFmt w:val="decimal"/>
      <w:isLgl/>
      <w:lvlText w:val="%1.%2.%3.%4."/>
      <w:lvlJc w:val="left"/>
      <w:pPr>
        <w:ind w:left="2130" w:hanging="1080"/>
      </w:pPr>
      <w:rPr>
        <w:rFonts w:ascii="Times New Roman" w:hAnsi="Times New Roman" w:hint="default"/>
      </w:rPr>
    </w:lvl>
    <w:lvl w:ilvl="4">
      <w:start w:val="1"/>
      <w:numFmt w:val="decimal"/>
      <w:isLgl/>
      <w:lvlText w:val="%1.%2.%3.%4.%5."/>
      <w:lvlJc w:val="left"/>
      <w:pPr>
        <w:ind w:left="2360" w:hanging="1080"/>
      </w:pPr>
      <w:rPr>
        <w:rFonts w:ascii="Times New Roman" w:hAnsi="Times New Roman" w:hint="default"/>
      </w:rPr>
    </w:lvl>
    <w:lvl w:ilvl="5">
      <w:start w:val="1"/>
      <w:numFmt w:val="decimal"/>
      <w:isLgl/>
      <w:lvlText w:val="%1.%2.%3.%4.%5.%6."/>
      <w:lvlJc w:val="left"/>
      <w:pPr>
        <w:ind w:left="2950" w:hanging="1440"/>
      </w:pPr>
      <w:rPr>
        <w:rFonts w:ascii="Times New Roman" w:hAnsi="Times New Roman" w:hint="default"/>
      </w:rPr>
    </w:lvl>
    <w:lvl w:ilvl="6">
      <w:start w:val="1"/>
      <w:numFmt w:val="decimal"/>
      <w:isLgl/>
      <w:lvlText w:val="%1.%2.%3.%4.%5.%6.%7."/>
      <w:lvlJc w:val="left"/>
      <w:pPr>
        <w:ind w:left="3180" w:hanging="1440"/>
      </w:pPr>
      <w:rPr>
        <w:rFonts w:ascii="Times New Roman" w:hAnsi="Times New Roman" w:hint="default"/>
      </w:rPr>
    </w:lvl>
    <w:lvl w:ilvl="7">
      <w:start w:val="1"/>
      <w:numFmt w:val="decimal"/>
      <w:isLgl/>
      <w:lvlText w:val="%1.%2.%3.%4.%5.%6.%7.%8."/>
      <w:lvlJc w:val="left"/>
      <w:pPr>
        <w:ind w:left="3770" w:hanging="1800"/>
      </w:pPr>
      <w:rPr>
        <w:rFonts w:ascii="Times New Roman" w:hAnsi="Times New Roman" w:hint="default"/>
      </w:rPr>
    </w:lvl>
    <w:lvl w:ilvl="8">
      <w:start w:val="1"/>
      <w:numFmt w:val="decimal"/>
      <w:isLgl/>
      <w:lvlText w:val="%1.%2.%3.%4.%5.%6.%7.%8.%9."/>
      <w:lvlJc w:val="left"/>
      <w:pPr>
        <w:ind w:left="4000" w:hanging="1800"/>
      </w:pPr>
      <w:rPr>
        <w:rFonts w:ascii="Times New Roman" w:hAnsi="Times New Roman" w:hint="default"/>
      </w:rPr>
    </w:lvl>
  </w:abstractNum>
  <w:num w:numId="1">
    <w:abstractNumId w:val="25"/>
  </w:num>
  <w:num w:numId="2">
    <w:abstractNumId w:val="1"/>
    <w:lvlOverride w:ilvl="0">
      <w:lvl w:ilvl="0">
        <w:start w:val="1"/>
        <w:numFmt w:val="bullet"/>
        <w:lvlText w:val=""/>
        <w:legacy w:legacy="1" w:legacySpace="0" w:legacyIndent="283"/>
        <w:lvlJc w:val="left"/>
        <w:pPr>
          <w:ind w:left="567" w:hanging="283"/>
        </w:pPr>
        <w:rPr>
          <w:rFonts w:ascii="Wingdings" w:hAnsi="Wingdings" w:hint="default"/>
          <w:b/>
          <w:i w:val="0"/>
          <w:sz w:val="16"/>
          <w:u w:val="none"/>
        </w:rPr>
      </w:lvl>
    </w:lvlOverride>
  </w:num>
  <w:num w:numId="3">
    <w:abstractNumId w:val="11"/>
  </w:num>
  <w:num w:numId="4">
    <w:abstractNumId w:val="7"/>
  </w:num>
  <w:num w:numId="5">
    <w:abstractNumId w:val="22"/>
  </w:num>
  <w:num w:numId="6">
    <w:abstractNumId w:val="19"/>
  </w:num>
  <w:num w:numId="7">
    <w:abstractNumId w:val="5"/>
  </w:num>
  <w:num w:numId="8">
    <w:abstractNumId w:val="14"/>
  </w:num>
  <w:num w:numId="9">
    <w:abstractNumId w:val="24"/>
  </w:num>
  <w:num w:numId="10">
    <w:abstractNumId w:val="42"/>
  </w:num>
  <w:num w:numId="11">
    <w:abstractNumId w:val="6"/>
  </w:num>
  <w:num w:numId="12">
    <w:abstractNumId w:val="35"/>
  </w:num>
  <w:num w:numId="13">
    <w:abstractNumId w:val="15"/>
  </w:num>
  <w:num w:numId="14">
    <w:abstractNumId w:val="2"/>
  </w:num>
  <w:num w:numId="15">
    <w:abstractNumId w:val="8"/>
  </w:num>
  <w:num w:numId="16">
    <w:abstractNumId w:val="33"/>
  </w:num>
  <w:num w:numId="17">
    <w:abstractNumId w:val="41"/>
  </w:num>
  <w:num w:numId="18">
    <w:abstractNumId w:val="23"/>
  </w:num>
  <w:num w:numId="19">
    <w:abstractNumId w:val="36"/>
  </w:num>
  <w:num w:numId="20">
    <w:abstractNumId w:val="43"/>
  </w:num>
  <w:num w:numId="21">
    <w:abstractNumId w:val="40"/>
  </w:num>
  <w:num w:numId="22">
    <w:abstractNumId w:val="38"/>
  </w:num>
  <w:num w:numId="23">
    <w:abstractNumId w:val="27"/>
  </w:num>
  <w:num w:numId="24">
    <w:abstractNumId w:val="0"/>
  </w:num>
  <w:num w:numId="25">
    <w:abstractNumId w:val="10"/>
  </w:num>
  <w:num w:numId="26">
    <w:abstractNumId w:val="1"/>
    <w:lvlOverride w:ilvl="0">
      <w:lvl w:ilvl="0">
        <w:start w:val="1"/>
        <w:numFmt w:val="bullet"/>
        <w:lvlText w:val=""/>
        <w:legacy w:legacy="1" w:legacySpace="0" w:legacyIndent="360"/>
        <w:lvlJc w:val="left"/>
        <w:pPr>
          <w:ind w:left="927" w:hanging="360"/>
        </w:pPr>
        <w:rPr>
          <w:rFonts w:ascii="Symbol" w:hAnsi="Symbol" w:hint="default"/>
        </w:rPr>
      </w:lvl>
    </w:lvlOverride>
  </w:num>
  <w:num w:numId="27">
    <w:abstractNumId w:val="29"/>
  </w:num>
  <w:num w:numId="28">
    <w:abstractNumId w:val="1"/>
    <w:lvlOverride w:ilvl="0">
      <w:lvl w:ilvl="0">
        <w:start w:val="1"/>
        <w:numFmt w:val="bullet"/>
        <w:lvlText w:val=""/>
        <w:legacy w:legacy="1" w:legacySpace="0" w:legacyIndent="283"/>
        <w:lvlJc w:val="left"/>
        <w:pPr>
          <w:ind w:left="992" w:hanging="283"/>
        </w:pPr>
        <w:rPr>
          <w:rFonts w:ascii="Symbol" w:hAnsi="Symbol" w:hint="default"/>
        </w:rPr>
      </w:lvl>
    </w:lvlOverride>
  </w:num>
  <w:num w:numId="29">
    <w:abstractNumId w:val="30"/>
  </w:num>
  <w:num w:numId="30">
    <w:abstractNumId w:val="28"/>
  </w:num>
  <w:num w:numId="31">
    <w:abstractNumId w:val="13"/>
  </w:num>
  <w:num w:numId="32">
    <w:abstractNumId w:val="21"/>
  </w:num>
  <w:num w:numId="33">
    <w:abstractNumId w:val="17"/>
  </w:num>
  <w:num w:numId="34">
    <w:abstractNumId w:val="44"/>
  </w:num>
  <w:num w:numId="35">
    <w:abstractNumId w:val="3"/>
  </w:num>
  <w:num w:numId="36">
    <w:abstractNumId w:val="39"/>
  </w:num>
  <w:num w:numId="37">
    <w:abstractNumId w:val="12"/>
  </w:num>
  <w:num w:numId="38">
    <w:abstractNumId w:val="16"/>
  </w:num>
  <w:num w:numId="39">
    <w:abstractNumId w:val="20"/>
  </w:num>
  <w:num w:numId="40">
    <w:abstractNumId w:val="4"/>
  </w:num>
  <w:num w:numId="41">
    <w:abstractNumId w:val="34"/>
  </w:num>
  <w:num w:numId="42">
    <w:abstractNumId w:val="37"/>
  </w:num>
  <w:num w:numId="43">
    <w:abstractNumId w:val="26"/>
  </w:num>
  <w:num w:numId="44">
    <w:abstractNumId w:val="32"/>
  </w:num>
  <w:num w:numId="45">
    <w:abstractNumId w:val="9"/>
  </w:num>
  <w:num w:numId="46">
    <w:abstractNumId w:val="31"/>
  </w:num>
  <w:num w:numId="47">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303C"/>
    <w:rsid w:val="000011C6"/>
    <w:rsid w:val="00004A22"/>
    <w:rsid w:val="000076AC"/>
    <w:rsid w:val="000119A9"/>
    <w:rsid w:val="00013385"/>
    <w:rsid w:val="00013FB0"/>
    <w:rsid w:val="00031597"/>
    <w:rsid w:val="00032290"/>
    <w:rsid w:val="000330D4"/>
    <w:rsid w:val="0003544E"/>
    <w:rsid w:val="000424DE"/>
    <w:rsid w:val="00044DCA"/>
    <w:rsid w:val="00050984"/>
    <w:rsid w:val="00050A26"/>
    <w:rsid w:val="000522F7"/>
    <w:rsid w:val="000552E3"/>
    <w:rsid w:val="0006008C"/>
    <w:rsid w:val="000723EA"/>
    <w:rsid w:val="00074A40"/>
    <w:rsid w:val="00080154"/>
    <w:rsid w:val="0008152B"/>
    <w:rsid w:val="000877D5"/>
    <w:rsid w:val="00095AE3"/>
    <w:rsid w:val="00096220"/>
    <w:rsid w:val="000C21D1"/>
    <w:rsid w:val="000C4E39"/>
    <w:rsid w:val="001020E4"/>
    <w:rsid w:val="00112A25"/>
    <w:rsid w:val="001147C5"/>
    <w:rsid w:val="001201D5"/>
    <w:rsid w:val="00121220"/>
    <w:rsid w:val="00122505"/>
    <w:rsid w:val="0012499F"/>
    <w:rsid w:val="00125121"/>
    <w:rsid w:val="001320B0"/>
    <w:rsid w:val="001326FB"/>
    <w:rsid w:val="0013512C"/>
    <w:rsid w:val="0013715B"/>
    <w:rsid w:val="0014396A"/>
    <w:rsid w:val="0014665D"/>
    <w:rsid w:val="001573A4"/>
    <w:rsid w:val="00162A78"/>
    <w:rsid w:val="001654E1"/>
    <w:rsid w:val="00166445"/>
    <w:rsid w:val="00167A4B"/>
    <w:rsid w:val="0017028F"/>
    <w:rsid w:val="0017271B"/>
    <w:rsid w:val="00172980"/>
    <w:rsid w:val="001825B7"/>
    <w:rsid w:val="00182740"/>
    <w:rsid w:val="00183B4C"/>
    <w:rsid w:val="00191C35"/>
    <w:rsid w:val="001939A1"/>
    <w:rsid w:val="001A7902"/>
    <w:rsid w:val="001B0150"/>
    <w:rsid w:val="001B4144"/>
    <w:rsid w:val="001C2825"/>
    <w:rsid w:val="001C49E0"/>
    <w:rsid w:val="001D2626"/>
    <w:rsid w:val="001E0F32"/>
    <w:rsid w:val="001E17C6"/>
    <w:rsid w:val="001E64C5"/>
    <w:rsid w:val="001E6BCC"/>
    <w:rsid w:val="001E72D8"/>
    <w:rsid w:val="001F2359"/>
    <w:rsid w:val="001F258D"/>
    <w:rsid w:val="001F3F54"/>
    <w:rsid w:val="0020392A"/>
    <w:rsid w:val="00205641"/>
    <w:rsid w:val="0020753C"/>
    <w:rsid w:val="0022418D"/>
    <w:rsid w:val="0022738D"/>
    <w:rsid w:val="00232D5A"/>
    <w:rsid w:val="00234421"/>
    <w:rsid w:val="00235EDA"/>
    <w:rsid w:val="00237E56"/>
    <w:rsid w:val="002409C5"/>
    <w:rsid w:val="00242C15"/>
    <w:rsid w:val="002450F4"/>
    <w:rsid w:val="00251BAE"/>
    <w:rsid w:val="00253C3D"/>
    <w:rsid w:val="00261A0A"/>
    <w:rsid w:val="00266771"/>
    <w:rsid w:val="00285CBB"/>
    <w:rsid w:val="00296238"/>
    <w:rsid w:val="0029640B"/>
    <w:rsid w:val="00296751"/>
    <w:rsid w:val="002A6D53"/>
    <w:rsid w:val="002C02B5"/>
    <w:rsid w:val="002C1438"/>
    <w:rsid w:val="002C58C1"/>
    <w:rsid w:val="002C5FBD"/>
    <w:rsid w:val="002C6BB6"/>
    <w:rsid w:val="002D00BE"/>
    <w:rsid w:val="002D5485"/>
    <w:rsid w:val="002D5A53"/>
    <w:rsid w:val="002E2F04"/>
    <w:rsid w:val="002E4AF0"/>
    <w:rsid w:val="002E5AD8"/>
    <w:rsid w:val="002F5C8D"/>
    <w:rsid w:val="002F6346"/>
    <w:rsid w:val="00302E79"/>
    <w:rsid w:val="00304C1F"/>
    <w:rsid w:val="003063A8"/>
    <w:rsid w:val="00312599"/>
    <w:rsid w:val="00312A5E"/>
    <w:rsid w:val="003152F6"/>
    <w:rsid w:val="00316786"/>
    <w:rsid w:val="003252F9"/>
    <w:rsid w:val="003306C2"/>
    <w:rsid w:val="00331B6B"/>
    <w:rsid w:val="00335974"/>
    <w:rsid w:val="00346658"/>
    <w:rsid w:val="003606B2"/>
    <w:rsid w:val="00361424"/>
    <w:rsid w:val="00365D59"/>
    <w:rsid w:val="003700E1"/>
    <w:rsid w:val="00382563"/>
    <w:rsid w:val="00382C41"/>
    <w:rsid w:val="0038770D"/>
    <w:rsid w:val="00391C6A"/>
    <w:rsid w:val="003A0756"/>
    <w:rsid w:val="003A50F2"/>
    <w:rsid w:val="003B0175"/>
    <w:rsid w:val="003B4544"/>
    <w:rsid w:val="003D4D25"/>
    <w:rsid w:val="003E3587"/>
    <w:rsid w:val="003E5EEC"/>
    <w:rsid w:val="003F0E2C"/>
    <w:rsid w:val="003F253F"/>
    <w:rsid w:val="003F4BE1"/>
    <w:rsid w:val="00402B83"/>
    <w:rsid w:val="004103A2"/>
    <w:rsid w:val="0041383E"/>
    <w:rsid w:val="00413B9A"/>
    <w:rsid w:val="004175FA"/>
    <w:rsid w:val="004177A4"/>
    <w:rsid w:val="00420722"/>
    <w:rsid w:val="00421744"/>
    <w:rsid w:val="00422163"/>
    <w:rsid w:val="0042446B"/>
    <w:rsid w:val="0042566B"/>
    <w:rsid w:val="004314AA"/>
    <w:rsid w:val="0043190E"/>
    <w:rsid w:val="00434383"/>
    <w:rsid w:val="00444438"/>
    <w:rsid w:val="004610D0"/>
    <w:rsid w:val="004646AF"/>
    <w:rsid w:val="004727B1"/>
    <w:rsid w:val="00476FB8"/>
    <w:rsid w:val="00480B48"/>
    <w:rsid w:val="00490883"/>
    <w:rsid w:val="00496935"/>
    <w:rsid w:val="004A28D2"/>
    <w:rsid w:val="004A36B1"/>
    <w:rsid w:val="004A621A"/>
    <w:rsid w:val="004B3150"/>
    <w:rsid w:val="004B354C"/>
    <w:rsid w:val="004B5228"/>
    <w:rsid w:val="004D2935"/>
    <w:rsid w:val="004D42E6"/>
    <w:rsid w:val="004D62A1"/>
    <w:rsid w:val="004E29B1"/>
    <w:rsid w:val="004F0937"/>
    <w:rsid w:val="004F5A67"/>
    <w:rsid w:val="00501080"/>
    <w:rsid w:val="00501160"/>
    <w:rsid w:val="005102B1"/>
    <w:rsid w:val="005135A3"/>
    <w:rsid w:val="00525F4E"/>
    <w:rsid w:val="00526FBD"/>
    <w:rsid w:val="0053477D"/>
    <w:rsid w:val="005450F5"/>
    <w:rsid w:val="00557FC5"/>
    <w:rsid w:val="00563A7C"/>
    <w:rsid w:val="00570AD0"/>
    <w:rsid w:val="00577B19"/>
    <w:rsid w:val="00582F37"/>
    <w:rsid w:val="005907DD"/>
    <w:rsid w:val="00592FA4"/>
    <w:rsid w:val="00594487"/>
    <w:rsid w:val="005976CF"/>
    <w:rsid w:val="00597EE7"/>
    <w:rsid w:val="005A60F3"/>
    <w:rsid w:val="005B1F03"/>
    <w:rsid w:val="005B424A"/>
    <w:rsid w:val="005B662B"/>
    <w:rsid w:val="005C4B8D"/>
    <w:rsid w:val="005C74F6"/>
    <w:rsid w:val="005D019C"/>
    <w:rsid w:val="005D763C"/>
    <w:rsid w:val="005E2334"/>
    <w:rsid w:val="005F15E4"/>
    <w:rsid w:val="005F24A0"/>
    <w:rsid w:val="00600CB6"/>
    <w:rsid w:val="00605D52"/>
    <w:rsid w:val="00607603"/>
    <w:rsid w:val="00610111"/>
    <w:rsid w:val="0061248D"/>
    <w:rsid w:val="0061790D"/>
    <w:rsid w:val="00620001"/>
    <w:rsid w:val="006213FB"/>
    <w:rsid w:val="0062623B"/>
    <w:rsid w:val="006346AB"/>
    <w:rsid w:val="0063631A"/>
    <w:rsid w:val="00637F5C"/>
    <w:rsid w:val="006425AF"/>
    <w:rsid w:val="0064317B"/>
    <w:rsid w:val="0065221F"/>
    <w:rsid w:val="00654F87"/>
    <w:rsid w:val="00654F93"/>
    <w:rsid w:val="006607E4"/>
    <w:rsid w:val="00666FCA"/>
    <w:rsid w:val="006709FB"/>
    <w:rsid w:val="00680D6B"/>
    <w:rsid w:val="00686278"/>
    <w:rsid w:val="006A3003"/>
    <w:rsid w:val="006A4AFC"/>
    <w:rsid w:val="006B12DC"/>
    <w:rsid w:val="006C224A"/>
    <w:rsid w:val="006D073C"/>
    <w:rsid w:val="006D349C"/>
    <w:rsid w:val="006D352E"/>
    <w:rsid w:val="006D48F7"/>
    <w:rsid w:val="006E713D"/>
    <w:rsid w:val="006F1B11"/>
    <w:rsid w:val="006F27D2"/>
    <w:rsid w:val="0070002D"/>
    <w:rsid w:val="007077BE"/>
    <w:rsid w:val="00715EB4"/>
    <w:rsid w:val="00717D87"/>
    <w:rsid w:val="007219BB"/>
    <w:rsid w:val="00724772"/>
    <w:rsid w:val="00726D13"/>
    <w:rsid w:val="00732814"/>
    <w:rsid w:val="007336D4"/>
    <w:rsid w:val="00735108"/>
    <w:rsid w:val="00745EF2"/>
    <w:rsid w:val="00746F44"/>
    <w:rsid w:val="00747DE2"/>
    <w:rsid w:val="00774193"/>
    <w:rsid w:val="00782052"/>
    <w:rsid w:val="00784A54"/>
    <w:rsid w:val="00786C94"/>
    <w:rsid w:val="0079194C"/>
    <w:rsid w:val="007A0D68"/>
    <w:rsid w:val="007A1B60"/>
    <w:rsid w:val="007A29F7"/>
    <w:rsid w:val="007A60B2"/>
    <w:rsid w:val="007A7E02"/>
    <w:rsid w:val="007C11B4"/>
    <w:rsid w:val="007C3272"/>
    <w:rsid w:val="007D4589"/>
    <w:rsid w:val="007D5492"/>
    <w:rsid w:val="007D6862"/>
    <w:rsid w:val="007E7EAC"/>
    <w:rsid w:val="007F28EC"/>
    <w:rsid w:val="007F3169"/>
    <w:rsid w:val="00804972"/>
    <w:rsid w:val="0080771A"/>
    <w:rsid w:val="00810E75"/>
    <w:rsid w:val="008169AB"/>
    <w:rsid w:val="00826725"/>
    <w:rsid w:val="00831AF1"/>
    <w:rsid w:val="008344B2"/>
    <w:rsid w:val="008415BC"/>
    <w:rsid w:val="008422D3"/>
    <w:rsid w:val="0084305E"/>
    <w:rsid w:val="008454D3"/>
    <w:rsid w:val="00854165"/>
    <w:rsid w:val="00857D52"/>
    <w:rsid w:val="00862071"/>
    <w:rsid w:val="00870033"/>
    <w:rsid w:val="00871EAD"/>
    <w:rsid w:val="00873B90"/>
    <w:rsid w:val="00877B6C"/>
    <w:rsid w:val="008812AE"/>
    <w:rsid w:val="0088464F"/>
    <w:rsid w:val="0088488A"/>
    <w:rsid w:val="00890952"/>
    <w:rsid w:val="008A3A5F"/>
    <w:rsid w:val="008B274C"/>
    <w:rsid w:val="008B7A39"/>
    <w:rsid w:val="008C6732"/>
    <w:rsid w:val="008C7D10"/>
    <w:rsid w:val="008D6975"/>
    <w:rsid w:val="008E3B87"/>
    <w:rsid w:val="008E4331"/>
    <w:rsid w:val="008F2E66"/>
    <w:rsid w:val="0090791D"/>
    <w:rsid w:val="00915121"/>
    <w:rsid w:val="00915BBC"/>
    <w:rsid w:val="00916360"/>
    <w:rsid w:val="009164E5"/>
    <w:rsid w:val="00917213"/>
    <w:rsid w:val="00921171"/>
    <w:rsid w:val="0092331D"/>
    <w:rsid w:val="009332E4"/>
    <w:rsid w:val="00937B26"/>
    <w:rsid w:val="00943EC4"/>
    <w:rsid w:val="009459C5"/>
    <w:rsid w:val="00952D71"/>
    <w:rsid w:val="0095472C"/>
    <w:rsid w:val="00955AB9"/>
    <w:rsid w:val="009627BD"/>
    <w:rsid w:val="0097271D"/>
    <w:rsid w:val="00973F7D"/>
    <w:rsid w:val="00993185"/>
    <w:rsid w:val="00995219"/>
    <w:rsid w:val="00995C4F"/>
    <w:rsid w:val="009A2EE5"/>
    <w:rsid w:val="009A7378"/>
    <w:rsid w:val="009B0117"/>
    <w:rsid w:val="009B341F"/>
    <w:rsid w:val="009B4C7C"/>
    <w:rsid w:val="009C7C5A"/>
    <w:rsid w:val="009D01EC"/>
    <w:rsid w:val="009D2074"/>
    <w:rsid w:val="009D5623"/>
    <w:rsid w:val="009D736C"/>
    <w:rsid w:val="009D7F5A"/>
    <w:rsid w:val="009E1230"/>
    <w:rsid w:val="009E4E8C"/>
    <w:rsid w:val="009E536C"/>
    <w:rsid w:val="009E592A"/>
    <w:rsid w:val="009E7630"/>
    <w:rsid w:val="009F4A91"/>
    <w:rsid w:val="00A008AA"/>
    <w:rsid w:val="00A00E4B"/>
    <w:rsid w:val="00A13BE9"/>
    <w:rsid w:val="00A171B6"/>
    <w:rsid w:val="00A17870"/>
    <w:rsid w:val="00A274B5"/>
    <w:rsid w:val="00A337BD"/>
    <w:rsid w:val="00A6359B"/>
    <w:rsid w:val="00A70938"/>
    <w:rsid w:val="00A74547"/>
    <w:rsid w:val="00A75796"/>
    <w:rsid w:val="00A76698"/>
    <w:rsid w:val="00A84AD4"/>
    <w:rsid w:val="00A85461"/>
    <w:rsid w:val="00A93C0F"/>
    <w:rsid w:val="00A97125"/>
    <w:rsid w:val="00AB0881"/>
    <w:rsid w:val="00AB22E2"/>
    <w:rsid w:val="00AB332E"/>
    <w:rsid w:val="00AB44D8"/>
    <w:rsid w:val="00AC5222"/>
    <w:rsid w:val="00AC7EFD"/>
    <w:rsid w:val="00AD1D97"/>
    <w:rsid w:val="00AD3251"/>
    <w:rsid w:val="00AE13DA"/>
    <w:rsid w:val="00AE4B15"/>
    <w:rsid w:val="00AE5B83"/>
    <w:rsid w:val="00AF265F"/>
    <w:rsid w:val="00B06D4B"/>
    <w:rsid w:val="00B129BC"/>
    <w:rsid w:val="00B146F6"/>
    <w:rsid w:val="00B27B56"/>
    <w:rsid w:val="00B36D0F"/>
    <w:rsid w:val="00B4070E"/>
    <w:rsid w:val="00B430C7"/>
    <w:rsid w:val="00B43AED"/>
    <w:rsid w:val="00B43E4E"/>
    <w:rsid w:val="00B4656C"/>
    <w:rsid w:val="00B60BFA"/>
    <w:rsid w:val="00B72A90"/>
    <w:rsid w:val="00B82E37"/>
    <w:rsid w:val="00B82EDF"/>
    <w:rsid w:val="00B8410A"/>
    <w:rsid w:val="00B927D4"/>
    <w:rsid w:val="00B94D73"/>
    <w:rsid w:val="00B96473"/>
    <w:rsid w:val="00BA69CD"/>
    <w:rsid w:val="00BB28C3"/>
    <w:rsid w:val="00BB2D25"/>
    <w:rsid w:val="00BB403B"/>
    <w:rsid w:val="00BB6497"/>
    <w:rsid w:val="00BC3261"/>
    <w:rsid w:val="00BD1E67"/>
    <w:rsid w:val="00BD20DC"/>
    <w:rsid w:val="00BD6353"/>
    <w:rsid w:val="00BD68E4"/>
    <w:rsid w:val="00BD6A7B"/>
    <w:rsid w:val="00BE2C70"/>
    <w:rsid w:val="00BE34B1"/>
    <w:rsid w:val="00BF37DE"/>
    <w:rsid w:val="00BF58B6"/>
    <w:rsid w:val="00C0254D"/>
    <w:rsid w:val="00C12361"/>
    <w:rsid w:val="00C13251"/>
    <w:rsid w:val="00C2063D"/>
    <w:rsid w:val="00C23738"/>
    <w:rsid w:val="00C240CA"/>
    <w:rsid w:val="00C31007"/>
    <w:rsid w:val="00C31889"/>
    <w:rsid w:val="00C43658"/>
    <w:rsid w:val="00C46C6A"/>
    <w:rsid w:val="00C669BF"/>
    <w:rsid w:val="00C66FBE"/>
    <w:rsid w:val="00C72673"/>
    <w:rsid w:val="00C72BB5"/>
    <w:rsid w:val="00C769A7"/>
    <w:rsid w:val="00C76EC0"/>
    <w:rsid w:val="00C8172E"/>
    <w:rsid w:val="00C8303C"/>
    <w:rsid w:val="00C90D61"/>
    <w:rsid w:val="00C915A1"/>
    <w:rsid w:val="00C91B96"/>
    <w:rsid w:val="00C9547F"/>
    <w:rsid w:val="00C973B6"/>
    <w:rsid w:val="00CA0E6F"/>
    <w:rsid w:val="00CB0217"/>
    <w:rsid w:val="00CB6B38"/>
    <w:rsid w:val="00CC183A"/>
    <w:rsid w:val="00CD0F9A"/>
    <w:rsid w:val="00CD1FE4"/>
    <w:rsid w:val="00CD6D02"/>
    <w:rsid w:val="00CE7A88"/>
    <w:rsid w:val="00CF344C"/>
    <w:rsid w:val="00CF3E1D"/>
    <w:rsid w:val="00CF4A86"/>
    <w:rsid w:val="00D026F9"/>
    <w:rsid w:val="00D04CF6"/>
    <w:rsid w:val="00D04D39"/>
    <w:rsid w:val="00D13540"/>
    <w:rsid w:val="00D13622"/>
    <w:rsid w:val="00D23D09"/>
    <w:rsid w:val="00D340BD"/>
    <w:rsid w:val="00D42DA4"/>
    <w:rsid w:val="00D5093F"/>
    <w:rsid w:val="00D53210"/>
    <w:rsid w:val="00D55F84"/>
    <w:rsid w:val="00D6082D"/>
    <w:rsid w:val="00D62C04"/>
    <w:rsid w:val="00D6322B"/>
    <w:rsid w:val="00D720F1"/>
    <w:rsid w:val="00D7309A"/>
    <w:rsid w:val="00D8693F"/>
    <w:rsid w:val="00D9129A"/>
    <w:rsid w:val="00D93891"/>
    <w:rsid w:val="00D95F98"/>
    <w:rsid w:val="00DA4E40"/>
    <w:rsid w:val="00DB161D"/>
    <w:rsid w:val="00DB4856"/>
    <w:rsid w:val="00DB5CD0"/>
    <w:rsid w:val="00DD4F63"/>
    <w:rsid w:val="00DE0842"/>
    <w:rsid w:val="00DE346F"/>
    <w:rsid w:val="00DE53B6"/>
    <w:rsid w:val="00DE5DBF"/>
    <w:rsid w:val="00DE75E9"/>
    <w:rsid w:val="00DF1BE5"/>
    <w:rsid w:val="00DF68D9"/>
    <w:rsid w:val="00E00A39"/>
    <w:rsid w:val="00E05ADF"/>
    <w:rsid w:val="00E072E3"/>
    <w:rsid w:val="00E102C0"/>
    <w:rsid w:val="00E114CA"/>
    <w:rsid w:val="00E13525"/>
    <w:rsid w:val="00E14C4F"/>
    <w:rsid w:val="00E1601B"/>
    <w:rsid w:val="00E26591"/>
    <w:rsid w:val="00E32E88"/>
    <w:rsid w:val="00E40955"/>
    <w:rsid w:val="00E45673"/>
    <w:rsid w:val="00E50CAF"/>
    <w:rsid w:val="00E521C5"/>
    <w:rsid w:val="00E5381D"/>
    <w:rsid w:val="00E54FD6"/>
    <w:rsid w:val="00E55605"/>
    <w:rsid w:val="00E63CEF"/>
    <w:rsid w:val="00E65272"/>
    <w:rsid w:val="00E757AD"/>
    <w:rsid w:val="00E77B13"/>
    <w:rsid w:val="00E91019"/>
    <w:rsid w:val="00E91128"/>
    <w:rsid w:val="00E95F6C"/>
    <w:rsid w:val="00EA1131"/>
    <w:rsid w:val="00EA1A43"/>
    <w:rsid w:val="00EB15CF"/>
    <w:rsid w:val="00EB3A88"/>
    <w:rsid w:val="00EB4406"/>
    <w:rsid w:val="00EB54FA"/>
    <w:rsid w:val="00EC7085"/>
    <w:rsid w:val="00ED067B"/>
    <w:rsid w:val="00ED1464"/>
    <w:rsid w:val="00ED43E8"/>
    <w:rsid w:val="00ED4468"/>
    <w:rsid w:val="00ED63FD"/>
    <w:rsid w:val="00EE0751"/>
    <w:rsid w:val="00EE2C7B"/>
    <w:rsid w:val="00EE70DF"/>
    <w:rsid w:val="00EF221B"/>
    <w:rsid w:val="00EF7E49"/>
    <w:rsid w:val="00EF7E6D"/>
    <w:rsid w:val="00F012D8"/>
    <w:rsid w:val="00F128A0"/>
    <w:rsid w:val="00F13849"/>
    <w:rsid w:val="00F21192"/>
    <w:rsid w:val="00F23341"/>
    <w:rsid w:val="00F25C80"/>
    <w:rsid w:val="00F271FE"/>
    <w:rsid w:val="00F274E4"/>
    <w:rsid w:val="00F30540"/>
    <w:rsid w:val="00F316FD"/>
    <w:rsid w:val="00F32FF5"/>
    <w:rsid w:val="00F53460"/>
    <w:rsid w:val="00F53EAC"/>
    <w:rsid w:val="00F53FCD"/>
    <w:rsid w:val="00F55748"/>
    <w:rsid w:val="00F664E2"/>
    <w:rsid w:val="00F66F70"/>
    <w:rsid w:val="00F70293"/>
    <w:rsid w:val="00F70448"/>
    <w:rsid w:val="00F73CC1"/>
    <w:rsid w:val="00F75759"/>
    <w:rsid w:val="00F90E12"/>
    <w:rsid w:val="00F94F42"/>
    <w:rsid w:val="00F96BD7"/>
    <w:rsid w:val="00FA50AA"/>
    <w:rsid w:val="00FA72FA"/>
    <w:rsid w:val="00FB1FEC"/>
    <w:rsid w:val="00FB6392"/>
    <w:rsid w:val="00FB6A90"/>
    <w:rsid w:val="00FB7C10"/>
    <w:rsid w:val="00FC378A"/>
    <w:rsid w:val="00FE0C22"/>
    <w:rsid w:val="00FE3216"/>
    <w:rsid w:val="00FE783F"/>
    <w:rsid w:val="00FF2C40"/>
    <w:rsid w:val="00FF62BB"/>
    <w:rsid w:val="00FF6A2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CA1D51"/>
  <w15:docId w15:val="{A8965327-6F0C-40A1-BFD1-D8B9115819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5D019C"/>
    <w:pPr>
      <w:widowControl w:val="0"/>
      <w:spacing w:after="0" w:line="240" w:lineRule="auto"/>
    </w:pPr>
    <w:rPr>
      <w:rFonts w:ascii="Times New Roman" w:eastAsia="Times New Roman" w:hAnsi="Times New Roman" w:cs="Times New Roman"/>
      <w:sz w:val="20"/>
      <w:szCs w:val="20"/>
      <w:lang w:eastAsia="ru-RU"/>
    </w:rPr>
  </w:style>
  <w:style w:type="paragraph" w:styleId="1">
    <w:name w:val="heading 1"/>
    <w:basedOn w:val="a0"/>
    <w:next w:val="a0"/>
    <w:link w:val="10"/>
    <w:qFormat/>
    <w:rsid w:val="005D019C"/>
    <w:pPr>
      <w:keepNext/>
      <w:numPr>
        <w:numId w:val="1"/>
      </w:numPr>
      <w:tabs>
        <w:tab w:val="left" w:pos="720"/>
      </w:tabs>
      <w:spacing w:line="264" w:lineRule="auto"/>
      <w:jc w:val="center"/>
      <w:outlineLvl w:val="0"/>
    </w:pPr>
    <w:rPr>
      <w:b/>
      <w:sz w:val="28"/>
    </w:rPr>
  </w:style>
  <w:style w:type="paragraph" w:styleId="2">
    <w:name w:val="heading 2"/>
    <w:basedOn w:val="a0"/>
    <w:next w:val="a0"/>
    <w:link w:val="20"/>
    <w:qFormat/>
    <w:rsid w:val="005D019C"/>
    <w:pPr>
      <w:keepNext/>
      <w:outlineLvl w:val="1"/>
    </w:pPr>
    <w:rPr>
      <w:b/>
      <w:i/>
      <w:sz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5D019C"/>
    <w:rPr>
      <w:rFonts w:ascii="Times New Roman" w:eastAsia="Times New Roman" w:hAnsi="Times New Roman" w:cs="Times New Roman"/>
      <w:b/>
      <w:sz w:val="28"/>
      <w:szCs w:val="20"/>
      <w:lang w:eastAsia="ru-RU"/>
    </w:rPr>
  </w:style>
  <w:style w:type="character" w:customStyle="1" w:styleId="20">
    <w:name w:val="Заголовок 2 Знак"/>
    <w:basedOn w:val="a1"/>
    <w:link w:val="2"/>
    <w:rsid w:val="005D019C"/>
    <w:rPr>
      <w:rFonts w:ascii="Times New Roman" w:eastAsia="Times New Roman" w:hAnsi="Times New Roman" w:cs="Times New Roman"/>
      <w:b/>
      <w:i/>
      <w:sz w:val="24"/>
      <w:szCs w:val="20"/>
      <w:lang w:eastAsia="ru-RU"/>
    </w:rPr>
  </w:style>
  <w:style w:type="paragraph" w:styleId="a4">
    <w:name w:val="Body Text"/>
    <w:basedOn w:val="a0"/>
    <w:link w:val="a5"/>
    <w:rsid w:val="005D019C"/>
    <w:pPr>
      <w:jc w:val="both"/>
    </w:pPr>
    <w:rPr>
      <w:sz w:val="24"/>
      <w:lang w:val="x-none" w:eastAsia="x-none"/>
    </w:rPr>
  </w:style>
  <w:style w:type="character" w:customStyle="1" w:styleId="a5">
    <w:name w:val="Основной текст Знак"/>
    <w:basedOn w:val="a1"/>
    <w:link w:val="a4"/>
    <w:rsid w:val="005D019C"/>
    <w:rPr>
      <w:rFonts w:ascii="Times New Roman" w:eastAsia="Times New Roman" w:hAnsi="Times New Roman" w:cs="Times New Roman"/>
      <w:sz w:val="24"/>
      <w:szCs w:val="20"/>
      <w:lang w:val="x-none" w:eastAsia="x-none"/>
    </w:rPr>
  </w:style>
  <w:style w:type="paragraph" w:customStyle="1" w:styleId="21">
    <w:name w:val="Основной текст 21"/>
    <w:basedOn w:val="a0"/>
    <w:rsid w:val="005D019C"/>
    <w:pPr>
      <w:tabs>
        <w:tab w:val="left" w:pos="284"/>
      </w:tabs>
      <w:ind w:left="284" w:hanging="284"/>
      <w:jc w:val="both"/>
    </w:pPr>
    <w:rPr>
      <w:sz w:val="24"/>
    </w:rPr>
  </w:style>
  <w:style w:type="paragraph" w:styleId="a6">
    <w:name w:val="Body Text Indent"/>
    <w:basedOn w:val="a0"/>
    <w:link w:val="a7"/>
    <w:rsid w:val="005D019C"/>
    <w:pPr>
      <w:shd w:val="clear" w:color="auto" w:fill="FFFFFF"/>
      <w:ind w:left="113"/>
    </w:pPr>
    <w:rPr>
      <w:color w:val="000000"/>
      <w:sz w:val="22"/>
      <w:lang w:val="x-none" w:eastAsia="x-none"/>
    </w:rPr>
  </w:style>
  <w:style w:type="character" w:customStyle="1" w:styleId="a7">
    <w:name w:val="Основной текст с отступом Знак"/>
    <w:basedOn w:val="a1"/>
    <w:link w:val="a6"/>
    <w:rsid w:val="005D019C"/>
    <w:rPr>
      <w:rFonts w:ascii="Times New Roman" w:eastAsia="Times New Roman" w:hAnsi="Times New Roman" w:cs="Times New Roman"/>
      <w:color w:val="000000"/>
      <w:szCs w:val="20"/>
      <w:shd w:val="clear" w:color="auto" w:fill="FFFFFF"/>
      <w:lang w:val="x-none" w:eastAsia="x-none"/>
    </w:rPr>
  </w:style>
  <w:style w:type="paragraph" w:customStyle="1" w:styleId="210">
    <w:name w:val="Основной текст с отступом 21"/>
    <w:basedOn w:val="a0"/>
    <w:rsid w:val="005D019C"/>
    <w:pPr>
      <w:ind w:firstLine="720"/>
      <w:jc w:val="both"/>
    </w:pPr>
    <w:rPr>
      <w:sz w:val="24"/>
    </w:rPr>
  </w:style>
  <w:style w:type="paragraph" w:customStyle="1" w:styleId="31">
    <w:name w:val="Основной текст с отступом 31"/>
    <w:basedOn w:val="a0"/>
    <w:rsid w:val="005D019C"/>
    <w:pPr>
      <w:spacing w:after="120"/>
      <w:ind w:firstLine="720"/>
      <w:jc w:val="both"/>
    </w:pPr>
    <w:rPr>
      <w:b/>
      <w:sz w:val="28"/>
    </w:rPr>
  </w:style>
  <w:style w:type="character" w:styleId="a8">
    <w:name w:val="page number"/>
    <w:rsid w:val="005D019C"/>
    <w:rPr>
      <w:sz w:val="20"/>
    </w:rPr>
  </w:style>
  <w:style w:type="paragraph" w:styleId="a9">
    <w:name w:val="header"/>
    <w:basedOn w:val="a0"/>
    <w:link w:val="aa"/>
    <w:rsid w:val="005D019C"/>
    <w:pPr>
      <w:tabs>
        <w:tab w:val="center" w:pos="4153"/>
        <w:tab w:val="right" w:pos="8306"/>
      </w:tabs>
    </w:pPr>
  </w:style>
  <w:style w:type="character" w:customStyle="1" w:styleId="aa">
    <w:name w:val="Верхний колонтитул Знак"/>
    <w:basedOn w:val="a1"/>
    <w:link w:val="a9"/>
    <w:rsid w:val="005D019C"/>
    <w:rPr>
      <w:rFonts w:ascii="Times New Roman" w:eastAsia="Times New Roman" w:hAnsi="Times New Roman" w:cs="Times New Roman"/>
      <w:sz w:val="20"/>
      <w:szCs w:val="20"/>
      <w:lang w:eastAsia="ru-RU"/>
    </w:rPr>
  </w:style>
  <w:style w:type="paragraph" w:styleId="ab">
    <w:name w:val="Title"/>
    <w:basedOn w:val="a0"/>
    <w:link w:val="ac"/>
    <w:qFormat/>
    <w:rsid w:val="005D019C"/>
    <w:pPr>
      <w:jc w:val="center"/>
    </w:pPr>
    <w:rPr>
      <w:b/>
      <w:sz w:val="28"/>
    </w:rPr>
  </w:style>
  <w:style w:type="character" w:customStyle="1" w:styleId="ac">
    <w:name w:val="Заголовок Знак"/>
    <w:basedOn w:val="a1"/>
    <w:link w:val="ab"/>
    <w:rsid w:val="005D019C"/>
    <w:rPr>
      <w:rFonts w:ascii="Times New Roman" w:eastAsia="Times New Roman" w:hAnsi="Times New Roman" w:cs="Times New Roman"/>
      <w:b/>
      <w:sz w:val="28"/>
      <w:szCs w:val="20"/>
      <w:lang w:eastAsia="ru-RU"/>
    </w:rPr>
  </w:style>
  <w:style w:type="paragraph" w:styleId="22">
    <w:name w:val="Body Text Indent 2"/>
    <w:basedOn w:val="a0"/>
    <w:link w:val="23"/>
    <w:rsid w:val="005D019C"/>
    <w:pPr>
      <w:spacing w:after="120" w:line="480" w:lineRule="auto"/>
      <w:ind w:left="283"/>
    </w:pPr>
    <w:rPr>
      <w:lang w:val="x-none" w:eastAsia="x-none"/>
    </w:rPr>
  </w:style>
  <w:style w:type="character" w:customStyle="1" w:styleId="23">
    <w:name w:val="Основной текст с отступом 2 Знак"/>
    <w:basedOn w:val="a1"/>
    <w:link w:val="22"/>
    <w:rsid w:val="005D019C"/>
    <w:rPr>
      <w:rFonts w:ascii="Times New Roman" w:eastAsia="Times New Roman" w:hAnsi="Times New Roman" w:cs="Times New Roman"/>
      <w:sz w:val="20"/>
      <w:szCs w:val="20"/>
      <w:lang w:val="x-none" w:eastAsia="x-none"/>
    </w:rPr>
  </w:style>
  <w:style w:type="table" w:styleId="ad">
    <w:name w:val="Table Grid"/>
    <w:basedOn w:val="a2"/>
    <w:rsid w:val="005D019C"/>
    <w:pPr>
      <w:widowControl w:val="0"/>
      <w:spacing w:after="0" w:line="240" w:lineRule="auto"/>
    </w:pPr>
    <w:rPr>
      <w:rFonts w:ascii="Times New Roman CYR" w:eastAsia="Times New Roman" w:hAnsi="Times New Roman CYR"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nformat">
    <w:name w:val="ConsPlusNonformat"/>
    <w:uiPriority w:val="99"/>
    <w:rsid w:val="005D019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ae">
    <w:name w:val="Гипертекстовая ссылка"/>
    <w:rsid w:val="005D019C"/>
    <w:rPr>
      <w:color w:val="008000"/>
    </w:rPr>
  </w:style>
  <w:style w:type="character" w:customStyle="1" w:styleId="af">
    <w:name w:val="Активная гипертекстовая ссылка"/>
    <w:rsid w:val="005D019C"/>
    <w:rPr>
      <w:color w:val="008000"/>
      <w:u w:val="single"/>
    </w:rPr>
  </w:style>
  <w:style w:type="character" w:styleId="af0">
    <w:name w:val="Hyperlink"/>
    <w:uiPriority w:val="99"/>
    <w:rsid w:val="005D019C"/>
    <w:rPr>
      <w:color w:val="0000FF"/>
      <w:u w:val="single"/>
    </w:rPr>
  </w:style>
  <w:style w:type="paragraph" w:customStyle="1" w:styleId="af1">
    <w:name w:val="Знак"/>
    <w:basedOn w:val="a0"/>
    <w:rsid w:val="005D019C"/>
    <w:pPr>
      <w:spacing w:after="160" w:line="240" w:lineRule="exact"/>
    </w:pPr>
    <w:rPr>
      <w:rFonts w:eastAsia="Calibri"/>
      <w:lang w:eastAsia="zh-CN"/>
    </w:rPr>
  </w:style>
  <w:style w:type="paragraph" w:styleId="af2">
    <w:name w:val="Balloon Text"/>
    <w:basedOn w:val="a0"/>
    <w:link w:val="af3"/>
    <w:semiHidden/>
    <w:rsid w:val="005D019C"/>
    <w:rPr>
      <w:rFonts w:ascii="Tahoma" w:hAnsi="Tahoma" w:cs="Tahoma"/>
      <w:sz w:val="16"/>
      <w:szCs w:val="16"/>
    </w:rPr>
  </w:style>
  <w:style w:type="character" w:customStyle="1" w:styleId="af3">
    <w:name w:val="Текст выноски Знак"/>
    <w:basedOn w:val="a1"/>
    <w:link w:val="af2"/>
    <w:semiHidden/>
    <w:rsid w:val="005D019C"/>
    <w:rPr>
      <w:rFonts w:ascii="Tahoma" w:eastAsia="Times New Roman" w:hAnsi="Tahoma" w:cs="Tahoma"/>
      <w:sz w:val="16"/>
      <w:szCs w:val="16"/>
      <w:lang w:eastAsia="ru-RU"/>
    </w:rPr>
  </w:style>
  <w:style w:type="paragraph" w:styleId="af4">
    <w:name w:val="Plain Text"/>
    <w:basedOn w:val="a0"/>
    <w:link w:val="af5"/>
    <w:rsid w:val="005D019C"/>
    <w:pPr>
      <w:widowControl/>
    </w:pPr>
    <w:rPr>
      <w:rFonts w:ascii="Courier New" w:hAnsi="Courier New"/>
      <w:lang w:val="x-none" w:eastAsia="x-none"/>
    </w:rPr>
  </w:style>
  <w:style w:type="character" w:customStyle="1" w:styleId="af5">
    <w:name w:val="Текст Знак"/>
    <w:basedOn w:val="a1"/>
    <w:link w:val="af4"/>
    <w:rsid w:val="005D019C"/>
    <w:rPr>
      <w:rFonts w:ascii="Courier New" w:eastAsia="Times New Roman" w:hAnsi="Courier New" w:cs="Times New Roman"/>
      <w:sz w:val="20"/>
      <w:szCs w:val="20"/>
      <w:lang w:val="x-none" w:eastAsia="x-none"/>
    </w:rPr>
  </w:style>
  <w:style w:type="paragraph" w:styleId="24">
    <w:name w:val="Body Text 2"/>
    <w:basedOn w:val="a0"/>
    <w:link w:val="25"/>
    <w:rsid w:val="005D019C"/>
    <w:pPr>
      <w:spacing w:after="120" w:line="480" w:lineRule="auto"/>
    </w:pPr>
  </w:style>
  <w:style w:type="character" w:customStyle="1" w:styleId="25">
    <w:name w:val="Основной текст 2 Знак"/>
    <w:basedOn w:val="a1"/>
    <w:link w:val="24"/>
    <w:rsid w:val="005D019C"/>
    <w:rPr>
      <w:rFonts w:ascii="Times New Roman" w:eastAsia="Times New Roman" w:hAnsi="Times New Roman" w:cs="Times New Roman"/>
      <w:sz w:val="20"/>
      <w:szCs w:val="20"/>
      <w:lang w:eastAsia="ru-RU"/>
    </w:rPr>
  </w:style>
  <w:style w:type="paragraph" w:customStyle="1" w:styleId="af6">
    <w:name w:val="Прижатый влево"/>
    <w:basedOn w:val="a0"/>
    <w:next w:val="a0"/>
    <w:rsid w:val="005D019C"/>
    <w:pPr>
      <w:autoSpaceDE w:val="0"/>
      <w:autoSpaceDN w:val="0"/>
      <w:adjustRightInd w:val="0"/>
    </w:pPr>
    <w:rPr>
      <w:rFonts w:ascii="Arial" w:hAnsi="Arial"/>
      <w:sz w:val="24"/>
      <w:szCs w:val="24"/>
    </w:rPr>
  </w:style>
  <w:style w:type="paragraph" w:customStyle="1" w:styleId="ConsNormal">
    <w:name w:val="ConsNormal"/>
    <w:rsid w:val="005D019C"/>
    <w:pPr>
      <w:widowControl w:val="0"/>
      <w:spacing w:after="0" w:line="240" w:lineRule="auto"/>
      <w:ind w:firstLine="720"/>
    </w:pPr>
    <w:rPr>
      <w:rFonts w:ascii="Arial" w:eastAsia="Times New Roman" w:hAnsi="Arial" w:cs="Times New Roman"/>
      <w:sz w:val="20"/>
      <w:szCs w:val="20"/>
      <w:lang w:eastAsia="ru-RU"/>
    </w:rPr>
  </w:style>
  <w:style w:type="paragraph" w:customStyle="1" w:styleId="ConsNonformat">
    <w:name w:val="ConsNonformat"/>
    <w:rsid w:val="005D019C"/>
    <w:pPr>
      <w:widowControl w:val="0"/>
      <w:spacing w:after="0" w:line="240" w:lineRule="auto"/>
    </w:pPr>
    <w:rPr>
      <w:rFonts w:ascii="Courier New" w:eastAsia="Times New Roman" w:hAnsi="Courier New" w:cs="Times New Roman"/>
      <w:sz w:val="20"/>
      <w:szCs w:val="20"/>
      <w:lang w:eastAsia="ru-RU"/>
    </w:rPr>
  </w:style>
  <w:style w:type="paragraph" w:styleId="3">
    <w:name w:val="Body Text 3"/>
    <w:basedOn w:val="a0"/>
    <w:link w:val="30"/>
    <w:rsid w:val="005D019C"/>
    <w:pPr>
      <w:spacing w:after="120"/>
    </w:pPr>
    <w:rPr>
      <w:sz w:val="16"/>
      <w:szCs w:val="16"/>
    </w:rPr>
  </w:style>
  <w:style w:type="character" w:customStyle="1" w:styleId="30">
    <w:name w:val="Основной текст 3 Знак"/>
    <w:basedOn w:val="a1"/>
    <w:link w:val="3"/>
    <w:rsid w:val="005D019C"/>
    <w:rPr>
      <w:rFonts w:ascii="Times New Roman" w:eastAsia="Times New Roman" w:hAnsi="Times New Roman" w:cs="Times New Roman"/>
      <w:sz w:val="16"/>
      <w:szCs w:val="16"/>
      <w:lang w:eastAsia="ru-RU"/>
    </w:rPr>
  </w:style>
  <w:style w:type="paragraph" w:styleId="af7">
    <w:name w:val="footer"/>
    <w:basedOn w:val="a0"/>
    <w:link w:val="af8"/>
    <w:rsid w:val="005D019C"/>
    <w:pPr>
      <w:tabs>
        <w:tab w:val="center" w:pos="4677"/>
        <w:tab w:val="right" w:pos="9355"/>
      </w:tabs>
    </w:pPr>
  </w:style>
  <w:style w:type="character" w:customStyle="1" w:styleId="af8">
    <w:name w:val="Нижний колонтитул Знак"/>
    <w:basedOn w:val="a1"/>
    <w:link w:val="af7"/>
    <w:rsid w:val="005D019C"/>
    <w:rPr>
      <w:rFonts w:ascii="Times New Roman" w:eastAsia="Times New Roman" w:hAnsi="Times New Roman" w:cs="Times New Roman"/>
      <w:sz w:val="20"/>
      <w:szCs w:val="20"/>
      <w:lang w:eastAsia="ru-RU"/>
    </w:rPr>
  </w:style>
  <w:style w:type="paragraph" w:customStyle="1" w:styleId="Default">
    <w:name w:val="Default"/>
    <w:rsid w:val="005D019C"/>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ConsPlusCell">
    <w:name w:val="ConsPlusCell"/>
    <w:uiPriority w:val="99"/>
    <w:rsid w:val="005D019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styleId="af9">
    <w:name w:val="Emphasis"/>
    <w:uiPriority w:val="20"/>
    <w:qFormat/>
    <w:rsid w:val="005D019C"/>
    <w:rPr>
      <w:i/>
      <w:iCs/>
    </w:rPr>
  </w:style>
  <w:style w:type="character" w:styleId="afa">
    <w:name w:val="Strong"/>
    <w:uiPriority w:val="22"/>
    <w:qFormat/>
    <w:rsid w:val="005D019C"/>
    <w:rPr>
      <w:b/>
      <w:bCs/>
    </w:rPr>
  </w:style>
  <w:style w:type="paragraph" w:styleId="a">
    <w:name w:val="List Bullet"/>
    <w:basedOn w:val="a0"/>
    <w:rsid w:val="005D019C"/>
    <w:pPr>
      <w:numPr>
        <w:numId w:val="24"/>
      </w:numPr>
      <w:contextualSpacing/>
    </w:pPr>
  </w:style>
  <w:style w:type="paragraph" w:styleId="afb">
    <w:name w:val="No Spacing"/>
    <w:uiPriority w:val="99"/>
    <w:qFormat/>
    <w:rsid w:val="005D019C"/>
    <w:pPr>
      <w:spacing w:after="0" w:line="240" w:lineRule="auto"/>
    </w:pPr>
    <w:rPr>
      <w:rFonts w:ascii="Calibri" w:eastAsia="Times New Roman" w:hAnsi="Calibri" w:cs="Times New Roman"/>
    </w:rPr>
  </w:style>
  <w:style w:type="paragraph" w:customStyle="1" w:styleId="adress">
    <w:name w:val="adress"/>
    <w:basedOn w:val="a0"/>
    <w:rsid w:val="005D019C"/>
    <w:pPr>
      <w:widowControl/>
      <w:spacing w:before="1" w:after="1" w:line="240" w:lineRule="atLeast"/>
      <w:ind w:left="1" w:right="1" w:firstLine="1"/>
      <w:jc w:val="center"/>
    </w:pPr>
    <w:rPr>
      <w:b/>
      <w:i/>
      <w:lang w:val="en-US" w:eastAsia="en-US"/>
    </w:rPr>
  </w:style>
  <w:style w:type="paragraph" w:customStyle="1" w:styleId="TextBasTxt">
    <w:name w:val="TextBasTxt"/>
    <w:basedOn w:val="a0"/>
    <w:rsid w:val="005D019C"/>
    <w:pPr>
      <w:widowControl/>
      <w:autoSpaceDE w:val="0"/>
      <w:autoSpaceDN w:val="0"/>
      <w:adjustRightInd w:val="0"/>
      <w:ind w:firstLine="567"/>
      <w:jc w:val="both"/>
    </w:pPr>
    <w:rPr>
      <w:rFonts w:eastAsia="Calibri"/>
      <w:sz w:val="24"/>
      <w:szCs w:val="24"/>
    </w:rPr>
  </w:style>
  <w:style w:type="paragraph" w:styleId="afc">
    <w:name w:val="List Paragraph"/>
    <w:basedOn w:val="a0"/>
    <w:link w:val="afd"/>
    <w:uiPriority w:val="34"/>
    <w:qFormat/>
    <w:rsid w:val="005D019C"/>
    <w:pPr>
      <w:widowControl/>
      <w:spacing w:after="200" w:line="276" w:lineRule="auto"/>
      <w:ind w:left="720"/>
      <w:contextualSpacing/>
    </w:pPr>
    <w:rPr>
      <w:rFonts w:ascii="Calibri" w:eastAsia="Calibri" w:hAnsi="Calibri"/>
      <w:sz w:val="22"/>
      <w:szCs w:val="22"/>
      <w:lang w:val="x-none" w:eastAsia="en-US"/>
    </w:rPr>
  </w:style>
  <w:style w:type="character" w:customStyle="1" w:styleId="afd">
    <w:name w:val="Абзац списка Знак"/>
    <w:link w:val="afc"/>
    <w:rsid w:val="005D019C"/>
    <w:rPr>
      <w:rFonts w:ascii="Calibri" w:eastAsia="Calibri" w:hAnsi="Calibri" w:cs="Times New Roman"/>
      <w:lang w:val="x-none"/>
    </w:rPr>
  </w:style>
  <w:style w:type="paragraph" w:styleId="32">
    <w:name w:val="Body Text Indent 3"/>
    <w:basedOn w:val="a0"/>
    <w:link w:val="33"/>
    <w:rsid w:val="005D019C"/>
    <w:pPr>
      <w:spacing w:after="120"/>
      <w:ind w:left="283"/>
    </w:pPr>
    <w:rPr>
      <w:sz w:val="16"/>
      <w:szCs w:val="16"/>
    </w:rPr>
  </w:style>
  <w:style w:type="character" w:customStyle="1" w:styleId="33">
    <w:name w:val="Основной текст с отступом 3 Знак"/>
    <w:basedOn w:val="a1"/>
    <w:link w:val="32"/>
    <w:rsid w:val="005D019C"/>
    <w:rPr>
      <w:rFonts w:ascii="Times New Roman" w:eastAsia="Times New Roman" w:hAnsi="Times New Roman" w:cs="Times New Roman"/>
      <w:sz w:val="16"/>
      <w:szCs w:val="16"/>
      <w:lang w:eastAsia="ru-RU"/>
    </w:rPr>
  </w:style>
  <w:style w:type="paragraph" w:customStyle="1" w:styleId="ConsPlusNormal">
    <w:name w:val="ConsPlusNormal"/>
    <w:rsid w:val="005D019C"/>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paragraph" w:customStyle="1" w:styleId="TextBoldCenter">
    <w:name w:val="TextBoldCenter"/>
    <w:basedOn w:val="a0"/>
    <w:rsid w:val="005D019C"/>
    <w:pPr>
      <w:widowControl/>
      <w:autoSpaceDE w:val="0"/>
      <w:autoSpaceDN w:val="0"/>
      <w:adjustRightInd w:val="0"/>
      <w:spacing w:before="283"/>
      <w:jc w:val="center"/>
    </w:pPr>
    <w:rPr>
      <w:rFonts w:eastAsia="Calibri"/>
      <w:b/>
      <w:bCs/>
      <w:sz w:val="26"/>
      <w:szCs w:val="26"/>
    </w:rPr>
  </w:style>
  <w:style w:type="paragraph" w:customStyle="1" w:styleId="textbastxt0">
    <w:name w:val="textbastxt"/>
    <w:basedOn w:val="a0"/>
    <w:rsid w:val="005D019C"/>
    <w:pPr>
      <w:widowControl/>
      <w:autoSpaceDE w:val="0"/>
      <w:autoSpaceDN w:val="0"/>
      <w:ind w:firstLine="567"/>
      <w:jc w:val="both"/>
    </w:pPr>
    <w:rPr>
      <w:sz w:val="24"/>
      <w:szCs w:val="24"/>
    </w:rPr>
  </w:style>
  <w:style w:type="paragraph" w:styleId="afe">
    <w:name w:val="TOC Heading"/>
    <w:basedOn w:val="1"/>
    <w:next w:val="a0"/>
    <w:uiPriority w:val="39"/>
    <w:unhideWhenUsed/>
    <w:qFormat/>
    <w:rsid w:val="005D019C"/>
    <w:pPr>
      <w:keepLines/>
      <w:widowControl/>
      <w:numPr>
        <w:numId w:val="0"/>
      </w:numPr>
      <w:tabs>
        <w:tab w:val="clear" w:pos="720"/>
      </w:tabs>
      <w:spacing w:before="240" w:line="259" w:lineRule="auto"/>
      <w:jc w:val="left"/>
      <w:outlineLvl w:val="9"/>
    </w:pPr>
    <w:rPr>
      <w:rFonts w:ascii="Calibri Light" w:hAnsi="Calibri Light"/>
      <w:b w:val="0"/>
      <w:color w:val="2E74B5"/>
      <w:sz w:val="32"/>
      <w:szCs w:val="32"/>
    </w:rPr>
  </w:style>
  <w:style w:type="paragraph" w:styleId="11">
    <w:name w:val="toc 1"/>
    <w:basedOn w:val="a0"/>
    <w:next w:val="a0"/>
    <w:autoRedefine/>
    <w:uiPriority w:val="39"/>
    <w:rsid w:val="005D019C"/>
  </w:style>
  <w:style w:type="paragraph" w:styleId="26">
    <w:name w:val="toc 2"/>
    <w:basedOn w:val="a0"/>
    <w:next w:val="a0"/>
    <w:autoRedefine/>
    <w:uiPriority w:val="39"/>
    <w:rsid w:val="005D019C"/>
    <w:pPr>
      <w:ind w:left="200"/>
    </w:pPr>
  </w:style>
  <w:style w:type="paragraph" w:styleId="34">
    <w:name w:val="toc 3"/>
    <w:basedOn w:val="a0"/>
    <w:next w:val="a0"/>
    <w:autoRedefine/>
    <w:uiPriority w:val="39"/>
    <w:unhideWhenUsed/>
    <w:rsid w:val="005D019C"/>
    <w:pPr>
      <w:widowControl/>
      <w:spacing w:after="100" w:line="259" w:lineRule="auto"/>
      <w:ind w:left="440"/>
    </w:pPr>
    <w:rPr>
      <w:rFonts w:ascii="Calibri" w:hAnsi="Calibri"/>
      <w:sz w:val="22"/>
      <w:szCs w:val="22"/>
    </w:rPr>
  </w:style>
  <w:style w:type="paragraph" w:styleId="aff">
    <w:name w:val="Normal (Web)"/>
    <w:basedOn w:val="a0"/>
    <w:uiPriority w:val="99"/>
    <w:unhideWhenUsed/>
    <w:rsid w:val="005D019C"/>
    <w:pPr>
      <w:widowControl/>
      <w:spacing w:after="150"/>
    </w:pPr>
    <w:rPr>
      <w:sz w:val="24"/>
      <w:szCs w:val="24"/>
    </w:rPr>
  </w:style>
  <w:style w:type="character" w:styleId="aff0">
    <w:name w:val="FollowedHyperlink"/>
    <w:basedOn w:val="a1"/>
    <w:uiPriority w:val="99"/>
    <w:semiHidden/>
    <w:unhideWhenUsed/>
    <w:rsid w:val="004727B1"/>
    <w:rPr>
      <w:color w:val="800080" w:themeColor="followedHyperlink"/>
      <w:u w:val="single"/>
    </w:rPr>
  </w:style>
  <w:style w:type="paragraph" w:customStyle="1" w:styleId="Char1">
    <w:name w:val="Char1"/>
    <w:basedOn w:val="a0"/>
    <w:next w:val="a0"/>
    <w:semiHidden/>
    <w:rsid w:val="00172980"/>
    <w:pPr>
      <w:widowControl/>
      <w:spacing w:after="160" w:line="240" w:lineRule="exact"/>
    </w:pPr>
    <w:rPr>
      <w:rFonts w:ascii="Arial" w:hAnsi="Arial" w:cs="Arial"/>
      <w:lang w:val="en-US" w:eastAsia="en-US"/>
    </w:rPr>
  </w:style>
  <w:style w:type="character" w:styleId="aff1">
    <w:name w:val="Intense Emphasis"/>
    <w:uiPriority w:val="21"/>
    <w:qFormat/>
    <w:rsid w:val="009C7C5A"/>
    <w:rPr>
      <w:b/>
      <w:bCs/>
      <w:i/>
      <w:iCs/>
      <w:color w:val="4F81B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71241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roseltorg.ru" TargetMode="External"/><Relationship Id="rId13" Type="http://schemas.openxmlformats.org/officeDocument/2006/relationships/hyperlink" Target="http://www.torgi.gov.ru" TargetMode="External"/><Relationship Id="rId18" Type="http://schemas.openxmlformats.org/officeDocument/2006/relationships/hyperlink" Target="https://www.etp-torgi.ru" TargetMode="External"/><Relationship Id="rId26" Type="http://schemas.openxmlformats.org/officeDocument/2006/relationships/header" Target="header3.xml"/><Relationship Id="rId3" Type="http://schemas.openxmlformats.org/officeDocument/2006/relationships/styles" Target="styles.xml"/><Relationship Id="rId21" Type="http://schemas.openxmlformats.org/officeDocument/2006/relationships/hyperlink" Target="https://www.etp-torgi.ru" TargetMode="External"/><Relationship Id="rId7" Type="http://schemas.openxmlformats.org/officeDocument/2006/relationships/endnotes" Target="endnotes.xml"/><Relationship Id="rId12" Type="http://schemas.openxmlformats.org/officeDocument/2006/relationships/hyperlink" Target="mailto:yantik_zakupki@cap.ru" TargetMode="External"/><Relationship Id="rId17" Type="http://schemas.openxmlformats.org/officeDocument/2006/relationships/hyperlink" Target="torgi.gov.ru" TargetMode="External"/><Relationship Id="rId25" Type="http://schemas.openxmlformats.org/officeDocument/2006/relationships/hyperlink" Target="torgi.gov.ru" TargetMode="External"/><Relationship Id="rId2" Type="http://schemas.openxmlformats.org/officeDocument/2006/relationships/numbering" Target="numbering.xml"/><Relationship Id="rId16" Type="http://schemas.openxmlformats.org/officeDocument/2006/relationships/hyperlink" Target="http://www.yantik.cap.ru" TargetMode="External"/><Relationship Id="rId20" Type="http://schemas.openxmlformats.org/officeDocument/2006/relationships/hyperlink" Target="http://www.torgi.gov.ru"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yantik_zakupki@cap.ru" TargetMode="External"/><Relationship Id="rId24" Type="http://schemas.openxmlformats.org/officeDocument/2006/relationships/hyperlink" Target="http://yantik.cap.ru" TargetMode="External"/><Relationship Id="rId5" Type="http://schemas.openxmlformats.org/officeDocument/2006/relationships/webSettings" Target="webSettings.xml"/><Relationship Id="rId15" Type="http://schemas.openxmlformats.org/officeDocument/2006/relationships/hyperlink" Target="http://torgi.gov.ru/" TargetMode="External"/><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hyperlink" Target="http://www.torgi.gov.ru" TargetMode="External"/><Relationship Id="rId19" Type="http://schemas.openxmlformats.org/officeDocument/2006/relationships/hyperlink" Target="http://www.yantik.cap.ru" TargetMode="External"/><Relationship Id="rId4" Type="http://schemas.openxmlformats.org/officeDocument/2006/relationships/settings" Target="settings.xml"/><Relationship Id="rId9" Type="http://schemas.openxmlformats.org/officeDocument/2006/relationships/hyperlink" Target="mailto:yantik_zakupki@cap.ru" TargetMode="External"/><Relationship Id="rId14" Type="http://schemas.openxmlformats.org/officeDocument/2006/relationships/hyperlink" Target="http://www.yantik.cap.ru" TargetMode="External"/><Relationship Id="rId22" Type="http://schemas.openxmlformats.org/officeDocument/2006/relationships/header" Target="header1.xml"/><Relationship Id="rId27" Type="http://schemas.openxmlformats.org/officeDocument/2006/relationships/header" Target="header4.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AF54A7A-9EC4-4ACA-B12C-30FB081EC3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1048</TotalTime>
  <Pages>21</Pages>
  <Words>8240</Words>
  <Characters>46974</Characters>
  <Application>Microsoft Office Word</Application>
  <DocSecurity>0</DocSecurity>
  <Lines>391</Lines>
  <Paragraphs>110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55104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Гнеденкова Мария</dc:creator>
  <cp:lastModifiedBy>Заведующий сектором организации и проведения закупок администрации Янтиковского МО</cp:lastModifiedBy>
  <cp:revision>71</cp:revision>
  <cp:lastPrinted>2024-05-15T10:19:00Z</cp:lastPrinted>
  <dcterms:created xsi:type="dcterms:W3CDTF">2019-08-16T10:17:00Z</dcterms:created>
  <dcterms:modified xsi:type="dcterms:W3CDTF">2024-06-19T07:37:00Z</dcterms:modified>
</cp:coreProperties>
</file>