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27" w:rsidRDefault="00A6420D">
      <w:pPr>
        <w:pStyle w:val="aa"/>
        <w:spacing w:line="276" w:lineRule="auto"/>
        <w:ind w:left="4140" w:hanging="2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9B4327" w:rsidRDefault="00A6420D">
      <w:pPr>
        <w:pStyle w:val="aa"/>
        <w:spacing w:line="276" w:lineRule="auto"/>
        <w:ind w:left="4140" w:hanging="29"/>
        <w:jc w:val="right"/>
      </w:pPr>
      <w:r>
        <w:rPr>
          <w:sz w:val="28"/>
          <w:szCs w:val="28"/>
        </w:rPr>
        <w:t xml:space="preserve">Глава администрации </w:t>
      </w:r>
    </w:p>
    <w:p w:rsidR="009B4327" w:rsidRDefault="00A6420D">
      <w:pPr>
        <w:pStyle w:val="aa"/>
        <w:spacing w:line="276" w:lineRule="auto"/>
        <w:ind w:left="4140" w:hanging="29"/>
        <w:jc w:val="right"/>
      </w:pPr>
      <w:r>
        <w:rPr>
          <w:sz w:val="28"/>
          <w:szCs w:val="28"/>
        </w:rPr>
        <w:t xml:space="preserve">города Новочебоксарска </w:t>
      </w:r>
    </w:p>
    <w:p w:rsidR="009B4327" w:rsidRDefault="00A6420D">
      <w:pPr>
        <w:pStyle w:val="aa"/>
        <w:spacing w:line="276" w:lineRule="auto"/>
        <w:ind w:left="4140" w:hanging="29"/>
        <w:jc w:val="right"/>
      </w:pPr>
      <w:r>
        <w:rPr>
          <w:sz w:val="28"/>
          <w:szCs w:val="28"/>
        </w:rPr>
        <w:t>Чувашской Республики</w:t>
      </w:r>
    </w:p>
    <w:p w:rsidR="009B4327" w:rsidRDefault="00A6420D">
      <w:pPr>
        <w:pStyle w:val="aa"/>
        <w:spacing w:line="276" w:lineRule="auto"/>
        <w:ind w:left="4140" w:hanging="29"/>
        <w:jc w:val="right"/>
      </w:pPr>
      <w:r>
        <w:rPr>
          <w:sz w:val="28"/>
          <w:szCs w:val="28"/>
        </w:rPr>
        <w:t xml:space="preserve">_____________ Д.А. </w:t>
      </w:r>
      <w:proofErr w:type="spellStart"/>
      <w:r>
        <w:rPr>
          <w:sz w:val="28"/>
          <w:szCs w:val="28"/>
        </w:rPr>
        <w:t>Пулатов</w:t>
      </w:r>
      <w:proofErr w:type="spellEnd"/>
    </w:p>
    <w:p w:rsidR="009B4327" w:rsidRDefault="00A6420D">
      <w:pPr>
        <w:pStyle w:val="aa"/>
        <w:spacing w:line="276" w:lineRule="auto"/>
        <w:ind w:left="4140" w:hanging="29"/>
        <w:jc w:val="right"/>
      </w:pPr>
      <w:r>
        <w:rPr>
          <w:sz w:val="28"/>
          <w:szCs w:val="28"/>
        </w:rPr>
        <w:t>«____» ____________ 2023 г.</w:t>
      </w:r>
    </w:p>
    <w:p w:rsidR="009B4327" w:rsidRDefault="009B432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9B4327" w:rsidRDefault="009B4327">
      <w:pPr>
        <w:pStyle w:val="aa"/>
        <w:spacing w:line="276" w:lineRule="auto"/>
        <w:jc w:val="center"/>
        <w:rPr>
          <w:b/>
          <w:sz w:val="28"/>
          <w:szCs w:val="28"/>
        </w:rPr>
      </w:pPr>
    </w:p>
    <w:p w:rsidR="009B4327" w:rsidRDefault="00A6420D">
      <w:pPr>
        <w:pStyle w:val="aa"/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B4327" w:rsidRDefault="00A6420D">
      <w:pPr>
        <w:pStyle w:val="aa"/>
        <w:spacing w:line="276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проведении Всероссийского дня бега</w:t>
      </w:r>
    </w:p>
    <w:p w:rsidR="009B4327" w:rsidRDefault="00A6420D">
      <w:pPr>
        <w:pStyle w:val="aa"/>
        <w:spacing w:line="276" w:lineRule="auto"/>
        <w:ind w:firstLine="0"/>
        <w:jc w:val="center"/>
      </w:pPr>
      <w:r>
        <w:rPr>
          <w:b/>
          <w:bCs/>
          <w:sz w:val="26"/>
          <w:szCs w:val="26"/>
        </w:rPr>
        <w:t>«Кросс нации - 2023» в городе Новочебоксарске</w:t>
      </w:r>
    </w:p>
    <w:p w:rsidR="009B4327" w:rsidRDefault="009B4327">
      <w:pPr>
        <w:pStyle w:val="aa"/>
        <w:spacing w:line="276" w:lineRule="auto"/>
        <w:rPr>
          <w:szCs w:val="20"/>
        </w:rPr>
      </w:pPr>
    </w:p>
    <w:p w:rsidR="009B4327" w:rsidRDefault="00A6420D">
      <w:pPr>
        <w:pStyle w:val="aa"/>
        <w:spacing w:line="276" w:lineRule="auto"/>
        <w:jc w:val="center"/>
      </w:pPr>
      <w:r>
        <w:rPr>
          <w:b/>
          <w:bCs/>
          <w:sz w:val="26"/>
          <w:szCs w:val="26"/>
        </w:rPr>
        <w:t>1. Цели и задачи</w:t>
      </w:r>
    </w:p>
    <w:p w:rsidR="009B4327" w:rsidRDefault="009B4327">
      <w:pPr>
        <w:pStyle w:val="aa"/>
        <w:spacing w:line="276" w:lineRule="auto"/>
        <w:jc w:val="center"/>
        <w:rPr>
          <w:b/>
          <w:bCs/>
          <w:i/>
          <w:iCs/>
          <w:sz w:val="26"/>
          <w:szCs w:val="26"/>
          <w:u w:val="single"/>
        </w:rPr>
      </w:pPr>
    </w:p>
    <w:p w:rsidR="009B4327" w:rsidRDefault="00A6420D">
      <w:pPr>
        <w:spacing w:line="276" w:lineRule="auto"/>
        <w:ind w:firstLine="540"/>
        <w:jc w:val="both"/>
      </w:pPr>
      <w:r>
        <w:rPr>
          <w:sz w:val="26"/>
          <w:szCs w:val="26"/>
        </w:rPr>
        <w:t xml:space="preserve">Всероссийский день бега «Кросс нации – 2023» (далее - Соревнования) </w:t>
      </w:r>
      <w:r>
        <w:rPr>
          <w:bCs/>
          <w:iCs/>
          <w:color w:val="000000"/>
          <w:spacing w:val="-1"/>
          <w:sz w:val="26"/>
          <w:szCs w:val="26"/>
        </w:rPr>
        <w:t>проводится в целях:</w:t>
      </w:r>
    </w:p>
    <w:p w:rsidR="009B4327" w:rsidRDefault="00A6420D">
      <w:pPr>
        <w:spacing w:line="276" w:lineRule="auto"/>
        <w:ind w:firstLine="540"/>
        <w:jc w:val="both"/>
      </w:pPr>
      <w:r>
        <w:rPr>
          <w:sz w:val="26"/>
          <w:szCs w:val="26"/>
        </w:rPr>
        <w:t xml:space="preserve">- </w:t>
      </w:r>
      <w:r>
        <w:rPr>
          <w:bCs/>
          <w:iCs/>
          <w:color w:val="000000"/>
          <w:spacing w:val="3"/>
          <w:sz w:val="26"/>
          <w:szCs w:val="26"/>
        </w:rPr>
        <w:t>привлечения трудящихся и учащейся молодежи города Новочебоксарска Чувашской Республики</w:t>
      </w:r>
      <w:r>
        <w:rPr>
          <w:bCs/>
          <w:iCs/>
          <w:color w:val="000000"/>
          <w:sz w:val="26"/>
          <w:szCs w:val="26"/>
        </w:rPr>
        <w:t xml:space="preserve"> к регулярным занятиям физической культурой</w:t>
      </w:r>
      <w:r>
        <w:rPr>
          <w:sz w:val="26"/>
          <w:szCs w:val="26"/>
        </w:rPr>
        <w:t>;</w:t>
      </w:r>
    </w:p>
    <w:p w:rsidR="009B4327" w:rsidRDefault="00A6420D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совершенствования форм организации массовой физкультурно-спортивной работы</w:t>
      </w:r>
      <w:r>
        <w:rPr>
          <w:sz w:val="26"/>
          <w:szCs w:val="26"/>
        </w:rPr>
        <w:t>;</w:t>
      </w:r>
    </w:p>
    <w:p w:rsidR="009B4327" w:rsidRDefault="00A6420D">
      <w:pPr>
        <w:spacing w:line="276" w:lineRule="auto"/>
        <w:ind w:firstLine="540"/>
        <w:jc w:val="both"/>
      </w:pPr>
      <w:r>
        <w:rPr>
          <w:sz w:val="26"/>
          <w:szCs w:val="26"/>
        </w:rPr>
        <w:t xml:space="preserve">- </w:t>
      </w:r>
      <w:r>
        <w:rPr>
          <w:bCs/>
          <w:iCs/>
          <w:color w:val="000000"/>
          <w:spacing w:val="10"/>
          <w:sz w:val="26"/>
          <w:szCs w:val="26"/>
        </w:rPr>
        <w:t>пропаганды физической культуры, спорта и здорового образа жизни среди населения города Новочебоксарска Чувашской Республики</w:t>
      </w:r>
      <w:r>
        <w:rPr>
          <w:sz w:val="26"/>
          <w:szCs w:val="26"/>
        </w:rPr>
        <w:t>;</w:t>
      </w:r>
    </w:p>
    <w:p w:rsidR="009B4327" w:rsidRDefault="00A6420D">
      <w:pPr>
        <w:spacing w:line="276" w:lineRule="auto"/>
        <w:ind w:firstLine="540"/>
        <w:jc w:val="both"/>
      </w:pPr>
      <w:r>
        <w:rPr>
          <w:sz w:val="26"/>
          <w:szCs w:val="26"/>
        </w:rPr>
        <w:t>- популяризации лёгкой атлетики в городе Новочебоксарске Чувашской Республики.</w:t>
      </w:r>
    </w:p>
    <w:p w:rsidR="009B4327" w:rsidRDefault="00A6420D">
      <w:pPr>
        <w:pStyle w:val="aa"/>
        <w:spacing w:line="276" w:lineRule="auto"/>
        <w:jc w:val="center"/>
      </w:pPr>
      <w:r>
        <w:rPr>
          <w:b/>
          <w:bCs/>
          <w:sz w:val="26"/>
          <w:szCs w:val="26"/>
        </w:rPr>
        <w:t>2. Время и место проведения</w:t>
      </w:r>
    </w:p>
    <w:p w:rsidR="009B4327" w:rsidRDefault="009B4327">
      <w:pPr>
        <w:pStyle w:val="aa"/>
        <w:spacing w:line="276" w:lineRule="auto"/>
        <w:jc w:val="center"/>
        <w:rPr>
          <w:b/>
          <w:bCs/>
          <w:sz w:val="26"/>
          <w:szCs w:val="26"/>
        </w:rPr>
      </w:pPr>
    </w:p>
    <w:p w:rsidR="009B4327" w:rsidRDefault="00A6420D">
      <w:pPr>
        <w:pStyle w:val="aa"/>
        <w:spacing w:line="276" w:lineRule="auto"/>
        <w:jc w:val="both"/>
      </w:pPr>
      <w:r>
        <w:rPr>
          <w:sz w:val="26"/>
          <w:szCs w:val="26"/>
        </w:rPr>
        <w:t>Соревнования</w:t>
      </w:r>
      <w:r>
        <w:rPr>
          <w:bCs/>
          <w:sz w:val="26"/>
          <w:szCs w:val="26"/>
        </w:rPr>
        <w:t xml:space="preserve"> проводятся 16 сентября 2023 года в городе Новочебоксарске Чувашской Республики. Место проведения (старта) — площадка перед АО «</w:t>
      </w:r>
      <w:proofErr w:type="spellStart"/>
      <w:r>
        <w:rPr>
          <w:bCs/>
          <w:sz w:val="26"/>
          <w:szCs w:val="26"/>
        </w:rPr>
        <w:t>ГЭССтрой</w:t>
      </w:r>
      <w:proofErr w:type="spellEnd"/>
      <w:r>
        <w:rPr>
          <w:bCs/>
          <w:sz w:val="26"/>
          <w:szCs w:val="26"/>
        </w:rPr>
        <w:t>» согласно схеме размещения стартового городка (приложение 1) и схеме трассы (приложение 2).</w:t>
      </w:r>
    </w:p>
    <w:p w:rsidR="009B4327" w:rsidRDefault="00A6420D">
      <w:pPr>
        <w:spacing w:line="276" w:lineRule="auto"/>
        <w:ind w:firstLine="540"/>
        <w:jc w:val="center"/>
        <w:rPr>
          <w:b/>
          <w:i/>
          <w:iCs/>
          <w:sz w:val="26"/>
          <w:szCs w:val="26"/>
          <w:u w:val="single"/>
        </w:rPr>
      </w:pPr>
      <w:r>
        <w:rPr>
          <w:b/>
          <w:sz w:val="26"/>
          <w:szCs w:val="26"/>
        </w:rPr>
        <w:t>3. Руководство проведением соревнований</w:t>
      </w:r>
    </w:p>
    <w:p w:rsidR="009B4327" w:rsidRDefault="009B4327">
      <w:pPr>
        <w:spacing w:line="276" w:lineRule="auto"/>
        <w:ind w:firstLine="540"/>
        <w:rPr>
          <w:b/>
          <w:i/>
          <w:iCs/>
          <w:sz w:val="26"/>
          <w:szCs w:val="26"/>
          <w:u w:val="single"/>
        </w:rPr>
      </w:pPr>
    </w:p>
    <w:p w:rsidR="009B4327" w:rsidRDefault="00A6420D">
      <w:pPr>
        <w:spacing w:line="276" w:lineRule="auto"/>
        <w:ind w:firstLine="54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z w:val="26"/>
          <w:szCs w:val="26"/>
        </w:rPr>
        <w:t>Общее руководство подготовкой и проведением Соревнований осуществляется М</w:t>
      </w:r>
      <w:r>
        <w:rPr>
          <w:color w:val="000000"/>
          <w:spacing w:val="-1"/>
          <w:sz w:val="26"/>
          <w:szCs w:val="26"/>
        </w:rPr>
        <w:t>инистерством спорта Российской Федерации, ФГАУ «Управление по организации и проведению спортивных мероприятий», ООО «Всероссийская федерация легкой атлетики».</w:t>
      </w:r>
    </w:p>
    <w:p w:rsidR="009B4327" w:rsidRDefault="00A6420D">
      <w:pPr>
        <w:spacing w:line="276" w:lineRule="auto"/>
        <w:ind w:firstLine="54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В Чувашской Республике общее руководство осуществляется Министерством физической культуры и спорта Чувашской Республики, республиканским комитетом.</w:t>
      </w:r>
    </w:p>
    <w:p w:rsidR="009B4327" w:rsidRPr="008E0DD6" w:rsidRDefault="00A6420D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 Н</w:t>
      </w:r>
      <w:r>
        <w:rPr>
          <w:color w:val="000000"/>
          <w:spacing w:val="1"/>
          <w:sz w:val="26"/>
          <w:szCs w:val="26"/>
        </w:rPr>
        <w:t xml:space="preserve">епосредственное проведение Соревнований в городе Новочебоксарске возлагается на отдел физической культуры и спорта </w:t>
      </w:r>
      <w:r>
        <w:rPr>
          <w:color w:val="000000"/>
          <w:spacing w:val="-1"/>
          <w:sz w:val="26"/>
          <w:szCs w:val="26"/>
        </w:rPr>
        <w:t>администрации г.Новочебоксарска Чувашской Республики</w:t>
      </w:r>
      <w:r>
        <w:rPr>
          <w:color w:val="000000"/>
          <w:sz w:val="26"/>
          <w:szCs w:val="26"/>
        </w:rPr>
        <w:t xml:space="preserve">, а также главную судейскую коллегию. </w:t>
      </w:r>
      <w:r>
        <w:rPr>
          <w:sz w:val="26"/>
          <w:szCs w:val="26"/>
        </w:rPr>
        <w:t xml:space="preserve">Главный судья соревнований – Антонов Владислав Егорович, главный секретарь – </w:t>
      </w:r>
      <w:r w:rsidR="008E0DD6">
        <w:rPr>
          <w:sz w:val="26"/>
          <w:szCs w:val="26"/>
        </w:rPr>
        <w:t>Панова Евгения Эдуардовна.</w:t>
      </w:r>
    </w:p>
    <w:p w:rsidR="009B4327" w:rsidRDefault="00A6420D">
      <w:pPr>
        <w:rPr>
          <w:sz w:val="26"/>
          <w:szCs w:val="26"/>
        </w:rPr>
      </w:pPr>
      <w:r>
        <w:br w:type="page"/>
      </w:r>
    </w:p>
    <w:p w:rsidR="009B4327" w:rsidRDefault="00A6420D">
      <w:pPr>
        <w:ind w:firstLine="540"/>
        <w:jc w:val="center"/>
        <w:rPr>
          <w:b/>
          <w:bCs/>
        </w:rPr>
      </w:pPr>
      <w:r>
        <w:rPr>
          <w:b/>
          <w:bCs/>
          <w:sz w:val="26"/>
          <w:szCs w:val="26"/>
        </w:rPr>
        <w:lastRenderedPageBreak/>
        <w:t>4. Участники соревнований</w:t>
      </w:r>
    </w:p>
    <w:p w:rsidR="009B4327" w:rsidRDefault="009B4327">
      <w:pPr>
        <w:ind w:firstLine="540"/>
        <w:jc w:val="center"/>
        <w:rPr>
          <w:b/>
          <w:i/>
          <w:iCs/>
          <w:sz w:val="26"/>
          <w:szCs w:val="26"/>
          <w:u w:val="single"/>
        </w:rPr>
      </w:pPr>
    </w:p>
    <w:p w:rsidR="009B4327" w:rsidRDefault="00A6420D">
      <w:pPr>
        <w:ind w:firstLine="540"/>
        <w:jc w:val="both"/>
      </w:pPr>
      <w:r>
        <w:rPr>
          <w:bCs/>
          <w:sz w:val="26"/>
          <w:szCs w:val="26"/>
        </w:rPr>
        <w:t xml:space="preserve">К соревнованиям допускаются спортсмены - жители города, имеющие специальную подготовку и допуск врача, только при наличии предварительной заявки. </w:t>
      </w:r>
    </w:p>
    <w:p w:rsidR="009B4327" w:rsidRDefault="00A6420D">
      <w:pPr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Образовательные учреждения города Новочебоксарска проводят предварительные забеги на территории своих организаций, выявляют сильнейших для участия в забегах «на время».</w:t>
      </w:r>
    </w:p>
    <w:p w:rsidR="009B4327" w:rsidRDefault="00A6420D">
      <w:pPr>
        <w:ind w:firstLine="540"/>
        <w:jc w:val="both"/>
      </w:pPr>
      <w:r>
        <w:rPr>
          <w:bCs/>
          <w:sz w:val="26"/>
          <w:szCs w:val="26"/>
        </w:rPr>
        <w:t>Воспитанники ДОУ до 6 лет принимают участие только при наличии Индивидуальной карточки согласно Приложению 4, прикрепленной к участнику булавкой.</w:t>
      </w:r>
    </w:p>
    <w:p w:rsidR="009B4327" w:rsidRDefault="00A6420D">
      <w:pPr>
        <w:spacing w:line="276" w:lineRule="auto"/>
        <w:ind w:firstLine="54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 массовому старту </w:t>
      </w:r>
      <w:r>
        <w:rPr>
          <w:bCs/>
          <w:sz w:val="26"/>
          <w:szCs w:val="26"/>
          <w:u w:val="single"/>
        </w:rPr>
        <w:t>без учета времени</w:t>
      </w:r>
      <w:r>
        <w:rPr>
          <w:bCs/>
          <w:sz w:val="26"/>
          <w:szCs w:val="26"/>
        </w:rPr>
        <w:t xml:space="preserve"> допускаются все желающие. Дети до 12 лет участвуют в массовом забеге в сопровождении родителей (законных представителей).</w:t>
      </w:r>
    </w:p>
    <w:p w:rsidR="009B4327" w:rsidRDefault="00A6420D">
      <w:pPr>
        <w:shd w:val="clear" w:color="auto" w:fill="FFFFFF"/>
        <w:tabs>
          <w:tab w:val="left" w:pos="0"/>
        </w:tabs>
        <w:ind w:right="-1" w:firstLine="567"/>
        <w:jc w:val="both"/>
      </w:pPr>
      <w:r>
        <w:rPr>
          <w:sz w:val="26"/>
          <w:szCs w:val="26"/>
        </w:rPr>
        <w:t>На финише будет организована раздача чая.</w:t>
      </w:r>
    </w:p>
    <w:p w:rsidR="009B4327" w:rsidRDefault="009B4327">
      <w:pPr>
        <w:ind w:firstLine="540"/>
        <w:rPr>
          <w:iCs/>
          <w:sz w:val="26"/>
          <w:szCs w:val="26"/>
        </w:rPr>
      </w:pPr>
      <w:bookmarkStart w:id="0" w:name="_GoBack"/>
      <w:bookmarkEnd w:id="0"/>
    </w:p>
    <w:p w:rsidR="009B4327" w:rsidRDefault="00A6420D">
      <w:pPr>
        <w:ind w:firstLine="540"/>
        <w:jc w:val="center"/>
      </w:pPr>
      <w:r>
        <w:rPr>
          <w:b/>
          <w:sz w:val="26"/>
          <w:szCs w:val="26"/>
        </w:rPr>
        <w:t>5. Программа Соревнований</w:t>
      </w:r>
    </w:p>
    <w:p w:rsidR="009B4327" w:rsidRDefault="009B4327">
      <w:pPr>
        <w:ind w:firstLine="540"/>
        <w:jc w:val="center"/>
        <w:rPr>
          <w:b/>
          <w:i/>
          <w:iCs/>
          <w:sz w:val="26"/>
          <w:szCs w:val="26"/>
          <w:u w:val="single"/>
        </w:rPr>
      </w:pPr>
    </w:p>
    <w:tbl>
      <w:tblPr>
        <w:tblW w:w="9887" w:type="dxa"/>
        <w:tblInd w:w="1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470"/>
        <w:gridCol w:w="975"/>
        <w:gridCol w:w="7442"/>
      </w:tblGrid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</w:pPr>
            <w:r>
              <w:t>Категория участников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</w:pPr>
            <w:r>
              <w:t>Время*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</w:pPr>
            <w:r>
              <w:t>Этап соревнований</w:t>
            </w:r>
          </w:p>
        </w:tc>
      </w:tr>
      <w:tr w:rsidR="009B4327">
        <w:trPr>
          <w:trHeight w:val="337"/>
        </w:trPr>
        <w:tc>
          <w:tcPr>
            <w:tcW w:w="2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0</w:t>
            </w:r>
            <w:r>
              <w:rPr>
                <w:lang w:val="en-US"/>
              </w:rPr>
              <w:t>9</w:t>
            </w:r>
            <w:r>
              <w:t>:00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Регистрация участников (с 3 по 20 кат.)</w:t>
            </w:r>
          </w:p>
        </w:tc>
      </w:tr>
      <w:tr w:rsidR="009B4327">
        <w:trPr>
          <w:trHeight w:val="187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</w:t>
            </w:r>
          </w:p>
        </w:tc>
        <w:tc>
          <w:tcPr>
            <w:tcW w:w="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0</w:t>
            </w:r>
            <w:r>
              <w:rPr>
                <w:lang w:val="en-US"/>
              </w:rPr>
              <w:t>9</w:t>
            </w:r>
            <w:r>
              <w:t>:30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 xml:space="preserve">Воспитанники ДОУ: девочки до 6 лет 100 метров 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2</w:t>
            </w:r>
          </w:p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Воспитанники ДОУ: мальчики до 6 лет 100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3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r>
              <w:rPr>
                <w:lang w:val="en-US"/>
              </w:rPr>
              <w:t>10</w:t>
            </w:r>
            <w:r>
              <w:t>:05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Школьники: девушки с 7 до 9 лет 400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4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10:10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Школьники: юноши с 7 до 9 лет 400 метров</w:t>
            </w:r>
          </w:p>
        </w:tc>
      </w:tr>
      <w:tr w:rsidR="009B4327">
        <w:trPr>
          <w:trHeight w:val="70"/>
        </w:trPr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5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</w:pPr>
            <w:r>
              <w:t>10:20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Школьники: девушки с 10 до 12 лет 400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6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10:15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Школьники: юноши с 10 до 12 лет 400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7</w:t>
            </w:r>
          </w:p>
        </w:tc>
        <w:tc>
          <w:tcPr>
            <w:tcW w:w="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</w:pPr>
          </w:p>
          <w:p w:rsidR="009B4327" w:rsidRDefault="00A6420D">
            <w:pPr>
              <w:jc w:val="center"/>
            </w:pPr>
            <w:r>
              <w:t>10:30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Школьники: девушки с 13 до 14 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8</w:t>
            </w:r>
          </w:p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Школьники: юноши с 13 до 14 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9</w:t>
            </w:r>
          </w:p>
        </w:tc>
        <w:tc>
          <w:tcPr>
            <w:tcW w:w="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10:50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Спортсмены: девушки с 15 до 18 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10</w:t>
            </w:r>
          </w:p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9B4327">
            <w:pPr>
              <w:jc w:val="center"/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Спортсмены: юноши с 15 до 18 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11</w:t>
            </w:r>
          </w:p>
        </w:tc>
        <w:tc>
          <w:tcPr>
            <w:tcW w:w="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11:10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Спортсмены: женщины с 19 до 35 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12</w:t>
            </w:r>
          </w:p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9B4327">
            <w:pPr>
              <w:jc w:val="center"/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Спортсмены: мужчины с 19 до 35 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13</w:t>
            </w:r>
          </w:p>
        </w:tc>
        <w:tc>
          <w:tcPr>
            <w:tcW w:w="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11:30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Спортсмены: женщины с 36 до 49 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14</w:t>
            </w:r>
          </w:p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9B4327">
            <w:pPr>
              <w:jc w:val="center"/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Спортсмены: мужчины с 36 до 49 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15</w:t>
            </w:r>
          </w:p>
        </w:tc>
        <w:tc>
          <w:tcPr>
            <w:tcW w:w="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12:00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Спортсмены: женщины с 50 до 59лет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16</w:t>
            </w:r>
          </w:p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9B4327">
            <w:pPr>
              <w:jc w:val="center"/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Спортсмены: мужчины с 50 до 59лет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17</w:t>
            </w:r>
          </w:p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9B4327">
            <w:pPr>
              <w:jc w:val="center"/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Ветераны: женщины с 60 до 69лет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18</w:t>
            </w:r>
          </w:p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9B4327">
            <w:pPr>
              <w:jc w:val="center"/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Ветераны: мужчины с 60 до 69лет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19</w:t>
            </w:r>
          </w:p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B4327" w:rsidRDefault="009B4327">
            <w:pPr>
              <w:jc w:val="center"/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Ветераны: женщины 70 лет и старше 2000 метров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20</w:t>
            </w:r>
          </w:p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</w:pP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Ветераны: мужчины 70 лет и старше 2000 метров</w:t>
            </w:r>
          </w:p>
        </w:tc>
      </w:tr>
      <w:tr w:rsidR="009B4327">
        <w:tc>
          <w:tcPr>
            <w:tcW w:w="2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12:40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 xml:space="preserve">Торжественное открытие соревнований </w:t>
            </w:r>
          </w:p>
        </w:tc>
      </w:tr>
      <w:tr w:rsidR="009B4327">
        <w:tc>
          <w:tcPr>
            <w:tcW w:w="24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12:50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Награждение спортсменов - победителей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</w:t>
            </w:r>
            <w:r>
              <w:rPr>
                <w:lang w:val="en-US"/>
              </w:rPr>
              <w:t>3</w:t>
            </w:r>
            <w:r>
              <w:t>:00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rPr>
                <w:lang w:val="en-US"/>
              </w:rPr>
              <w:t xml:space="preserve">VIP </w:t>
            </w:r>
            <w:r>
              <w:t xml:space="preserve">старт </w:t>
            </w:r>
          </w:p>
        </w:tc>
      </w:tr>
      <w:tr w:rsidR="009B4327">
        <w:tc>
          <w:tcPr>
            <w:tcW w:w="1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13:15</w:t>
            </w:r>
          </w:p>
        </w:tc>
        <w:tc>
          <w:tcPr>
            <w:tcW w:w="7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t>Массовый старт (БЕЗ УЧЕТА ВРЕМЕНИ) 2000 метров</w:t>
            </w:r>
          </w:p>
        </w:tc>
      </w:tr>
    </w:tbl>
    <w:p w:rsidR="009B4327" w:rsidRDefault="00A6420D">
      <w:pPr>
        <w:rPr>
          <w:b/>
          <w:bCs/>
          <w:i/>
          <w:iCs/>
          <w:sz w:val="26"/>
          <w:szCs w:val="26"/>
          <w:u w:val="single"/>
        </w:rPr>
      </w:pPr>
      <w:r>
        <w:br w:type="page"/>
      </w:r>
    </w:p>
    <w:p w:rsidR="009B4327" w:rsidRDefault="00A6420D">
      <w:pPr>
        <w:ind w:firstLine="540"/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lastRenderedPageBreak/>
        <w:t>6. Определение победителей и награждение</w:t>
      </w:r>
    </w:p>
    <w:p w:rsidR="009B4327" w:rsidRDefault="009B4327">
      <w:pPr>
        <w:ind w:firstLine="540"/>
        <w:rPr>
          <w:b/>
          <w:bCs/>
          <w:i/>
          <w:iCs/>
          <w:sz w:val="26"/>
          <w:szCs w:val="26"/>
          <w:u w:val="single"/>
        </w:rPr>
      </w:pPr>
    </w:p>
    <w:p w:rsidR="009B4327" w:rsidRDefault="00A6420D">
      <w:pPr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Личное первенство среди спортсменов определяется по лучшему времени прохождения дистанции в каждой возрастной группе отдельно для мужчин и женщин.</w:t>
      </w:r>
    </w:p>
    <w:p w:rsidR="009B4327" w:rsidRDefault="00A6420D">
      <w:pPr>
        <w:spacing w:line="276" w:lineRule="auto"/>
        <w:ind w:firstLine="540"/>
        <w:jc w:val="both"/>
      </w:pPr>
      <w:r>
        <w:rPr>
          <w:iCs/>
          <w:color w:val="000000"/>
          <w:spacing w:val="-5"/>
          <w:sz w:val="26"/>
          <w:szCs w:val="26"/>
        </w:rPr>
        <w:t xml:space="preserve">Спортсмены, занявшие </w:t>
      </w:r>
      <w:r>
        <w:rPr>
          <w:iCs/>
          <w:color w:val="000000"/>
          <w:spacing w:val="-5"/>
          <w:sz w:val="26"/>
          <w:szCs w:val="26"/>
          <w:lang w:val="en-US"/>
        </w:rPr>
        <w:t>c</w:t>
      </w:r>
      <w:r>
        <w:rPr>
          <w:iCs/>
          <w:color w:val="000000"/>
          <w:spacing w:val="-5"/>
          <w:sz w:val="26"/>
          <w:szCs w:val="26"/>
        </w:rPr>
        <w:t xml:space="preserve"> </w:t>
      </w:r>
      <w:r>
        <w:rPr>
          <w:iCs/>
          <w:color w:val="000000"/>
          <w:spacing w:val="-5"/>
          <w:sz w:val="26"/>
          <w:szCs w:val="26"/>
          <w:lang w:val="en-US"/>
        </w:rPr>
        <w:t>I</w:t>
      </w:r>
      <w:r>
        <w:rPr>
          <w:iCs/>
          <w:color w:val="000000"/>
          <w:spacing w:val="-5"/>
          <w:sz w:val="26"/>
          <w:szCs w:val="26"/>
        </w:rPr>
        <w:t xml:space="preserve"> по </w:t>
      </w:r>
      <w:r>
        <w:rPr>
          <w:iCs/>
          <w:sz w:val="26"/>
          <w:szCs w:val="26"/>
          <w:lang w:val="en-US"/>
        </w:rPr>
        <w:t>III</w:t>
      </w:r>
      <w:r>
        <w:rPr>
          <w:iCs/>
          <w:color w:val="000000"/>
          <w:spacing w:val="-5"/>
          <w:sz w:val="26"/>
          <w:szCs w:val="26"/>
        </w:rPr>
        <w:t xml:space="preserve"> места в каждой категории, награждаются медалями, дипломами и памятными сувенирами (согласно утвержденной сметы). Спортсмены, занявшие </w:t>
      </w:r>
      <w:r>
        <w:rPr>
          <w:iCs/>
          <w:color w:val="000000"/>
          <w:spacing w:val="-5"/>
          <w:sz w:val="26"/>
          <w:szCs w:val="26"/>
          <w:lang w:val="en-US"/>
        </w:rPr>
        <w:t>I</w:t>
      </w:r>
      <w:r>
        <w:rPr>
          <w:iCs/>
          <w:color w:val="000000"/>
          <w:spacing w:val="-5"/>
          <w:sz w:val="26"/>
          <w:szCs w:val="26"/>
        </w:rPr>
        <w:t xml:space="preserve"> место в своей категории, дополнительно награждаются кубками. </w:t>
      </w:r>
    </w:p>
    <w:p w:rsidR="009B4327" w:rsidRDefault="00A6420D">
      <w:pPr>
        <w:spacing w:line="276" w:lineRule="auto"/>
        <w:ind w:firstLine="540"/>
        <w:jc w:val="both"/>
        <w:rPr>
          <w:iCs/>
          <w:spacing w:val="-5"/>
          <w:sz w:val="26"/>
          <w:szCs w:val="26"/>
        </w:rPr>
      </w:pPr>
      <w:r>
        <w:rPr>
          <w:iCs/>
          <w:spacing w:val="-5"/>
          <w:sz w:val="26"/>
          <w:szCs w:val="26"/>
        </w:rPr>
        <w:t>Всем участникам Соревнований до 12 лет выдаются конфеты.</w:t>
      </w:r>
    </w:p>
    <w:p w:rsidR="009B4327" w:rsidRDefault="00A6420D">
      <w:pPr>
        <w:shd w:val="clear" w:color="auto" w:fill="FFFFFF"/>
        <w:tabs>
          <w:tab w:val="left" w:pos="0"/>
        </w:tabs>
        <w:ind w:right="-1" w:firstLine="567"/>
        <w:jc w:val="both"/>
      </w:pPr>
      <w:r>
        <w:rPr>
          <w:iCs/>
          <w:spacing w:val="-5"/>
          <w:sz w:val="26"/>
          <w:szCs w:val="26"/>
        </w:rPr>
        <w:t>Всем участникам Соревнований вручаются дипломы или сертификаты об участии и памятные сувениры (согласно утвержденной сметы).</w:t>
      </w:r>
      <w:r>
        <w:rPr>
          <w:sz w:val="26"/>
          <w:szCs w:val="26"/>
        </w:rPr>
        <w:t xml:space="preserve"> </w:t>
      </w:r>
    </w:p>
    <w:p w:rsidR="009B4327" w:rsidRDefault="009B4327">
      <w:pPr>
        <w:spacing w:line="276" w:lineRule="auto"/>
        <w:ind w:firstLine="540"/>
        <w:jc w:val="both"/>
        <w:rPr>
          <w:iCs/>
          <w:color w:val="000000"/>
          <w:spacing w:val="-5"/>
          <w:sz w:val="26"/>
          <w:szCs w:val="26"/>
        </w:rPr>
      </w:pPr>
    </w:p>
    <w:p w:rsidR="009B4327" w:rsidRDefault="00A6420D">
      <w:pPr>
        <w:ind w:firstLine="540"/>
        <w:jc w:val="center"/>
        <w:rPr>
          <w:b/>
          <w:bCs/>
          <w:i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7. Обеспечение безопасности участников и зрителей</w:t>
      </w:r>
    </w:p>
    <w:p w:rsidR="009B4327" w:rsidRDefault="009B4327">
      <w:pPr>
        <w:ind w:firstLine="540"/>
        <w:rPr>
          <w:b/>
          <w:bCs/>
          <w:i/>
          <w:sz w:val="26"/>
          <w:szCs w:val="26"/>
          <w:u w:val="single"/>
        </w:rPr>
      </w:pPr>
    </w:p>
    <w:p w:rsidR="009B4327" w:rsidRDefault="00A6420D">
      <w:pPr>
        <w:shd w:val="clear" w:color="auto" w:fill="FFFFFF"/>
        <w:ind w:left="-142" w:right="-1" w:firstLine="709"/>
        <w:jc w:val="both"/>
        <w:rPr>
          <w:iCs/>
          <w:color w:val="000000"/>
          <w:spacing w:val="-4"/>
          <w:sz w:val="26"/>
          <w:szCs w:val="26"/>
        </w:rPr>
      </w:pPr>
      <w:r>
        <w:rPr>
          <w:sz w:val="26"/>
          <w:szCs w:val="26"/>
        </w:rPr>
        <w:t>Места проведения соревнований должны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и безопасности участников и зрителей</w:t>
      </w:r>
      <w:r>
        <w:rPr>
          <w:iCs/>
          <w:color w:val="000000"/>
          <w:spacing w:val="-4"/>
          <w:sz w:val="26"/>
          <w:szCs w:val="26"/>
        </w:rPr>
        <w:t>. В местах проведения соревнований должна находиться машина «Скорой помощи» и квалифицированный медицинский персонал.</w:t>
      </w:r>
    </w:p>
    <w:p w:rsidR="009B4327" w:rsidRDefault="009B4327">
      <w:pPr>
        <w:ind w:firstLine="540"/>
        <w:rPr>
          <w:iCs/>
          <w:sz w:val="26"/>
          <w:szCs w:val="26"/>
        </w:rPr>
      </w:pPr>
    </w:p>
    <w:p w:rsidR="009B4327" w:rsidRDefault="00A6420D">
      <w:pPr>
        <w:ind w:firstLine="540"/>
        <w:jc w:val="center"/>
        <w:rPr>
          <w:b/>
          <w:bCs/>
          <w:i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8. Финансирование</w:t>
      </w:r>
    </w:p>
    <w:p w:rsidR="009B4327" w:rsidRDefault="009B4327">
      <w:pPr>
        <w:ind w:firstLine="540"/>
        <w:rPr>
          <w:b/>
          <w:bCs/>
          <w:i/>
          <w:sz w:val="26"/>
          <w:szCs w:val="26"/>
          <w:u w:val="single"/>
        </w:rPr>
      </w:pPr>
    </w:p>
    <w:p w:rsidR="009B4327" w:rsidRDefault="00A6420D">
      <w:pPr>
        <w:ind w:firstLine="54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Расходы на организацию и проведение Соревнований за счет отдела физической культуры и спорта администрации города Новочебоксарска Чувашской Республики, согласно утвержденной сметы.</w:t>
      </w:r>
    </w:p>
    <w:p w:rsidR="009B4327" w:rsidRDefault="009B4327">
      <w:pPr>
        <w:ind w:firstLine="540"/>
        <w:jc w:val="center"/>
        <w:rPr>
          <w:b/>
          <w:bCs/>
          <w:i/>
          <w:sz w:val="26"/>
          <w:szCs w:val="26"/>
          <w:u w:val="single"/>
        </w:rPr>
      </w:pPr>
    </w:p>
    <w:p w:rsidR="009B4327" w:rsidRDefault="00A6420D">
      <w:pPr>
        <w:ind w:firstLine="540"/>
        <w:jc w:val="center"/>
        <w:rPr>
          <w:b/>
          <w:bCs/>
          <w:i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9. Заявки</w:t>
      </w:r>
    </w:p>
    <w:p w:rsidR="009B4327" w:rsidRDefault="009B4327">
      <w:pPr>
        <w:ind w:firstLine="540"/>
        <w:rPr>
          <w:bCs/>
          <w:i/>
          <w:sz w:val="26"/>
          <w:szCs w:val="26"/>
          <w:u w:val="single"/>
        </w:rPr>
      </w:pPr>
    </w:p>
    <w:p w:rsidR="009B4327" w:rsidRDefault="00A6420D">
      <w:pPr>
        <w:ind w:firstLine="709"/>
        <w:jc w:val="both"/>
      </w:pPr>
      <w:r>
        <w:rPr>
          <w:b/>
          <w:u w:val="single"/>
        </w:rPr>
        <w:t>Предварительная заявка</w:t>
      </w:r>
      <w:r>
        <w:t xml:space="preserve"> для категорий с 1 по 20 подается </w:t>
      </w:r>
      <w:r>
        <w:rPr>
          <w:b/>
          <w:sz w:val="28"/>
          <w:szCs w:val="28"/>
        </w:rPr>
        <w:t xml:space="preserve">строго в формате </w:t>
      </w:r>
      <w:r>
        <w:rPr>
          <w:b/>
          <w:sz w:val="28"/>
          <w:szCs w:val="28"/>
          <w:lang w:val="en-US"/>
        </w:rPr>
        <w:t>EXCEL</w:t>
      </w:r>
      <w:r>
        <w:t xml:space="preserve"> (в приложении к Положению) </w:t>
      </w:r>
      <w:r>
        <w:rPr>
          <w:b/>
          <w:sz w:val="28"/>
          <w:szCs w:val="28"/>
        </w:rPr>
        <w:t>до 16:00 15 сентября</w:t>
      </w:r>
      <w:r>
        <w:rPr>
          <w:b/>
          <w:bCs/>
          <w:sz w:val="28"/>
          <w:szCs w:val="28"/>
        </w:rPr>
        <w:t xml:space="preserve"> 2023 года</w:t>
      </w:r>
      <w:r>
        <w:t xml:space="preserve"> на электронную почту: </w:t>
      </w:r>
      <w:hyperlink r:id="rId5">
        <w:r>
          <w:rPr>
            <w:rStyle w:val="-"/>
            <w:b/>
            <w:sz w:val="28"/>
            <w:szCs w:val="28"/>
            <w:lang w:val="en-US"/>
          </w:rPr>
          <w:t>nowch</w:t>
        </w:r>
        <w:r>
          <w:rPr>
            <w:rStyle w:val="-"/>
            <w:b/>
            <w:sz w:val="28"/>
            <w:szCs w:val="28"/>
          </w:rPr>
          <w:t>-</w:t>
        </w:r>
        <w:r>
          <w:rPr>
            <w:rStyle w:val="-"/>
            <w:b/>
            <w:sz w:val="28"/>
            <w:szCs w:val="28"/>
            <w:lang w:val="en-US"/>
          </w:rPr>
          <w:t>sport</w:t>
        </w:r>
        <w:r>
          <w:rPr>
            <w:rStyle w:val="-"/>
            <w:b/>
            <w:sz w:val="28"/>
            <w:szCs w:val="28"/>
          </w:rPr>
          <w:t>1@</w:t>
        </w:r>
        <w:r>
          <w:rPr>
            <w:rStyle w:val="-"/>
            <w:b/>
            <w:sz w:val="28"/>
            <w:szCs w:val="28"/>
            <w:lang w:val="en-US"/>
          </w:rPr>
          <w:t>cap</w:t>
        </w:r>
        <w:r>
          <w:rPr>
            <w:rStyle w:val="-"/>
            <w:b/>
            <w:sz w:val="28"/>
            <w:szCs w:val="28"/>
          </w:rPr>
          <w:t>.</w:t>
        </w:r>
        <w:proofErr w:type="spellStart"/>
        <w:r>
          <w:rPr>
            <w:rStyle w:val="-"/>
            <w:b/>
            <w:sz w:val="28"/>
            <w:szCs w:val="28"/>
            <w:lang w:val="en-US"/>
          </w:rPr>
          <w:t>ru</w:t>
        </w:r>
        <w:proofErr w:type="spellEnd"/>
      </w:hyperlink>
      <w:r>
        <w:t xml:space="preserve"> Руководство по заполнению предварительной заявки в Приложении №3.</w:t>
      </w:r>
    </w:p>
    <w:p w:rsidR="009B4327" w:rsidRDefault="00A6420D">
      <w:pPr>
        <w:ind w:firstLine="709"/>
        <w:jc w:val="both"/>
      </w:pPr>
      <w:r>
        <w:rPr>
          <w:b/>
          <w:u w:val="single"/>
        </w:rPr>
        <w:t>Именные заявки</w:t>
      </w:r>
      <w:r>
        <w:t xml:space="preserve"> согласно приложению 5 </w:t>
      </w:r>
      <w:r>
        <w:rPr>
          <w:u w:val="single"/>
        </w:rPr>
        <w:t>заверенные врачом</w:t>
      </w:r>
      <w:r>
        <w:t xml:space="preserve">, предоставляются </w:t>
      </w:r>
      <w:r w:rsidRPr="00E11661">
        <w:t>1</w:t>
      </w:r>
      <w:r>
        <w:t xml:space="preserve">6.09.2023 с </w:t>
      </w:r>
      <w:r w:rsidRPr="00E11661">
        <w:t>09</w:t>
      </w:r>
      <w:r>
        <w:t xml:space="preserve">:00 ч. в судейскую коллегию, за 30 мин до начала соревнований. </w:t>
      </w:r>
    </w:p>
    <w:p w:rsidR="009B4327" w:rsidRDefault="00A6420D">
      <w:pPr>
        <w:ind w:firstLine="709"/>
        <w:jc w:val="both"/>
      </w:pPr>
      <w:r>
        <w:t xml:space="preserve">Справки по т. 77-02-09 (СШ №2), 73-81-26. </w:t>
      </w:r>
    </w:p>
    <w:p w:rsidR="009B4327" w:rsidRDefault="00A6420D">
      <w:pPr>
        <w:ind w:firstLine="540"/>
        <w:jc w:val="both"/>
        <w:rPr>
          <w:bCs/>
          <w:iCs/>
        </w:rPr>
      </w:pPr>
      <w:r>
        <w:rPr>
          <w:b/>
          <w:i/>
          <w:shd w:val="clear" w:color="auto" w:fill="FFFFFF"/>
        </w:rPr>
        <w:t>Участники, не заявленные предварительно, не смогут принять участие в Соревнованиях! Электронная предварительная заявка обязательна!!!</w:t>
      </w:r>
    </w:p>
    <w:p w:rsidR="009B4327" w:rsidRDefault="009B4327">
      <w:pPr>
        <w:ind w:firstLine="540"/>
        <w:jc w:val="both"/>
        <w:rPr>
          <w:bCs/>
          <w:iCs/>
        </w:rPr>
      </w:pPr>
    </w:p>
    <w:p w:rsidR="009B4327" w:rsidRDefault="009B4327">
      <w:pPr>
        <w:ind w:firstLine="540"/>
        <w:jc w:val="both"/>
        <w:rPr>
          <w:bCs/>
          <w:iCs/>
          <w:sz w:val="26"/>
          <w:szCs w:val="26"/>
        </w:rPr>
      </w:pPr>
    </w:p>
    <w:p w:rsidR="009B4327" w:rsidRDefault="00A6420D">
      <w:pPr>
        <w:spacing w:before="240" w:after="60"/>
        <w:jc w:val="center"/>
        <w:outlineLvl w:val="0"/>
      </w:pPr>
      <w:r>
        <w:rPr>
          <w:rFonts w:ascii="Cambria" w:hAnsi="Cambria"/>
          <w:b/>
          <w:bCs/>
          <w:kern w:val="2"/>
          <w:sz w:val="26"/>
          <w:szCs w:val="26"/>
        </w:rPr>
        <w:t xml:space="preserve"> «Кроссу Нации - 2023» - активность горожан и поддержку руководителей!</w:t>
      </w:r>
    </w:p>
    <w:p w:rsidR="009B4327" w:rsidRDefault="00A6420D">
      <w:pPr>
        <w:rPr>
          <w:iCs/>
          <w:sz w:val="22"/>
          <w:szCs w:val="22"/>
        </w:rPr>
      </w:pPr>
      <w:r>
        <w:br w:type="page"/>
      </w:r>
    </w:p>
    <w:p w:rsidR="009B4327" w:rsidRDefault="00A6420D">
      <w:pPr>
        <w:jc w:val="right"/>
      </w:pPr>
      <w:r>
        <w:rPr>
          <w:b/>
          <w:iCs/>
        </w:rPr>
        <w:lastRenderedPageBreak/>
        <w:t>Приложение 5</w:t>
      </w:r>
    </w:p>
    <w:p w:rsidR="009B4327" w:rsidRDefault="00A6420D">
      <w:pPr>
        <w:jc w:val="center"/>
      </w:pPr>
      <w:r>
        <w:rPr>
          <w:iCs/>
        </w:rPr>
        <w:t xml:space="preserve">Заявка на участие во Всероссийском дне бега «Кросс нации – 2023» </w:t>
      </w:r>
    </w:p>
    <w:p w:rsidR="009B4327" w:rsidRDefault="00A6420D">
      <w:pPr>
        <w:jc w:val="center"/>
      </w:pPr>
      <w:r>
        <w:rPr>
          <w:iCs/>
        </w:rPr>
        <w:t>16 сентября в г. Новочебоксарск, категория с 3 по 20</w:t>
      </w:r>
    </w:p>
    <w:p w:rsidR="009B4327" w:rsidRDefault="009B4327">
      <w:pPr>
        <w:jc w:val="center"/>
        <w:rPr>
          <w:iCs/>
        </w:rPr>
      </w:pPr>
    </w:p>
    <w:p w:rsidR="009B4327" w:rsidRDefault="00A6420D">
      <w:pPr>
        <w:jc w:val="center"/>
        <w:rPr>
          <w:iCs/>
        </w:rPr>
      </w:pPr>
      <w:r>
        <w:rPr>
          <w:iCs/>
        </w:rPr>
        <w:t>Наименование учреждения __________________________________________________________</w:t>
      </w:r>
    </w:p>
    <w:p w:rsidR="009B4327" w:rsidRDefault="009B4327">
      <w:pPr>
        <w:jc w:val="center"/>
        <w:rPr>
          <w:iCs/>
        </w:rPr>
      </w:pPr>
    </w:p>
    <w:p w:rsidR="009B4327" w:rsidRDefault="00A6420D">
      <w:pPr>
        <w:jc w:val="center"/>
        <w:rPr>
          <w:iCs/>
        </w:rPr>
      </w:pPr>
      <w:r>
        <w:rPr>
          <w:iCs/>
        </w:rPr>
        <w:t>контактный телефон_______________________________</w:t>
      </w:r>
    </w:p>
    <w:p w:rsidR="009B4327" w:rsidRDefault="009B4327">
      <w:pPr>
        <w:jc w:val="center"/>
        <w:rPr>
          <w:iCs/>
        </w:rPr>
      </w:pPr>
    </w:p>
    <w:tbl>
      <w:tblPr>
        <w:tblStyle w:val="af"/>
        <w:tblW w:w="10128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1528"/>
        <w:gridCol w:w="3547"/>
        <w:gridCol w:w="2529"/>
        <w:gridCol w:w="2524"/>
      </w:tblGrid>
      <w:tr w:rsidR="009B4327">
        <w:tc>
          <w:tcPr>
            <w:tcW w:w="1527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 xml:space="preserve">Категория забега </w:t>
            </w:r>
          </w:p>
        </w:tc>
        <w:tc>
          <w:tcPr>
            <w:tcW w:w="3547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ФИО</w:t>
            </w:r>
          </w:p>
        </w:tc>
        <w:tc>
          <w:tcPr>
            <w:tcW w:w="2529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2524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Допуск врача</w:t>
            </w:r>
          </w:p>
        </w:tc>
      </w:tr>
      <w:tr w:rsidR="009B4327">
        <w:tc>
          <w:tcPr>
            <w:tcW w:w="1527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3547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2529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2524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</w:tr>
      <w:tr w:rsidR="009B4327">
        <w:tc>
          <w:tcPr>
            <w:tcW w:w="1527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3547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2529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2524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</w:tr>
      <w:tr w:rsidR="009B4327">
        <w:tc>
          <w:tcPr>
            <w:tcW w:w="1527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3547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2529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2524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</w:tr>
      <w:tr w:rsidR="009B4327">
        <w:tc>
          <w:tcPr>
            <w:tcW w:w="1527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3547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2529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2524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</w:tr>
    </w:tbl>
    <w:p w:rsidR="009B4327" w:rsidRDefault="009B4327">
      <w:pPr>
        <w:jc w:val="center"/>
        <w:rPr>
          <w:iCs/>
        </w:rPr>
      </w:pPr>
    </w:p>
    <w:p w:rsidR="009B4327" w:rsidRDefault="00A6420D">
      <w:pPr>
        <w:jc w:val="both"/>
        <w:rPr>
          <w:iCs/>
        </w:rPr>
      </w:pPr>
      <w:r>
        <w:rPr>
          <w:iCs/>
        </w:rPr>
        <w:t>Всего допущено _________ человек.        ________________/врач</w:t>
      </w:r>
    </w:p>
    <w:p w:rsidR="009B4327" w:rsidRDefault="00A6420D">
      <w:pPr>
        <w:rPr>
          <w:iCs/>
        </w:rPr>
      </w:pPr>
      <w:r>
        <w:br w:type="page"/>
      </w:r>
    </w:p>
    <w:p w:rsidR="009B4327" w:rsidRDefault="00A6420D">
      <w:pPr>
        <w:jc w:val="right"/>
      </w:pPr>
      <w:r>
        <w:rPr>
          <w:b/>
          <w:iCs/>
        </w:rPr>
        <w:lastRenderedPageBreak/>
        <w:t>Приложение 4</w:t>
      </w:r>
    </w:p>
    <w:p w:rsidR="009B4327" w:rsidRDefault="00A6420D">
      <w:pPr>
        <w:jc w:val="center"/>
      </w:pPr>
      <w:r>
        <w:rPr>
          <w:iCs/>
        </w:rPr>
        <w:t xml:space="preserve">Индивидуальная карточка участника во Всероссийском дне бега «Кросс нации – 2023» </w:t>
      </w:r>
    </w:p>
    <w:p w:rsidR="009B4327" w:rsidRDefault="00A6420D">
      <w:pPr>
        <w:jc w:val="center"/>
      </w:pPr>
      <w:r>
        <w:rPr>
          <w:iCs/>
        </w:rPr>
        <w:t>16 сентября в г. Новочебоксарск, категория 1 или 2 (дети до 6 лет включительно)</w:t>
      </w:r>
    </w:p>
    <w:p w:rsidR="009B4327" w:rsidRDefault="009B4327">
      <w:pPr>
        <w:jc w:val="center"/>
        <w:rPr>
          <w:iCs/>
        </w:rPr>
      </w:pPr>
    </w:p>
    <w:p w:rsidR="009B4327" w:rsidRDefault="009B4327">
      <w:pPr>
        <w:jc w:val="center"/>
        <w:rPr>
          <w:iCs/>
        </w:rPr>
      </w:pPr>
    </w:p>
    <w:tbl>
      <w:tblPr>
        <w:tblStyle w:val="af"/>
        <w:tblW w:w="9907" w:type="dxa"/>
        <w:tblInd w:w="-30" w:type="dxa"/>
        <w:tblCellMar>
          <w:left w:w="78" w:type="dxa"/>
        </w:tblCellMar>
        <w:tblLook w:val="04A0" w:firstRow="1" w:lastRow="0" w:firstColumn="1" w:lastColumn="0" w:noHBand="0" w:noVBand="1"/>
      </w:tblPr>
      <w:tblGrid>
        <w:gridCol w:w="2039"/>
        <w:gridCol w:w="3742"/>
        <w:gridCol w:w="139"/>
        <w:gridCol w:w="1990"/>
        <w:gridCol w:w="1997"/>
      </w:tblGrid>
      <w:tr w:rsidR="009B4327">
        <w:tc>
          <w:tcPr>
            <w:tcW w:w="2039" w:type="dxa"/>
            <w:vMerge w:val="restart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sz w:val="32"/>
                <w:szCs w:val="32"/>
              </w:rPr>
            </w:pPr>
          </w:p>
          <w:p w:rsidR="009B4327" w:rsidRDefault="00A6420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sz w:val="32"/>
                <w:szCs w:val="32"/>
              </w:rPr>
              <w:t>Место для закрепления</w:t>
            </w:r>
          </w:p>
        </w:tc>
        <w:tc>
          <w:tcPr>
            <w:tcW w:w="7867" w:type="dxa"/>
            <w:gridSpan w:val="4"/>
            <w:shd w:val="clear" w:color="auto" w:fill="auto"/>
            <w:tcMar>
              <w:left w:w="78" w:type="dxa"/>
            </w:tcMar>
          </w:tcPr>
          <w:p w:rsidR="009B4327" w:rsidRDefault="00A6420D">
            <w:pPr>
              <w:ind w:firstLine="540"/>
              <w:jc w:val="right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9B4327">
        <w:tc>
          <w:tcPr>
            <w:tcW w:w="2039" w:type="dxa"/>
            <w:vMerge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3881" w:type="dxa"/>
            <w:gridSpan w:val="2"/>
            <w:shd w:val="clear" w:color="auto" w:fill="auto"/>
            <w:tcMar>
              <w:left w:w="78" w:type="dxa"/>
            </w:tcMar>
          </w:tcPr>
          <w:p w:rsidR="009B4327" w:rsidRDefault="00A6420D">
            <w:pPr>
              <w:ind w:firstLine="54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1990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1996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9B4327">
        <w:tc>
          <w:tcPr>
            <w:tcW w:w="2039" w:type="dxa"/>
            <w:vMerge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3881" w:type="dxa"/>
            <w:gridSpan w:val="2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1990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1996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</w:tr>
      <w:tr w:rsidR="009B4327">
        <w:tc>
          <w:tcPr>
            <w:tcW w:w="9906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9B4327" w:rsidRDefault="009B4327">
            <w:pPr>
              <w:jc w:val="center"/>
              <w:rPr>
                <w:iCs/>
                <w:sz w:val="48"/>
                <w:szCs w:val="48"/>
              </w:rPr>
            </w:pPr>
          </w:p>
        </w:tc>
      </w:tr>
      <w:tr w:rsidR="009B4327">
        <w:tc>
          <w:tcPr>
            <w:tcW w:w="2039" w:type="dxa"/>
            <w:vMerge w:val="restart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sz w:val="32"/>
                <w:szCs w:val="32"/>
              </w:rPr>
            </w:pPr>
          </w:p>
          <w:p w:rsidR="009B4327" w:rsidRDefault="00A6420D">
            <w:pPr>
              <w:jc w:val="center"/>
              <w:rPr>
                <w:iCs/>
              </w:rPr>
            </w:pPr>
            <w:r>
              <w:rPr>
                <w:sz w:val="32"/>
                <w:szCs w:val="32"/>
              </w:rPr>
              <w:t>Место для закрепления</w:t>
            </w:r>
          </w:p>
        </w:tc>
        <w:tc>
          <w:tcPr>
            <w:tcW w:w="7867" w:type="dxa"/>
            <w:gridSpan w:val="4"/>
            <w:shd w:val="clear" w:color="auto" w:fill="auto"/>
            <w:tcMar>
              <w:left w:w="78" w:type="dxa"/>
            </w:tcMar>
          </w:tcPr>
          <w:p w:rsidR="009B4327" w:rsidRDefault="00A6420D">
            <w:pPr>
              <w:ind w:firstLine="540"/>
              <w:jc w:val="right"/>
              <w:rPr>
                <w:iCs/>
              </w:rPr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9B4327">
        <w:tc>
          <w:tcPr>
            <w:tcW w:w="2039" w:type="dxa"/>
            <w:vMerge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3881" w:type="dxa"/>
            <w:gridSpan w:val="2"/>
            <w:shd w:val="clear" w:color="auto" w:fill="auto"/>
            <w:tcMar>
              <w:left w:w="78" w:type="dxa"/>
            </w:tcMar>
          </w:tcPr>
          <w:p w:rsidR="009B4327" w:rsidRDefault="00A6420D">
            <w:pPr>
              <w:ind w:firstLine="54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1990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1996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9B4327">
        <w:tc>
          <w:tcPr>
            <w:tcW w:w="2039" w:type="dxa"/>
            <w:vMerge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3881" w:type="dxa"/>
            <w:gridSpan w:val="2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1990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1996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</w:tr>
      <w:tr w:rsidR="009B4327">
        <w:tc>
          <w:tcPr>
            <w:tcW w:w="9906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9B4327" w:rsidRDefault="009B4327">
            <w:pPr>
              <w:jc w:val="center"/>
              <w:rPr>
                <w:iCs/>
                <w:sz w:val="48"/>
                <w:szCs w:val="48"/>
              </w:rPr>
            </w:pPr>
          </w:p>
        </w:tc>
      </w:tr>
      <w:tr w:rsidR="009B4327">
        <w:tc>
          <w:tcPr>
            <w:tcW w:w="2039" w:type="dxa"/>
            <w:vMerge w:val="restart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sz w:val="32"/>
                <w:szCs w:val="32"/>
              </w:rPr>
            </w:pPr>
          </w:p>
          <w:p w:rsidR="009B4327" w:rsidRDefault="00A6420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Место для закрепления</w:t>
            </w:r>
          </w:p>
        </w:tc>
        <w:tc>
          <w:tcPr>
            <w:tcW w:w="7867" w:type="dxa"/>
            <w:gridSpan w:val="4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right"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9B4327">
        <w:tc>
          <w:tcPr>
            <w:tcW w:w="2039" w:type="dxa"/>
            <w:vMerge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3881" w:type="dxa"/>
            <w:gridSpan w:val="2"/>
            <w:shd w:val="clear" w:color="auto" w:fill="auto"/>
            <w:tcMar>
              <w:left w:w="78" w:type="dxa"/>
            </w:tcMar>
          </w:tcPr>
          <w:p w:rsidR="009B4327" w:rsidRDefault="00A6420D">
            <w:pPr>
              <w:ind w:firstLine="54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1990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1996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9B4327">
        <w:tc>
          <w:tcPr>
            <w:tcW w:w="2039" w:type="dxa"/>
            <w:vMerge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3881" w:type="dxa"/>
            <w:gridSpan w:val="2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1990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1996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</w:tr>
      <w:tr w:rsidR="009B4327">
        <w:tc>
          <w:tcPr>
            <w:tcW w:w="9906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9B4327" w:rsidRDefault="009B4327">
            <w:pPr>
              <w:jc w:val="center"/>
              <w:rPr>
                <w:iCs/>
                <w:sz w:val="48"/>
                <w:szCs w:val="48"/>
              </w:rPr>
            </w:pPr>
          </w:p>
        </w:tc>
      </w:tr>
      <w:tr w:rsidR="009B4327">
        <w:tc>
          <w:tcPr>
            <w:tcW w:w="2039" w:type="dxa"/>
            <w:vMerge w:val="restart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sz w:val="32"/>
                <w:szCs w:val="32"/>
              </w:rPr>
            </w:pPr>
          </w:p>
          <w:p w:rsidR="009B4327" w:rsidRDefault="00A6420D">
            <w:pPr>
              <w:jc w:val="center"/>
            </w:pPr>
            <w:r>
              <w:rPr>
                <w:sz w:val="32"/>
                <w:szCs w:val="32"/>
              </w:rPr>
              <w:t>Место для закрепления</w:t>
            </w:r>
          </w:p>
        </w:tc>
        <w:tc>
          <w:tcPr>
            <w:tcW w:w="7867" w:type="dxa"/>
            <w:gridSpan w:val="4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right"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9B4327">
        <w:tc>
          <w:tcPr>
            <w:tcW w:w="2039" w:type="dxa"/>
            <w:vMerge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3742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ind w:firstLine="54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128" w:type="dxa"/>
            <w:gridSpan w:val="2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1997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9B4327">
        <w:tc>
          <w:tcPr>
            <w:tcW w:w="2039" w:type="dxa"/>
            <w:vMerge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3742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128" w:type="dxa"/>
            <w:gridSpan w:val="2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1997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</w:tr>
      <w:tr w:rsidR="009B4327">
        <w:tc>
          <w:tcPr>
            <w:tcW w:w="9906" w:type="dxa"/>
            <w:gridSpan w:val="5"/>
            <w:tcBorders>
              <w:left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9B4327" w:rsidRDefault="009B4327">
            <w:pPr>
              <w:jc w:val="center"/>
              <w:rPr>
                <w:iCs/>
                <w:sz w:val="48"/>
                <w:szCs w:val="48"/>
              </w:rPr>
            </w:pPr>
          </w:p>
        </w:tc>
      </w:tr>
      <w:tr w:rsidR="009B4327">
        <w:tc>
          <w:tcPr>
            <w:tcW w:w="2039" w:type="dxa"/>
            <w:vMerge w:val="restart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right"/>
            </w:pPr>
          </w:p>
          <w:p w:rsidR="009B4327" w:rsidRDefault="00A6420D">
            <w:pPr>
              <w:jc w:val="center"/>
            </w:pPr>
            <w:r>
              <w:rPr>
                <w:sz w:val="32"/>
                <w:szCs w:val="32"/>
              </w:rPr>
              <w:t>Место для закрепления</w:t>
            </w:r>
          </w:p>
        </w:tc>
        <w:tc>
          <w:tcPr>
            <w:tcW w:w="7867" w:type="dxa"/>
            <w:gridSpan w:val="4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right"/>
            </w:pPr>
            <w:r>
              <w:rPr>
                <w:i/>
                <w:iCs/>
                <w:sz w:val="36"/>
                <w:szCs w:val="36"/>
              </w:rPr>
              <w:t>наименование образовательного учреждения</w:t>
            </w:r>
          </w:p>
        </w:tc>
      </w:tr>
      <w:tr w:rsidR="009B4327">
        <w:tc>
          <w:tcPr>
            <w:tcW w:w="2039" w:type="dxa"/>
            <w:vMerge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3742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ind w:firstLine="540"/>
              <w:jc w:val="center"/>
              <w:rPr>
                <w:iCs/>
              </w:rPr>
            </w:pPr>
            <w:r>
              <w:rPr>
                <w:iCs/>
              </w:rPr>
              <w:t>ФИО ребенка</w:t>
            </w:r>
          </w:p>
        </w:tc>
        <w:tc>
          <w:tcPr>
            <w:tcW w:w="2128" w:type="dxa"/>
            <w:gridSpan w:val="2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Дата рождения</w:t>
            </w:r>
          </w:p>
        </w:tc>
        <w:tc>
          <w:tcPr>
            <w:tcW w:w="1997" w:type="dxa"/>
            <w:shd w:val="clear" w:color="auto" w:fill="auto"/>
            <w:tcMar>
              <w:left w:w="78" w:type="dxa"/>
            </w:tcMar>
          </w:tcPr>
          <w:p w:rsidR="009B4327" w:rsidRDefault="00A6420D">
            <w:pPr>
              <w:jc w:val="center"/>
              <w:rPr>
                <w:iCs/>
              </w:rPr>
            </w:pPr>
            <w:r>
              <w:rPr>
                <w:iCs/>
              </w:rPr>
              <w:t>Результат</w:t>
            </w:r>
          </w:p>
        </w:tc>
      </w:tr>
      <w:tr w:rsidR="009B4327">
        <w:tc>
          <w:tcPr>
            <w:tcW w:w="2039" w:type="dxa"/>
            <w:vMerge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3742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  <w:sz w:val="72"/>
                <w:szCs w:val="72"/>
              </w:rPr>
            </w:pPr>
          </w:p>
        </w:tc>
        <w:tc>
          <w:tcPr>
            <w:tcW w:w="2128" w:type="dxa"/>
            <w:gridSpan w:val="2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  <w:tc>
          <w:tcPr>
            <w:tcW w:w="1997" w:type="dxa"/>
            <w:shd w:val="clear" w:color="auto" w:fill="auto"/>
            <w:tcMar>
              <w:left w:w="78" w:type="dxa"/>
            </w:tcMar>
          </w:tcPr>
          <w:p w:rsidR="009B4327" w:rsidRDefault="009B4327">
            <w:pPr>
              <w:jc w:val="center"/>
              <w:rPr>
                <w:iCs/>
              </w:rPr>
            </w:pPr>
          </w:p>
        </w:tc>
      </w:tr>
    </w:tbl>
    <w:p w:rsidR="009B4327" w:rsidRDefault="009B4327">
      <w:pPr>
        <w:jc w:val="center"/>
        <w:rPr>
          <w:iCs/>
        </w:rPr>
      </w:pPr>
    </w:p>
    <w:p w:rsidR="009B4327" w:rsidRDefault="00A6420D">
      <w:pPr>
        <w:jc w:val="center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Карточка распечатывается и прикрепляется к одежде ребенка булавкой перед стартом и сдается на финише!!!</w:t>
      </w:r>
    </w:p>
    <w:p w:rsidR="009B4327" w:rsidRDefault="00A6420D">
      <w:pPr>
        <w:rPr>
          <w:b/>
          <w:iCs/>
          <w:sz w:val="32"/>
          <w:szCs w:val="32"/>
        </w:rPr>
      </w:pPr>
      <w:r>
        <w:br w:type="page"/>
      </w:r>
    </w:p>
    <w:p w:rsidR="009B4327" w:rsidRDefault="00A6420D">
      <w:pPr>
        <w:jc w:val="right"/>
        <w:rPr>
          <w:b/>
          <w:iCs/>
        </w:rPr>
      </w:pPr>
      <w:r>
        <w:rPr>
          <w:b/>
          <w:iCs/>
        </w:rPr>
        <w:lastRenderedPageBreak/>
        <w:t>Приложение 3</w:t>
      </w:r>
    </w:p>
    <w:p w:rsidR="009B4327" w:rsidRDefault="009B4327">
      <w:pPr>
        <w:jc w:val="right"/>
        <w:rPr>
          <w:b/>
          <w:iCs/>
        </w:rPr>
      </w:pPr>
    </w:p>
    <w:p w:rsidR="009B4327" w:rsidRDefault="00A6420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Руководство по заполнению предварительной заявки</w:t>
      </w:r>
    </w:p>
    <w:p w:rsidR="009B4327" w:rsidRDefault="00A6420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в формате </w:t>
      </w:r>
      <w:r>
        <w:rPr>
          <w:b/>
          <w:iCs/>
          <w:sz w:val="28"/>
          <w:szCs w:val="28"/>
          <w:lang w:val="en-US"/>
        </w:rPr>
        <w:t>Excel</w:t>
      </w:r>
    </w:p>
    <w:p w:rsidR="009B4327" w:rsidRDefault="009B4327">
      <w:pPr>
        <w:jc w:val="center"/>
        <w:rPr>
          <w:b/>
          <w:iCs/>
          <w:sz w:val="28"/>
          <w:szCs w:val="28"/>
        </w:rPr>
      </w:pPr>
    </w:p>
    <w:p w:rsidR="009B4327" w:rsidRDefault="00A6420D">
      <w:pPr>
        <w:spacing w:after="1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Указывается вся информация, которая впоследствии будет отражаться в протоколах.</w:t>
      </w:r>
    </w:p>
    <w:p w:rsidR="009B4327" w:rsidRDefault="00A6420D"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Полностью заполняется;</w:t>
      </w:r>
    </w:p>
    <w:p w:rsidR="009B4327" w:rsidRDefault="00A6420D"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ФИО участника</w:t>
      </w:r>
    </w:p>
    <w:p w:rsidR="009B4327" w:rsidRDefault="00A6420D"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Дата рождения</w:t>
      </w:r>
    </w:p>
    <w:p w:rsidR="009B4327" w:rsidRDefault="00A6420D">
      <w:pPr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Если заявка личная, то в строке «Организация» указываем «заявка личная»</w:t>
      </w:r>
    </w:p>
    <w:p w:rsidR="009B4327" w:rsidRDefault="00A6420D">
      <w:pPr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 xml:space="preserve">Образец заполнения информации по участнику выделен </w:t>
      </w:r>
      <w:r>
        <w:rPr>
          <w:b/>
          <w:color w:val="FF0000"/>
          <w:sz w:val="28"/>
          <w:szCs w:val="28"/>
          <w:shd w:val="clear" w:color="auto" w:fill="FFFFFF"/>
        </w:rPr>
        <w:t>красным</w:t>
      </w:r>
      <w:r>
        <w:rPr>
          <w:color w:val="000000"/>
          <w:sz w:val="28"/>
          <w:szCs w:val="28"/>
          <w:shd w:val="clear" w:color="auto" w:fill="FFFFFF"/>
        </w:rPr>
        <w:t xml:space="preserve"> цветом.</w:t>
      </w:r>
      <w:r>
        <w:rPr>
          <w:color w:val="000000"/>
          <w:sz w:val="28"/>
          <w:szCs w:val="28"/>
          <w:shd w:val="clear" w:color="auto" w:fill="FFFFFF"/>
        </w:rPr>
        <w:br/>
      </w:r>
    </w:p>
    <w:p w:rsidR="009B4327" w:rsidRDefault="00A6420D">
      <w:pPr>
        <w:spacing w:after="1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Внимательно заполняем Категорию участника согласно Программе соревнований.</w:t>
      </w:r>
    </w:p>
    <w:p w:rsidR="009B4327" w:rsidRDefault="009B4327">
      <w:pPr>
        <w:pStyle w:val="aa"/>
        <w:spacing w:line="276" w:lineRule="auto"/>
      </w:pPr>
    </w:p>
    <w:sectPr w:rsidR="009B4327">
      <w:pgSz w:w="11906" w:h="16838"/>
      <w:pgMar w:top="851" w:right="567" w:bottom="548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4327"/>
    <w:rsid w:val="004B1E21"/>
    <w:rsid w:val="008E0DD6"/>
    <w:rsid w:val="009B4327"/>
    <w:rsid w:val="00A6420D"/>
    <w:rsid w:val="00E1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0A05"/>
  <w15:docId w15:val="{D3AB57CE-A6A7-4569-96BE-CD4E2B58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242"/>
    <w:rPr>
      <w:color w:val="00000A"/>
      <w:sz w:val="24"/>
      <w:szCs w:val="24"/>
    </w:rPr>
  </w:style>
  <w:style w:type="paragraph" w:styleId="1">
    <w:name w:val="heading 1"/>
    <w:basedOn w:val="a"/>
    <w:qFormat/>
    <w:rsid w:val="00ED3242"/>
    <w:pPr>
      <w:keepNext/>
      <w:ind w:left="1260"/>
      <w:outlineLvl w:val="0"/>
    </w:pPr>
    <w:rPr>
      <w:b/>
    </w:rPr>
  </w:style>
  <w:style w:type="paragraph" w:styleId="2">
    <w:name w:val="heading 2"/>
    <w:basedOn w:val="a"/>
    <w:qFormat/>
    <w:rsid w:val="00ED3242"/>
    <w:pPr>
      <w:keepNext/>
      <w:jc w:val="center"/>
      <w:outlineLvl w:val="1"/>
    </w:pPr>
    <w:rPr>
      <w:b/>
    </w:rPr>
  </w:style>
  <w:style w:type="paragraph" w:styleId="3">
    <w:name w:val="heading 3"/>
    <w:basedOn w:val="a"/>
    <w:qFormat/>
    <w:rsid w:val="00ED3242"/>
    <w:pPr>
      <w:keepNext/>
      <w:jc w:val="center"/>
      <w:outlineLvl w:val="2"/>
    </w:pPr>
    <w:rPr>
      <w:bCs/>
      <w:i/>
      <w:iCs/>
      <w:color w:val="000000"/>
      <w:spacing w:val="-5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nhideWhenUsed/>
    <w:rsid w:val="007B1A9E"/>
    <w:rPr>
      <w:color w:val="0000FF" w:themeColor="hyperlink"/>
      <w:u w:val="single"/>
    </w:rPr>
  </w:style>
  <w:style w:type="character" w:customStyle="1" w:styleId="a3">
    <w:name w:val="Название Знак"/>
    <w:basedOn w:val="a0"/>
    <w:qFormat/>
    <w:rsid w:val="00D61C37"/>
    <w:rPr>
      <w:rFonts w:ascii="Cambria" w:hAnsi="Cambria"/>
      <w:b/>
      <w:bCs/>
      <w:kern w:val="2"/>
      <w:sz w:val="32"/>
      <w:szCs w:val="32"/>
    </w:rPr>
  </w:style>
  <w:style w:type="character" w:customStyle="1" w:styleId="header-user-name">
    <w:name w:val="header-user-name"/>
    <w:qFormat/>
    <w:rsid w:val="00B96525"/>
  </w:style>
  <w:style w:type="character" w:customStyle="1" w:styleId="a4">
    <w:name w:val="Текст выноски Знак"/>
    <w:basedOn w:val="a0"/>
    <w:qFormat/>
    <w:rsid w:val="00E3256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qFormat/>
    <w:rsid w:val="003F064B"/>
    <w:rPr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3F064B"/>
    <w:pPr>
      <w:spacing w:after="120"/>
    </w:pPr>
  </w:style>
  <w:style w:type="paragraph" w:styleId="a7">
    <w:name w:val="List"/>
    <w:basedOn w:val="a"/>
    <w:rsid w:val="00703D20"/>
    <w:pPr>
      <w:ind w:left="283" w:hanging="283"/>
    </w:pPr>
    <w:rPr>
      <w:sz w:val="20"/>
      <w:szCs w:val="20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Body Text Indent"/>
    <w:basedOn w:val="a"/>
    <w:rsid w:val="00ED3242"/>
    <w:pPr>
      <w:ind w:firstLine="540"/>
    </w:pPr>
    <w:rPr>
      <w:sz w:val="20"/>
    </w:rPr>
  </w:style>
  <w:style w:type="paragraph" w:styleId="20">
    <w:name w:val="Body Text Indent 2"/>
    <w:basedOn w:val="a"/>
    <w:qFormat/>
    <w:rsid w:val="00ED3242"/>
    <w:pPr>
      <w:shd w:val="clear" w:color="auto" w:fill="EAEAEA"/>
      <w:ind w:firstLine="540"/>
      <w:jc w:val="center"/>
    </w:pPr>
    <w:rPr>
      <w:sz w:val="20"/>
    </w:rPr>
  </w:style>
  <w:style w:type="paragraph" w:styleId="30">
    <w:name w:val="Body Text Indent 3"/>
    <w:basedOn w:val="a"/>
    <w:qFormat/>
    <w:rsid w:val="00ED3242"/>
    <w:pPr>
      <w:ind w:firstLine="540"/>
    </w:pPr>
    <w:rPr>
      <w:bCs/>
    </w:rPr>
  </w:style>
  <w:style w:type="paragraph" w:styleId="ab">
    <w:name w:val="Title"/>
    <w:basedOn w:val="a"/>
    <w:qFormat/>
    <w:rsid w:val="00D61C37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c">
    <w:name w:val="Balloon Text"/>
    <w:basedOn w:val="a"/>
    <w:qFormat/>
    <w:rsid w:val="00E32567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styleId="af">
    <w:name w:val="Table Grid"/>
    <w:basedOn w:val="a1"/>
    <w:rsid w:val="00CD6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owch-sport1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4DB7C-90D8-46E9-80B5-499A9CB1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administraciya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sport1</dc:creator>
  <dc:description/>
  <cp:lastModifiedBy>Кащеева Екатерина Аркадьевна</cp:lastModifiedBy>
  <cp:revision>19</cp:revision>
  <cp:lastPrinted>2022-09-02T13:48:00Z</cp:lastPrinted>
  <dcterms:created xsi:type="dcterms:W3CDTF">2021-09-06T14:47:00Z</dcterms:created>
  <dcterms:modified xsi:type="dcterms:W3CDTF">2023-09-06T11:42:00Z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administraciya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