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C52" w:rsidRDefault="00D10C52" w:rsidP="003E2C94">
      <w:pPr>
        <w:pStyle w:val="af0"/>
        <w:jc w:val="center"/>
        <w:rPr>
          <w:b/>
        </w:rPr>
      </w:pPr>
    </w:p>
    <w:p w:rsidR="00D10C52" w:rsidRPr="00CC567C" w:rsidRDefault="00D10C52" w:rsidP="003E2C94">
      <w:pPr>
        <w:pStyle w:val="af0"/>
        <w:jc w:val="center"/>
        <w:rPr>
          <w:b/>
        </w:rPr>
      </w:pPr>
      <w:r w:rsidRPr="00CC567C">
        <w:rPr>
          <w:b/>
        </w:rPr>
        <w:t>ПОЯСНИТЕЛЬНАЯ ЗАПИСКА</w:t>
      </w:r>
    </w:p>
    <w:p w:rsidR="00D10C52" w:rsidRDefault="00D10C52" w:rsidP="003E2C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к проекту закона Чувашской Республики</w:t>
      </w:r>
    </w:p>
    <w:p w:rsidR="00D10C52" w:rsidRDefault="00D10C52" w:rsidP="003E2C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4309F2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статью 2 </w:t>
      </w:r>
      <w:r w:rsidRPr="004309F2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>а</w:t>
      </w:r>
      <w:r w:rsidRPr="004309F2">
        <w:rPr>
          <w:b/>
          <w:sz w:val="28"/>
          <w:szCs w:val="28"/>
        </w:rPr>
        <w:t xml:space="preserve"> Чувашской Республики</w:t>
      </w:r>
    </w:p>
    <w:p w:rsidR="00D10C52" w:rsidRDefault="00D10C52" w:rsidP="003E2C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309F2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Дорожном фонде Чувашской Республики</w:t>
      </w:r>
      <w:r w:rsidRPr="00777614">
        <w:rPr>
          <w:b/>
          <w:sz w:val="28"/>
          <w:szCs w:val="28"/>
        </w:rPr>
        <w:t>»</w:t>
      </w:r>
    </w:p>
    <w:p w:rsidR="00D10C52" w:rsidRPr="006B16F6" w:rsidRDefault="00D10C52" w:rsidP="003E2C94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D10C52" w:rsidRDefault="00D10C52" w:rsidP="003E2C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632">
        <w:rPr>
          <w:sz w:val="28"/>
          <w:szCs w:val="28"/>
        </w:rPr>
        <w:t xml:space="preserve">Проект закона Чувашской Республики </w:t>
      </w:r>
      <w:r w:rsidRPr="00777614">
        <w:rPr>
          <w:sz w:val="28"/>
          <w:szCs w:val="28"/>
        </w:rPr>
        <w:t>«</w:t>
      </w:r>
      <w:r w:rsidRPr="004309F2">
        <w:rPr>
          <w:sz w:val="28"/>
          <w:szCs w:val="28"/>
        </w:rPr>
        <w:t xml:space="preserve">О </w:t>
      </w:r>
      <w:r w:rsidRPr="0022411B">
        <w:rPr>
          <w:sz w:val="28"/>
          <w:szCs w:val="28"/>
        </w:rPr>
        <w:t xml:space="preserve">внесении изменений в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тью 2 </w:t>
      </w:r>
      <w:r w:rsidRPr="0022411B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22411B">
        <w:rPr>
          <w:sz w:val="28"/>
          <w:szCs w:val="28"/>
        </w:rPr>
        <w:t xml:space="preserve"> Чувашской Республики «О Дорожном фонде Чувашской Ре</w:t>
      </w:r>
      <w:r w:rsidRPr="0022411B">
        <w:rPr>
          <w:sz w:val="28"/>
          <w:szCs w:val="28"/>
        </w:rPr>
        <w:t>с</w:t>
      </w:r>
      <w:r w:rsidRPr="0022411B">
        <w:rPr>
          <w:sz w:val="28"/>
          <w:szCs w:val="28"/>
        </w:rPr>
        <w:t>публики</w:t>
      </w:r>
      <w:r>
        <w:rPr>
          <w:sz w:val="28"/>
          <w:szCs w:val="28"/>
        </w:rPr>
        <w:t>» разработан в целях приведения Закона Чувашской Республики от 25 ноября 2011 г. № 71 «</w:t>
      </w:r>
      <w:r w:rsidRPr="0022411B">
        <w:rPr>
          <w:sz w:val="28"/>
          <w:szCs w:val="28"/>
        </w:rPr>
        <w:t>О Дорожном фонде Чувашской Республики»</w:t>
      </w:r>
      <w:r>
        <w:rPr>
          <w:sz w:val="28"/>
          <w:szCs w:val="28"/>
        </w:rPr>
        <w:t xml:space="preserve">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ветствие с Федеральным законом от 4 августа 2023 г. № 416-ФЗ «</w:t>
      </w:r>
      <w:r w:rsidRPr="007A7A9B">
        <w:rPr>
          <w:sz w:val="28"/>
          <w:szCs w:val="28"/>
        </w:rPr>
        <w:t>О внесении изменений в Бюджетный кодекс Российской Федерации и отдельные закон</w:t>
      </w:r>
      <w:r w:rsidRPr="007A7A9B">
        <w:rPr>
          <w:sz w:val="28"/>
          <w:szCs w:val="28"/>
        </w:rPr>
        <w:t>о</w:t>
      </w:r>
      <w:r w:rsidRPr="007A7A9B">
        <w:rPr>
          <w:sz w:val="28"/>
          <w:szCs w:val="28"/>
        </w:rPr>
        <w:t>дательные акты Российской Федерации и о признании утратившими силу о</w:t>
      </w:r>
      <w:r w:rsidRPr="007A7A9B">
        <w:rPr>
          <w:sz w:val="28"/>
          <w:szCs w:val="28"/>
        </w:rPr>
        <w:t>т</w:t>
      </w:r>
      <w:r w:rsidRPr="007A7A9B">
        <w:rPr>
          <w:sz w:val="28"/>
          <w:szCs w:val="28"/>
        </w:rPr>
        <w:t>дельных положений законодательных актов Российской Федерации»</w:t>
      </w:r>
      <w:r>
        <w:rPr>
          <w:sz w:val="28"/>
          <w:szCs w:val="28"/>
        </w:rPr>
        <w:t>, а также дополнения источников формирования бюджетных ассигнований Дорожного фонда Чувашской Республики</w:t>
      </w:r>
      <w:r w:rsidRPr="007F5C4D">
        <w:rPr>
          <w:sz w:val="28"/>
          <w:szCs w:val="28"/>
        </w:rPr>
        <w:t xml:space="preserve"> </w:t>
      </w:r>
      <w:r>
        <w:rPr>
          <w:sz w:val="28"/>
          <w:szCs w:val="28"/>
        </w:rPr>
        <w:t>доходами от:</w:t>
      </w:r>
    </w:p>
    <w:p w:rsidR="00D10C52" w:rsidRDefault="00D10C52" w:rsidP="003E2C94">
      <w:pPr>
        <w:ind w:firstLine="709"/>
        <w:jc w:val="both"/>
        <w:rPr>
          <w:sz w:val="28"/>
          <w:szCs w:val="28"/>
          <w:lang w:eastAsia="en-US"/>
        </w:rPr>
      </w:pPr>
      <w:r w:rsidRPr="00021B52">
        <w:rPr>
          <w:sz w:val="28"/>
          <w:szCs w:val="28"/>
          <w:lang w:eastAsia="en-US"/>
        </w:rPr>
        <w:t>денежны</w:t>
      </w:r>
      <w:r>
        <w:rPr>
          <w:sz w:val="28"/>
          <w:szCs w:val="28"/>
          <w:lang w:eastAsia="en-US"/>
        </w:rPr>
        <w:t>х</w:t>
      </w:r>
      <w:r w:rsidRPr="00021B52">
        <w:rPr>
          <w:sz w:val="28"/>
          <w:szCs w:val="28"/>
          <w:lang w:eastAsia="en-US"/>
        </w:rPr>
        <w:t xml:space="preserve"> средств, подлежащи</w:t>
      </w:r>
      <w:r>
        <w:rPr>
          <w:sz w:val="28"/>
          <w:szCs w:val="28"/>
          <w:lang w:eastAsia="en-US"/>
        </w:rPr>
        <w:t>е</w:t>
      </w:r>
      <w:r w:rsidRPr="00021B52">
        <w:rPr>
          <w:sz w:val="28"/>
          <w:szCs w:val="28"/>
          <w:lang w:eastAsia="en-US"/>
        </w:rPr>
        <w:t xml:space="preserve"> возврату в случае нарушения обяз</w:t>
      </w:r>
      <w:r w:rsidRPr="00021B52">
        <w:rPr>
          <w:sz w:val="28"/>
          <w:szCs w:val="28"/>
          <w:lang w:eastAsia="en-US"/>
        </w:rPr>
        <w:t>а</w:t>
      </w:r>
      <w:r w:rsidRPr="00021B52">
        <w:rPr>
          <w:sz w:val="28"/>
          <w:szCs w:val="28"/>
          <w:lang w:eastAsia="en-US"/>
        </w:rPr>
        <w:t>тельств, установленных соглашениями о предоставлении межбюджетных трансфертов бюджетам муниципальных образований из республиканского бюджета Чувашской Республики на финансовое обеспечение дорожной де</w:t>
      </w:r>
      <w:r w:rsidRPr="00021B52">
        <w:rPr>
          <w:sz w:val="28"/>
          <w:szCs w:val="28"/>
          <w:lang w:eastAsia="en-US"/>
        </w:rPr>
        <w:t>я</w:t>
      </w:r>
      <w:r w:rsidRPr="00021B52">
        <w:rPr>
          <w:sz w:val="28"/>
          <w:szCs w:val="28"/>
          <w:lang w:eastAsia="en-US"/>
        </w:rPr>
        <w:t>тельности в отношении автомобильных дорог общего пользования местного значения в Чувашской Республике, а также капитального ремонта и ремонта дворовых территорий многоквартирных домов, проездов к дворовым терр</w:t>
      </w:r>
      <w:r w:rsidRPr="00021B52">
        <w:rPr>
          <w:sz w:val="28"/>
          <w:szCs w:val="28"/>
          <w:lang w:eastAsia="en-US"/>
        </w:rPr>
        <w:t>и</w:t>
      </w:r>
      <w:r w:rsidRPr="00021B52">
        <w:rPr>
          <w:sz w:val="28"/>
          <w:szCs w:val="28"/>
          <w:lang w:eastAsia="en-US"/>
        </w:rPr>
        <w:t>ториям многоквартирных домов населенных пунктов</w:t>
      </w:r>
      <w:r>
        <w:rPr>
          <w:sz w:val="28"/>
          <w:szCs w:val="28"/>
          <w:lang w:eastAsia="en-US"/>
        </w:rPr>
        <w:t>;</w:t>
      </w:r>
    </w:p>
    <w:p w:rsidR="00D10C52" w:rsidRDefault="00D10C52" w:rsidP="003E2C9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021B52">
        <w:rPr>
          <w:sz w:val="28"/>
          <w:szCs w:val="28"/>
          <w:lang w:eastAsia="en-US"/>
        </w:rPr>
        <w:t>ины</w:t>
      </w:r>
      <w:r>
        <w:rPr>
          <w:sz w:val="28"/>
          <w:szCs w:val="28"/>
          <w:lang w:eastAsia="en-US"/>
        </w:rPr>
        <w:t>х</w:t>
      </w:r>
      <w:r w:rsidRPr="00021B52">
        <w:rPr>
          <w:sz w:val="28"/>
          <w:szCs w:val="28"/>
          <w:lang w:eastAsia="en-US"/>
        </w:rPr>
        <w:t xml:space="preserve"> поступлени</w:t>
      </w:r>
      <w:r>
        <w:rPr>
          <w:sz w:val="28"/>
          <w:szCs w:val="28"/>
          <w:lang w:eastAsia="en-US"/>
        </w:rPr>
        <w:t>й</w:t>
      </w:r>
      <w:r w:rsidRPr="00021B52">
        <w:rPr>
          <w:sz w:val="28"/>
          <w:szCs w:val="28"/>
          <w:lang w:eastAsia="en-US"/>
        </w:rPr>
        <w:t xml:space="preserve"> в республиканский бюджет Чувашской Республики в соответствии с законом Чувашской Республики о республиканском бюдж</w:t>
      </w:r>
      <w:r w:rsidRPr="00021B52">
        <w:rPr>
          <w:sz w:val="28"/>
          <w:szCs w:val="28"/>
          <w:lang w:eastAsia="en-US"/>
        </w:rPr>
        <w:t>е</w:t>
      </w:r>
      <w:r w:rsidRPr="00021B52">
        <w:rPr>
          <w:sz w:val="28"/>
          <w:szCs w:val="28"/>
          <w:lang w:eastAsia="en-US"/>
        </w:rPr>
        <w:t>те Чувашской Республики на очередной финансовый год и плановый период.</w:t>
      </w:r>
    </w:p>
    <w:p w:rsidR="00D10C52" w:rsidRPr="00777614" w:rsidRDefault="00D10C52" w:rsidP="003E2C9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777614">
        <w:rPr>
          <w:spacing w:val="-2"/>
          <w:sz w:val="28"/>
          <w:szCs w:val="28"/>
        </w:rPr>
        <w:t xml:space="preserve">Проект </w:t>
      </w:r>
      <w:r>
        <w:rPr>
          <w:spacing w:val="-2"/>
          <w:sz w:val="28"/>
          <w:szCs w:val="28"/>
        </w:rPr>
        <w:t>закона</w:t>
      </w:r>
      <w:r w:rsidRPr="00777614">
        <w:rPr>
          <w:spacing w:val="-2"/>
          <w:sz w:val="28"/>
          <w:szCs w:val="28"/>
        </w:rPr>
        <w:t xml:space="preserve"> не устанавливает новые, не изменяет и не отменяет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</w:t>
      </w:r>
      <w:r w:rsidRPr="00777614">
        <w:rPr>
          <w:spacing w:val="-2"/>
          <w:sz w:val="28"/>
          <w:szCs w:val="28"/>
        </w:rPr>
        <w:t>в</w:t>
      </w:r>
      <w:r w:rsidRPr="00777614">
        <w:rPr>
          <w:spacing w:val="-2"/>
          <w:sz w:val="28"/>
          <w:szCs w:val="28"/>
        </w:rPr>
        <w:t>ляется в рамках государственного контроля (надзора), привлечения к админ</w:t>
      </w:r>
      <w:r w:rsidRPr="00777614">
        <w:rPr>
          <w:spacing w:val="-2"/>
          <w:sz w:val="28"/>
          <w:szCs w:val="28"/>
        </w:rPr>
        <w:t>и</w:t>
      </w:r>
      <w:r w:rsidRPr="00777614">
        <w:rPr>
          <w:spacing w:val="-2"/>
          <w:sz w:val="28"/>
          <w:szCs w:val="28"/>
        </w:rPr>
        <w:t>стративной ответственности, предоставления лицензий и иных разрешений, аккредитации, оценки соответствия продукции, иных форм оценок и экспе</w:t>
      </w:r>
      <w:r w:rsidRPr="00777614">
        <w:rPr>
          <w:spacing w:val="-2"/>
          <w:sz w:val="28"/>
          <w:szCs w:val="28"/>
        </w:rPr>
        <w:t>р</w:t>
      </w:r>
      <w:r w:rsidRPr="00777614">
        <w:rPr>
          <w:spacing w:val="-2"/>
          <w:sz w:val="28"/>
          <w:szCs w:val="28"/>
        </w:rPr>
        <w:t>тиз; не устанавливает новые, не изменяет и не отменяет ранее предусмотре</w:t>
      </w:r>
      <w:r w:rsidRPr="00777614">
        <w:rPr>
          <w:spacing w:val="-2"/>
          <w:sz w:val="28"/>
          <w:szCs w:val="28"/>
        </w:rPr>
        <w:t>н</w:t>
      </w:r>
      <w:r w:rsidRPr="00777614">
        <w:rPr>
          <w:spacing w:val="-2"/>
          <w:sz w:val="28"/>
          <w:szCs w:val="28"/>
        </w:rPr>
        <w:t>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устанавливает, не изменяет и не отменяет ответственность за нарушение нормативных правовых актов Чувашской Республики, затрагивающих вопр</w:t>
      </w:r>
      <w:r w:rsidRPr="00777614">
        <w:rPr>
          <w:spacing w:val="-2"/>
          <w:sz w:val="28"/>
          <w:szCs w:val="28"/>
        </w:rPr>
        <w:t>о</w:t>
      </w:r>
      <w:r w:rsidRPr="00777614">
        <w:rPr>
          <w:spacing w:val="-2"/>
          <w:sz w:val="28"/>
          <w:szCs w:val="28"/>
        </w:rPr>
        <w:t xml:space="preserve">сы осуществления предпринимательской и иной экономической деятельности, в связи с чем оценка регулирующего воздействия проекта </w:t>
      </w:r>
      <w:r>
        <w:rPr>
          <w:spacing w:val="-2"/>
          <w:sz w:val="28"/>
          <w:szCs w:val="28"/>
        </w:rPr>
        <w:t>закона</w:t>
      </w:r>
      <w:r w:rsidRPr="00777614">
        <w:rPr>
          <w:spacing w:val="-2"/>
          <w:sz w:val="28"/>
          <w:szCs w:val="28"/>
        </w:rPr>
        <w:t xml:space="preserve"> не проводи</w:t>
      </w:r>
      <w:r w:rsidRPr="00777614">
        <w:rPr>
          <w:spacing w:val="-2"/>
          <w:sz w:val="28"/>
          <w:szCs w:val="28"/>
        </w:rPr>
        <w:t>т</w:t>
      </w:r>
      <w:r w:rsidRPr="00777614">
        <w:rPr>
          <w:spacing w:val="-2"/>
          <w:sz w:val="28"/>
          <w:szCs w:val="28"/>
        </w:rPr>
        <w:t xml:space="preserve">ся. </w:t>
      </w:r>
    </w:p>
    <w:p w:rsidR="00D10C52" w:rsidRDefault="00D10C52" w:rsidP="003E2C9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D10C52" w:rsidRPr="0038590A" w:rsidRDefault="00D10C52" w:rsidP="003E2C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614">
        <w:rPr>
          <w:spacing w:val="-2"/>
          <w:sz w:val="28"/>
          <w:szCs w:val="28"/>
        </w:rPr>
        <w:t xml:space="preserve">Принятие проекта </w:t>
      </w:r>
      <w:r>
        <w:rPr>
          <w:spacing w:val="-2"/>
          <w:sz w:val="28"/>
          <w:szCs w:val="28"/>
        </w:rPr>
        <w:t>закона</w:t>
      </w:r>
      <w:r w:rsidRPr="00777614">
        <w:rPr>
          <w:spacing w:val="-2"/>
          <w:sz w:val="28"/>
          <w:szCs w:val="28"/>
        </w:rPr>
        <w:t xml:space="preserve"> не</w:t>
      </w:r>
      <w:r>
        <w:rPr>
          <w:spacing w:val="-2"/>
          <w:sz w:val="28"/>
          <w:szCs w:val="28"/>
        </w:rPr>
        <w:t xml:space="preserve"> </w:t>
      </w:r>
      <w:r w:rsidRPr="000B6EA9">
        <w:rPr>
          <w:spacing w:val="-2"/>
          <w:sz w:val="28"/>
          <w:szCs w:val="28"/>
        </w:rPr>
        <w:t>потребует выделения дополнительных средств из республиканского бюджета Чувашской Республики.</w:t>
      </w:r>
    </w:p>
    <w:p w:rsidR="00D10C52" w:rsidRDefault="00D10C52" w:rsidP="003E2C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0C52" w:rsidRDefault="00D10C52" w:rsidP="003E2C94"/>
    <w:p w:rsidR="00D10C52" w:rsidRDefault="00D10C52" w:rsidP="003E2C94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61"/>
        <w:gridCol w:w="3402"/>
        <w:gridCol w:w="1807"/>
      </w:tblGrid>
      <w:tr w:rsidR="00D10C52" w:rsidTr="00A429A1">
        <w:tc>
          <w:tcPr>
            <w:tcW w:w="4361" w:type="dxa"/>
          </w:tcPr>
          <w:p w:rsidR="00D10C52" w:rsidRPr="00A429A1" w:rsidRDefault="00D10C52" w:rsidP="003E2C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A429A1">
              <w:rPr>
                <w:bCs/>
                <w:sz w:val="28"/>
                <w:szCs w:val="28"/>
              </w:rPr>
              <w:t>Министр транспорта и дорожного</w:t>
            </w:r>
          </w:p>
          <w:p w:rsidR="00D10C52" w:rsidRPr="00A429A1" w:rsidRDefault="00D10C52" w:rsidP="003E2C94">
            <w:pPr>
              <w:rPr>
                <w:bCs/>
                <w:sz w:val="28"/>
                <w:szCs w:val="28"/>
              </w:rPr>
            </w:pPr>
            <w:r w:rsidRPr="00A429A1">
              <w:rPr>
                <w:bCs/>
                <w:sz w:val="28"/>
                <w:szCs w:val="28"/>
              </w:rPr>
              <w:t>хозяйства Чувашской Республики</w:t>
            </w:r>
          </w:p>
          <w:p w:rsidR="00D10C52" w:rsidRPr="00A429A1" w:rsidRDefault="00D10C52" w:rsidP="003E2C94">
            <w:pPr>
              <w:rPr>
                <w:bCs/>
                <w:sz w:val="28"/>
                <w:szCs w:val="28"/>
              </w:rPr>
            </w:pPr>
          </w:p>
          <w:p w:rsidR="00D10C52" w:rsidRPr="00A429A1" w:rsidRDefault="00D10C52" w:rsidP="003E2C94"/>
        </w:tc>
        <w:tc>
          <w:tcPr>
            <w:tcW w:w="3402" w:type="dxa"/>
          </w:tcPr>
          <w:p w:rsidR="00D10C52" w:rsidRPr="00A429A1" w:rsidRDefault="00D10C52" w:rsidP="003E2C94">
            <w:r w:rsidRPr="00856789"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1807" w:type="dxa"/>
          </w:tcPr>
          <w:p w:rsidR="00D10C52" w:rsidRPr="00A429A1" w:rsidRDefault="00D10C52" w:rsidP="003E2C94">
            <w:pPr>
              <w:jc w:val="right"/>
              <w:rPr>
                <w:bCs/>
                <w:sz w:val="28"/>
                <w:szCs w:val="28"/>
              </w:rPr>
            </w:pPr>
          </w:p>
          <w:p w:rsidR="00D10C52" w:rsidRPr="00A429A1" w:rsidRDefault="00D10C52" w:rsidP="003E2C94">
            <w:pPr>
              <w:jc w:val="right"/>
            </w:pPr>
            <w:r w:rsidRPr="00A429A1">
              <w:rPr>
                <w:bCs/>
                <w:sz w:val="28"/>
                <w:szCs w:val="28"/>
              </w:rPr>
              <w:t>М.М. Петров</w:t>
            </w:r>
          </w:p>
        </w:tc>
      </w:tr>
    </w:tbl>
    <w:p w:rsidR="00D10C52" w:rsidRDefault="00D10C52" w:rsidP="003E2C94"/>
    <w:p w:rsidR="00D10C52" w:rsidRDefault="00D10C52" w:rsidP="003E2C94">
      <w:pPr>
        <w:rPr>
          <w:bCs/>
          <w:sz w:val="28"/>
          <w:szCs w:val="28"/>
        </w:rPr>
      </w:pPr>
    </w:p>
    <w:p w:rsidR="00D10C52" w:rsidRDefault="00D10C52" w:rsidP="003E2C94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D10C52" w:rsidRPr="009B4345" w:rsidRDefault="00D10C52" w:rsidP="003E2C9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10C52" w:rsidRPr="00285633" w:rsidRDefault="00D10C52" w:rsidP="003E2C94"/>
    <w:sectPr w:rsidR="00D10C52" w:rsidRPr="00285633" w:rsidSect="007740A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C52" w:rsidRDefault="00D10C52" w:rsidP="007740AB">
      <w:r>
        <w:separator/>
      </w:r>
    </w:p>
  </w:endnote>
  <w:endnote w:type="continuationSeparator" w:id="0">
    <w:p w:rsidR="00D10C52" w:rsidRDefault="00D10C52" w:rsidP="00774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C52" w:rsidRDefault="00D10C52" w:rsidP="007740AB">
      <w:r>
        <w:separator/>
      </w:r>
    </w:p>
  </w:footnote>
  <w:footnote w:type="continuationSeparator" w:id="0">
    <w:p w:rsidR="00D10C52" w:rsidRDefault="00D10C52" w:rsidP="00774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C52" w:rsidRDefault="00D10C5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D10C52" w:rsidRDefault="00D10C5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A61"/>
    <w:rsid w:val="000044DE"/>
    <w:rsid w:val="00013915"/>
    <w:rsid w:val="00021621"/>
    <w:rsid w:val="00021B52"/>
    <w:rsid w:val="00035448"/>
    <w:rsid w:val="00076735"/>
    <w:rsid w:val="00083CB1"/>
    <w:rsid w:val="000905AF"/>
    <w:rsid w:val="000B6205"/>
    <w:rsid w:val="000B6EA9"/>
    <w:rsid w:val="000C10E1"/>
    <w:rsid w:val="000E763F"/>
    <w:rsid w:val="000F469E"/>
    <w:rsid w:val="001178C7"/>
    <w:rsid w:val="001763CF"/>
    <w:rsid w:val="00182F6F"/>
    <w:rsid w:val="001A4084"/>
    <w:rsid w:val="001A4494"/>
    <w:rsid w:val="001C0A69"/>
    <w:rsid w:val="001D0017"/>
    <w:rsid w:val="001D640A"/>
    <w:rsid w:val="001E0597"/>
    <w:rsid w:val="001F2632"/>
    <w:rsid w:val="001F6EBC"/>
    <w:rsid w:val="001F7C71"/>
    <w:rsid w:val="00213CB8"/>
    <w:rsid w:val="0022411B"/>
    <w:rsid w:val="00227A98"/>
    <w:rsid w:val="002708CC"/>
    <w:rsid w:val="00275AA3"/>
    <w:rsid w:val="002833D9"/>
    <w:rsid w:val="00285633"/>
    <w:rsid w:val="00297505"/>
    <w:rsid w:val="002D48CE"/>
    <w:rsid w:val="002D62BD"/>
    <w:rsid w:val="002F2C17"/>
    <w:rsid w:val="0032571B"/>
    <w:rsid w:val="00353542"/>
    <w:rsid w:val="00356894"/>
    <w:rsid w:val="00367647"/>
    <w:rsid w:val="0037481B"/>
    <w:rsid w:val="0038590A"/>
    <w:rsid w:val="003B7546"/>
    <w:rsid w:val="003C465D"/>
    <w:rsid w:val="003E2C94"/>
    <w:rsid w:val="004309F2"/>
    <w:rsid w:val="00436C9A"/>
    <w:rsid w:val="0048178C"/>
    <w:rsid w:val="004D45E5"/>
    <w:rsid w:val="00514371"/>
    <w:rsid w:val="00531B3D"/>
    <w:rsid w:val="0053695B"/>
    <w:rsid w:val="00540A10"/>
    <w:rsid w:val="00541807"/>
    <w:rsid w:val="00571B61"/>
    <w:rsid w:val="00576769"/>
    <w:rsid w:val="00582B00"/>
    <w:rsid w:val="0059088E"/>
    <w:rsid w:val="005C0B77"/>
    <w:rsid w:val="006213F5"/>
    <w:rsid w:val="006304F1"/>
    <w:rsid w:val="00674C44"/>
    <w:rsid w:val="006758B9"/>
    <w:rsid w:val="00680AA6"/>
    <w:rsid w:val="00691066"/>
    <w:rsid w:val="0069490F"/>
    <w:rsid w:val="006B16F6"/>
    <w:rsid w:val="006B6F36"/>
    <w:rsid w:val="006C0357"/>
    <w:rsid w:val="006D44B1"/>
    <w:rsid w:val="00720867"/>
    <w:rsid w:val="007277C5"/>
    <w:rsid w:val="00731248"/>
    <w:rsid w:val="007433C2"/>
    <w:rsid w:val="007604A4"/>
    <w:rsid w:val="007740AB"/>
    <w:rsid w:val="00777614"/>
    <w:rsid w:val="007A14CD"/>
    <w:rsid w:val="007A7A9B"/>
    <w:rsid w:val="007D7026"/>
    <w:rsid w:val="007E27EF"/>
    <w:rsid w:val="007E63AA"/>
    <w:rsid w:val="007F5C4D"/>
    <w:rsid w:val="008344A4"/>
    <w:rsid w:val="00835785"/>
    <w:rsid w:val="00846674"/>
    <w:rsid w:val="00856789"/>
    <w:rsid w:val="00875E63"/>
    <w:rsid w:val="00877F9B"/>
    <w:rsid w:val="008A4CA5"/>
    <w:rsid w:val="008D54B8"/>
    <w:rsid w:val="008E3149"/>
    <w:rsid w:val="00907099"/>
    <w:rsid w:val="009115A4"/>
    <w:rsid w:val="00911F30"/>
    <w:rsid w:val="0092681D"/>
    <w:rsid w:val="0096464A"/>
    <w:rsid w:val="00985558"/>
    <w:rsid w:val="009A6928"/>
    <w:rsid w:val="009B4345"/>
    <w:rsid w:val="00A04A61"/>
    <w:rsid w:val="00A055BB"/>
    <w:rsid w:val="00A2016B"/>
    <w:rsid w:val="00A35E99"/>
    <w:rsid w:val="00A429A1"/>
    <w:rsid w:val="00A50821"/>
    <w:rsid w:val="00AA7B26"/>
    <w:rsid w:val="00AB4812"/>
    <w:rsid w:val="00AC6A2A"/>
    <w:rsid w:val="00AE2307"/>
    <w:rsid w:val="00AE583C"/>
    <w:rsid w:val="00B772B7"/>
    <w:rsid w:val="00BB3787"/>
    <w:rsid w:val="00BC18FB"/>
    <w:rsid w:val="00BC300C"/>
    <w:rsid w:val="00BD578F"/>
    <w:rsid w:val="00C45DBC"/>
    <w:rsid w:val="00C919B9"/>
    <w:rsid w:val="00C93C78"/>
    <w:rsid w:val="00CC567C"/>
    <w:rsid w:val="00CD5E9D"/>
    <w:rsid w:val="00D040AC"/>
    <w:rsid w:val="00D10C52"/>
    <w:rsid w:val="00D1151C"/>
    <w:rsid w:val="00D432C7"/>
    <w:rsid w:val="00D6318F"/>
    <w:rsid w:val="00D64477"/>
    <w:rsid w:val="00D70AB1"/>
    <w:rsid w:val="00DA5002"/>
    <w:rsid w:val="00DA7A06"/>
    <w:rsid w:val="00DC2ACD"/>
    <w:rsid w:val="00DD25F9"/>
    <w:rsid w:val="00DD2B01"/>
    <w:rsid w:val="00DE616A"/>
    <w:rsid w:val="00DF103B"/>
    <w:rsid w:val="00E23426"/>
    <w:rsid w:val="00E27B86"/>
    <w:rsid w:val="00E81C57"/>
    <w:rsid w:val="00EA69C4"/>
    <w:rsid w:val="00EB07D8"/>
    <w:rsid w:val="00EB21FA"/>
    <w:rsid w:val="00EC335C"/>
    <w:rsid w:val="00EC47EE"/>
    <w:rsid w:val="00ED16F5"/>
    <w:rsid w:val="00EF68F7"/>
    <w:rsid w:val="00F0113B"/>
    <w:rsid w:val="00F17B6D"/>
    <w:rsid w:val="00F334F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3E003A-4B2A-4F5B-8A6E-39DFCFD0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567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C567C"/>
    <w:rPr>
      <w:rFonts w:ascii="Cambria" w:hAnsi="Cambria"/>
      <w:b/>
      <w:color w:val="365F91"/>
      <w:sz w:val="28"/>
      <w:lang w:val="x-none" w:eastAsia="ru-RU"/>
    </w:rPr>
  </w:style>
  <w:style w:type="paragraph" w:styleId="a3">
    <w:name w:val="Title"/>
    <w:basedOn w:val="a"/>
    <w:link w:val="a4"/>
    <w:uiPriority w:val="99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A04A61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uiPriority w:val="99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uiPriority w:val="99"/>
    <w:locked/>
    <w:rsid w:val="00A04A61"/>
    <w:rPr>
      <w:rFonts w:ascii="Times New Roman" w:hAnsi="Times New Roman"/>
      <w:caps/>
      <w:sz w:val="24"/>
      <w:lang w:val="x-none" w:eastAsia="ru-RU"/>
    </w:rPr>
  </w:style>
  <w:style w:type="paragraph" w:customStyle="1" w:styleId="ConsPlusNormal">
    <w:name w:val="ConsPlusNormal"/>
    <w:uiPriority w:val="99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a7">
    <w:name w:val="Основной текст_"/>
    <w:link w:val="11"/>
    <w:uiPriority w:val="99"/>
    <w:locked/>
    <w:rsid w:val="00CD5E9D"/>
    <w:rPr>
      <w:spacing w:val="6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="Calibri" w:eastAsia="Calibri" w:hAnsi="Calibri"/>
      <w:spacing w:val="6"/>
      <w:sz w:val="23"/>
      <w:szCs w:val="23"/>
    </w:rPr>
  </w:style>
  <w:style w:type="paragraph" w:styleId="a8">
    <w:name w:val="Normal (Web)"/>
    <w:basedOn w:val="a"/>
    <w:uiPriority w:val="99"/>
    <w:semiHidden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A6928"/>
    <w:rPr>
      <w:rFonts w:ascii="Tahoma" w:hAnsi="Tahoma"/>
      <w:sz w:val="16"/>
      <w:lang w:val="x-none" w:eastAsia="ru-RU"/>
    </w:rPr>
  </w:style>
  <w:style w:type="paragraph" w:styleId="3">
    <w:name w:val="Body Text 3"/>
    <w:basedOn w:val="a"/>
    <w:link w:val="30"/>
    <w:uiPriority w:val="99"/>
    <w:semiHidden/>
    <w:rsid w:val="00325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32571B"/>
    <w:rPr>
      <w:rFonts w:ascii="Times New Roman" w:hAnsi="Times New Roman"/>
      <w:sz w:val="16"/>
      <w:lang w:val="x-none" w:eastAsia="ru-RU"/>
    </w:rPr>
  </w:style>
  <w:style w:type="table" w:styleId="ab">
    <w:name w:val="Table Grid"/>
    <w:basedOn w:val="a1"/>
    <w:uiPriority w:val="99"/>
    <w:rsid w:val="00BB378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7740A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7740AB"/>
    <w:rPr>
      <w:rFonts w:ascii="Times New Roman" w:hAnsi="Times New Roman"/>
      <w:sz w:val="24"/>
      <w:lang w:val="x-none" w:eastAsia="ru-RU"/>
    </w:rPr>
  </w:style>
  <w:style w:type="paragraph" w:styleId="ae">
    <w:name w:val="footer"/>
    <w:basedOn w:val="a"/>
    <w:link w:val="af"/>
    <w:uiPriority w:val="99"/>
    <w:rsid w:val="007740A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7740AB"/>
    <w:rPr>
      <w:rFonts w:ascii="Times New Roman" w:hAnsi="Times New Roman"/>
      <w:sz w:val="24"/>
      <w:lang w:val="x-none" w:eastAsia="ru-RU"/>
    </w:rPr>
  </w:style>
  <w:style w:type="paragraph" w:styleId="af0">
    <w:name w:val="No Spacing"/>
    <w:uiPriority w:val="99"/>
    <w:qFormat/>
    <w:rsid w:val="00CC567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06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cp:lastPrinted>2024-02-12T11:23:00Z</cp:lastPrinted>
  <dcterms:created xsi:type="dcterms:W3CDTF">2024-02-09T10:17:00Z</dcterms:created>
  <dcterms:modified xsi:type="dcterms:W3CDTF">2024-02-12T11:23:00Z</dcterms:modified>
</cp:coreProperties>
</file>