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888"/>
        <w:gridCol w:w="2032"/>
        <w:gridCol w:w="3827"/>
      </w:tblGrid>
      <w:tr w:rsidR="00CD45E4" w:rsidRPr="0027426E">
        <w:trPr>
          <w:trHeight w:val="1058"/>
        </w:trPr>
        <w:tc>
          <w:tcPr>
            <w:tcW w:w="3888" w:type="dxa"/>
          </w:tcPr>
          <w:p w:rsidR="00CD45E4" w:rsidRPr="0027426E" w:rsidRDefault="00A727F5">
            <w:pPr>
              <w:jc w:val="center"/>
              <w:rPr>
                <w:b/>
                <w:caps/>
                <w:szCs w:val="24"/>
              </w:rPr>
            </w:pPr>
            <w:r w:rsidRPr="0027426E">
              <w:rPr>
                <w:b/>
                <w:caps/>
                <w:szCs w:val="24"/>
              </w:rPr>
              <w:t>ЧĂ</w:t>
            </w:r>
            <w:proofErr w:type="gramStart"/>
            <w:r w:rsidRPr="0027426E">
              <w:rPr>
                <w:b/>
                <w:caps/>
                <w:szCs w:val="24"/>
              </w:rPr>
              <w:t>ваш</w:t>
            </w:r>
            <w:proofErr w:type="gramEnd"/>
            <w:r w:rsidRPr="0027426E">
              <w:rPr>
                <w:b/>
                <w:caps/>
                <w:szCs w:val="24"/>
              </w:rPr>
              <w:t xml:space="preserve"> Республики</w:t>
            </w:r>
          </w:p>
          <w:p w:rsidR="00CD45E4" w:rsidRPr="0027426E" w:rsidRDefault="00A727F5">
            <w:pPr>
              <w:jc w:val="center"/>
              <w:rPr>
                <w:b/>
                <w:caps/>
                <w:szCs w:val="24"/>
              </w:rPr>
            </w:pPr>
            <w:r w:rsidRPr="0027426E">
              <w:rPr>
                <w:b/>
                <w:caps/>
                <w:szCs w:val="24"/>
              </w:rPr>
              <w:t>Куславкка МУНИЦИПАЛЛĂ</w:t>
            </w:r>
          </w:p>
          <w:p w:rsidR="00CD45E4" w:rsidRPr="0027426E" w:rsidRDefault="00A727F5">
            <w:pPr>
              <w:jc w:val="center"/>
              <w:rPr>
                <w:b/>
                <w:caps/>
                <w:szCs w:val="24"/>
              </w:rPr>
            </w:pPr>
            <w:r w:rsidRPr="0027426E">
              <w:rPr>
                <w:b/>
                <w:caps/>
                <w:szCs w:val="24"/>
              </w:rPr>
              <w:t>ОКРУГĔН</w:t>
            </w:r>
          </w:p>
          <w:p w:rsidR="00CD45E4" w:rsidRPr="0027426E" w:rsidRDefault="00A727F5">
            <w:pPr>
              <w:jc w:val="center"/>
              <w:rPr>
                <w:b/>
                <w:szCs w:val="24"/>
              </w:rPr>
            </w:pPr>
            <w:r w:rsidRPr="0027426E">
              <w:rPr>
                <w:b/>
                <w:caps/>
                <w:szCs w:val="24"/>
              </w:rPr>
              <w:t>АдминистрацийĔ</w:t>
            </w:r>
          </w:p>
          <w:p w:rsidR="00CD45E4" w:rsidRPr="0027426E" w:rsidRDefault="00CD45E4">
            <w:pPr>
              <w:jc w:val="both"/>
              <w:rPr>
                <w:b/>
                <w:szCs w:val="24"/>
              </w:rPr>
            </w:pPr>
          </w:p>
          <w:p w:rsidR="00CD45E4" w:rsidRPr="0027426E" w:rsidRDefault="00A727F5">
            <w:pPr>
              <w:jc w:val="center"/>
              <w:rPr>
                <w:b/>
                <w:szCs w:val="24"/>
              </w:rPr>
            </w:pPr>
            <w:r w:rsidRPr="0027426E">
              <w:rPr>
                <w:b/>
                <w:szCs w:val="24"/>
              </w:rPr>
              <w:t>ЙЫШĂНУ</w:t>
            </w:r>
          </w:p>
        </w:tc>
        <w:tc>
          <w:tcPr>
            <w:tcW w:w="2032" w:type="dxa"/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257152</wp:posOffset>
                  </wp:positionH>
                  <wp:positionV relativeFrom="page">
                    <wp:posOffset>12714</wp:posOffset>
                  </wp:positionV>
                  <wp:extent cx="619125" cy="78105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CD45E4" w:rsidRPr="0027426E" w:rsidRDefault="00A727F5">
            <w:pPr>
              <w:ind w:left="-108"/>
              <w:jc w:val="center"/>
              <w:rPr>
                <w:b/>
                <w:caps/>
                <w:szCs w:val="24"/>
              </w:rPr>
            </w:pPr>
            <w:r w:rsidRPr="0027426E">
              <w:rPr>
                <w:b/>
                <w:caps/>
                <w:szCs w:val="24"/>
              </w:rPr>
              <w:t>Чувашская республика</w:t>
            </w:r>
          </w:p>
          <w:p w:rsidR="00CD45E4" w:rsidRPr="0027426E" w:rsidRDefault="00A727F5">
            <w:pPr>
              <w:ind w:left="-108"/>
              <w:jc w:val="center"/>
              <w:rPr>
                <w:b/>
                <w:caps/>
                <w:szCs w:val="24"/>
              </w:rPr>
            </w:pPr>
            <w:r w:rsidRPr="0027426E">
              <w:rPr>
                <w:b/>
                <w:caps/>
                <w:szCs w:val="24"/>
              </w:rPr>
              <w:t>АДМИНИСТРАЦИЯ</w:t>
            </w:r>
          </w:p>
          <w:p w:rsidR="00CD45E4" w:rsidRPr="0027426E" w:rsidRDefault="00A727F5">
            <w:pPr>
              <w:ind w:left="-108"/>
              <w:jc w:val="center"/>
              <w:rPr>
                <w:b/>
                <w:caps/>
                <w:szCs w:val="24"/>
              </w:rPr>
            </w:pPr>
            <w:r w:rsidRPr="0027426E">
              <w:rPr>
                <w:b/>
                <w:caps/>
                <w:szCs w:val="24"/>
              </w:rPr>
              <w:t>Козловского муниципального округа</w:t>
            </w:r>
          </w:p>
          <w:p w:rsidR="00CD45E4" w:rsidRPr="0027426E" w:rsidRDefault="00CD45E4">
            <w:pPr>
              <w:jc w:val="center"/>
              <w:rPr>
                <w:b/>
                <w:szCs w:val="24"/>
              </w:rPr>
            </w:pPr>
          </w:p>
          <w:p w:rsidR="00CD45E4" w:rsidRPr="0027426E" w:rsidRDefault="00A727F5">
            <w:pPr>
              <w:jc w:val="center"/>
              <w:rPr>
                <w:b/>
                <w:szCs w:val="24"/>
              </w:rPr>
            </w:pPr>
            <w:r w:rsidRPr="0027426E">
              <w:rPr>
                <w:b/>
                <w:szCs w:val="24"/>
              </w:rPr>
              <w:t>ПОСТАНОВЛЕНИЕ</w:t>
            </w:r>
          </w:p>
        </w:tc>
      </w:tr>
      <w:tr w:rsidR="00CD45E4" w:rsidRPr="0027426E">
        <w:trPr>
          <w:trHeight w:val="439"/>
        </w:trPr>
        <w:tc>
          <w:tcPr>
            <w:tcW w:w="3888" w:type="dxa"/>
          </w:tcPr>
          <w:p w:rsidR="00CD45E4" w:rsidRPr="0027426E" w:rsidRDefault="00CD45E4">
            <w:pPr>
              <w:jc w:val="center"/>
              <w:rPr>
                <w:szCs w:val="24"/>
              </w:rPr>
            </w:pPr>
          </w:p>
          <w:p w:rsidR="00CD45E4" w:rsidRPr="0027426E" w:rsidRDefault="0027426E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21.01</w:t>
            </w:r>
            <w:r w:rsidR="00A727F5" w:rsidRPr="0027426E">
              <w:rPr>
                <w:szCs w:val="24"/>
              </w:rPr>
              <w:t>.202</w:t>
            </w:r>
            <w:r w:rsidRPr="0027426E">
              <w:rPr>
                <w:szCs w:val="24"/>
              </w:rPr>
              <w:t>5   60</w:t>
            </w:r>
            <w:r w:rsidR="00A727F5" w:rsidRPr="0027426E">
              <w:rPr>
                <w:szCs w:val="24"/>
              </w:rPr>
              <w:t>№</w:t>
            </w:r>
          </w:p>
        </w:tc>
        <w:tc>
          <w:tcPr>
            <w:tcW w:w="2032" w:type="dxa"/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CD45E4" w:rsidRPr="0027426E" w:rsidRDefault="00CD45E4">
            <w:pPr>
              <w:jc w:val="center"/>
              <w:rPr>
                <w:szCs w:val="24"/>
              </w:rPr>
            </w:pPr>
          </w:p>
          <w:p w:rsidR="00CD45E4" w:rsidRPr="0027426E" w:rsidRDefault="00DA7CF9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21.01.202</w:t>
            </w:r>
            <w:r w:rsidR="0027426E" w:rsidRPr="0027426E">
              <w:rPr>
                <w:szCs w:val="24"/>
              </w:rPr>
              <w:t>5</w:t>
            </w:r>
            <w:r w:rsidR="00395D4D" w:rsidRPr="0027426E">
              <w:rPr>
                <w:szCs w:val="24"/>
              </w:rPr>
              <w:t xml:space="preserve">  </w:t>
            </w:r>
            <w:r w:rsidR="00A727F5" w:rsidRPr="0027426E">
              <w:rPr>
                <w:szCs w:val="24"/>
              </w:rPr>
              <w:t>№</w:t>
            </w:r>
            <w:r w:rsidRPr="0027426E">
              <w:rPr>
                <w:szCs w:val="24"/>
              </w:rPr>
              <w:t xml:space="preserve"> 60</w:t>
            </w:r>
          </w:p>
        </w:tc>
      </w:tr>
      <w:tr w:rsidR="00CD45E4" w:rsidRPr="0027426E">
        <w:trPr>
          <w:trHeight w:val="122"/>
        </w:trPr>
        <w:tc>
          <w:tcPr>
            <w:tcW w:w="3888" w:type="dxa"/>
          </w:tcPr>
          <w:p w:rsidR="00CD45E4" w:rsidRPr="0027426E" w:rsidRDefault="00A727F5">
            <w:pPr>
              <w:jc w:val="center"/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Куславкка</w:t>
            </w:r>
            <w:proofErr w:type="spellEnd"/>
            <w:r w:rsidRPr="0027426E">
              <w:rPr>
                <w:szCs w:val="24"/>
              </w:rPr>
              <w:t xml:space="preserve"> хули</w:t>
            </w:r>
          </w:p>
        </w:tc>
        <w:tc>
          <w:tcPr>
            <w:tcW w:w="2032" w:type="dxa"/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827" w:type="dxa"/>
          </w:tcPr>
          <w:p w:rsidR="00CD45E4" w:rsidRPr="0027426E" w:rsidRDefault="00A727F5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 xml:space="preserve">г. </w:t>
            </w:r>
            <w:proofErr w:type="spellStart"/>
            <w:r w:rsidRPr="0027426E">
              <w:rPr>
                <w:szCs w:val="24"/>
              </w:rPr>
              <w:t>Козловка</w:t>
            </w:r>
            <w:proofErr w:type="spellEnd"/>
          </w:p>
        </w:tc>
      </w:tr>
    </w:tbl>
    <w:p w:rsidR="0027426E" w:rsidRDefault="0027426E">
      <w:pPr>
        <w:ind w:firstLine="708"/>
        <w:jc w:val="both"/>
        <w:rPr>
          <w:rStyle w:val="1c"/>
          <w:b w:val="0"/>
          <w:szCs w:val="24"/>
        </w:rPr>
      </w:pPr>
    </w:p>
    <w:p w:rsidR="0027426E" w:rsidRDefault="0027426E">
      <w:pPr>
        <w:ind w:firstLine="708"/>
        <w:jc w:val="both"/>
        <w:rPr>
          <w:rStyle w:val="1c"/>
          <w:b w:val="0"/>
          <w:szCs w:val="24"/>
        </w:rPr>
      </w:pPr>
    </w:p>
    <w:p w:rsidR="0027426E" w:rsidRDefault="0027426E">
      <w:pPr>
        <w:ind w:firstLine="708"/>
        <w:jc w:val="both"/>
        <w:rPr>
          <w:rStyle w:val="1c"/>
          <w:b w:val="0"/>
          <w:szCs w:val="24"/>
        </w:rPr>
      </w:pPr>
    </w:p>
    <w:p w:rsidR="0027426E" w:rsidRPr="0027426E" w:rsidRDefault="0027426E" w:rsidP="0027426E">
      <w:pPr>
        <w:ind w:right="4534"/>
        <w:jc w:val="both"/>
        <w:rPr>
          <w:szCs w:val="24"/>
        </w:rPr>
      </w:pPr>
      <w:r w:rsidRPr="0027426E">
        <w:rPr>
          <w:szCs w:val="24"/>
        </w:rPr>
        <w:t>О внесении изменений в постановление администрации Козловского муниципального округа Чувашской Республики от 15.02.2023 №90 «Об утверждении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</w:t>
      </w:r>
    </w:p>
    <w:p w:rsidR="0027426E" w:rsidRDefault="0027426E">
      <w:pPr>
        <w:ind w:firstLine="708"/>
        <w:jc w:val="both"/>
        <w:rPr>
          <w:rStyle w:val="1c"/>
          <w:b w:val="0"/>
          <w:szCs w:val="24"/>
        </w:rPr>
      </w:pPr>
    </w:p>
    <w:p w:rsidR="0027426E" w:rsidRDefault="0027426E">
      <w:pPr>
        <w:ind w:firstLine="708"/>
        <w:jc w:val="both"/>
        <w:rPr>
          <w:rStyle w:val="1c"/>
          <w:b w:val="0"/>
          <w:szCs w:val="24"/>
        </w:rPr>
      </w:pP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 xml:space="preserve">Администрация Козловского </w:t>
      </w:r>
      <w:proofErr w:type="gramStart"/>
      <w:r w:rsidRPr="0027426E">
        <w:rPr>
          <w:szCs w:val="24"/>
        </w:rPr>
        <w:t>муниципального</w:t>
      </w:r>
      <w:proofErr w:type="gramEnd"/>
      <w:r w:rsidRPr="0027426E">
        <w:rPr>
          <w:szCs w:val="24"/>
        </w:rPr>
        <w:t xml:space="preserve"> округа Чувашской Республики </w:t>
      </w:r>
      <w:r w:rsidRPr="0027426E">
        <w:rPr>
          <w:spacing w:val="20"/>
          <w:szCs w:val="24"/>
        </w:rPr>
        <w:t>постановляет</w:t>
      </w:r>
      <w:r w:rsidRPr="0027426E">
        <w:rPr>
          <w:szCs w:val="24"/>
        </w:rPr>
        <w:t>:</w:t>
      </w:r>
    </w:p>
    <w:p w:rsidR="00CD45E4" w:rsidRPr="0027426E" w:rsidRDefault="00A727F5">
      <w:pPr>
        <w:ind w:firstLine="708"/>
        <w:jc w:val="both"/>
        <w:rPr>
          <w:color w:val="FF0000"/>
          <w:szCs w:val="24"/>
        </w:rPr>
      </w:pPr>
      <w:r w:rsidRPr="0027426E">
        <w:rPr>
          <w:szCs w:val="24"/>
        </w:rPr>
        <w:t>1. Внести в постановление администрации Козловского муниципального округа Чувашской Республики от 15.02.2023 №90 «Об утверждении Муниципальной программы Козловского муниципального округа Чувашской Республики «Комплексное развитие сельских территорий Козловского муниципально</w:t>
      </w:r>
      <w:r w:rsidR="002D0F98" w:rsidRPr="0027426E">
        <w:rPr>
          <w:szCs w:val="24"/>
        </w:rPr>
        <w:t xml:space="preserve">го округа Чувашской Республики» </w:t>
      </w:r>
      <w:r w:rsidR="00DF7795" w:rsidRPr="0027426E">
        <w:rPr>
          <w:szCs w:val="24"/>
        </w:rPr>
        <w:t>(</w:t>
      </w:r>
      <w:r w:rsidR="002D0F98" w:rsidRPr="0027426E">
        <w:rPr>
          <w:szCs w:val="24"/>
        </w:rPr>
        <w:t>с изменениями, внесения постановления администрации Козловского муниципального округа Чувашской Республики от 01.09.2023, 02.02.2024, 22.05.2024</w:t>
      </w:r>
      <w:proofErr w:type="gramStart"/>
      <w:r w:rsidR="002D0F98" w:rsidRPr="0027426E">
        <w:rPr>
          <w:szCs w:val="24"/>
        </w:rPr>
        <w:t xml:space="preserve"> </w:t>
      </w:r>
      <w:r w:rsidR="00DF7795" w:rsidRPr="0027426E">
        <w:rPr>
          <w:szCs w:val="24"/>
        </w:rPr>
        <w:t>)</w:t>
      </w:r>
      <w:proofErr w:type="gramEnd"/>
      <w:r w:rsidR="00DF7795" w:rsidRPr="0027426E">
        <w:rPr>
          <w:szCs w:val="24"/>
        </w:rPr>
        <w:t xml:space="preserve"> </w:t>
      </w:r>
      <w:r w:rsidRPr="0027426E">
        <w:rPr>
          <w:szCs w:val="24"/>
        </w:rPr>
        <w:t xml:space="preserve">следующие изменения: 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1.1) В паспорте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позицию «Объемы финансирования муниципальной программы с разбивкой по годам 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669"/>
      </w:tblGrid>
      <w:tr w:rsidR="00CD45E4" w:rsidRPr="0027426E">
        <w:trPr>
          <w:trHeight w:val="313"/>
        </w:trPr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«Объемы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-</w:t>
            </w:r>
          </w:p>
        </w:tc>
        <w:tc>
          <w:tcPr>
            <w:tcW w:w="66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прогнозируемый объем финансирования муниципальной программы в 2023 - 2035 годах составляет </w:t>
            </w:r>
            <w:r w:rsidR="00AF2288" w:rsidRPr="0027426E">
              <w:rPr>
                <w:szCs w:val="24"/>
              </w:rPr>
              <w:t>89932,2</w:t>
            </w:r>
            <w:r w:rsidRPr="0027426E">
              <w:rPr>
                <w:szCs w:val="24"/>
              </w:rPr>
              <w:t xml:space="preserve"> тыс. рублей, в том числе: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2023 году – 30775,3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в 2024 году – </w:t>
            </w:r>
            <w:r w:rsidR="00AF2288" w:rsidRPr="0027426E">
              <w:rPr>
                <w:szCs w:val="24"/>
              </w:rPr>
              <w:t>59156,9</w:t>
            </w:r>
            <w:r w:rsidRPr="0027426E">
              <w:rPr>
                <w:szCs w:val="24"/>
              </w:rPr>
              <w:t xml:space="preserve">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2025 году – 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2026 году – 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2027 - 2030 годах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2031 - 2035 годах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из них средства: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федерального бюджета – </w:t>
            </w:r>
            <w:r w:rsidR="00C23E80" w:rsidRPr="0027426E">
              <w:rPr>
                <w:szCs w:val="24"/>
              </w:rPr>
              <w:t>606,9</w:t>
            </w:r>
            <w:r w:rsidRPr="0027426E">
              <w:rPr>
                <w:szCs w:val="24"/>
              </w:rPr>
              <w:t xml:space="preserve"> тыс. рублей, в том числе: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2023 году – 606,9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в 2024 году – </w:t>
            </w:r>
            <w:r w:rsidR="00C23E80" w:rsidRPr="0027426E">
              <w:rPr>
                <w:szCs w:val="24"/>
              </w:rPr>
              <w:t>0,0</w:t>
            </w:r>
            <w:r w:rsidRPr="0027426E">
              <w:rPr>
                <w:szCs w:val="24"/>
              </w:rPr>
              <w:t xml:space="preserve">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2025 году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2026 году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2027 - 2030 годах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2031 - 2035 годах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республиканского бюджета Чувашской Республики </w:t>
            </w:r>
            <w:r w:rsidR="00AF2288" w:rsidRPr="0027426E">
              <w:rPr>
                <w:szCs w:val="24"/>
              </w:rPr>
              <w:t>67929,5</w:t>
            </w:r>
            <w:r w:rsidRPr="0027426E">
              <w:rPr>
                <w:szCs w:val="24"/>
              </w:rPr>
              <w:t xml:space="preserve"> </w:t>
            </w:r>
            <w:r w:rsidRPr="0027426E">
              <w:rPr>
                <w:szCs w:val="24"/>
              </w:rPr>
              <w:lastRenderedPageBreak/>
              <w:t>тыс. рублей, в том числе: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2023 году – 21254,7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в 2024 году – </w:t>
            </w:r>
            <w:r w:rsidR="00AF2288" w:rsidRPr="0027426E">
              <w:rPr>
                <w:color w:val="auto"/>
                <w:szCs w:val="24"/>
              </w:rPr>
              <w:t>46674,</w:t>
            </w:r>
            <w:r w:rsidR="00244D3B" w:rsidRPr="0027426E">
              <w:rPr>
                <w:color w:val="auto"/>
                <w:szCs w:val="24"/>
              </w:rPr>
              <w:t>8</w:t>
            </w:r>
            <w:r w:rsidRPr="0027426E">
              <w:rPr>
                <w:szCs w:val="24"/>
              </w:rPr>
              <w:t xml:space="preserve">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2025 году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2026 году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2027 - 2030 годах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2031 - 2035 годах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бюджета Козловского муниципального округа Чувашской Республики – </w:t>
            </w:r>
            <w:r w:rsidR="00796145" w:rsidRPr="0027426E">
              <w:rPr>
                <w:szCs w:val="24"/>
              </w:rPr>
              <w:t>14464,4</w:t>
            </w:r>
            <w:r w:rsidRPr="0027426E">
              <w:rPr>
                <w:szCs w:val="24"/>
              </w:rPr>
              <w:t xml:space="preserve"> тыс. рублей, в том числе: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в 2023 году – 6275,5 тыс. рублей; 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в 2024 году – </w:t>
            </w:r>
            <w:r w:rsidR="00AF2288" w:rsidRPr="0027426E">
              <w:rPr>
                <w:color w:val="000000" w:themeColor="text1"/>
                <w:szCs w:val="24"/>
              </w:rPr>
              <w:t>8188,</w:t>
            </w:r>
            <w:r w:rsidR="00244D3B" w:rsidRPr="0027426E">
              <w:rPr>
                <w:color w:val="000000" w:themeColor="text1"/>
                <w:szCs w:val="24"/>
              </w:rPr>
              <w:t>9</w:t>
            </w:r>
            <w:r w:rsidRPr="0027426E">
              <w:rPr>
                <w:szCs w:val="24"/>
              </w:rPr>
              <w:t xml:space="preserve">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2025 году – 0,00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2026 году – 0,0тыс.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2027 - 2030 годах –0,0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2031 - 2035 годах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внебюджетных источников – </w:t>
            </w:r>
            <w:r w:rsidR="00AF2288" w:rsidRPr="0027426E">
              <w:rPr>
                <w:szCs w:val="24"/>
              </w:rPr>
              <w:t>6931,4</w:t>
            </w:r>
            <w:r w:rsidRPr="0027426E">
              <w:rPr>
                <w:szCs w:val="24"/>
              </w:rPr>
              <w:t xml:space="preserve"> тыс. рублей, в том числе: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2023 году – 2638,2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в 2024 году – </w:t>
            </w:r>
            <w:r w:rsidR="00AF2288" w:rsidRPr="0027426E">
              <w:rPr>
                <w:szCs w:val="24"/>
              </w:rPr>
              <w:t>4293,2</w:t>
            </w:r>
            <w:r w:rsidRPr="0027426E">
              <w:rPr>
                <w:szCs w:val="24"/>
              </w:rPr>
              <w:t xml:space="preserve">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2025 году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2026 году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2027-2030 годах – 0,0 тыс. рублей;</w:t>
            </w:r>
          </w:p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2031-2035 годах – 0,0 тыс. рублей».</w:t>
            </w:r>
          </w:p>
        </w:tc>
      </w:tr>
    </w:tbl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lastRenderedPageBreak/>
        <w:t>1.2) Раздел III. Обоснование объема финансовых ресурсов, необходимых для реализации муниципальной программы Козловского муниципального округа Чувашской Республики (с расшифровкой по источникам финансирования, по этапам и годам реализации муниципальной программы) изложить в следующей редакции: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бюджета.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Прогнозируемый объем финансирования муниципальной программы в 2023 - 2035 годах составляет</w:t>
      </w:r>
      <w:r w:rsidR="00AF2288" w:rsidRPr="0027426E">
        <w:rPr>
          <w:szCs w:val="24"/>
        </w:rPr>
        <w:t xml:space="preserve"> </w:t>
      </w:r>
      <w:r w:rsidR="00C23E80" w:rsidRPr="0027426E">
        <w:rPr>
          <w:szCs w:val="24"/>
        </w:rPr>
        <w:t xml:space="preserve"> </w:t>
      </w:r>
      <w:r w:rsidR="00AF2288" w:rsidRPr="0027426E">
        <w:rPr>
          <w:szCs w:val="24"/>
        </w:rPr>
        <w:t>89932,2</w:t>
      </w:r>
      <w:r w:rsidR="00C23E80" w:rsidRPr="0027426E">
        <w:rPr>
          <w:szCs w:val="24"/>
        </w:rPr>
        <w:t xml:space="preserve"> </w:t>
      </w:r>
      <w:r w:rsidRPr="0027426E">
        <w:rPr>
          <w:szCs w:val="24"/>
        </w:rPr>
        <w:t>тыс. 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30775,3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AF2288" w:rsidRPr="0027426E">
        <w:rPr>
          <w:szCs w:val="24"/>
        </w:rPr>
        <w:t>59156,9</w:t>
      </w:r>
      <w:r w:rsidRPr="0027426E">
        <w:rPr>
          <w:szCs w:val="24"/>
        </w:rPr>
        <w:t xml:space="preserve">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– 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 году – 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2027 - 2030 годах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2031 - 2035 годах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из них средства: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федерального бюджета – </w:t>
      </w:r>
      <w:r w:rsidR="00C23E80" w:rsidRPr="0027426E">
        <w:rPr>
          <w:szCs w:val="24"/>
        </w:rPr>
        <w:t>606,9</w:t>
      </w:r>
      <w:r w:rsidRPr="0027426E">
        <w:rPr>
          <w:szCs w:val="24"/>
        </w:rPr>
        <w:t xml:space="preserve"> тыс. 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606,9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C23E80" w:rsidRPr="0027426E">
        <w:rPr>
          <w:szCs w:val="24"/>
        </w:rPr>
        <w:t>0,0</w:t>
      </w:r>
      <w:r w:rsidRPr="0027426E">
        <w:rPr>
          <w:szCs w:val="24"/>
        </w:rPr>
        <w:t xml:space="preserve">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 году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2027 - 2030 годах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2031 - 2035 годах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республиканского бюджета Чувашской Республики</w:t>
      </w:r>
      <w:r w:rsidR="00C23E80" w:rsidRPr="0027426E">
        <w:rPr>
          <w:szCs w:val="24"/>
        </w:rPr>
        <w:t xml:space="preserve"> </w:t>
      </w:r>
      <w:r w:rsidR="001A1C90" w:rsidRPr="0027426E">
        <w:rPr>
          <w:szCs w:val="24"/>
        </w:rPr>
        <w:t>67929,5</w:t>
      </w:r>
      <w:r w:rsidRPr="0027426E">
        <w:rPr>
          <w:szCs w:val="24"/>
        </w:rPr>
        <w:t xml:space="preserve"> тыс. 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21254,7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</w:t>
      </w:r>
      <w:r w:rsidRPr="0027426E">
        <w:rPr>
          <w:color w:val="FF0000"/>
          <w:szCs w:val="24"/>
        </w:rPr>
        <w:t xml:space="preserve">– </w:t>
      </w:r>
      <w:r w:rsidR="001A1C90" w:rsidRPr="0027426E">
        <w:rPr>
          <w:color w:val="auto"/>
          <w:szCs w:val="24"/>
        </w:rPr>
        <w:t>46674,</w:t>
      </w:r>
      <w:r w:rsidR="00244D3B" w:rsidRPr="0027426E">
        <w:rPr>
          <w:color w:val="auto"/>
          <w:szCs w:val="24"/>
        </w:rPr>
        <w:t>8</w:t>
      </w:r>
      <w:r w:rsidRPr="0027426E">
        <w:rPr>
          <w:szCs w:val="24"/>
        </w:rPr>
        <w:t xml:space="preserve">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 году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2027 - 2030 годах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2031 - 2035 годах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бюджета Козловского муниципального округа Чувашской Республики – </w:t>
      </w:r>
      <w:r w:rsidR="00796145" w:rsidRPr="0027426E">
        <w:rPr>
          <w:szCs w:val="24"/>
        </w:rPr>
        <w:t>14464,4</w:t>
      </w:r>
      <w:r w:rsidRPr="0027426E">
        <w:rPr>
          <w:szCs w:val="24"/>
        </w:rPr>
        <w:t xml:space="preserve"> тыс. 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lastRenderedPageBreak/>
        <w:t xml:space="preserve">в 2023 году – 6275,5 тыс. рублей; 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1A1C90" w:rsidRPr="0027426E">
        <w:rPr>
          <w:color w:val="000000" w:themeColor="text1"/>
          <w:szCs w:val="24"/>
        </w:rPr>
        <w:t>8188,</w:t>
      </w:r>
      <w:r w:rsidR="00244D3B" w:rsidRPr="0027426E">
        <w:rPr>
          <w:color w:val="000000" w:themeColor="text1"/>
          <w:szCs w:val="24"/>
        </w:rPr>
        <w:t>9</w:t>
      </w:r>
      <w:r w:rsidRPr="0027426E">
        <w:rPr>
          <w:szCs w:val="24"/>
        </w:rPr>
        <w:t xml:space="preserve">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– 0,00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 году – 0,0тыс.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2027 - 2030 годах –0,0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2031 - 2035 годах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внебюджетных источников – </w:t>
      </w:r>
      <w:r w:rsidR="001A1C90" w:rsidRPr="0027426E">
        <w:rPr>
          <w:szCs w:val="24"/>
        </w:rPr>
        <w:t>6931,4</w:t>
      </w:r>
      <w:r w:rsidRPr="0027426E">
        <w:rPr>
          <w:szCs w:val="24"/>
        </w:rPr>
        <w:t xml:space="preserve"> тыс. 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2638,2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1A1C90" w:rsidRPr="0027426E">
        <w:rPr>
          <w:szCs w:val="24"/>
        </w:rPr>
        <w:t>4293,2</w:t>
      </w:r>
      <w:r w:rsidRPr="0027426E">
        <w:rPr>
          <w:szCs w:val="24"/>
        </w:rPr>
        <w:t xml:space="preserve">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 году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2027-2030 годах – 0,0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2031-2035 годах – 0,0 тыс. рублей».</w:t>
      </w:r>
    </w:p>
    <w:p w:rsidR="00CD45E4" w:rsidRPr="0027426E" w:rsidRDefault="00CD45E4">
      <w:pPr>
        <w:rPr>
          <w:szCs w:val="24"/>
        </w:rPr>
      </w:pP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D45E4" w:rsidRPr="0027426E" w:rsidRDefault="00CD45E4">
      <w:pPr>
        <w:rPr>
          <w:szCs w:val="24"/>
        </w:rPr>
      </w:pP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>1.3) Таблицу 1 изложить в редакции: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>Таблица 1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Финансирование Муниципальной программы в 2023 - 2035 годах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>(тыс. рублей)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4"/>
        <w:gridCol w:w="1147"/>
        <w:gridCol w:w="1057"/>
        <w:gridCol w:w="52"/>
        <w:gridCol w:w="50"/>
        <w:gridCol w:w="865"/>
        <w:gridCol w:w="909"/>
        <w:gridCol w:w="980"/>
        <w:gridCol w:w="1249"/>
        <w:gridCol w:w="1153"/>
      </w:tblGrid>
      <w:tr w:rsidR="00CD45E4" w:rsidRPr="0027426E" w:rsidTr="0027426E">
        <w:trPr>
          <w:trHeight w:val="240"/>
          <w:jc w:val="center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 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  <w:tc>
          <w:tcPr>
            <w:tcW w:w="5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В том числе</w:t>
            </w:r>
          </w:p>
        </w:tc>
      </w:tr>
      <w:tr w:rsidR="00CD45E4" w:rsidRPr="0027426E" w:rsidTr="0027426E">
        <w:trPr>
          <w:jc w:val="center"/>
        </w:trPr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2023 г.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2024 г.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2025 г.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2026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2027 - 2030 гг.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2031 - 2035 гг.</w:t>
            </w:r>
          </w:p>
        </w:tc>
      </w:tr>
      <w:tr w:rsidR="00CD45E4" w:rsidRPr="0027426E" w:rsidTr="0027426E">
        <w:trPr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64456,8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30775,3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1A1C90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59156,9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27426E">
        <w:trPr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 том числе за счет средств: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</w:tr>
      <w:tr w:rsidR="00CD45E4" w:rsidRPr="0027426E" w:rsidTr="0027426E">
        <w:trPr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федерального бюджета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941,2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606,9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23E80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27426E">
        <w:trPr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республиканского бюджета Чувашской Республики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40982,3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21254,7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1A1C90" w:rsidP="0027426E">
            <w:pPr>
              <w:jc w:val="center"/>
              <w:rPr>
                <w:color w:val="auto"/>
                <w:szCs w:val="24"/>
              </w:rPr>
            </w:pPr>
            <w:r w:rsidRPr="0027426E">
              <w:rPr>
                <w:color w:val="auto"/>
                <w:szCs w:val="24"/>
              </w:rPr>
              <w:t>46674,</w:t>
            </w:r>
            <w:r w:rsidR="00244D3B" w:rsidRPr="0027426E">
              <w:rPr>
                <w:color w:val="auto"/>
                <w:szCs w:val="24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27426E">
        <w:trPr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бюджета Козловского муниципального округа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15180,5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6275,5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1A1C90" w:rsidP="0027426E">
            <w:pPr>
              <w:jc w:val="center"/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8188,</w:t>
            </w:r>
            <w:r w:rsidR="00244D3B" w:rsidRPr="0027426E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27426E">
        <w:trPr>
          <w:jc w:val="center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>
            <w:pPr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внебюджета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7352,8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2638,2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CD45E4" w:rsidP="0027426E">
            <w:pPr>
              <w:jc w:val="center"/>
              <w:rPr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1A1C90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4293,2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45E4" w:rsidRPr="0027426E" w:rsidRDefault="00A727F5" w:rsidP="0027426E">
            <w:pPr>
              <w:jc w:val="center"/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</w:tbl>
    <w:p w:rsidR="00CD45E4" w:rsidRPr="0027426E" w:rsidRDefault="00CD45E4">
      <w:pPr>
        <w:rPr>
          <w:szCs w:val="24"/>
        </w:rPr>
      </w:pPr>
    </w:p>
    <w:p w:rsidR="00CD45E4" w:rsidRPr="0027426E" w:rsidRDefault="00A727F5">
      <w:pPr>
        <w:ind w:firstLine="708"/>
        <w:jc w:val="both"/>
        <w:rPr>
          <w:szCs w:val="24"/>
        </w:rPr>
      </w:pPr>
      <w:proofErr w:type="gramStart"/>
      <w:r w:rsidRPr="0027426E">
        <w:rPr>
          <w:szCs w:val="24"/>
        </w:rPr>
        <w:t>1.4) приложение №2 к муниципальной программе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«Ресурсное обеспечение</w:t>
      </w:r>
      <w:r w:rsidRPr="0027426E">
        <w:rPr>
          <w:szCs w:val="24"/>
        </w:rPr>
        <w:br/>
        <w:t>и прогнозная (справочная) оценка расходов за счет всех источников финансирования реализации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изложить в редакции согласно приложению 1 к настоящему постановлению;</w:t>
      </w:r>
      <w:proofErr w:type="gramEnd"/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 xml:space="preserve">1.5)  в приложении №3 к муниципальной программе Козловского </w:t>
      </w:r>
      <w:proofErr w:type="gramStart"/>
      <w:r w:rsidRPr="0027426E">
        <w:rPr>
          <w:szCs w:val="24"/>
        </w:rPr>
        <w:t>муниципального</w:t>
      </w:r>
      <w:proofErr w:type="gramEnd"/>
      <w:r w:rsidRPr="0027426E">
        <w:rPr>
          <w:szCs w:val="24"/>
        </w:rPr>
        <w:t xml:space="preserve"> округа Чувашской Республики «Комплексное развитие сельских территорий Козловского муниципального округа Чувашской Республики» </w:t>
      </w:r>
      <w:r w:rsidRPr="0027426E">
        <w:rPr>
          <w:szCs w:val="24"/>
          <w:u w:val="single"/>
        </w:rPr>
        <w:t xml:space="preserve">Подпрограмма: «Создание условий для обеспечения доступным и комфортным жильем сельского населения" </w:t>
      </w:r>
      <w:r w:rsidRPr="0027426E">
        <w:rPr>
          <w:szCs w:val="24"/>
        </w:rPr>
        <w:t xml:space="preserve">муниципальной программы Козловского муниципального округа Чувашской Республики «Комплексное </w:t>
      </w:r>
      <w:r w:rsidRPr="0027426E">
        <w:rPr>
          <w:szCs w:val="24"/>
        </w:rPr>
        <w:lastRenderedPageBreak/>
        <w:t>развитие сельских территорий Козловского муниципального округа Чувашской Республики»: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- в паспорте подпрограммы позицию «Объемы финансирования под</w:t>
      </w:r>
      <w:r w:rsidR="0027426E" w:rsidRPr="0027426E">
        <w:rPr>
          <w:szCs w:val="24"/>
        </w:rPr>
        <w:t>п</w:t>
      </w:r>
      <w:r w:rsidRPr="0027426E">
        <w:rPr>
          <w:szCs w:val="24"/>
        </w:rPr>
        <w:t>рограммы с разбивкой по годам  реализации» изложить в следующей редакции: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 xml:space="preserve">«прогнозируемые объемы бюджетных ассигнований на реализацию мероприятий подпрограммы в 2023 - 2035 годах составляют </w:t>
      </w:r>
      <w:r w:rsidR="00697440" w:rsidRPr="0027426E">
        <w:rPr>
          <w:szCs w:val="24"/>
        </w:rPr>
        <w:t>621,8</w:t>
      </w:r>
      <w:r w:rsidRPr="0027426E">
        <w:rPr>
          <w:szCs w:val="24"/>
        </w:rPr>
        <w:t>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621,8 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</w:t>
      </w:r>
      <w:r w:rsidR="00697440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697440" w:rsidRPr="0027426E">
        <w:rPr>
          <w:szCs w:val="24"/>
        </w:rPr>
        <w:t>0,0</w:t>
      </w:r>
      <w:r w:rsidRPr="0027426E">
        <w:rPr>
          <w:szCs w:val="24"/>
        </w:rPr>
        <w:t> 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–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– 0,0тыс.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из них средства: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федерального бюджета </w:t>
      </w:r>
      <w:r w:rsidR="00697440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697440" w:rsidRPr="0027426E">
        <w:rPr>
          <w:szCs w:val="24"/>
        </w:rPr>
        <w:t>606,9</w:t>
      </w:r>
      <w:r w:rsidRPr="0027426E">
        <w:rPr>
          <w:szCs w:val="24"/>
        </w:rPr>
        <w:t> тыс. рублей, в том числе;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- 606,9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</w:t>
      </w:r>
      <w:r w:rsidR="00697440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697440" w:rsidRPr="0027426E">
        <w:rPr>
          <w:szCs w:val="24"/>
        </w:rPr>
        <w:t>0,0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республиканского бюджета Чувашской Республики </w:t>
      </w:r>
      <w:r w:rsidR="00697440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697440" w:rsidRPr="0027426E">
        <w:rPr>
          <w:szCs w:val="24"/>
        </w:rPr>
        <w:t>6,1</w:t>
      </w:r>
      <w:r w:rsidRPr="0027426E">
        <w:rPr>
          <w:szCs w:val="24"/>
        </w:rPr>
        <w:t>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- 6,1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</w:t>
      </w:r>
      <w:r w:rsidR="00697440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697440" w:rsidRPr="0027426E">
        <w:rPr>
          <w:szCs w:val="24"/>
        </w:rPr>
        <w:t>0,0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бюджета Козловского муниципального округа – </w:t>
      </w:r>
      <w:r w:rsidR="00781B5C" w:rsidRPr="0027426E">
        <w:rPr>
          <w:szCs w:val="24"/>
        </w:rPr>
        <w:t>8,8</w:t>
      </w:r>
      <w:r w:rsidRPr="0027426E">
        <w:rPr>
          <w:szCs w:val="24"/>
        </w:rPr>
        <w:t>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8,8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</w:t>
      </w:r>
      <w:r w:rsidR="00781B5C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781B5C" w:rsidRPr="0027426E">
        <w:rPr>
          <w:szCs w:val="24"/>
        </w:rPr>
        <w:t>0,0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–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- 0,0 тыс. рублей».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- 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изложить в следующей редакции: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«Расходы подпрограммы формируются за счет средств федерального бюджета, республиканского бюджета и бюджета Козловского муниципального округа.</w:t>
      </w:r>
    </w:p>
    <w:p w:rsidR="00CD45E4" w:rsidRPr="0027426E" w:rsidRDefault="00A727F5">
      <w:pPr>
        <w:ind w:firstLine="708"/>
        <w:jc w:val="both"/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 xml:space="preserve">Общий объем финансирования подпрограммы в 2023 - 2035 годах составит </w:t>
      </w:r>
      <w:r w:rsidR="00781B5C" w:rsidRPr="0027426E">
        <w:rPr>
          <w:color w:val="1D1B11" w:themeColor="background2" w:themeShade="1A"/>
          <w:szCs w:val="24"/>
        </w:rPr>
        <w:t>0,0</w:t>
      </w:r>
      <w:r w:rsidRPr="0027426E">
        <w:rPr>
          <w:color w:val="1D1B11" w:themeColor="background2" w:themeShade="1A"/>
          <w:szCs w:val="24"/>
        </w:rPr>
        <w:t> тыс. рублей, в том числе за счет средств:</w:t>
      </w:r>
    </w:p>
    <w:p w:rsidR="00CD45E4" w:rsidRPr="0027426E" w:rsidRDefault="00A727F5">
      <w:pPr>
        <w:ind w:firstLine="708"/>
        <w:jc w:val="both"/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 xml:space="preserve">федерального бюджета </w:t>
      </w:r>
      <w:r w:rsidR="00D16546" w:rsidRPr="0027426E">
        <w:rPr>
          <w:color w:val="1D1B11" w:themeColor="background2" w:themeShade="1A"/>
          <w:szCs w:val="24"/>
        </w:rPr>
        <w:t>–</w:t>
      </w:r>
      <w:r w:rsidRPr="0027426E">
        <w:rPr>
          <w:color w:val="1D1B11" w:themeColor="background2" w:themeShade="1A"/>
          <w:szCs w:val="24"/>
        </w:rPr>
        <w:t xml:space="preserve"> </w:t>
      </w:r>
      <w:r w:rsidR="00D16546" w:rsidRPr="0027426E">
        <w:rPr>
          <w:color w:val="1D1B11" w:themeColor="background2" w:themeShade="1A"/>
          <w:szCs w:val="24"/>
        </w:rPr>
        <w:t>0,0</w:t>
      </w:r>
      <w:r w:rsidRPr="0027426E">
        <w:rPr>
          <w:color w:val="1D1B11" w:themeColor="background2" w:themeShade="1A"/>
          <w:szCs w:val="24"/>
        </w:rPr>
        <w:t> тыс. рублей;</w:t>
      </w:r>
    </w:p>
    <w:p w:rsidR="00CD45E4" w:rsidRPr="0027426E" w:rsidRDefault="00A727F5">
      <w:pPr>
        <w:ind w:firstLine="708"/>
        <w:jc w:val="both"/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 xml:space="preserve">республиканского бюджета Чувашской Республики </w:t>
      </w:r>
      <w:r w:rsidR="00D16546" w:rsidRPr="0027426E">
        <w:rPr>
          <w:color w:val="1D1B11" w:themeColor="background2" w:themeShade="1A"/>
          <w:szCs w:val="24"/>
        </w:rPr>
        <w:t>–</w:t>
      </w:r>
      <w:r w:rsidRPr="0027426E">
        <w:rPr>
          <w:color w:val="1D1B11" w:themeColor="background2" w:themeShade="1A"/>
          <w:szCs w:val="24"/>
        </w:rPr>
        <w:t xml:space="preserve"> </w:t>
      </w:r>
      <w:r w:rsidR="00D16546" w:rsidRPr="0027426E">
        <w:rPr>
          <w:color w:val="1D1B11" w:themeColor="background2" w:themeShade="1A"/>
          <w:szCs w:val="24"/>
        </w:rPr>
        <w:t>0,0</w:t>
      </w:r>
      <w:r w:rsidRPr="0027426E">
        <w:rPr>
          <w:color w:val="1D1B11" w:themeColor="background2" w:themeShade="1A"/>
          <w:szCs w:val="24"/>
        </w:rPr>
        <w:t> тыс. рублей;</w:t>
      </w:r>
    </w:p>
    <w:p w:rsidR="00CD45E4" w:rsidRPr="0027426E" w:rsidRDefault="00A727F5">
      <w:pPr>
        <w:ind w:firstLine="708"/>
        <w:jc w:val="both"/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 xml:space="preserve">местного бюджета – </w:t>
      </w:r>
      <w:r w:rsidR="00781B5C" w:rsidRPr="0027426E">
        <w:rPr>
          <w:color w:val="1D1B11" w:themeColor="background2" w:themeShade="1A"/>
          <w:szCs w:val="24"/>
        </w:rPr>
        <w:t>0,0</w:t>
      </w:r>
      <w:r w:rsidRPr="0027426E">
        <w:rPr>
          <w:color w:val="1D1B11" w:themeColor="background2" w:themeShade="1A"/>
          <w:szCs w:val="24"/>
        </w:rPr>
        <w:t> тыс. рублей;</w:t>
      </w:r>
    </w:p>
    <w:p w:rsidR="00CD45E4" w:rsidRPr="0027426E" w:rsidRDefault="00A727F5">
      <w:pPr>
        <w:ind w:firstLine="708"/>
        <w:jc w:val="both"/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 xml:space="preserve">Прогнозируемый объем финансирования подпрограммы на 1 </w:t>
      </w:r>
      <w:proofErr w:type="gramStart"/>
      <w:r w:rsidRPr="0027426E">
        <w:rPr>
          <w:color w:val="1D1B11" w:themeColor="background2" w:themeShade="1A"/>
          <w:szCs w:val="24"/>
        </w:rPr>
        <w:t>этапе</w:t>
      </w:r>
      <w:proofErr w:type="gramEnd"/>
      <w:r w:rsidRPr="0027426E">
        <w:rPr>
          <w:color w:val="1D1B11" w:themeColor="background2" w:themeShade="1A"/>
          <w:szCs w:val="24"/>
        </w:rPr>
        <w:t xml:space="preserve"> (2023 - 2025 годы) составит </w:t>
      </w:r>
      <w:r w:rsidR="00781B5C" w:rsidRPr="0027426E">
        <w:rPr>
          <w:color w:val="1D1B11" w:themeColor="background2" w:themeShade="1A"/>
          <w:szCs w:val="24"/>
        </w:rPr>
        <w:t>0,0</w:t>
      </w:r>
      <w:r w:rsidRPr="0027426E">
        <w:rPr>
          <w:color w:val="1D1B11" w:themeColor="background2" w:themeShade="1A"/>
          <w:szCs w:val="24"/>
        </w:rPr>
        <w:t> тыс. рублей, из них средства: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федерального бюджета </w:t>
      </w:r>
      <w:r w:rsidR="004F0324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4F0324" w:rsidRPr="0027426E">
        <w:rPr>
          <w:szCs w:val="24"/>
        </w:rPr>
        <w:t>606,9</w:t>
      </w:r>
      <w:r w:rsidRPr="0027426E">
        <w:rPr>
          <w:szCs w:val="24"/>
        </w:rPr>
        <w:t>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- 606,9 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4F0324" w:rsidRPr="0027426E">
        <w:rPr>
          <w:szCs w:val="24"/>
        </w:rPr>
        <w:t>0,0</w:t>
      </w:r>
      <w:r w:rsidRPr="0027426E">
        <w:rPr>
          <w:szCs w:val="24"/>
        </w:rPr>
        <w:t xml:space="preserve"> 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- 0,0 тыс. рублей;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 xml:space="preserve">республиканского бюджета Чувашской Республики </w:t>
      </w:r>
      <w:r w:rsidR="004F0324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4F0324" w:rsidRPr="0027426E">
        <w:rPr>
          <w:szCs w:val="24"/>
        </w:rPr>
        <w:t>6,1</w:t>
      </w:r>
      <w:r w:rsidRPr="0027426E">
        <w:rPr>
          <w:szCs w:val="24"/>
        </w:rPr>
        <w:t>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- 6,1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</w:t>
      </w:r>
      <w:r w:rsidR="004F0324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4F0324" w:rsidRPr="0027426E">
        <w:rPr>
          <w:szCs w:val="24"/>
        </w:rPr>
        <w:t>0,0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- 0,0 тыс. рублей;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 xml:space="preserve">бюджета Козловского муниципального округа – </w:t>
      </w:r>
      <w:r w:rsidR="00781B5C" w:rsidRPr="0027426E">
        <w:rPr>
          <w:szCs w:val="24"/>
        </w:rPr>
        <w:t>8,8</w:t>
      </w:r>
      <w:r w:rsidRPr="0027426E">
        <w:rPr>
          <w:szCs w:val="24"/>
        </w:rPr>
        <w:t>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- 8,8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</w:t>
      </w:r>
      <w:r w:rsidR="00781B5C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781B5C" w:rsidRPr="0027426E">
        <w:rPr>
          <w:szCs w:val="24"/>
        </w:rPr>
        <w:t>0,0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lastRenderedPageBreak/>
        <w:t>в 2025 году - 0,0 тыс. рублей;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>На 2 этапе (2026 - 2030 годы) объем финансирования подпрограммы составляет 0,0 тыс. рублей, из них средства: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>федерального бюджета - 0,0 тыс. рублей;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>республиканского бюджета Чувашской Республики - 0,0 тыс. рублей;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>бюджета Козловского муниципального округа - 0,0 тыс. рублей;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>На 3 этапе (2031 - 2035 годы) объем финансирования подпрограммы составляет 0,0 тыс. рублей, из них средства: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>федерального бюджета - 0,0 тыс. рублей;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>республиканского бюджета Чувашской Республики - 0,0 тыс. рублей;</w:t>
      </w:r>
    </w:p>
    <w:p w:rsidR="00CD45E4" w:rsidRPr="0027426E" w:rsidRDefault="00A727F5">
      <w:pPr>
        <w:ind w:firstLine="708"/>
        <w:rPr>
          <w:szCs w:val="24"/>
        </w:rPr>
      </w:pPr>
      <w:r w:rsidRPr="0027426E">
        <w:rPr>
          <w:szCs w:val="24"/>
        </w:rPr>
        <w:t>бюджета Козловского муниципального округа - 0,0 тыс. рублей;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уровней».</w:t>
      </w:r>
    </w:p>
    <w:p w:rsidR="00CD45E4" w:rsidRPr="0027426E" w:rsidRDefault="00A727F5">
      <w:pPr>
        <w:ind w:firstLine="708"/>
        <w:jc w:val="both"/>
        <w:rPr>
          <w:b/>
          <w:szCs w:val="24"/>
        </w:rPr>
      </w:pPr>
      <w:proofErr w:type="gramStart"/>
      <w:r w:rsidRPr="0027426E">
        <w:rPr>
          <w:szCs w:val="24"/>
        </w:rPr>
        <w:t xml:space="preserve">- </w:t>
      </w:r>
      <w:r w:rsidRPr="0027426E">
        <w:rPr>
          <w:b/>
          <w:szCs w:val="24"/>
        </w:rPr>
        <w:t>п</w:t>
      </w:r>
      <w:r w:rsidRPr="0027426E">
        <w:rPr>
          <w:rStyle w:val="af2"/>
          <w:b w:val="0"/>
          <w:color w:val="000000"/>
          <w:szCs w:val="24"/>
        </w:rPr>
        <w:t xml:space="preserve">риложение №2 к </w:t>
      </w:r>
      <w:r w:rsidRPr="0027426E">
        <w:rPr>
          <w:rStyle w:val="ac"/>
          <w:b/>
          <w:color w:val="000000"/>
          <w:szCs w:val="24"/>
        </w:rPr>
        <w:t>подпрограмме</w:t>
      </w:r>
      <w:r w:rsidRPr="0027426E">
        <w:rPr>
          <w:b/>
          <w:szCs w:val="24"/>
        </w:rPr>
        <w:t xml:space="preserve"> «Создание и развитие инфраструкт</w:t>
      </w:r>
      <w:r w:rsidRPr="0027426E">
        <w:rPr>
          <w:rStyle w:val="af2"/>
          <w:b w:val="0"/>
          <w:color w:val="000000"/>
          <w:szCs w:val="24"/>
        </w:rPr>
        <w:t>уры на сельских территориях»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«</w:t>
      </w:r>
      <w:r w:rsidRPr="0027426E">
        <w:rPr>
          <w:b/>
          <w:szCs w:val="24"/>
        </w:rPr>
        <w:t>Ресурсное обеспечение</w:t>
      </w:r>
      <w:r w:rsidRPr="0027426E">
        <w:rPr>
          <w:b/>
          <w:szCs w:val="24"/>
        </w:rPr>
        <w:br/>
        <w:t>реализации подпрограммы «Создание и развитие инфраструкт</w:t>
      </w:r>
      <w:r w:rsidRPr="0027426E">
        <w:rPr>
          <w:rStyle w:val="af2"/>
          <w:b w:val="0"/>
          <w:color w:val="000000"/>
          <w:szCs w:val="24"/>
        </w:rPr>
        <w:t>уры на сельских территориях»</w:t>
      </w:r>
      <w:r w:rsidRPr="0027426E">
        <w:rPr>
          <w:b/>
          <w:szCs w:val="24"/>
        </w:rPr>
        <w:t xml:space="preserve"> муниципальной программы Козловского муниципального округа Чувашской Республики </w:t>
      </w:r>
      <w:r w:rsidRPr="0027426E">
        <w:rPr>
          <w:rStyle w:val="af2"/>
          <w:b w:val="0"/>
          <w:color w:val="000000"/>
          <w:szCs w:val="24"/>
        </w:rPr>
        <w:t>«Комплексное развитие сельских территорий Козловского муниципального округа Чувашской Республики»</w:t>
      </w:r>
      <w:r w:rsidRPr="0027426E">
        <w:rPr>
          <w:b/>
          <w:szCs w:val="24"/>
        </w:rPr>
        <w:t xml:space="preserve"> изложить в редакции согласно приложению 2</w:t>
      </w:r>
      <w:proofErr w:type="gramEnd"/>
      <w:r w:rsidRPr="0027426E">
        <w:rPr>
          <w:b/>
          <w:szCs w:val="24"/>
        </w:rPr>
        <w:t xml:space="preserve"> к настоящему постановлению;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 xml:space="preserve">1.6) в приложении №4 к муниципальной программе Козловского </w:t>
      </w:r>
      <w:proofErr w:type="gramStart"/>
      <w:r w:rsidRPr="0027426E">
        <w:rPr>
          <w:szCs w:val="24"/>
        </w:rPr>
        <w:t>муниципального</w:t>
      </w:r>
      <w:proofErr w:type="gramEnd"/>
      <w:r w:rsidRPr="0027426E">
        <w:rPr>
          <w:szCs w:val="24"/>
        </w:rPr>
        <w:t xml:space="preserve"> округа Чувашской Республики </w:t>
      </w:r>
      <w:r w:rsidRPr="0027426E">
        <w:rPr>
          <w:rStyle w:val="af2"/>
          <w:color w:val="000000"/>
          <w:szCs w:val="24"/>
        </w:rPr>
        <w:t>«Комплексное развитие сельских территорий Козловского муниципального округа Чувашской Республики»</w:t>
      </w:r>
      <w:r w:rsidR="0027426E" w:rsidRPr="0027426E">
        <w:rPr>
          <w:rStyle w:val="af2"/>
          <w:color w:val="000000"/>
          <w:szCs w:val="24"/>
        </w:rPr>
        <w:t xml:space="preserve"> </w:t>
      </w:r>
      <w:r w:rsidRPr="0027426E">
        <w:rPr>
          <w:szCs w:val="24"/>
          <w:u w:val="single"/>
        </w:rPr>
        <w:t xml:space="preserve">«Подпрограмма </w:t>
      </w:r>
      <w:r w:rsidRPr="0027426E">
        <w:rPr>
          <w:szCs w:val="24"/>
        </w:rPr>
        <w:t>«Создание и развитие инфраструкт</w:t>
      </w:r>
      <w:r w:rsidRPr="0027426E">
        <w:rPr>
          <w:rStyle w:val="af2"/>
          <w:color w:val="000000"/>
          <w:szCs w:val="24"/>
        </w:rPr>
        <w:t>уры на сельских территориях»</w:t>
      </w:r>
      <w:r w:rsidRPr="0027426E">
        <w:rPr>
          <w:szCs w:val="24"/>
        </w:rPr>
        <w:t xml:space="preserve"> муниципальной программы Козловского муниципального округа Чувашской Республики </w:t>
      </w:r>
      <w:r w:rsidRPr="0027426E">
        <w:rPr>
          <w:rStyle w:val="af2"/>
          <w:color w:val="000000"/>
          <w:szCs w:val="24"/>
        </w:rPr>
        <w:t>«Комплексное развитие сельских территорий Козловского муниципального округа Чувашской Республики»</w:t>
      </w:r>
      <w:r w:rsidRPr="0027426E">
        <w:rPr>
          <w:szCs w:val="24"/>
        </w:rPr>
        <w:t>: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-  в паспорте подпрограммы позицию «Объемы финансирования подпрограммы с разбивкой по годам  реализации» изложить в следующей редакции: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 xml:space="preserve">«прогнозируемые объемы бюджетных ассигнований на реализацию мероприятий подпрограммы в 2023 - 2035 годах составляют </w:t>
      </w:r>
      <w:r w:rsidR="00781B5C" w:rsidRPr="0027426E">
        <w:rPr>
          <w:szCs w:val="24"/>
        </w:rPr>
        <w:t>89310,4</w:t>
      </w:r>
      <w:r w:rsidRPr="0027426E">
        <w:rPr>
          <w:szCs w:val="24"/>
        </w:rPr>
        <w:t>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30153,5 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781B5C" w:rsidRPr="0027426E">
        <w:rPr>
          <w:szCs w:val="24"/>
        </w:rPr>
        <w:t>59156,9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–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из них средства: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федерального бюджета – 0,0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2024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республиканского бюджета Чувашской Республики – </w:t>
      </w:r>
      <w:r w:rsidR="00781B5C" w:rsidRPr="0027426E">
        <w:rPr>
          <w:szCs w:val="24"/>
        </w:rPr>
        <w:t>67923,4</w:t>
      </w:r>
      <w:r w:rsidRPr="0027426E">
        <w:rPr>
          <w:szCs w:val="24"/>
        </w:rPr>
        <w:t>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21248,6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</w:t>
      </w:r>
      <w:r w:rsidR="00051EA0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781B5C" w:rsidRPr="0027426E">
        <w:rPr>
          <w:color w:val="auto"/>
          <w:szCs w:val="24"/>
        </w:rPr>
        <w:t>46674,</w:t>
      </w:r>
      <w:r w:rsidR="00244D3B" w:rsidRPr="0027426E">
        <w:rPr>
          <w:color w:val="auto"/>
          <w:szCs w:val="24"/>
        </w:rPr>
        <w:t>8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–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бюджета Козловского муниципального округа – </w:t>
      </w:r>
      <w:r w:rsidR="00796145" w:rsidRPr="0027426E">
        <w:rPr>
          <w:szCs w:val="24"/>
        </w:rPr>
        <w:t>14455,7</w:t>
      </w:r>
      <w:r w:rsidRPr="0027426E">
        <w:rPr>
          <w:szCs w:val="24"/>
        </w:rPr>
        <w:t xml:space="preserve"> 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6266,8 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244D3B" w:rsidRPr="0027426E">
        <w:rPr>
          <w:color w:val="000000" w:themeColor="text1"/>
          <w:szCs w:val="24"/>
        </w:rPr>
        <w:t>8188,9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lastRenderedPageBreak/>
        <w:t>в 2025 году - 0 тыс. рублей;</w:t>
      </w:r>
    </w:p>
    <w:p w:rsidR="00CD45E4" w:rsidRPr="0027426E" w:rsidRDefault="00A727F5">
      <w:pPr>
        <w:rPr>
          <w:color w:val="1D1B11" w:themeColor="background2" w:themeShade="1A"/>
          <w:szCs w:val="24"/>
        </w:rPr>
      </w:pPr>
      <w:r w:rsidRPr="0027426E">
        <w:rPr>
          <w:szCs w:val="24"/>
        </w:rPr>
        <w:t>в 2026 </w:t>
      </w:r>
      <w:r w:rsidRPr="0027426E">
        <w:rPr>
          <w:color w:val="1D1B11" w:themeColor="background2" w:themeShade="1A"/>
          <w:szCs w:val="24"/>
        </w:rPr>
        <w:t>- 2030 годах - 0,0 тыс. рублей;</w:t>
      </w:r>
    </w:p>
    <w:p w:rsidR="00CD45E4" w:rsidRPr="0027426E" w:rsidRDefault="00A727F5">
      <w:pPr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>в 2031 - 2035 годах –0,0 тыс. рублей;</w:t>
      </w:r>
    </w:p>
    <w:p w:rsidR="00CD45E4" w:rsidRPr="0027426E" w:rsidRDefault="00A727F5">
      <w:pPr>
        <w:rPr>
          <w:color w:val="1D1B11" w:themeColor="background2" w:themeShade="1A"/>
          <w:szCs w:val="24"/>
        </w:rPr>
      </w:pPr>
      <w:proofErr w:type="spellStart"/>
      <w:r w:rsidRPr="0027426E">
        <w:rPr>
          <w:color w:val="1D1B11" w:themeColor="background2" w:themeShade="1A"/>
          <w:szCs w:val="24"/>
        </w:rPr>
        <w:t>внебюджет</w:t>
      </w:r>
      <w:proofErr w:type="spellEnd"/>
      <w:r w:rsidRPr="0027426E">
        <w:rPr>
          <w:color w:val="1D1B11" w:themeColor="background2" w:themeShade="1A"/>
          <w:szCs w:val="24"/>
        </w:rPr>
        <w:t xml:space="preserve"> Козловского </w:t>
      </w:r>
      <w:proofErr w:type="gramStart"/>
      <w:r w:rsidRPr="0027426E">
        <w:rPr>
          <w:color w:val="1D1B11" w:themeColor="background2" w:themeShade="1A"/>
          <w:szCs w:val="24"/>
        </w:rPr>
        <w:t>муниципального</w:t>
      </w:r>
      <w:proofErr w:type="gramEnd"/>
      <w:r w:rsidRPr="0027426E">
        <w:rPr>
          <w:color w:val="1D1B11" w:themeColor="background2" w:themeShade="1A"/>
          <w:szCs w:val="24"/>
        </w:rPr>
        <w:t xml:space="preserve"> округа – </w:t>
      </w:r>
      <w:r w:rsidR="00781B5C" w:rsidRPr="0027426E">
        <w:rPr>
          <w:color w:val="1D1B11" w:themeColor="background2" w:themeShade="1A"/>
          <w:szCs w:val="24"/>
        </w:rPr>
        <w:t>6931,3</w:t>
      </w:r>
      <w:r w:rsidRPr="0027426E">
        <w:rPr>
          <w:color w:val="1D1B11" w:themeColor="background2" w:themeShade="1A"/>
          <w:szCs w:val="24"/>
        </w:rPr>
        <w:t xml:space="preserve"> тыс. рублей, в том числе:</w:t>
      </w:r>
    </w:p>
    <w:p w:rsidR="00CD45E4" w:rsidRPr="0027426E" w:rsidRDefault="00A727F5">
      <w:pPr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>в 2023году – 2638,1 тыс. рублей;</w:t>
      </w:r>
    </w:p>
    <w:p w:rsidR="00CD45E4" w:rsidRPr="0027426E" w:rsidRDefault="00A727F5">
      <w:pPr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 xml:space="preserve">в 2024 году – </w:t>
      </w:r>
      <w:r w:rsidR="00781B5C" w:rsidRPr="0027426E">
        <w:rPr>
          <w:color w:val="1D1B11" w:themeColor="background2" w:themeShade="1A"/>
          <w:szCs w:val="24"/>
        </w:rPr>
        <w:t>4293,2</w:t>
      </w:r>
      <w:r w:rsidRPr="0027426E">
        <w:rPr>
          <w:color w:val="1D1B11" w:themeColor="background2" w:themeShade="1A"/>
          <w:szCs w:val="24"/>
        </w:rPr>
        <w:t xml:space="preserve"> тыс. рублей;</w:t>
      </w:r>
    </w:p>
    <w:p w:rsidR="00CD45E4" w:rsidRPr="0027426E" w:rsidRDefault="00A727F5">
      <w:pPr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>в 2025 году - 0 тыс. рублей;</w:t>
      </w:r>
    </w:p>
    <w:p w:rsidR="00CD45E4" w:rsidRPr="0027426E" w:rsidRDefault="00A727F5">
      <w:pPr>
        <w:rPr>
          <w:color w:val="1D1B11" w:themeColor="background2" w:themeShade="1A"/>
          <w:szCs w:val="24"/>
        </w:rPr>
      </w:pPr>
      <w:r w:rsidRPr="0027426E">
        <w:rPr>
          <w:color w:val="1D1B11" w:themeColor="background2" w:themeShade="1A"/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–0,0 тыс. рублей».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- 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изложить в следующей редакции: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 xml:space="preserve">«Расходы подпрограммы формируются за счет средств республиканского бюджета, бюджета Козловского муниципального округа Чувашской Республики и </w:t>
      </w:r>
      <w:proofErr w:type="spellStart"/>
      <w:r w:rsidRPr="0027426E">
        <w:rPr>
          <w:szCs w:val="24"/>
        </w:rPr>
        <w:t>внебюджета</w:t>
      </w:r>
      <w:proofErr w:type="spellEnd"/>
      <w:r w:rsidRPr="0027426E">
        <w:rPr>
          <w:szCs w:val="24"/>
        </w:rPr>
        <w:t xml:space="preserve"> Козловского муниципального округа Чувашской Республики.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 xml:space="preserve">Прогнозируемые объемы бюджетных ассигнований на реализацию мероприятий подпрограммы в 2023 - 2035 годах составляют </w:t>
      </w:r>
      <w:r w:rsidR="00051EA0" w:rsidRPr="0027426E">
        <w:rPr>
          <w:szCs w:val="24"/>
        </w:rPr>
        <w:t>8</w:t>
      </w:r>
      <w:r w:rsidR="00781B5C" w:rsidRPr="0027426E">
        <w:rPr>
          <w:szCs w:val="24"/>
        </w:rPr>
        <w:t>9310,4</w:t>
      </w:r>
      <w:r w:rsidRPr="0027426E">
        <w:rPr>
          <w:szCs w:val="24"/>
        </w:rPr>
        <w:t>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30153,5 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781B5C" w:rsidRPr="0027426E">
        <w:rPr>
          <w:szCs w:val="24"/>
        </w:rPr>
        <w:t>59156,9</w:t>
      </w:r>
      <w:r w:rsidR="00051EA0" w:rsidRPr="0027426E">
        <w:rPr>
          <w:szCs w:val="24"/>
        </w:rPr>
        <w:t xml:space="preserve"> тыс</w:t>
      </w:r>
      <w:r w:rsidRPr="0027426E">
        <w:rPr>
          <w:szCs w:val="24"/>
        </w:rPr>
        <w:t>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–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из них средства: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федерального бюджета – 0,0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2024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республиканского бюджета Чувашской Республики – </w:t>
      </w:r>
      <w:r w:rsidR="00781B5C" w:rsidRPr="0027426E">
        <w:rPr>
          <w:szCs w:val="24"/>
        </w:rPr>
        <w:t>67923,4</w:t>
      </w:r>
      <w:r w:rsidRPr="0027426E">
        <w:rPr>
          <w:szCs w:val="24"/>
        </w:rPr>
        <w:t> 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21248,6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</w:t>
      </w:r>
      <w:r w:rsidR="00781B5C" w:rsidRPr="0027426E">
        <w:rPr>
          <w:szCs w:val="24"/>
        </w:rPr>
        <w:t>–</w:t>
      </w:r>
      <w:r w:rsidRPr="0027426E">
        <w:rPr>
          <w:szCs w:val="24"/>
        </w:rPr>
        <w:t xml:space="preserve"> </w:t>
      </w:r>
      <w:r w:rsidR="00781B5C" w:rsidRPr="0027426E">
        <w:rPr>
          <w:color w:val="auto"/>
          <w:szCs w:val="24"/>
        </w:rPr>
        <w:t>46674,</w:t>
      </w:r>
      <w:r w:rsidR="00244D3B" w:rsidRPr="0027426E">
        <w:rPr>
          <w:color w:val="auto"/>
          <w:szCs w:val="24"/>
        </w:rPr>
        <w:t>8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–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бюджета Козловского муниципального округа – </w:t>
      </w:r>
      <w:r w:rsidR="00796145" w:rsidRPr="0027426E">
        <w:rPr>
          <w:szCs w:val="24"/>
        </w:rPr>
        <w:t>14455,7</w:t>
      </w:r>
      <w:r w:rsidR="00051EA0" w:rsidRPr="0027426E">
        <w:rPr>
          <w:szCs w:val="24"/>
        </w:rPr>
        <w:t xml:space="preserve"> </w:t>
      </w:r>
      <w:r w:rsidRPr="0027426E">
        <w:rPr>
          <w:szCs w:val="24"/>
        </w:rPr>
        <w:t>тыс. 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 году – 6266,8 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051EA0" w:rsidRPr="0027426E">
        <w:rPr>
          <w:color w:val="000000" w:themeColor="text1"/>
          <w:szCs w:val="24"/>
        </w:rPr>
        <w:t>8</w:t>
      </w:r>
      <w:r w:rsidR="00781B5C" w:rsidRPr="0027426E">
        <w:rPr>
          <w:color w:val="000000" w:themeColor="text1"/>
          <w:szCs w:val="24"/>
        </w:rPr>
        <w:t>188,</w:t>
      </w:r>
      <w:r w:rsidR="00244D3B" w:rsidRPr="0027426E">
        <w:rPr>
          <w:color w:val="000000" w:themeColor="text1"/>
          <w:szCs w:val="24"/>
        </w:rPr>
        <w:t>9</w:t>
      </w:r>
      <w:r w:rsidRPr="0027426E">
        <w:rPr>
          <w:szCs w:val="24"/>
        </w:rPr>
        <w:t>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–0,0 тыс. рублей;</w:t>
      </w:r>
    </w:p>
    <w:p w:rsidR="00CD45E4" w:rsidRPr="0027426E" w:rsidRDefault="00A727F5">
      <w:pPr>
        <w:rPr>
          <w:szCs w:val="24"/>
        </w:rPr>
      </w:pPr>
      <w:proofErr w:type="spellStart"/>
      <w:r w:rsidRPr="0027426E">
        <w:rPr>
          <w:szCs w:val="24"/>
        </w:rPr>
        <w:t>внебюджет</w:t>
      </w:r>
      <w:proofErr w:type="spellEnd"/>
      <w:r w:rsidRPr="0027426E">
        <w:rPr>
          <w:szCs w:val="24"/>
        </w:rPr>
        <w:t xml:space="preserve"> Козловского </w:t>
      </w:r>
      <w:proofErr w:type="gramStart"/>
      <w:r w:rsidRPr="0027426E">
        <w:rPr>
          <w:szCs w:val="24"/>
        </w:rPr>
        <w:t>муниципального</w:t>
      </w:r>
      <w:proofErr w:type="gramEnd"/>
      <w:r w:rsidRPr="0027426E">
        <w:rPr>
          <w:szCs w:val="24"/>
        </w:rPr>
        <w:t xml:space="preserve"> округа – </w:t>
      </w:r>
      <w:r w:rsidR="00781B5C" w:rsidRPr="0027426E">
        <w:rPr>
          <w:szCs w:val="24"/>
        </w:rPr>
        <w:t>6931,3</w:t>
      </w:r>
      <w:r w:rsidRPr="0027426E">
        <w:rPr>
          <w:szCs w:val="24"/>
        </w:rPr>
        <w:t xml:space="preserve"> тыс. рублей, в том числе: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2023году – 2638,1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в 2024 году – </w:t>
      </w:r>
      <w:r w:rsidR="00781B5C" w:rsidRPr="0027426E">
        <w:rPr>
          <w:szCs w:val="24"/>
        </w:rPr>
        <w:t>4293,2</w:t>
      </w:r>
      <w:r w:rsidRPr="0027426E">
        <w:rPr>
          <w:szCs w:val="24"/>
        </w:rPr>
        <w:t xml:space="preserve"> тыс. 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2025 году - 0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2026 - 2030 годах - 0,0 тыс. рублей;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в 2031 - 2035 годах –0,0 тыс. рублей».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уровней».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- п</w:t>
      </w:r>
      <w:r w:rsidRPr="0027426E">
        <w:rPr>
          <w:rStyle w:val="af2"/>
          <w:color w:val="000000"/>
          <w:szCs w:val="24"/>
        </w:rPr>
        <w:t xml:space="preserve">риложение №2 к </w:t>
      </w:r>
      <w:r w:rsidRPr="0027426E">
        <w:rPr>
          <w:rStyle w:val="ac"/>
          <w:color w:val="000000"/>
          <w:szCs w:val="24"/>
        </w:rPr>
        <w:t>подпрограмме</w:t>
      </w:r>
      <w:r w:rsidRPr="0027426E">
        <w:rPr>
          <w:szCs w:val="24"/>
        </w:rPr>
        <w:t xml:space="preserve"> «Создание и развитие инфраструкт</w:t>
      </w:r>
      <w:r w:rsidRPr="0027426E">
        <w:rPr>
          <w:rStyle w:val="af2"/>
          <w:color w:val="000000"/>
          <w:szCs w:val="24"/>
        </w:rPr>
        <w:t>уры на сельских территориях» муниципальной программы Козловского муниципального округа Чувашской Республики «Комплексное развитие сельских территорий Козловского муниципального округа Чувашской Республики» «</w:t>
      </w:r>
      <w:r w:rsidRPr="0027426E">
        <w:rPr>
          <w:szCs w:val="24"/>
        </w:rPr>
        <w:t xml:space="preserve">Ресурсное обеспечение </w:t>
      </w:r>
      <w:r w:rsidRPr="0027426E">
        <w:rPr>
          <w:szCs w:val="24"/>
        </w:rPr>
        <w:lastRenderedPageBreak/>
        <w:t>реализации подпрограммы «Создание и развитие инфрастр</w:t>
      </w:r>
      <w:r w:rsidRPr="0027426E">
        <w:rPr>
          <w:b/>
          <w:szCs w:val="24"/>
        </w:rPr>
        <w:t>укт</w:t>
      </w:r>
      <w:r w:rsidRPr="0027426E">
        <w:rPr>
          <w:rStyle w:val="af2"/>
          <w:b w:val="0"/>
          <w:color w:val="000000"/>
          <w:szCs w:val="24"/>
        </w:rPr>
        <w:t>уры на сельских территориях</w:t>
      </w:r>
      <w:proofErr w:type="gramStart"/>
      <w:r w:rsidRPr="0027426E">
        <w:rPr>
          <w:rStyle w:val="af2"/>
          <w:b w:val="0"/>
          <w:color w:val="000000"/>
          <w:szCs w:val="24"/>
        </w:rPr>
        <w:t>»</w:t>
      </w:r>
      <w:r w:rsidRPr="0027426E">
        <w:rPr>
          <w:szCs w:val="24"/>
        </w:rPr>
        <w:t>м</w:t>
      </w:r>
      <w:proofErr w:type="gramEnd"/>
      <w:r w:rsidRPr="0027426E">
        <w:rPr>
          <w:szCs w:val="24"/>
        </w:rPr>
        <w:t xml:space="preserve">униципальной программы Козловского муниципального округа Чувашской Республики </w:t>
      </w:r>
      <w:r w:rsidRPr="0027426E">
        <w:rPr>
          <w:rStyle w:val="af2"/>
          <w:color w:val="000000"/>
          <w:szCs w:val="24"/>
        </w:rPr>
        <w:t>«Комплексное развитие сельских территорий Козловского муниципального округа Чувашской Республики»</w:t>
      </w:r>
      <w:r w:rsidRPr="0027426E">
        <w:rPr>
          <w:szCs w:val="24"/>
        </w:rPr>
        <w:t xml:space="preserve"> изложить в редакции согласно приложению 4 к настоящему постановлению;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>2. Настоящее постановление подлежит опубликованию в периодическом печатном издании «Козловский вестник» и размещению на официальном сайте органа местного самоуправления Козловского муниципального округа в информационно-телекоммуникационной сети «Интернет».</w:t>
      </w:r>
    </w:p>
    <w:p w:rsidR="00CD45E4" w:rsidRPr="0027426E" w:rsidRDefault="00A727F5">
      <w:pPr>
        <w:ind w:firstLine="708"/>
        <w:jc w:val="both"/>
        <w:rPr>
          <w:szCs w:val="24"/>
        </w:rPr>
      </w:pPr>
      <w:r w:rsidRPr="0027426E">
        <w:rPr>
          <w:szCs w:val="24"/>
        </w:rPr>
        <w:t xml:space="preserve">3. Настоящее постановление вступает в силу после его официального опубликования. </w:t>
      </w: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Глава 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Козловского муниципального округа </w:t>
      </w:r>
    </w:p>
    <w:p w:rsidR="00CD45E4" w:rsidRPr="0027426E" w:rsidRDefault="00A727F5">
      <w:pPr>
        <w:rPr>
          <w:szCs w:val="24"/>
        </w:rPr>
      </w:pPr>
      <w:r w:rsidRPr="0027426E">
        <w:rPr>
          <w:szCs w:val="24"/>
        </w:rPr>
        <w:t xml:space="preserve">Чувашской Республики                        </w:t>
      </w:r>
      <w:r w:rsidRPr="0027426E">
        <w:rPr>
          <w:szCs w:val="24"/>
        </w:rPr>
        <w:tab/>
      </w:r>
      <w:r w:rsidRPr="0027426E">
        <w:rPr>
          <w:szCs w:val="24"/>
        </w:rPr>
        <w:tab/>
        <w:t xml:space="preserve">                                                     А.Н. </w:t>
      </w:r>
      <w:proofErr w:type="spellStart"/>
      <w:r w:rsidRPr="0027426E">
        <w:rPr>
          <w:szCs w:val="24"/>
        </w:rPr>
        <w:t>Людков</w:t>
      </w:r>
      <w:proofErr w:type="spellEnd"/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  <w:sectPr w:rsidR="00CD45E4" w:rsidRPr="0027426E" w:rsidSect="007A77E2">
          <w:pgSz w:w="11906" w:h="16838"/>
          <w:pgMar w:top="851" w:right="707" w:bottom="1134" w:left="1560" w:header="0" w:footer="0" w:gutter="0"/>
          <w:cols w:space="720"/>
          <w:docGrid w:linePitch="326"/>
        </w:sectPr>
      </w:pP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lastRenderedPageBreak/>
        <w:t xml:space="preserve">Приложение 1 к постановлению 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администрации Козловского 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>муниципального округа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 Чувашской Республики 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от </w:t>
      </w:r>
      <w:r w:rsidR="0027426E" w:rsidRPr="0027426E">
        <w:rPr>
          <w:szCs w:val="24"/>
        </w:rPr>
        <w:t>21.01.2025  № 60</w:t>
      </w:r>
    </w:p>
    <w:p w:rsidR="00CD45E4" w:rsidRPr="0027426E" w:rsidRDefault="00CD45E4">
      <w:pPr>
        <w:jc w:val="right"/>
        <w:rPr>
          <w:szCs w:val="24"/>
        </w:rPr>
      </w:pPr>
    </w:p>
    <w:p w:rsidR="00CD45E4" w:rsidRPr="0027426E" w:rsidRDefault="00A727F5">
      <w:pPr>
        <w:jc w:val="right"/>
        <w:rPr>
          <w:szCs w:val="24"/>
        </w:rPr>
      </w:pPr>
      <w:r w:rsidRPr="0027426E">
        <w:rPr>
          <w:rStyle w:val="af2"/>
          <w:b w:val="0"/>
          <w:szCs w:val="24"/>
        </w:rPr>
        <w:t>Приложение №2</w:t>
      </w:r>
      <w:r w:rsidRPr="0027426E">
        <w:rPr>
          <w:rStyle w:val="af2"/>
          <w:b w:val="0"/>
          <w:szCs w:val="24"/>
        </w:rPr>
        <w:br/>
        <w:t xml:space="preserve">к </w:t>
      </w:r>
      <w:r w:rsidRPr="0027426E">
        <w:rPr>
          <w:rStyle w:val="ac"/>
          <w:color w:val="000000"/>
          <w:szCs w:val="24"/>
        </w:rPr>
        <w:t>муниципальной программе</w:t>
      </w:r>
      <w:r w:rsidRPr="0027426E">
        <w:rPr>
          <w:rStyle w:val="af2"/>
          <w:b w:val="0"/>
          <w:szCs w:val="24"/>
        </w:rPr>
        <w:br/>
        <w:t xml:space="preserve">Козловского </w:t>
      </w:r>
      <w:proofErr w:type="gramStart"/>
      <w:r w:rsidRPr="0027426E">
        <w:rPr>
          <w:rStyle w:val="af2"/>
          <w:b w:val="0"/>
          <w:szCs w:val="24"/>
        </w:rPr>
        <w:t>муниципального</w:t>
      </w:r>
      <w:proofErr w:type="gramEnd"/>
      <w:r w:rsidRPr="0027426E">
        <w:rPr>
          <w:rStyle w:val="af2"/>
          <w:b w:val="0"/>
          <w:szCs w:val="24"/>
        </w:rPr>
        <w:t xml:space="preserve"> округа </w:t>
      </w:r>
      <w:r w:rsidRPr="0027426E">
        <w:rPr>
          <w:rStyle w:val="af2"/>
          <w:b w:val="0"/>
          <w:szCs w:val="24"/>
        </w:rPr>
        <w:br/>
        <w:t xml:space="preserve">Чувашской Республики "Комплексное развитие </w:t>
      </w:r>
      <w:r w:rsidRPr="0027426E">
        <w:rPr>
          <w:rStyle w:val="af2"/>
          <w:b w:val="0"/>
          <w:szCs w:val="24"/>
        </w:rPr>
        <w:br/>
        <w:t>сельских территорий</w:t>
      </w:r>
      <w:r w:rsidRPr="0027426E">
        <w:rPr>
          <w:rStyle w:val="af2"/>
          <w:b w:val="0"/>
          <w:szCs w:val="24"/>
        </w:rPr>
        <w:br/>
        <w:t>Козловского муниципального округа</w:t>
      </w:r>
      <w:r w:rsidRPr="0027426E">
        <w:rPr>
          <w:rStyle w:val="af2"/>
          <w:b w:val="0"/>
          <w:szCs w:val="24"/>
        </w:rPr>
        <w:br/>
        <w:t>Чувашской Республики</w:t>
      </w:r>
      <w:r w:rsidRPr="0027426E">
        <w:rPr>
          <w:rStyle w:val="af2"/>
          <w:szCs w:val="24"/>
        </w:rPr>
        <w:t>"</w:t>
      </w:r>
    </w:p>
    <w:p w:rsidR="00CD45E4" w:rsidRPr="0027426E" w:rsidRDefault="00A727F5">
      <w:pPr>
        <w:jc w:val="center"/>
        <w:rPr>
          <w:szCs w:val="24"/>
        </w:rPr>
      </w:pPr>
      <w:r w:rsidRPr="0027426E">
        <w:rPr>
          <w:szCs w:val="24"/>
        </w:rPr>
        <w:t>Ресурсное обеспечение</w:t>
      </w:r>
      <w:r w:rsidRPr="0027426E">
        <w:rPr>
          <w:szCs w:val="24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Козловского муниципального округа Чувашской Республики </w:t>
      </w:r>
      <w:r w:rsidRPr="0027426E">
        <w:rPr>
          <w:rStyle w:val="af2"/>
          <w:color w:val="000000"/>
          <w:szCs w:val="24"/>
        </w:rPr>
        <w:t>«Комплексное развитие сельских территорий Козловского муниципального округа Чувашской Республики»</w:t>
      </w:r>
    </w:p>
    <w:p w:rsidR="00CD45E4" w:rsidRPr="0027426E" w:rsidRDefault="00CD45E4">
      <w:pPr>
        <w:rPr>
          <w:szCs w:val="24"/>
        </w:rPr>
      </w:pP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60"/>
        <w:gridCol w:w="3543"/>
        <w:gridCol w:w="627"/>
        <w:gridCol w:w="1276"/>
        <w:gridCol w:w="2445"/>
        <w:gridCol w:w="1134"/>
        <w:gridCol w:w="1134"/>
        <w:gridCol w:w="851"/>
        <w:gridCol w:w="850"/>
        <w:gridCol w:w="850"/>
        <w:gridCol w:w="850"/>
      </w:tblGrid>
      <w:tr w:rsidR="00CD45E4" w:rsidRPr="0027426E" w:rsidTr="00CE569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proofErr w:type="gramStart"/>
            <w:r w:rsidRPr="0027426E">
              <w:rPr>
                <w:szCs w:val="24"/>
              </w:rPr>
              <w:t>Наименование муниципальной программы основного мероприятия, мероприятия)</w:t>
            </w:r>
            <w:proofErr w:type="gramEnd"/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Код </w:t>
            </w:r>
            <w:hyperlink r:id="rId7" w:history="1">
              <w:r w:rsidRPr="0027426E">
                <w:rPr>
                  <w:rStyle w:val="ac"/>
                  <w:color w:val="000000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Источники финансирования</w:t>
            </w:r>
          </w:p>
        </w:tc>
        <w:tc>
          <w:tcPr>
            <w:tcW w:w="5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Оценка расходов по годам, тыс. руб.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DF31F9">
            <w:pPr>
              <w:rPr>
                <w:szCs w:val="24"/>
              </w:rPr>
            </w:pPr>
            <w:hyperlink r:id="rId8" w:history="1">
              <w:r w:rsidR="00A727F5" w:rsidRPr="0027426E">
                <w:rPr>
                  <w:rStyle w:val="ac"/>
                  <w:color w:val="000000"/>
                  <w:szCs w:val="24"/>
                </w:rPr>
                <w:t>ЦСР</w:t>
              </w:r>
            </w:hyperlink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2027 - 2030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2031 - 2035</w:t>
            </w:r>
          </w:p>
        </w:tc>
      </w:tr>
      <w:tr w:rsidR="00CD45E4" w:rsidRPr="0027426E" w:rsidTr="00CE56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11</w:t>
            </w:r>
          </w:p>
        </w:tc>
      </w:tr>
      <w:tr w:rsidR="00CD45E4" w:rsidRPr="0027426E" w:rsidTr="00CE569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Муниципальная программа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"Комплексное развитие сельских территорий Козловского муниципального </w:t>
            </w:r>
            <w:proofErr w:type="spellStart"/>
            <w:proofErr w:type="gramStart"/>
            <w:r w:rsidRPr="0027426E">
              <w:rPr>
                <w:szCs w:val="24"/>
              </w:rPr>
              <w:t>муниципального</w:t>
            </w:r>
            <w:proofErr w:type="spellEnd"/>
            <w:proofErr w:type="gramEnd"/>
            <w:r w:rsidRPr="0027426E">
              <w:rPr>
                <w:szCs w:val="24"/>
              </w:rPr>
              <w:t xml:space="preserve"> округа Чувашской Республики"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А600000000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30775,3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szCs w:val="24"/>
              </w:rPr>
            </w:pPr>
            <w:r w:rsidRPr="0027426E">
              <w:rPr>
                <w:szCs w:val="24"/>
              </w:rPr>
              <w:t>59156,9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21254,7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 w:rsidP="00E4117A">
            <w:pPr>
              <w:rPr>
                <w:color w:val="auto"/>
                <w:szCs w:val="24"/>
              </w:rPr>
            </w:pPr>
            <w:r w:rsidRPr="0027426E">
              <w:rPr>
                <w:color w:val="auto"/>
                <w:szCs w:val="24"/>
              </w:rPr>
              <w:t>46674,</w:t>
            </w:r>
            <w:r w:rsidR="00E4117A" w:rsidRPr="0027426E">
              <w:rPr>
                <w:color w:val="auto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rPr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6275,5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 w:rsidP="00E4117A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8188,</w:t>
            </w:r>
            <w:r w:rsidR="00E4117A" w:rsidRPr="0027426E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rPr>
          <w:trHeight w:val="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 w:rsidP="0027426E">
            <w:pPr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внебюджет</w:t>
            </w:r>
            <w:proofErr w:type="spellEnd"/>
            <w:r w:rsidRPr="0027426E">
              <w:rPr>
                <w:szCs w:val="24"/>
              </w:rPr>
              <w:t xml:space="preserve"> Козловского </w:t>
            </w:r>
            <w:r w:rsidRPr="0027426E">
              <w:rPr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lastRenderedPageBreak/>
              <w:t>2638,2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szCs w:val="24"/>
              </w:rPr>
            </w:pPr>
            <w:r w:rsidRPr="0027426E">
              <w:rPr>
                <w:szCs w:val="24"/>
              </w:rPr>
              <w:t>4293,2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rStyle w:val="ac"/>
                <w:color w:val="000000"/>
                <w:szCs w:val="24"/>
              </w:rPr>
              <w:lastRenderedPageBreak/>
              <w:t>Подпрограмма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"Создание условий для обеспечения доступным и комфортным жильем сельского населения"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А610000000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"Улучшение жилищных условий граждан на </w:t>
            </w:r>
            <w:proofErr w:type="gramStart"/>
            <w:r w:rsidRPr="0027426E">
              <w:rPr>
                <w:szCs w:val="24"/>
              </w:rPr>
              <w:t>селе</w:t>
            </w:r>
            <w:proofErr w:type="gramEnd"/>
            <w:r w:rsidRPr="0027426E">
              <w:rPr>
                <w:szCs w:val="24"/>
              </w:rPr>
              <w:t>"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А610100000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 w:rsidP="0027426E">
            <w:pPr>
              <w:rPr>
                <w:szCs w:val="24"/>
              </w:rPr>
            </w:pPr>
            <w:r w:rsidRPr="0027426E">
              <w:rPr>
                <w:szCs w:val="24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Улучшение жилищных условий граждан, проживающих на сельских </w:t>
            </w:r>
            <w:proofErr w:type="gramStart"/>
            <w:r w:rsidRPr="0027426E">
              <w:rPr>
                <w:szCs w:val="24"/>
              </w:rPr>
              <w:t>территориях</w:t>
            </w:r>
            <w:proofErr w:type="gram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А6101 L5764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796145">
        <w:trPr>
          <w:trHeight w:val="7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D45E4" w:rsidRPr="0027426E" w:rsidTr="00CE5693">
        <w:trPr>
          <w:trHeight w:val="25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rStyle w:val="ac"/>
                <w:color w:val="000000" w:themeColor="text1"/>
                <w:szCs w:val="24"/>
              </w:rPr>
              <w:t>Подпрограмма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 xml:space="preserve">"Создание и развитие инфраструктуры на сельских </w:t>
            </w:r>
            <w:proofErr w:type="gramStart"/>
            <w:r w:rsidRPr="0027426E">
              <w:rPr>
                <w:color w:val="000000" w:themeColor="text1"/>
                <w:szCs w:val="24"/>
              </w:rPr>
              <w:t>территориях</w:t>
            </w:r>
            <w:proofErr w:type="gramEnd"/>
            <w:r w:rsidRPr="0027426E">
              <w:rPr>
                <w:color w:val="000000" w:themeColor="text1"/>
                <w:szCs w:val="24"/>
              </w:rPr>
              <w:t>"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А620000000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30153,5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 w:rsidP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59156,</w:t>
            </w:r>
            <w:r w:rsidR="00CE5693" w:rsidRPr="0027426E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 xml:space="preserve">республиканский </w:t>
            </w:r>
            <w:r w:rsidRPr="0027426E">
              <w:rPr>
                <w:color w:val="000000" w:themeColor="text1"/>
                <w:szCs w:val="24"/>
              </w:rPr>
              <w:lastRenderedPageBreak/>
              <w:t>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lastRenderedPageBreak/>
              <w:t>21248,6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 w:rsidP="00E4117A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46674,</w:t>
            </w:r>
            <w:r w:rsidR="00E4117A" w:rsidRPr="0027426E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color w:val="000000" w:themeColor="text1"/>
                <w:szCs w:val="24"/>
              </w:rPr>
              <w:t>муниципального</w:t>
            </w:r>
            <w:proofErr w:type="gramEnd"/>
            <w:r w:rsidRPr="0027426E">
              <w:rPr>
                <w:color w:val="000000" w:themeColor="text1"/>
                <w:szCs w:val="24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6266,8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 w:rsidP="00E4117A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8188,</w:t>
            </w:r>
            <w:r w:rsidR="00E4117A" w:rsidRPr="0027426E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proofErr w:type="spellStart"/>
            <w:r w:rsidRPr="0027426E">
              <w:rPr>
                <w:color w:val="000000" w:themeColor="text1"/>
                <w:szCs w:val="24"/>
              </w:rPr>
              <w:t>внебюджет</w:t>
            </w:r>
            <w:proofErr w:type="spellEnd"/>
            <w:r w:rsidRPr="0027426E">
              <w:rPr>
                <w:color w:val="000000" w:themeColor="text1"/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4293,2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 xml:space="preserve">"Комплексное обустройство населенных пунктов, расположенных в сельской </w:t>
            </w:r>
            <w:proofErr w:type="spellStart"/>
            <w:r w:rsidRPr="0027426E">
              <w:rPr>
                <w:color w:val="000000" w:themeColor="text1"/>
                <w:szCs w:val="24"/>
              </w:rPr>
              <w:t>местности</w:t>
            </w:r>
            <w:proofErr w:type="gramStart"/>
            <w:r w:rsidRPr="0027426E">
              <w:rPr>
                <w:color w:val="000000" w:themeColor="text1"/>
                <w:szCs w:val="24"/>
              </w:rPr>
              <w:t>,о</w:t>
            </w:r>
            <w:proofErr w:type="gramEnd"/>
            <w:r w:rsidRPr="0027426E">
              <w:rPr>
                <w:color w:val="000000" w:themeColor="text1"/>
                <w:szCs w:val="24"/>
              </w:rPr>
              <w:t>бъектами</w:t>
            </w:r>
            <w:proofErr w:type="spellEnd"/>
            <w:r w:rsidRPr="0027426E">
              <w:rPr>
                <w:color w:val="000000" w:themeColor="text1"/>
                <w:szCs w:val="24"/>
              </w:rPr>
              <w:t xml:space="preserve">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А620100000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30153,5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 w:rsidP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59156,</w:t>
            </w:r>
            <w:r w:rsidR="00CE5693" w:rsidRPr="0027426E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21248,6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 w:rsidP="00E4117A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46674,</w:t>
            </w:r>
            <w:r w:rsidR="00E4117A" w:rsidRPr="0027426E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color w:val="000000" w:themeColor="text1"/>
                <w:szCs w:val="24"/>
              </w:rPr>
              <w:t>муниципального</w:t>
            </w:r>
            <w:proofErr w:type="gramEnd"/>
            <w:r w:rsidRPr="0027426E">
              <w:rPr>
                <w:color w:val="000000" w:themeColor="text1"/>
                <w:szCs w:val="24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6266,8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 w:rsidP="00E4117A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8188,</w:t>
            </w:r>
            <w:r w:rsidR="00E4117A" w:rsidRPr="0027426E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D45E4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CD45E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proofErr w:type="spellStart"/>
            <w:r w:rsidRPr="0027426E">
              <w:rPr>
                <w:color w:val="000000" w:themeColor="text1"/>
                <w:szCs w:val="24"/>
              </w:rPr>
              <w:t>внебюджет</w:t>
            </w:r>
            <w:proofErr w:type="spellEnd"/>
            <w:r w:rsidRPr="0027426E">
              <w:rPr>
                <w:color w:val="000000" w:themeColor="text1"/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8571C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4293,2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E4" w:rsidRPr="0027426E" w:rsidRDefault="00A727F5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Мероприятие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Реализация инициативных проектов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А620176570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color w:val="000000" w:themeColor="text1"/>
                <w:szCs w:val="24"/>
              </w:rPr>
              <w:t>муниципального</w:t>
            </w:r>
            <w:proofErr w:type="gramEnd"/>
            <w:r w:rsidRPr="0027426E">
              <w:rPr>
                <w:color w:val="000000" w:themeColor="text1"/>
                <w:szCs w:val="24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265,2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265,2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proofErr w:type="spellStart"/>
            <w:r w:rsidRPr="0027426E">
              <w:rPr>
                <w:color w:val="000000" w:themeColor="text1"/>
                <w:szCs w:val="24"/>
              </w:rPr>
              <w:t>внебюджет</w:t>
            </w:r>
            <w:proofErr w:type="spellEnd"/>
            <w:r w:rsidRPr="0027426E">
              <w:rPr>
                <w:color w:val="000000" w:themeColor="text1"/>
                <w:szCs w:val="24"/>
              </w:rPr>
              <w:t xml:space="preserve"> Козловского </w:t>
            </w:r>
            <w:r w:rsidRPr="0027426E">
              <w:rPr>
                <w:color w:val="000000" w:themeColor="text1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lastRenderedPageBreak/>
              <w:t>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Реализация инициативных проектов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А6201S6570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30153,5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 w:rsidP="00E4117A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5</w:t>
            </w:r>
            <w:r w:rsidR="00E4117A" w:rsidRPr="0027426E">
              <w:rPr>
                <w:color w:val="000000" w:themeColor="text1"/>
                <w:szCs w:val="24"/>
              </w:rPr>
              <w:t>8891,7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21248,6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46674,8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6266,8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E4117A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7923,7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внебюджет</w:t>
            </w:r>
            <w:proofErr w:type="spellEnd"/>
            <w:r w:rsidRPr="0027426E">
              <w:rPr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2638,1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4293,2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Основное 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Реализация мероприятий по благоустройству сельских территорий 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А620200000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rPr>
          <w:trHeight w:val="47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внебюджет</w:t>
            </w:r>
            <w:proofErr w:type="spellEnd"/>
            <w:r w:rsidRPr="0027426E">
              <w:rPr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Мероприятие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Благоустройство сельских территорий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А6202L5762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spacing w:after="200" w:line="276" w:lineRule="auto"/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rPr>
          <w:trHeight w:val="36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spacing w:after="200"/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rPr>
          <w:trHeight w:val="4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spacing w:after="200"/>
              <w:rPr>
                <w:szCs w:val="24"/>
              </w:rPr>
            </w:pPr>
            <w:r w:rsidRPr="0027426E">
              <w:rPr>
                <w:szCs w:val="24"/>
              </w:rPr>
              <w:t xml:space="preserve">республиканский бюджет Чувашской </w:t>
            </w:r>
            <w:r w:rsidRPr="0027426E">
              <w:rPr>
                <w:szCs w:val="24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5693" w:rsidRPr="0027426E" w:rsidRDefault="00CE5693">
            <w:pPr>
              <w:spacing w:after="200"/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CE5693" w:rsidRPr="0027426E" w:rsidTr="00CE5693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внебюджет</w:t>
            </w:r>
            <w:proofErr w:type="spellEnd"/>
            <w:r w:rsidRPr="0027426E">
              <w:rPr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93" w:rsidRPr="0027426E" w:rsidRDefault="00CE5693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</w:tbl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CD45E4">
      <w:pPr>
        <w:rPr>
          <w:szCs w:val="24"/>
        </w:rPr>
      </w:pP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Приложение 2 к постановлению 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администрации Козловского 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>муниципального округа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 Чувашской Республики 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от </w:t>
      </w:r>
      <w:r w:rsidR="0027426E" w:rsidRPr="0027426E">
        <w:rPr>
          <w:szCs w:val="24"/>
        </w:rPr>
        <w:t>21.01.2025  № 60</w:t>
      </w:r>
    </w:p>
    <w:p w:rsidR="00CD45E4" w:rsidRPr="0027426E" w:rsidRDefault="00CD45E4">
      <w:pPr>
        <w:jc w:val="right"/>
        <w:rPr>
          <w:szCs w:val="24"/>
        </w:rPr>
      </w:pPr>
    </w:p>
    <w:p w:rsidR="00CD45E4" w:rsidRPr="0027426E" w:rsidRDefault="00A727F5">
      <w:pPr>
        <w:jc w:val="right"/>
        <w:rPr>
          <w:rStyle w:val="af2"/>
          <w:b w:val="0"/>
          <w:szCs w:val="24"/>
        </w:rPr>
      </w:pPr>
      <w:r w:rsidRPr="0027426E">
        <w:rPr>
          <w:rStyle w:val="af2"/>
          <w:b w:val="0"/>
          <w:color w:val="000000"/>
          <w:szCs w:val="24"/>
        </w:rPr>
        <w:t>«</w:t>
      </w:r>
      <w:r w:rsidRPr="0027426E">
        <w:rPr>
          <w:rStyle w:val="af2"/>
          <w:b w:val="0"/>
          <w:szCs w:val="24"/>
        </w:rPr>
        <w:t xml:space="preserve">Приложение №2к </w:t>
      </w:r>
      <w:r w:rsidRPr="0027426E">
        <w:rPr>
          <w:rStyle w:val="ac"/>
          <w:color w:val="000000"/>
          <w:szCs w:val="24"/>
        </w:rPr>
        <w:t>подпрограмме</w:t>
      </w:r>
      <w:proofErr w:type="gramStart"/>
      <w:r w:rsidRPr="0027426E">
        <w:rPr>
          <w:rStyle w:val="af2"/>
          <w:b w:val="0"/>
          <w:szCs w:val="24"/>
        </w:rPr>
        <w:t>"С</w:t>
      </w:r>
      <w:proofErr w:type="gramEnd"/>
      <w:r w:rsidRPr="0027426E">
        <w:rPr>
          <w:rStyle w:val="af2"/>
          <w:b w:val="0"/>
          <w:szCs w:val="24"/>
        </w:rPr>
        <w:t xml:space="preserve">оздание условий для </w:t>
      </w:r>
    </w:p>
    <w:p w:rsidR="00CD45E4" w:rsidRPr="0027426E" w:rsidRDefault="00A727F5">
      <w:pPr>
        <w:jc w:val="right"/>
        <w:rPr>
          <w:rStyle w:val="af2"/>
          <w:b w:val="0"/>
          <w:szCs w:val="24"/>
        </w:rPr>
      </w:pPr>
      <w:r w:rsidRPr="0027426E">
        <w:rPr>
          <w:rStyle w:val="af2"/>
          <w:b w:val="0"/>
          <w:szCs w:val="24"/>
        </w:rPr>
        <w:t xml:space="preserve">обеспечения доступным и комфортным жильем сельского населения" </w:t>
      </w:r>
      <w:r w:rsidRPr="0027426E">
        <w:rPr>
          <w:rStyle w:val="af2"/>
          <w:b w:val="0"/>
          <w:szCs w:val="24"/>
        </w:rPr>
        <w:br/>
        <w:t>муниципальной программы Козловского МО Чувашской Республики</w:t>
      </w:r>
      <w:r w:rsidRPr="0027426E">
        <w:rPr>
          <w:rStyle w:val="af2"/>
          <w:b w:val="0"/>
          <w:szCs w:val="24"/>
        </w:rPr>
        <w:br/>
        <w:t xml:space="preserve">"Комплексное развитие сельских территорий </w:t>
      </w:r>
    </w:p>
    <w:p w:rsidR="00CD45E4" w:rsidRPr="0027426E" w:rsidRDefault="00A727F5">
      <w:pPr>
        <w:jc w:val="right"/>
        <w:rPr>
          <w:rStyle w:val="af2"/>
          <w:b w:val="0"/>
          <w:szCs w:val="24"/>
        </w:rPr>
      </w:pPr>
      <w:r w:rsidRPr="0027426E">
        <w:rPr>
          <w:rStyle w:val="af2"/>
          <w:b w:val="0"/>
          <w:szCs w:val="24"/>
        </w:rPr>
        <w:t>Козловского муниципального округа Чувашской Республики"</w:t>
      </w:r>
    </w:p>
    <w:p w:rsidR="00CD45E4" w:rsidRPr="0027426E" w:rsidRDefault="00CD45E4">
      <w:pPr>
        <w:jc w:val="right"/>
        <w:rPr>
          <w:rStyle w:val="af2"/>
          <w:b w:val="0"/>
          <w:szCs w:val="24"/>
        </w:rPr>
      </w:pPr>
    </w:p>
    <w:p w:rsidR="00CD45E4" w:rsidRPr="0027426E" w:rsidRDefault="00A727F5">
      <w:pPr>
        <w:jc w:val="center"/>
        <w:rPr>
          <w:szCs w:val="24"/>
        </w:rPr>
      </w:pPr>
      <w:r w:rsidRPr="0027426E">
        <w:rPr>
          <w:szCs w:val="24"/>
        </w:rPr>
        <w:t>Ресурсное обеспечение реализации подпрограммы "Создание условий для обеспечения доступным и комфортным жильем сельского населения" муниципальной программы Козловского муниципального округа Чувашской Республики "Комплексное развитие сельских территорий Козловского муниципального округа Чувашской Республики"</w:t>
      </w:r>
    </w:p>
    <w:p w:rsidR="00CD45E4" w:rsidRPr="0027426E" w:rsidRDefault="00CD45E4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93"/>
        <w:gridCol w:w="1559"/>
        <w:gridCol w:w="1276"/>
        <w:gridCol w:w="1275"/>
        <w:gridCol w:w="567"/>
        <w:gridCol w:w="709"/>
        <w:gridCol w:w="1134"/>
        <w:gridCol w:w="712"/>
        <w:gridCol w:w="1705"/>
        <w:gridCol w:w="850"/>
        <w:gridCol w:w="709"/>
        <w:gridCol w:w="709"/>
        <w:gridCol w:w="1275"/>
        <w:gridCol w:w="1276"/>
      </w:tblGrid>
      <w:tr w:rsidR="007510EE" w:rsidRPr="0027426E" w:rsidTr="00FF3C08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proofErr w:type="gramStart"/>
            <w:r w:rsidRPr="0027426E">
              <w:rPr>
                <w:szCs w:val="24"/>
              </w:rPr>
              <w:t>Наименование подпрограммы муниципаль</w:t>
            </w:r>
            <w:r w:rsidRPr="0027426E">
              <w:rPr>
                <w:szCs w:val="24"/>
              </w:rPr>
              <w:lastRenderedPageBreak/>
              <w:t>ной программы Козловского муниципального округа основного мероприятия, мероприятия)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lastRenderedPageBreak/>
              <w:t xml:space="preserve">Задача подпрограммы муниципальной </w:t>
            </w:r>
            <w:r w:rsidRPr="0027426E">
              <w:rPr>
                <w:szCs w:val="24"/>
              </w:rPr>
              <w:lastRenderedPageBreak/>
              <w:t xml:space="preserve">программы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Чувашской Республики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27426E">
            <w:pPr>
              <w:rPr>
                <w:szCs w:val="24"/>
              </w:rPr>
            </w:pPr>
            <w:r w:rsidRPr="0027426E">
              <w:rPr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Код </w:t>
            </w:r>
            <w:hyperlink r:id="rId9" w:history="1">
              <w:r w:rsidRPr="0027426E">
                <w:rPr>
                  <w:rStyle w:val="ac"/>
                  <w:color w:val="000000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Оценка расходов по годам, тыс. руб.</w:t>
            </w:r>
          </w:p>
        </w:tc>
      </w:tr>
      <w:tr w:rsidR="007510EE" w:rsidRPr="0027426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ED75C5">
            <w:pPr>
              <w:rPr>
                <w:szCs w:val="24"/>
              </w:rPr>
            </w:pPr>
            <w:r w:rsidRPr="0027426E">
              <w:rPr>
                <w:szCs w:val="24"/>
              </w:rPr>
              <w:t>Раздел, подр</w:t>
            </w:r>
            <w:r w:rsidRPr="0027426E">
              <w:rPr>
                <w:szCs w:val="24"/>
              </w:rPr>
              <w:lastRenderedPageBreak/>
              <w:t>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DF31F9">
            <w:pPr>
              <w:rPr>
                <w:szCs w:val="24"/>
              </w:rPr>
            </w:pPr>
            <w:hyperlink r:id="rId10" w:history="1">
              <w:r w:rsidR="007510EE" w:rsidRPr="0027426E">
                <w:rPr>
                  <w:rStyle w:val="ac"/>
                  <w:color w:val="000000"/>
                  <w:szCs w:val="24"/>
                </w:rPr>
                <w:t>ЦСР</w:t>
              </w:r>
            </w:hyperlink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3C67B9">
            <w:pPr>
              <w:rPr>
                <w:szCs w:val="24"/>
              </w:rPr>
            </w:pPr>
            <w:proofErr w:type="gramStart"/>
            <w:r w:rsidRPr="0027426E">
              <w:rPr>
                <w:szCs w:val="24"/>
              </w:rPr>
              <w:t>Группа (под</w:t>
            </w:r>
            <w:r w:rsidRPr="0027426E">
              <w:rPr>
                <w:szCs w:val="24"/>
              </w:rPr>
              <w:lastRenderedPageBreak/>
              <w:t>группа вида расходов</w:t>
            </w:r>
            <w:proofErr w:type="gramEnd"/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2026 - 2030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2031 - 2035</w:t>
            </w:r>
          </w:p>
        </w:tc>
      </w:tr>
      <w:tr w:rsidR="007510EE" w:rsidRPr="0027426E" w:rsidTr="00B115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 w:rsidP="007510EE">
            <w:pPr>
              <w:rPr>
                <w:szCs w:val="24"/>
              </w:rPr>
            </w:pPr>
            <w:r w:rsidRPr="0027426E"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0EE" w:rsidRPr="0027426E" w:rsidRDefault="007510EE" w:rsidP="00ED75C5">
            <w:pPr>
              <w:rPr>
                <w:szCs w:val="24"/>
              </w:rPr>
            </w:pPr>
            <w:r w:rsidRPr="0027426E"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ED75C5">
            <w:pPr>
              <w:rPr>
                <w:szCs w:val="24"/>
              </w:rPr>
            </w:pPr>
            <w:r w:rsidRPr="0027426E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0EE" w:rsidRPr="0027426E" w:rsidRDefault="007510EE" w:rsidP="003C67B9">
            <w:pPr>
              <w:rPr>
                <w:szCs w:val="24"/>
              </w:rPr>
            </w:pPr>
            <w:r w:rsidRPr="0027426E">
              <w:rPr>
                <w:szCs w:val="24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14</w:t>
            </w:r>
          </w:p>
        </w:tc>
      </w:tr>
      <w:tr w:rsidR="007510EE" w:rsidRPr="0027426E" w:rsidTr="00B1154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rStyle w:val="ac"/>
                <w:color w:val="000000"/>
                <w:szCs w:val="24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"Создание условий для обеспечения доступным и комфортным жильем сельского населения"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C08" w:rsidRPr="0027426E" w:rsidRDefault="00FF3C08" w:rsidP="0027426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Управление по </w:t>
            </w:r>
            <w:r w:rsidR="0027426E" w:rsidRPr="0027426E">
              <w:rPr>
                <w:szCs w:val="24"/>
              </w:rPr>
              <w:t>благоустройству</w:t>
            </w:r>
            <w:r w:rsidRPr="0027426E">
              <w:rPr>
                <w:szCs w:val="24"/>
              </w:rPr>
              <w:t xml:space="preserve"> и развитию территорий администрации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FF3C08">
            <w:pPr>
              <w:rPr>
                <w:szCs w:val="24"/>
              </w:rPr>
            </w:pPr>
            <w:r w:rsidRPr="0027426E">
              <w:rPr>
                <w:szCs w:val="24"/>
              </w:rPr>
              <w:t>994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А610000000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621,8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606,9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27426E">
            <w:pPr>
              <w:rPr>
                <w:szCs w:val="24"/>
              </w:rPr>
            </w:pPr>
            <w:r w:rsidRPr="0027426E">
              <w:rPr>
                <w:szCs w:val="24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"Улучшение жилищных условий граждан на </w:t>
            </w:r>
            <w:proofErr w:type="gramStart"/>
            <w:r w:rsidRPr="0027426E">
              <w:rPr>
                <w:szCs w:val="24"/>
              </w:rPr>
              <w:lastRenderedPageBreak/>
              <w:t>селе</w:t>
            </w:r>
            <w:proofErr w:type="gramEnd"/>
            <w:r w:rsidRPr="0027426E">
              <w:rPr>
                <w:szCs w:val="24"/>
              </w:rPr>
              <w:t>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spacing w:after="200" w:line="276" w:lineRule="auto"/>
              <w:rPr>
                <w:szCs w:val="24"/>
              </w:rPr>
            </w:pPr>
          </w:p>
          <w:p w:rsidR="007510EE" w:rsidRPr="0027426E" w:rsidRDefault="007510EE" w:rsidP="00ED75C5">
            <w:pPr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А610100000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27426E">
            <w:pPr>
              <w:rPr>
                <w:szCs w:val="24"/>
              </w:rPr>
            </w:pPr>
            <w:r w:rsidRPr="0027426E">
              <w:rPr>
                <w:szCs w:val="24"/>
              </w:rPr>
              <w:t>621,8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606,9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</w:t>
            </w:r>
            <w:r w:rsidRPr="0027426E">
              <w:rPr>
                <w:szCs w:val="24"/>
              </w:rPr>
              <w:lastRenderedPageBreak/>
              <w:t>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lastRenderedPageBreak/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 w:rsidP="0027426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Улучшение жилищных условий граждан, проживающих на сельских </w:t>
            </w:r>
            <w:proofErr w:type="gramStart"/>
            <w:r w:rsidRPr="0027426E">
              <w:rPr>
                <w:szCs w:val="24"/>
              </w:rPr>
              <w:t>территориях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 w:rsidP="0027426E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B1154B">
            <w:pPr>
              <w:rPr>
                <w:szCs w:val="24"/>
              </w:rPr>
            </w:pPr>
            <w:r w:rsidRPr="0027426E">
              <w:rPr>
                <w:szCs w:val="24"/>
              </w:rPr>
              <w:t>994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B1154B" w:rsidP="00ED75C5">
            <w:pPr>
              <w:rPr>
                <w:szCs w:val="24"/>
              </w:rPr>
            </w:pPr>
            <w:r w:rsidRPr="0027426E">
              <w:rPr>
                <w:szCs w:val="24"/>
              </w:rPr>
              <w:t>1003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А6101L5764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B1154B" w:rsidP="006B5AA1">
            <w:pPr>
              <w:rPr>
                <w:szCs w:val="24"/>
              </w:rPr>
            </w:pPr>
            <w:r w:rsidRPr="0027426E">
              <w:rPr>
                <w:szCs w:val="24"/>
              </w:rPr>
              <w:t>320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621,8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rPr>
          <w:trHeight w:val="27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606,9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rPr>
          <w:trHeight w:val="27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B1154B">
        <w:trPr>
          <w:trHeight w:val="27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</w:tbl>
    <w:p w:rsidR="00CD45E4" w:rsidRPr="0027426E" w:rsidRDefault="00CD45E4">
      <w:pPr>
        <w:jc w:val="right"/>
        <w:rPr>
          <w:szCs w:val="24"/>
        </w:rPr>
      </w:pPr>
    </w:p>
    <w:p w:rsidR="006B5AA1" w:rsidRPr="0027426E" w:rsidRDefault="006B5AA1">
      <w:pPr>
        <w:jc w:val="right"/>
        <w:rPr>
          <w:szCs w:val="24"/>
        </w:rPr>
      </w:pP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Приложение 3 к постановлению 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>администрации Козловского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>муниципального округа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 Чувашской Республики </w:t>
      </w:r>
    </w:p>
    <w:p w:rsidR="00CD45E4" w:rsidRPr="0027426E" w:rsidRDefault="00A727F5">
      <w:pPr>
        <w:jc w:val="right"/>
        <w:rPr>
          <w:szCs w:val="24"/>
        </w:rPr>
      </w:pPr>
      <w:r w:rsidRPr="0027426E">
        <w:rPr>
          <w:szCs w:val="24"/>
        </w:rPr>
        <w:t xml:space="preserve">от </w:t>
      </w:r>
      <w:r w:rsidR="0027426E" w:rsidRPr="0027426E">
        <w:rPr>
          <w:szCs w:val="24"/>
        </w:rPr>
        <w:t>21.01.2025  № 60</w:t>
      </w:r>
    </w:p>
    <w:p w:rsidR="00CD45E4" w:rsidRPr="0027426E" w:rsidRDefault="00CD45E4">
      <w:pPr>
        <w:jc w:val="right"/>
        <w:rPr>
          <w:szCs w:val="24"/>
        </w:rPr>
      </w:pPr>
    </w:p>
    <w:p w:rsidR="00CD45E4" w:rsidRPr="0027426E" w:rsidRDefault="00A727F5">
      <w:pPr>
        <w:jc w:val="right"/>
        <w:rPr>
          <w:rStyle w:val="af2"/>
          <w:b w:val="0"/>
          <w:szCs w:val="24"/>
        </w:rPr>
      </w:pPr>
      <w:r w:rsidRPr="0027426E">
        <w:rPr>
          <w:rStyle w:val="af2"/>
          <w:b w:val="0"/>
          <w:szCs w:val="24"/>
        </w:rPr>
        <w:t>Приложение N 2</w:t>
      </w:r>
      <w:r w:rsidRPr="0027426E">
        <w:rPr>
          <w:rStyle w:val="af2"/>
          <w:b w:val="0"/>
          <w:szCs w:val="24"/>
        </w:rPr>
        <w:br/>
      </w:r>
      <w:r w:rsidRPr="0027426E">
        <w:rPr>
          <w:rStyle w:val="af2"/>
          <w:szCs w:val="24"/>
        </w:rPr>
        <w:t xml:space="preserve">к </w:t>
      </w:r>
      <w:r w:rsidRPr="0027426E">
        <w:rPr>
          <w:rStyle w:val="ac"/>
          <w:color w:val="000000"/>
          <w:szCs w:val="24"/>
        </w:rPr>
        <w:t>подпрограмме</w:t>
      </w:r>
      <w:r w:rsidRPr="0027426E">
        <w:rPr>
          <w:rStyle w:val="af2"/>
          <w:b w:val="0"/>
          <w:szCs w:val="24"/>
        </w:rPr>
        <w:t xml:space="preserve"> "Создание и развитие инфраструктуры на сельских </w:t>
      </w:r>
      <w:proofErr w:type="gramStart"/>
      <w:r w:rsidRPr="0027426E">
        <w:rPr>
          <w:rStyle w:val="af2"/>
          <w:b w:val="0"/>
          <w:szCs w:val="24"/>
        </w:rPr>
        <w:t>территориях</w:t>
      </w:r>
      <w:proofErr w:type="gramEnd"/>
      <w:r w:rsidRPr="0027426E">
        <w:rPr>
          <w:rStyle w:val="af2"/>
          <w:b w:val="0"/>
          <w:szCs w:val="24"/>
        </w:rPr>
        <w:t>"</w:t>
      </w:r>
      <w:r w:rsidRPr="0027426E">
        <w:rPr>
          <w:rStyle w:val="af2"/>
          <w:b w:val="0"/>
          <w:szCs w:val="24"/>
        </w:rPr>
        <w:br/>
        <w:t>муниципальной программы Козловского МО Чувашской Республики</w:t>
      </w:r>
      <w:r w:rsidRPr="0027426E">
        <w:rPr>
          <w:rStyle w:val="af2"/>
          <w:b w:val="0"/>
          <w:szCs w:val="24"/>
        </w:rPr>
        <w:br/>
        <w:t xml:space="preserve">"Комплексное развитие сельских территорий </w:t>
      </w:r>
    </w:p>
    <w:p w:rsidR="00CD45E4" w:rsidRPr="0027426E" w:rsidRDefault="00A727F5">
      <w:pPr>
        <w:jc w:val="right"/>
        <w:rPr>
          <w:rStyle w:val="af2"/>
          <w:b w:val="0"/>
          <w:szCs w:val="24"/>
        </w:rPr>
      </w:pPr>
      <w:r w:rsidRPr="0027426E">
        <w:rPr>
          <w:rStyle w:val="af2"/>
          <w:b w:val="0"/>
          <w:szCs w:val="24"/>
        </w:rPr>
        <w:t>Козловского муниципального округа Чувашской Республики"</w:t>
      </w:r>
    </w:p>
    <w:p w:rsidR="00CD45E4" w:rsidRPr="0027426E" w:rsidRDefault="00CD45E4">
      <w:pPr>
        <w:jc w:val="right"/>
        <w:rPr>
          <w:rStyle w:val="af2"/>
          <w:b w:val="0"/>
          <w:szCs w:val="24"/>
        </w:rPr>
      </w:pPr>
    </w:p>
    <w:p w:rsidR="00CD45E4" w:rsidRPr="0027426E" w:rsidRDefault="00A727F5">
      <w:pPr>
        <w:jc w:val="center"/>
        <w:rPr>
          <w:rStyle w:val="af2"/>
          <w:szCs w:val="24"/>
        </w:rPr>
      </w:pPr>
      <w:r w:rsidRPr="0027426E">
        <w:rPr>
          <w:szCs w:val="24"/>
        </w:rPr>
        <w:t>Ресурсное обеспечение</w:t>
      </w:r>
      <w:r w:rsidRPr="0027426E">
        <w:rPr>
          <w:szCs w:val="24"/>
        </w:rPr>
        <w:br/>
        <w:t xml:space="preserve">реализации подпрограммы "Создание и развитие инфраструктуры на сельских территориях" муниципальной программы Козловского </w:t>
      </w:r>
      <w:proofErr w:type="gramStart"/>
      <w:r w:rsidRPr="0027426E">
        <w:rPr>
          <w:szCs w:val="24"/>
        </w:rPr>
        <w:lastRenderedPageBreak/>
        <w:t>муниципального</w:t>
      </w:r>
      <w:proofErr w:type="gramEnd"/>
      <w:r w:rsidRPr="0027426E">
        <w:rPr>
          <w:szCs w:val="24"/>
        </w:rPr>
        <w:t xml:space="preserve"> округа Чувашской Республики "Комплексное развитие сельских территорий Козловского муниципального округа Чувашской Республики"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993"/>
        <w:gridCol w:w="1559"/>
        <w:gridCol w:w="992"/>
        <w:gridCol w:w="855"/>
        <w:gridCol w:w="563"/>
        <w:gridCol w:w="978"/>
        <w:gridCol w:w="1170"/>
        <w:gridCol w:w="808"/>
        <w:gridCol w:w="1842"/>
        <w:gridCol w:w="1134"/>
        <w:gridCol w:w="993"/>
        <w:gridCol w:w="850"/>
        <w:gridCol w:w="1134"/>
        <w:gridCol w:w="1003"/>
      </w:tblGrid>
      <w:tr w:rsidR="007510EE" w:rsidRPr="0027426E" w:rsidTr="00244D3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proofErr w:type="gramStart"/>
            <w:r w:rsidRPr="0027426E">
              <w:rPr>
                <w:szCs w:val="24"/>
              </w:rPr>
              <w:t>Наименование подпрограммы муниципальной программы Козловского муниципального округа основного мероприятия, мероприятия)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 w:rsidP="0027426E">
            <w:pPr>
              <w:spacing w:after="200" w:line="276" w:lineRule="auto"/>
              <w:rPr>
                <w:szCs w:val="24"/>
              </w:rPr>
            </w:pPr>
            <w:r w:rsidRPr="0027426E">
              <w:rPr>
                <w:szCs w:val="24"/>
              </w:rPr>
              <w:t xml:space="preserve">Задача подпрограммы муниципальной программы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Чувашской Республики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27426E">
            <w:pPr>
              <w:spacing w:after="200" w:line="276" w:lineRule="auto"/>
              <w:rPr>
                <w:szCs w:val="24"/>
              </w:rPr>
            </w:pPr>
            <w:r w:rsidRPr="0027426E">
              <w:rPr>
                <w:szCs w:val="24"/>
              </w:rPr>
              <w:t>Ответственный исполнитель</w:t>
            </w:r>
          </w:p>
        </w:tc>
        <w:tc>
          <w:tcPr>
            <w:tcW w:w="3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Код </w:t>
            </w:r>
            <w:hyperlink r:id="rId11" w:history="1">
              <w:r w:rsidRPr="0027426E">
                <w:rPr>
                  <w:rStyle w:val="ac"/>
                  <w:color w:val="000000"/>
                  <w:szCs w:val="24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Источники финансирования</w:t>
            </w:r>
          </w:p>
        </w:tc>
        <w:tc>
          <w:tcPr>
            <w:tcW w:w="5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Оценка расходов по годам, тыс. руб.</w:t>
            </w:r>
          </w:p>
        </w:tc>
      </w:tr>
      <w:tr w:rsidR="007510EE" w:rsidRPr="0027426E" w:rsidTr="00244D3B">
        <w:trPr>
          <w:trHeight w:val="165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ГРБС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DF31F9">
            <w:pPr>
              <w:rPr>
                <w:szCs w:val="24"/>
              </w:rPr>
            </w:pPr>
            <w:hyperlink r:id="rId12" w:history="1">
              <w:r w:rsidR="007510EE" w:rsidRPr="0027426E">
                <w:rPr>
                  <w:rStyle w:val="ac"/>
                  <w:color w:val="000000"/>
                  <w:szCs w:val="24"/>
                </w:rPr>
                <w:t>ЦСР</w:t>
              </w:r>
            </w:hyperlink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6B5AA1">
            <w:pPr>
              <w:rPr>
                <w:szCs w:val="24"/>
              </w:rPr>
            </w:pPr>
            <w:proofErr w:type="gramStart"/>
            <w:r w:rsidRPr="0027426E">
              <w:rPr>
                <w:szCs w:val="24"/>
              </w:rPr>
              <w:t>Группа (подгруппа вида расходов</w:t>
            </w:r>
            <w:proofErr w:type="gram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2026 - 2030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2031 - 2035</w:t>
            </w:r>
          </w:p>
        </w:tc>
      </w:tr>
      <w:tr w:rsidR="007510EE" w:rsidRPr="0027426E" w:rsidTr="00244D3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A6376C" w:rsidP="007510EE">
            <w:pPr>
              <w:rPr>
                <w:szCs w:val="24"/>
              </w:rPr>
            </w:pPr>
            <w:r w:rsidRPr="0027426E">
              <w:rPr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A6376C" w:rsidP="00ED75C5">
            <w:pPr>
              <w:rPr>
                <w:szCs w:val="24"/>
              </w:rPr>
            </w:pPr>
            <w:r w:rsidRPr="0027426E">
              <w:rPr>
                <w:szCs w:val="24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A6376C">
            <w:pPr>
              <w:rPr>
                <w:szCs w:val="24"/>
              </w:rPr>
            </w:pPr>
            <w:r w:rsidRPr="0027426E">
              <w:rPr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0EE" w:rsidRPr="0027426E" w:rsidRDefault="00A6376C">
            <w:pPr>
              <w:rPr>
                <w:szCs w:val="24"/>
              </w:rPr>
            </w:pPr>
            <w:r w:rsidRPr="0027426E">
              <w:rPr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A6376C">
            <w:pPr>
              <w:rPr>
                <w:szCs w:val="24"/>
              </w:rPr>
            </w:pPr>
            <w:r w:rsidRPr="0027426E">
              <w:rPr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A6376C" w:rsidP="006B5AA1">
            <w:pPr>
              <w:rPr>
                <w:szCs w:val="24"/>
              </w:rPr>
            </w:pPr>
            <w:r w:rsidRPr="0027426E">
              <w:rPr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A6376C">
            <w:pPr>
              <w:rPr>
                <w:szCs w:val="24"/>
              </w:rPr>
            </w:pPr>
            <w:r w:rsidRPr="0027426E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A6376C">
            <w:pPr>
              <w:rPr>
                <w:szCs w:val="24"/>
              </w:rPr>
            </w:pPr>
            <w:r w:rsidRPr="0027426E">
              <w:rPr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1</w:t>
            </w:r>
            <w:r w:rsidR="00A6376C" w:rsidRPr="0027426E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6613FC">
            <w:pPr>
              <w:rPr>
                <w:szCs w:val="24"/>
              </w:rPr>
            </w:pPr>
            <w:r w:rsidRPr="0027426E">
              <w:rPr>
                <w:szCs w:val="24"/>
              </w:rPr>
              <w:t>1</w:t>
            </w:r>
            <w:r w:rsidR="00A6376C" w:rsidRPr="0027426E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6613FC">
            <w:pPr>
              <w:rPr>
                <w:szCs w:val="24"/>
              </w:rPr>
            </w:pPr>
            <w:r w:rsidRPr="0027426E">
              <w:rPr>
                <w:szCs w:val="24"/>
              </w:rPr>
              <w:t>1</w:t>
            </w:r>
            <w:r w:rsidR="00A6376C" w:rsidRPr="0027426E">
              <w:rPr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6613FC">
            <w:pPr>
              <w:rPr>
                <w:szCs w:val="24"/>
              </w:rPr>
            </w:pPr>
            <w:r w:rsidRPr="0027426E">
              <w:rPr>
                <w:szCs w:val="24"/>
              </w:rPr>
              <w:t>1</w:t>
            </w:r>
            <w:r w:rsidR="00A6376C" w:rsidRPr="0027426E">
              <w:rPr>
                <w:szCs w:val="24"/>
              </w:rPr>
              <w:t>4</w:t>
            </w:r>
          </w:p>
        </w:tc>
      </w:tr>
      <w:tr w:rsidR="007510EE" w:rsidRPr="0027426E" w:rsidTr="00244D3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rStyle w:val="ac"/>
                <w:color w:val="000000"/>
                <w:szCs w:val="24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"Создание и развитие инфраструктуры на сельских </w:t>
            </w:r>
            <w:proofErr w:type="gramStart"/>
            <w:r w:rsidRPr="0027426E">
              <w:rPr>
                <w:szCs w:val="24"/>
              </w:rPr>
              <w:t>территориях</w:t>
            </w:r>
            <w:proofErr w:type="gramEnd"/>
            <w:r w:rsidRPr="0027426E">
              <w:rPr>
                <w:szCs w:val="24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B1154B" w:rsidP="0027426E">
            <w:pPr>
              <w:rPr>
                <w:szCs w:val="24"/>
              </w:rPr>
            </w:pPr>
            <w:r w:rsidRPr="0027426E">
              <w:rPr>
                <w:szCs w:val="24"/>
              </w:rPr>
              <w:t>Отдел сельского хозяйства и экологии админ</w:t>
            </w:r>
            <w:r w:rsidRPr="0027426E">
              <w:rPr>
                <w:szCs w:val="24"/>
              </w:rPr>
              <w:lastRenderedPageBreak/>
              <w:t>истрации Козловского муниципального округа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5773F8">
            <w:pPr>
              <w:rPr>
                <w:szCs w:val="24"/>
              </w:rPr>
            </w:pPr>
            <w:r w:rsidRPr="0027426E">
              <w:rPr>
                <w:szCs w:val="24"/>
              </w:rPr>
              <w:lastRenderedPageBreak/>
              <w:t>903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А620000000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6B5AA1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30153,5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59156,9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21248,6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46674,8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6266,8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 w:rsidP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8188,</w:t>
            </w:r>
            <w:r w:rsidR="00244D3B" w:rsidRPr="0027426E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внебюджет</w:t>
            </w:r>
            <w:proofErr w:type="spellEnd"/>
            <w:r w:rsidRPr="0027426E">
              <w:rPr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27426E">
            <w:pPr>
              <w:rPr>
                <w:szCs w:val="24"/>
              </w:rPr>
            </w:pPr>
            <w:r w:rsidRPr="0027426E">
              <w:rPr>
                <w:szCs w:val="24"/>
              </w:rPr>
              <w:t>2638,1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4293,2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"Комплексное обустройство населенных пунктов, расположенных в сельской местности,</w:t>
            </w:r>
            <w:r w:rsidR="0027426E" w:rsidRPr="0027426E">
              <w:rPr>
                <w:szCs w:val="24"/>
              </w:rPr>
              <w:t xml:space="preserve"> </w:t>
            </w:r>
            <w:r w:rsidRPr="0027426E">
              <w:rPr>
                <w:szCs w:val="24"/>
              </w:rPr>
              <w:t>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А620100000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6B5AA1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30153,5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59156,9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21248,6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46674,8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6266,8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 w:rsidP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8188,</w:t>
            </w:r>
            <w:r w:rsidR="00244D3B" w:rsidRPr="0027426E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rPr>
          <w:trHeight w:val="2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внебюджет</w:t>
            </w:r>
            <w:proofErr w:type="spellEnd"/>
            <w:r w:rsidRPr="0027426E">
              <w:rPr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2638,1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4293,2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rPr>
          <w:trHeight w:val="48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</w:tr>
      <w:tr w:rsidR="007510EE" w:rsidRPr="0027426E" w:rsidTr="00244D3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Реализация инициативн</w:t>
            </w:r>
            <w:r w:rsidRPr="0027426E">
              <w:rPr>
                <w:szCs w:val="24"/>
              </w:rPr>
              <w:lastRenderedPageBreak/>
              <w:t>ых проектов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 w:rsidP="0027426E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BC14A1">
            <w:pPr>
              <w:rPr>
                <w:color w:val="000000" w:themeColor="text1"/>
                <w:szCs w:val="24"/>
                <w:lang w:val="en-US"/>
              </w:rPr>
            </w:pPr>
            <w:r w:rsidRPr="0027426E">
              <w:rPr>
                <w:color w:val="000000" w:themeColor="text1"/>
                <w:szCs w:val="24"/>
                <w:lang w:val="en-US"/>
              </w:rPr>
              <w:t>903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3C67B9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0409,</w:t>
            </w:r>
          </w:p>
          <w:p w:rsidR="00244D3B" w:rsidRPr="0027426E" w:rsidRDefault="00244D3B" w:rsidP="003C67B9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0502,</w:t>
            </w:r>
          </w:p>
          <w:p w:rsidR="00244D3B" w:rsidRPr="0027426E" w:rsidRDefault="00244D3B" w:rsidP="003C67B9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lastRenderedPageBreak/>
              <w:t>0503,</w:t>
            </w:r>
          </w:p>
          <w:p w:rsidR="00244D3B" w:rsidRPr="0027426E" w:rsidRDefault="00244D3B" w:rsidP="003C67B9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0801,</w:t>
            </w:r>
          </w:p>
          <w:p w:rsidR="007510EE" w:rsidRPr="0027426E" w:rsidRDefault="00244D3B" w:rsidP="003C67B9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1102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lastRenderedPageBreak/>
              <w:t>А6201S6570</w:t>
            </w:r>
          </w:p>
          <w:p w:rsidR="00244D3B" w:rsidRPr="0027426E" w:rsidRDefault="00244D3B" w:rsidP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lastRenderedPageBreak/>
              <w:t>А620176570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6B5AA1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30153,5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59156,9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21248,6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46674,8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szCs w:val="24"/>
              </w:rPr>
              <w:t>муниципального</w:t>
            </w:r>
            <w:proofErr w:type="gramEnd"/>
            <w:r w:rsidRPr="0027426E">
              <w:rPr>
                <w:szCs w:val="24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6266,8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 w:rsidP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8188,</w:t>
            </w:r>
            <w:r w:rsidR="00244D3B" w:rsidRPr="0027426E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7510EE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proofErr w:type="spellStart"/>
            <w:r w:rsidRPr="0027426E">
              <w:rPr>
                <w:szCs w:val="24"/>
              </w:rPr>
              <w:t>внебюджет</w:t>
            </w:r>
            <w:proofErr w:type="spellEnd"/>
            <w:r w:rsidRPr="0027426E">
              <w:rPr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2638,1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452048">
            <w:pPr>
              <w:rPr>
                <w:szCs w:val="24"/>
              </w:rPr>
            </w:pPr>
            <w:r w:rsidRPr="0027426E">
              <w:rPr>
                <w:szCs w:val="24"/>
              </w:rPr>
              <w:t>4293,2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0EE" w:rsidRPr="0027426E" w:rsidRDefault="007510EE">
            <w:pPr>
              <w:rPr>
                <w:szCs w:val="24"/>
              </w:rPr>
            </w:pPr>
            <w:r w:rsidRPr="0027426E">
              <w:rPr>
                <w:szCs w:val="24"/>
              </w:rPr>
              <w:t>0,0</w:t>
            </w:r>
          </w:p>
        </w:tc>
      </w:tr>
      <w:tr w:rsidR="00244D3B" w:rsidRPr="0027426E" w:rsidTr="00244D3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spacing w:after="200" w:line="276" w:lineRule="auto"/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Основное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 xml:space="preserve">Реализация мероприятий по благоустройству сельских территорий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А620200000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6B5AA1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244D3B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244D3B" w:rsidRPr="0027426E" w:rsidTr="00244D3B">
        <w:trPr>
          <w:trHeight w:val="43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244D3B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color w:val="000000" w:themeColor="text1"/>
                <w:szCs w:val="24"/>
              </w:rPr>
              <w:t>муниципального</w:t>
            </w:r>
            <w:proofErr w:type="gramEnd"/>
            <w:r w:rsidRPr="0027426E">
              <w:rPr>
                <w:color w:val="000000" w:themeColor="text1"/>
                <w:szCs w:val="24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244D3B" w:rsidRPr="0027426E" w:rsidTr="00244D3B">
        <w:trPr>
          <w:trHeight w:val="61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proofErr w:type="spellStart"/>
            <w:r w:rsidRPr="0027426E">
              <w:rPr>
                <w:color w:val="000000" w:themeColor="text1"/>
                <w:szCs w:val="24"/>
              </w:rPr>
              <w:t>внебюджет</w:t>
            </w:r>
            <w:proofErr w:type="spellEnd"/>
            <w:r w:rsidRPr="0027426E">
              <w:rPr>
                <w:color w:val="000000" w:themeColor="text1"/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244D3B" w:rsidRPr="0027426E" w:rsidTr="00244D3B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spacing w:after="200" w:line="276" w:lineRule="auto"/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Благоустройство сельских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903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0503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 w:rsidP="0027426E">
            <w:pPr>
              <w:spacing w:after="200" w:line="276" w:lineRule="auto"/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А6202L5762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240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244D3B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244D3B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республиканск</w:t>
            </w:r>
            <w:r w:rsidRPr="0027426E">
              <w:rPr>
                <w:color w:val="000000" w:themeColor="text1"/>
                <w:szCs w:val="24"/>
              </w:rPr>
              <w:lastRenderedPageBreak/>
              <w:t>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244D3B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 xml:space="preserve">бюджет Козловского </w:t>
            </w:r>
            <w:proofErr w:type="gramStart"/>
            <w:r w:rsidRPr="0027426E">
              <w:rPr>
                <w:color w:val="000000" w:themeColor="text1"/>
                <w:szCs w:val="24"/>
              </w:rPr>
              <w:t>муниципального</w:t>
            </w:r>
            <w:proofErr w:type="gramEnd"/>
            <w:r w:rsidRPr="0027426E">
              <w:rPr>
                <w:color w:val="000000" w:themeColor="text1"/>
                <w:szCs w:val="24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  <w:tr w:rsidR="00244D3B" w:rsidRPr="0027426E" w:rsidTr="00244D3B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proofErr w:type="spellStart"/>
            <w:r w:rsidRPr="0027426E">
              <w:rPr>
                <w:color w:val="000000" w:themeColor="text1"/>
                <w:szCs w:val="24"/>
              </w:rPr>
              <w:t>внебюджет</w:t>
            </w:r>
            <w:proofErr w:type="spellEnd"/>
            <w:r w:rsidRPr="0027426E">
              <w:rPr>
                <w:color w:val="000000" w:themeColor="text1"/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 w:rsidP="0027426E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D3B" w:rsidRPr="0027426E" w:rsidRDefault="00244D3B">
            <w:pPr>
              <w:rPr>
                <w:color w:val="000000" w:themeColor="text1"/>
                <w:szCs w:val="24"/>
              </w:rPr>
            </w:pPr>
            <w:r w:rsidRPr="0027426E">
              <w:rPr>
                <w:color w:val="000000" w:themeColor="text1"/>
                <w:szCs w:val="24"/>
              </w:rPr>
              <w:t>0,0</w:t>
            </w:r>
          </w:p>
        </w:tc>
      </w:tr>
    </w:tbl>
    <w:p w:rsidR="00CD45E4" w:rsidRPr="0027426E" w:rsidRDefault="00CD45E4">
      <w:pPr>
        <w:ind w:firstLine="698"/>
        <w:jc w:val="right"/>
        <w:rPr>
          <w:color w:val="000000" w:themeColor="text1"/>
          <w:szCs w:val="24"/>
        </w:rPr>
      </w:pPr>
    </w:p>
    <w:sectPr w:rsidR="00CD45E4" w:rsidRPr="0027426E" w:rsidSect="0027426E">
      <w:pgSz w:w="16838" w:h="11906"/>
      <w:pgMar w:top="1843" w:right="851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26E" w:rsidRDefault="0027426E" w:rsidP="00CD45E4">
      <w:r>
        <w:separator/>
      </w:r>
    </w:p>
  </w:endnote>
  <w:endnote w:type="continuationSeparator" w:id="1">
    <w:p w:rsidR="0027426E" w:rsidRDefault="0027426E" w:rsidP="00CD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26E" w:rsidRDefault="0027426E" w:rsidP="00CD45E4">
      <w:r>
        <w:separator/>
      </w:r>
    </w:p>
  </w:footnote>
  <w:footnote w:type="continuationSeparator" w:id="1">
    <w:p w:rsidR="0027426E" w:rsidRDefault="0027426E" w:rsidP="00CD4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5E4"/>
    <w:rsid w:val="00001F31"/>
    <w:rsid w:val="00051EA0"/>
    <w:rsid w:val="00075C01"/>
    <w:rsid w:val="000C095F"/>
    <w:rsid w:val="000E4DA8"/>
    <w:rsid w:val="00177382"/>
    <w:rsid w:val="001A1C90"/>
    <w:rsid w:val="001F41DB"/>
    <w:rsid w:val="00244D3B"/>
    <w:rsid w:val="00262267"/>
    <w:rsid w:val="0027426E"/>
    <w:rsid w:val="00292230"/>
    <w:rsid w:val="002D0F98"/>
    <w:rsid w:val="002E23F8"/>
    <w:rsid w:val="002F4935"/>
    <w:rsid w:val="00330C50"/>
    <w:rsid w:val="00395D4D"/>
    <w:rsid w:val="003B5A25"/>
    <w:rsid w:val="003C67B9"/>
    <w:rsid w:val="00452048"/>
    <w:rsid w:val="004869A8"/>
    <w:rsid w:val="004F0324"/>
    <w:rsid w:val="005349BB"/>
    <w:rsid w:val="00575CDE"/>
    <w:rsid w:val="005773F8"/>
    <w:rsid w:val="00592063"/>
    <w:rsid w:val="005C37F1"/>
    <w:rsid w:val="005F736B"/>
    <w:rsid w:val="0060176E"/>
    <w:rsid w:val="00613383"/>
    <w:rsid w:val="006308A6"/>
    <w:rsid w:val="006452E2"/>
    <w:rsid w:val="006613FC"/>
    <w:rsid w:val="00680BBA"/>
    <w:rsid w:val="00697440"/>
    <w:rsid w:val="006B5AA1"/>
    <w:rsid w:val="007465BC"/>
    <w:rsid w:val="007510EE"/>
    <w:rsid w:val="007630FF"/>
    <w:rsid w:val="00781B5C"/>
    <w:rsid w:val="00796145"/>
    <w:rsid w:val="007A77E2"/>
    <w:rsid w:val="007B5FD5"/>
    <w:rsid w:val="007C104C"/>
    <w:rsid w:val="007F08D3"/>
    <w:rsid w:val="00804A50"/>
    <w:rsid w:val="00826C89"/>
    <w:rsid w:val="008571C3"/>
    <w:rsid w:val="008F630A"/>
    <w:rsid w:val="00962241"/>
    <w:rsid w:val="00976D3C"/>
    <w:rsid w:val="00A564B3"/>
    <w:rsid w:val="00A61827"/>
    <w:rsid w:val="00A6376C"/>
    <w:rsid w:val="00A708C8"/>
    <w:rsid w:val="00A727F5"/>
    <w:rsid w:val="00A736F2"/>
    <w:rsid w:val="00AD2EBE"/>
    <w:rsid w:val="00AF2288"/>
    <w:rsid w:val="00B1154B"/>
    <w:rsid w:val="00B46B85"/>
    <w:rsid w:val="00BB42EF"/>
    <w:rsid w:val="00BC14A1"/>
    <w:rsid w:val="00BE044C"/>
    <w:rsid w:val="00C23E80"/>
    <w:rsid w:val="00C30392"/>
    <w:rsid w:val="00C32F5B"/>
    <w:rsid w:val="00C335AE"/>
    <w:rsid w:val="00C33E82"/>
    <w:rsid w:val="00C6465D"/>
    <w:rsid w:val="00C8779C"/>
    <w:rsid w:val="00CD45E4"/>
    <w:rsid w:val="00CE5693"/>
    <w:rsid w:val="00CE667C"/>
    <w:rsid w:val="00CF2ECF"/>
    <w:rsid w:val="00D06C35"/>
    <w:rsid w:val="00D16546"/>
    <w:rsid w:val="00D30032"/>
    <w:rsid w:val="00D55827"/>
    <w:rsid w:val="00DA7CF9"/>
    <w:rsid w:val="00DE7040"/>
    <w:rsid w:val="00DE7382"/>
    <w:rsid w:val="00DF31F9"/>
    <w:rsid w:val="00DF7795"/>
    <w:rsid w:val="00E4117A"/>
    <w:rsid w:val="00E53E9E"/>
    <w:rsid w:val="00E6625B"/>
    <w:rsid w:val="00ED43EE"/>
    <w:rsid w:val="00ED75C5"/>
    <w:rsid w:val="00F23016"/>
    <w:rsid w:val="00F66FB2"/>
    <w:rsid w:val="00F85D5F"/>
    <w:rsid w:val="00FB2F42"/>
    <w:rsid w:val="00FD7C66"/>
    <w:rsid w:val="00FF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D45E4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CD45E4"/>
    <w:pPr>
      <w:widowControl w:val="0"/>
      <w:spacing w:before="75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CD45E4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D45E4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D45E4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D45E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D45E4"/>
    <w:rPr>
      <w:rFonts w:ascii="Times New Roman" w:hAnsi="Times New Roman"/>
      <w:sz w:val="24"/>
    </w:rPr>
  </w:style>
  <w:style w:type="paragraph" w:styleId="a3">
    <w:name w:val="footer"/>
    <w:basedOn w:val="a"/>
    <w:link w:val="a4"/>
    <w:rsid w:val="00CD45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CD45E4"/>
  </w:style>
  <w:style w:type="paragraph" w:styleId="21">
    <w:name w:val="toc 2"/>
    <w:next w:val="a"/>
    <w:link w:val="22"/>
    <w:uiPriority w:val="39"/>
    <w:rsid w:val="00CD45E4"/>
    <w:pPr>
      <w:ind w:left="200"/>
    </w:pPr>
  </w:style>
  <w:style w:type="character" w:customStyle="1" w:styleId="22">
    <w:name w:val="Оглавление 2 Знак"/>
    <w:link w:val="21"/>
    <w:rsid w:val="00CD45E4"/>
  </w:style>
  <w:style w:type="paragraph" w:customStyle="1" w:styleId="centr">
    <w:name w:val="centr"/>
    <w:basedOn w:val="a"/>
    <w:link w:val="centr0"/>
    <w:rsid w:val="00CD45E4"/>
    <w:pPr>
      <w:spacing w:beforeAutospacing="1" w:afterAutospacing="1"/>
    </w:pPr>
  </w:style>
  <w:style w:type="character" w:customStyle="1" w:styleId="centr0">
    <w:name w:val="centr"/>
    <w:basedOn w:val="1"/>
    <w:link w:val="centr"/>
    <w:rsid w:val="00CD45E4"/>
  </w:style>
  <w:style w:type="paragraph" w:styleId="41">
    <w:name w:val="toc 4"/>
    <w:next w:val="a"/>
    <w:link w:val="42"/>
    <w:uiPriority w:val="39"/>
    <w:rsid w:val="00CD45E4"/>
    <w:pPr>
      <w:ind w:left="600"/>
    </w:pPr>
  </w:style>
  <w:style w:type="character" w:customStyle="1" w:styleId="42">
    <w:name w:val="Оглавление 4 Знак"/>
    <w:link w:val="41"/>
    <w:rsid w:val="00CD45E4"/>
  </w:style>
  <w:style w:type="paragraph" w:customStyle="1" w:styleId="12">
    <w:name w:val="Основной шрифт абзаца1"/>
    <w:link w:val="ConsPlusCell"/>
    <w:rsid w:val="00CD45E4"/>
  </w:style>
  <w:style w:type="paragraph" w:customStyle="1" w:styleId="ConsPlusCell">
    <w:name w:val="ConsPlusCell"/>
    <w:link w:val="ConsPlusCell0"/>
    <w:rsid w:val="00CD45E4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CD45E4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CD45E4"/>
    <w:pPr>
      <w:ind w:left="1000"/>
    </w:pPr>
  </w:style>
  <w:style w:type="character" w:customStyle="1" w:styleId="60">
    <w:name w:val="Оглавление 6 Знак"/>
    <w:link w:val="6"/>
    <w:rsid w:val="00CD45E4"/>
  </w:style>
  <w:style w:type="paragraph" w:styleId="7">
    <w:name w:val="toc 7"/>
    <w:next w:val="a"/>
    <w:link w:val="70"/>
    <w:uiPriority w:val="39"/>
    <w:rsid w:val="00CD45E4"/>
    <w:pPr>
      <w:ind w:left="1200"/>
    </w:pPr>
  </w:style>
  <w:style w:type="character" w:customStyle="1" w:styleId="70">
    <w:name w:val="Оглавление 7 Знак"/>
    <w:link w:val="7"/>
    <w:rsid w:val="00CD45E4"/>
  </w:style>
  <w:style w:type="paragraph" w:customStyle="1" w:styleId="empty">
    <w:name w:val="empty"/>
    <w:basedOn w:val="a"/>
    <w:link w:val="empty0"/>
    <w:rsid w:val="00CD45E4"/>
    <w:pPr>
      <w:spacing w:beforeAutospacing="1" w:afterAutospacing="1"/>
    </w:pPr>
  </w:style>
  <w:style w:type="character" w:customStyle="1" w:styleId="empty0">
    <w:name w:val="empty"/>
    <w:basedOn w:val="1"/>
    <w:link w:val="empty"/>
    <w:rsid w:val="00CD45E4"/>
  </w:style>
  <w:style w:type="paragraph" w:customStyle="1" w:styleId="a5">
    <w:name w:val="Информация об изменениях"/>
    <w:basedOn w:val="a"/>
    <w:next w:val="a"/>
    <w:link w:val="a6"/>
    <w:rsid w:val="00CD45E4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  <w:sz w:val="20"/>
    </w:rPr>
  </w:style>
  <w:style w:type="character" w:customStyle="1" w:styleId="a6">
    <w:name w:val="Информация об изменениях"/>
    <w:basedOn w:val="1"/>
    <w:link w:val="a5"/>
    <w:rsid w:val="00CD45E4"/>
    <w:rPr>
      <w:rFonts w:ascii="Times New Roman CYR" w:hAnsi="Times New Roman CYR"/>
      <w:color w:val="353842"/>
      <w:sz w:val="20"/>
    </w:rPr>
  </w:style>
  <w:style w:type="paragraph" w:styleId="23">
    <w:name w:val="Body Text Indent 2"/>
    <w:basedOn w:val="a"/>
    <w:link w:val="24"/>
    <w:rsid w:val="00CD45E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CD45E4"/>
  </w:style>
  <w:style w:type="character" w:customStyle="1" w:styleId="30">
    <w:name w:val="Заголовок 3 Знак"/>
    <w:basedOn w:val="1"/>
    <w:link w:val="3"/>
    <w:rsid w:val="00CD45E4"/>
    <w:rPr>
      <w:rFonts w:asciiTheme="majorHAnsi" w:hAnsiTheme="majorHAnsi"/>
      <w:b/>
      <w:color w:val="4F81BD" w:themeColor="accent1"/>
    </w:rPr>
  </w:style>
  <w:style w:type="paragraph" w:customStyle="1" w:styleId="13">
    <w:name w:val="Обычный1"/>
    <w:link w:val="14"/>
    <w:rsid w:val="00CD45E4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CD45E4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CD45E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CD45E4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CD45E4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CD45E4"/>
    <w:rPr>
      <w:rFonts w:ascii="Calibri" w:hAnsi="Calibri"/>
      <w:b/>
    </w:rPr>
  </w:style>
  <w:style w:type="paragraph" w:customStyle="1" w:styleId="ConsNonformat">
    <w:name w:val="ConsNonformat"/>
    <w:link w:val="ConsNonformat0"/>
    <w:rsid w:val="00CD45E4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CD45E4"/>
    <w:rPr>
      <w:rFonts w:ascii="Courier New" w:hAnsi="Courier New"/>
      <w:sz w:val="20"/>
    </w:rPr>
  </w:style>
  <w:style w:type="paragraph" w:styleId="a9">
    <w:name w:val="No Spacing"/>
    <w:link w:val="aa"/>
    <w:rsid w:val="00CD45E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Без интервала Знак"/>
    <w:link w:val="a9"/>
    <w:rsid w:val="00CD45E4"/>
    <w:rPr>
      <w:rFonts w:ascii="Times New Roman" w:hAnsi="Times New Roman"/>
      <w:sz w:val="24"/>
    </w:rPr>
  </w:style>
  <w:style w:type="paragraph" w:customStyle="1" w:styleId="ab">
    <w:name w:val="Гипертекстовая ссылка"/>
    <w:link w:val="ac"/>
    <w:rsid w:val="00CD45E4"/>
    <w:rPr>
      <w:color w:val="008000"/>
    </w:rPr>
  </w:style>
  <w:style w:type="character" w:customStyle="1" w:styleId="ac">
    <w:name w:val="Гипертекстовая ссылка"/>
    <w:link w:val="ab"/>
    <w:rsid w:val="00CD45E4"/>
    <w:rPr>
      <w:color w:val="008000"/>
    </w:rPr>
  </w:style>
  <w:style w:type="paragraph" w:customStyle="1" w:styleId="Default">
    <w:name w:val="Default"/>
    <w:link w:val="Default0"/>
    <w:rsid w:val="00CD45E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CD45E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D45E4"/>
    <w:pPr>
      <w:ind w:left="400"/>
    </w:pPr>
  </w:style>
  <w:style w:type="character" w:customStyle="1" w:styleId="32">
    <w:name w:val="Оглавление 3 Знак"/>
    <w:link w:val="31"/>
    <w:rsid w:val="00CD45E4"/>
  </w:style>
  <w:style w:type="paragraph" w:styleId="ad">
    <w:name w:val="Normal (Web)"/>
    <w:basedOn w:val="a"/>
    <w:link w:val="ae"/>
    <w:rsid w:val="00CD45E4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CD45E4"/>
  </w:style>
  <w:style w:type="paragraph" w:customStyle="1" w:styleId="ConsNormal">
    <w:name w:val="ConsNormal"/>
    <w:link w:val="ConsNormal0"/>
    <w:rsid w:val="00CD45E4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CD45E4"/>
    <w:rPr>
      <w:rFonts w:ascii="Arial" w:hAnsi="Arial"/>
      <w:sz w:val="20"/>
    </w:rPr>
  </w:style>
  <w:style w:type="paragraph" w:styleId="af">
    <w:name w:val="Body Text"/>
    <w:basedOn w:val="a"/>
    <w:link w:val="af0"/>
    <w:rsid w:val="00CD45E4"/>
    <w:pPr>
      <w:spacing w:after="120"/>
    </w:pPr>
  </w:style>
  <w:style w:type="character" w:customStyle="1" w:styleId="af0">
    <w:name w:val="Основной текст Знак"/>
    <w:basedOn w:val="1"/>
    <w:link w:val="af"/>
    <w:rsid w:val="00CD45E4"/>
  </w:style>
  <w:style w:type="paragraph" w:styleId="33">
    <w:name w:val="Body Text Indent 3"/>
    <w:basedOn w:val="a"/>
    <w:link w:val="34"/>
    <w:rsid w:val="00CD45E4"/>
    <w:pPr>
      <w:ind w:firstLine="709"/>
      <w:jc w:val="both"/>
      <w:outlineLvl w:val="2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CD45E4"/>
    <w:rPr>
      <w:sz w:val="26"/>
    </w:rPr>
  </w:style>
  <w:style w:type="paragraph" w:customStyle="1" w:styleId="15">
    <w:name w:val="Основной шрифт абзаца1"/>
    <w:link w:val="16"/>
    <w:rsid w:val="00CD45E4"/>
  </w:style>
  <w:style w:type="character" w:customStyle="1" w:styleId="16">
    <w:name w:val="Основной шрифт абзаца1"/>
    <w:link w:val="15"/>
    <w:rsid w:val="00CD45E4"/>
  </w:style>
  <w:style w:type="paragraph" w:customStyle="1" w:styleId="af1">
    <w:name w:val="Цветовое выделение"/>
    <w:link w:val="af2"/>
    <w:rsid w:val="00CD45E4"/>
    <w:rPr>
      <w:b/>
      <w:color w:val="26282F"/>
    </w:rPr>
  </w:style>
  <w:style w:type="character" w:customStyle="1" w:styleId="af2">
    <w:name w:val="Цветовое выделение"/>
    <w:link w:val="af1"/>
    <w:rsid w:val="00CD45E4"/>
    <w:rPr>
      <w:b/>
      <w:color w:val="26282F"/>
    </w:rPr>
  </w:style>
  <w:style w:type="character" w:customStyle="1" w:styleId="50">
    <w:name w:val="Заголовок 5 Знак"/>
    <w:link w:val="5"/>
    <w:rsid w:val="00CD45E4"/>
    <w:rPr>
      <w:rFonts w:ascii="XO Thames" w:hAnsi="XO Thames"/>
      <w:b/>
    </w:rPr>
  </w:style>
  <w:style w:type="paragraph" w:customStyle="1" w:styleId="17">
    <w:name w:val="Гиперссылка1"/>
    <w:basedOn w:val="15"/>
    <w:link w:val="18"/>
    <w:rsid w:val="00CD45E4"/>
    <w:rPr>
      <w:color w:val="0000FF"/>
      <w:u w:val="single"/>
    </w:rPr>
  </w:style>
  <w:style w:type="character" w:customStyle="1" w:styleId="18">
    <w:name w:val="Гиперссылка1"/>
    <w:basedOn w:val="16"/>
    <w:link w:val="17"/>
    <w:rsid w:val="00CD45E4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CD45E4"/>
    <w:rPr>
      <w:b/>
      <w:u w:val="single"/>
    </w:rPr>
  </w:style>
  <w:style w:type="paragraph" w:customStyle="1" w:styleId="25">
    <w:name w:val="Гиперссылка2"/>
    <w:link w:val="af3"/>
    <w:rsid w:val="00CD45E4"/>
    <w:rPr>
      <w:color w:val="0000FF"/>
      <w:u w:val="single"/>
    </w:rPr>
  </w:style>
  <w:style w:type="character" w:styleId="af3">
    <w:name w:val="Hyperlink"/>
    <w:link w:val="25"/>
    <w:rsid w:val="00CD45E4"/>
    <w:rPr>
      <w:color w:val="0000FF"/>
      <w:u w:val="single"/>
    </w:rPr>
  </w:style>
  <w:style w:type="paragraph" w:customStyle="1" w:styleId="Footnote">
    <w:name w:val="Footnote"/>
    <w:link w:val="Footnote0"/>
    <w:rsid w:val="00CD45E4"/>
    <w:rPr>
      <w:rFonts w:ascii="XO Thames" w:hAnsi="XO Thames"/>
    </w:rPr>
  </w:style>
  <w:style w:type="character" w:customStyle="1" w:styleId="Footnote0">
    <w:name w:val="Footnote"/>
    <w:link w:val="Footnote"/>
    <w:rsid w:val="00CD45E4"/>
    <w:rPr>
      <w:rFonts w:ascii="XO Thames" w:hAnsi="XO Thames"/>
    </w:rPr>
  </w:style>
  <w:style w:type="paragraph" w:styleId="19">
    <w:name w:val="toc 1"/>
    <w:next w:val="a"/>
    <w:link w:val="1a"/>
    <w:uiPriority w:val="39"/>
    <w:rsid w:val="00CD45E4"/>
    <w:rPr>
      <w:rFonts w:ascii="XO Thames" w:hAnsi="XO Thames"/>
      <w:b/>
    </w:rPr>
  </w:style>
  <w:style w:type="character" w:customStyle="1" w:styleId="1a">
    <w:name w:val="Оглавление 1 Знак"/>
    <w:link w:val="19"/>
    <w:rsid w:val="00CD45E4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CD45E4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CD45E4"/>
    <w:rPr>
      <w:rFonts w:ascii="Calibri" w:hAnsi="Calibri"/>
    </w:rPr>
  </w:style>
  <w:style w:type="paragraph" w:customStyle="1" w:styleId="HeaderandFooter">
    <w:name w:val="Header and Footer"/>
    <w:link w:val="HeaderandFooter0"/>
    <w:rsid w:val="00CD45E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D45E4"/>
    <w:rPr>
      <w:rFonts w:ascii="XO Thames" w:hAnsi="XO Thames"/>
      <w:sz w:val="20"/>
    </w:rPr>
  </w:style>
  <w:style w:type="paragraph" w:styleId="af4">
    <w:name w:val="List Paragraph"/>
    <w:basedOn w:val="a"/>
    <w:link w:val="af5"/>
    <w:rsid w:val="00CD45E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CD45E4"/>
  </w:style>
  <w:style w:type="paragraph" w:customStyle="1" w:styleId="s1">
    <w:name w:val="s_1"/>
    <w:basedOn w:val="a"/>
    <w:link w:val="s10"/>
    <w:rsid w:val="00CD45E4"/>
    <w:pPr>
      <w:spacing w:beforeAutospacing="1" w:afterAutospacing="1"/>
    </w:pPr>
  </w:style>
  <w:style w:type="character" w:customStyle="1" w:styleId="s10">
    <w:name w:val="s_1"/>
    <w:basedOn w:val="1"/>
    <w:link w:val="s1"/>
    <w:rsid w:val="00CD45E4"/>
  </w:style>
  <w:style w:type="paragraph" w:styleId="9">
    <w:name w:val="toc 9"/>
    <w:next w:val="a"/>
    <w:link w:val="90"/>
    <w:uiPriority w:val="39"/>
    <w:rsid w:val="00CD45E4"/>
    <w:pPr>
      <w:ind w:left="1600"/>
    </w:pPr>
  </w:style>
  <w:style w:type="character" w:customStyle="1" w:styleId="90">
    <w:name w:val="Оглавление 9 Знак"/>
    <w:link w:val="9"/>
    <w:rsid w:val="00CD45E4"/>
  </w:style>
  <w:style w:type="paragraph" w:customStyle="1" w:styleId="af6">
    <w:name w:val="Прижатый влево"/>
    <w:basedOn w:val="a"/>
    <w:next w:val="a"/>
    <w:link w:val="af7"/>
    <w:rsid w:val="00CD45E4"/>
    <w:pPr>
      <w:widowControl w:val="0"/>
    </w:pPr>
    <w:rPr>
      <w:rFonts w:ascii="Times New Roman CYR" w:hAnsi="Times New Roman CYR"/>
    </w:rPr>
  </w:style>
  <w:style w:type="character" w:customStyle="1" w:styleId="af7">
    <w:name w:val="Прижатый влево"/>
    <w:basedOn w:val="1"/>
    <w:link w:val="af6"/>
    <w:rsid w:val="00CD45E4"/>
    <w:rPr>
      <w:rFonts w:ascii="Times New Roman CYR" w:hAnsi="Times New Roman CYR"/>
    </w:rPr>
  </w:style>
  <w:style w:type="paragraph" w:styleId="8">
    <w:name w:val="toc 8"/>
    <w:next w:val="a"/>
    <w:link w:val="80"/>
    <w:uiPriority w:val="39"/>
    <w:rsid w:val="00CD45E4"/>
    <w:pPr>
      <w:ind w:left="1400"/>
    </w:pPr>
  </w:style>
  <w:style w:type="character" w:customStyle="1" w:styleId="80">
    <w:name w:val="Оглавление 8 Знак"/>
    <w:link w:val="8"/>
    <w:rsid w:val="00CD45E4"/>
  </w:style>
  <w:style w:type="paragraph" w:customStyle="1" w:styleId="1b">
    <w:name w:val="Строгий1"/>
    <w:link w:val="1c"/>
    <w:rsid w:val="00CD45E4"/>
    <w:rPr>
      <w:b/>
    </w:rPr>
  </w:style>
  <w:style w:type="character" w:customStyle="1" w:styleId="1c">
    <w:name w:val="Строгий1"/>
    <w:link w:val="1b"/>
    <w:rsid w:val="00CD45E4"/>
    <w:rPr>
      <w:b/>
    </w:rPr>
  </w:style>
  <w:style w:type="paragraph" w:styleId="51">
    <w:name w:val="toc 5"/>
    <w:next w:val="a"/>
    <w:link w:val="52"/>
    <w:uiPriority w:val="39"/>
    <w:rsid w:val="00CD45E4"/>
    <w:pPr>
      <w:ind w:left="800"/>
    </w:pPr>
  </w:style>
  <w:style w:type="character" w:customStyle="1" w:styleId="52">
    <w:name w:val="Оглавление 5 Знак"/>
    <w:link w:val="51"/>
    <w:rsid w:val="00CD45E4"/>
  </w:style>
  <w:style w:type="paragraph" w:styleId="af8">
    <w:name w:val="header"/>
    <w:basedOn w:val="a"/>
    <w:link w:val="af9"/>
    <w:rsid w:val="00CD45E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1"/>
    <w:link w:val="af8"/>
    <w:rsid w:val="00CD45E4"/>
  </w:style>
  <w:style w:type="paragraph" w:customStyle="1" w:styleId="ConsTitle">
    <w:name w:val="ConsTitle"/>
    <w:link w:val="ConsTitle0"/>
    <w:rsid w:val="00CD45E4"/>
    <w:pPr>
      <w:widowControl w:val="0"/>
      <w:spacing w:after="0" w:line="240" w:lineRule="auto"/>
      <w:ind w:right="19772"/>
    </w:pPr>
    <w:rPr>
      <w:rFonts w:ascii="Arial" w:hAnsi="Arial"/>
      <w:b/>
      <w:sz w:val="20"/>
    </w:rPr>
  </w:style>
  <w:style w:type="character" w:customStyle="1" w:styleId="ConsTitle0">
    <w:name w:val="ConsTitle"/>
    <w:link w:val="ConsTitle"/>
    <w:rsid w:val="00CD45E4"/>
    <w:rPr>
      <w:rFonts w:ascii="Arial" w:hAnsi="Arial"/>
      <w:b/>
      <w:sz w:val="20"/>
    </w:rPr>
  </w:style>
  <w:style w:type="paragraph" w:customStyle="1" w:styleId="s16">
    <w:name w:val="s_16"/>
    <w:basedOn w:val="a"/>
    <w:link w:val="s160"/>
    <w:rsid w:val="00CD45E4"/>
    <w:pPr>
      <w:spacing w:beforeAutospacing="1" w:afterAutospacing="1"/>
    </w:pPr>
  </w:style>
  <w:style w:type="character" w:customStyle="1" w:styleId="s160">
    <w:name w:val="s_16"/>
    <w:basedOn w:val="1"/>
    <w:link w:val="s16"/>
    <w:rsid w:val="00CD45E4"/>
  </w:style>
  <w:style w:type="paragraph" w:customStyle="1" w:styleId="formattext">
    <w:name w:val="formattext"/>
    <w:basedOn w:val="a"/>
    <w:link w:val="formattext0"/>
    <w:rsid w:val="00CD45E4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CD45E4"/>
  </w:style>
  <w:style w:type="paragraph" w:styleId="afa">
    <w:name w:val="Subtitle"/>
    <w:next w:val="a"/>
    <w:link w:val="afb"/>
    <w:uiPriority w:val="11"/>
    <w:qFormat/>
    <w:rsid w:val="00CD45E4"/>
    <w:rPr>
      <w:rFonts w:ascii="XO Thames" w:hAnsi="XO Thames"/>
      <w:i/>
      <w:color w:val="616161"/>
      <w:sz w:val="24"/>
    </w:rPr>
  </w:style>
  <w:style w:type="character" w:customStyle="1" w:styleId="afb">
    <w:name w:val="Подзаголовок Знак"/>
    <w:link w:val="afa"/>
    <w:rsid w:val="00CD45E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D45E4"/>
    <w:pPr>
      <w:ind w:left="1800"/>
    </w:pPr>
  </w:style>
  <w:style w:type="character" w:customStyle="1" w:styleId="toc100">
    <w:name w:val="toc 10"/>
    <w:link w:val="toc10"/>
    <w:rsid w:val="00CD45E4"/>
  </w:style>
  <w:style w:type="paragraph" w:styleId="afc">
    <w:name w:val="Title"/>
    <w:next w:val="a"/>
    <w:link w:val="afd"/>
    <w:uiPriority w:val="10"/>
    <w:qFormat/>
    <w:rsid w:val="00CD45E4"/>
    <w:rPr>
      <w:rFonts w:ascii="XO Thames" w:hAnsi="XO Thames"/>
      <w:b/>
      <w:sz w:val="52"/>
    </w:rPr>
  </w:style>
  <w:style w:type="character" w:customStyle="1" w:styleId="afd">
    <w:name w:val="Название Знак"/>
    <w:link w:val="afc"/>
    <w:rsid w:val="00CD45E4"/>
    <w:rPr>
      <w:rFonts w:ascii="XO Thames" w:hAnsi="XO Thames"/>
      <w:b/>
      <w:sz w:val="52"/>
    </w:rPr>
  </w:style>
  <w:style w:type="paragraph" w:customStyle="1" w:styleId="s3">
    <w:name w:val="s_3"/>
    <w:basedOn w:val="a"/>
    <w:link w:val="s30"/>
    <w:rsid w:val="00CD45E4"/>
    <w:pPr>
      <w:spacing w:beforeAutospacing="1" w:afterAutospacing="1"/>
    </w:pPr>
  </w:style>
  <w:style w:type="character" w:customStyle="1" w:styleId="s30">
    <w:name w:val="s_3"/>
    <w:basedOn w:val="1"/>
    <w:link w:val="s3"/>
    <w:rsid w:val="00CD45E4"/>
  </w:style>
  <w:style w:type="character" w:customStyle="1" w:styleId="40">
    <w:name w:val="Заголовок 4 Знак"/>
    <w:basedOn w:val="1"/>
    <w:link w:val="4"/>
    <w:rsid w:val="00CD45E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CD45E4"/>
    <w:rPr>
      <w:rFonts w:asciiTheme="majorHAnsi" w:hAnsiTheme="majorHAnsi"/>
      <w:b/>
      <w:color w:val="4F81BD" w:themeColor="accent1"/>
      <w:sz w:val="26"/>
    </w:rPr>
  </w:style>
  <w:style w:type="paragraph" w:customStyle="1" w:styleId="afe">
    <w:name w:val="Нормальный (таблица)"/>
    <w:basedOn w:val="a"/>
    <w:next w:val="a"/>
    <w:link w:val="aff"/>
    <w:rsid w:val="00CD45E4"/>
    <w:pPr>
      <w:widowControl w:val="0"/>
      <w:jc w:val="both"/>
    </w:pPr>
    <w:rPr>
      <w:rFonts w:ascii="Times New Roman CYR" w:hAnsi="Times New Roman CYR"/>
    </w:rPr>
  </w:style>
  <w:style w:type="character" w:customStyle="1" w:styleId="aff">
    <w:name w:val="Нормальный (таблица)"/>
    <w:basedOn w:val="1"/>
    <w:link w:val="afe"/>
    <w:rsid w:val="00CD45E4"/>
    <w:rPr>
      <w:rFonts w:ascii="Times New Roman CYR" w:hAnsi="Times New Roman CYR"/>
    </w:rPr>
  </w:style>
  <w:style w:type="paragraph" w:customStyle="1" w:styleId="s100">
    <w:name w:val="s_10"/>
    <w:basedOn w:val="15"/>
    <w:link w:val="s101"/>
    <w:rsid w:val="00CD45E4"/>
  </w:style>
  <w:style w:type="character" w:customStyle="1" w:styleId="s101">
    <w:name w:val="s_10"/>
    <w:basedOn w:val="16"/>
    <w:link w:val="s100"/>
    <w:rsid w:val="00CD45E4"/>
  </w:style>
  <w:style w:type="table" w:styleId="aff0">
    <w:name w:val="Table Grid"/>
    <w:basedOn w:val="a1"/>
    <w:rsid w:val="00CD45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3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2275618/1000" TargetMode="External"/><Relationship Id="rId12" Type="http://schemas.openxmlformats.org/officeDocument/2006/relationships/hyperlink" Target="http://internet.garant.ru/document/redirect/72275618/13000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72275618/100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/redirect/72275618/13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227561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Манюкова Татьяна Николаевна</dc:creator>
  <cp:lastModifiedBy>PetrovaMP</cp:lastModifiedBy>
  <cp:revision>3</cp:revision>
  <dcterms:created xsi:type="dcterms:W3CDTF">2025-01-23T11:17:00Z</dcterms:created>
  <dcterms:modified xsi:type="dcterms:W3CDTF">2025-01-23T11:20:00Z</dcterms:modified>
</cp:coreProperties>
</file>