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78" w:rsidRPr="005E2978" w:rsidRDefault="005E2978" w:rsidP="005E2978">
      <w:pPr>
        <w:jc w:val="right"/>
        <w:rPr>
          <w:rFonts w:ascii="Times New Roman" w:eastAsia="Times New Roman" w:hAnsi="Times New Roman" w:cs="Times New Roman"/>
          <w:sz w:val="20"/>
          <w:szCs w:val="20"/>
          <w:lang w:eastAsia="ru-RU"/>
        </w:rPr>
      </w:pPr>
      <w:r w:rsidRPr="005E2978">
        <w:rPr>
          <w:rFonts w:ascii="Times New Roman" w:eastAsia="Times New Roman" w:hAnsi="Times New Roman" w:cs="Times New Roman"/>
          <w:sz w:val="20"/>
          <w:szCs w:val="20"/>
          <w:lang w:eastAsia="ru-RU"/>
        </w:rPr>
        <w:t>ПРОЕКТ</w:t>
      </w:r>
    </w:p>
    <w:tbl>
      <w:tblPr>
        <w:tblW w:w="9828" w:type="dxa"/>
        <w:tblLook w:val="04A0" w:firstRow="1" w:lastRow="0" w:firstColumn="1" w:lastColumn="0" w:noHBand="0" w:noVBand="1"/>
      </w:tblPr>
      <w:tblGrid>
        <w:gridCol w:w="3096"/>
        <w:gridCol w:w="3096"/>
        <w:gridCol w:w="3636"/>
      </w:tblGrid>
      <w:tr w:rsidR="005E2978" w:rsidRPr="005E2978" w:rsidTr="008D176E">
        <w:tc>
          <w:tcPr>
            <w:tcW w:w="3096" w:type="dxa"/>
            <w:hideMark/>
          </w:tcPr>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Чă</w:t>
            </w:r>
            <w:proofErr w:type="gramStart"/>
            <w:r w:rsidRPr="005E2978">
              <w:rPr>
                <w:rFonts w:ascii="Times New Roman" w:eastAsia="Times New Roman" w:hAnsi="Times New Roman" w:cs="Times New Roman"/>
                <w:b/>
                <w:sz w:val="24"/>
                <w:szCs w:val="24"/>
                <w:lang w:eastAsia="ru-RU"/>
              </w:rPr>
              <w:t>ваш</w:t>
            </w:r>
            <w:proofErr w:type="spellEnd"/>
            <w:proofErr w:type="gramEnd"/>
            <w:r w:rsidRPr="005E2978">
              <w:rPr>
                <w:rFonts w:ascii="Times New Roman" w:eastAsia="Times New Roman" w:hAnsi="Times New Roman" w:cs="Times New Roman"/>
                <w:b/>
                <w:sz w:val="24"/>
                <w:szCs w:val="24"/>
                <w:lang w:eastAsia="ru-RU"/>
              </w:rPr>
              <w:t xml:space="preserve"> Республики</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Муркаш</w:t>
            </w:r>
            <w:proofErr w:type="spellEnd"/>
            <w:r w:rsidRPr="005E2978">
              <w:rPr>
                <w:rFonts w:ascii="Times New Roman" w:eastAsia="Times New Roman" w:hAnsi="Times New Roman" w:cs="Times New Roman"/>
                <w:b/>
                <w:sz w:val="24"/>
                <w:szCs w:val="24"/>
                <w:lang w:eastAsia="ru-RU"/>
              </w:rPr>
              <w:t xml:space="preserve"> </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5E2978">
              <w:rPr>
                <w:rFonts w:ascii="Times New Roman" w:eastAsia="Times New Roman" w:hAnsi="Times New Roman" w:cs="Times New Roman"/>
                <w:b/>
                <w:sz w:val="24"/>
                <w:szCs w:val="24"/>
                <w:lang w:eastAsia="ru-RU"/>
              </w:rPr>
              <w:t>муниципаллă</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округĕ</w:t>
            </w:r>
            <w:proofErr w:type="gramStart"/>
            <w:r w:rsidRPr="005E2978">
              <w:rPr>
                <w:rFonts w:ascii="Times New Roman" w:eastAsia="Times New Roman" w:hAnsi="Times New Roman" w:cs="Times New Roman"/>
                <w:b/>
                <w:sz w:val="24"/>
                <w:szCs w:val="24"/>
                <w:lang w:eastAsia="ru-RU"/>
              </w:rPr>
              <w:t>н</w:t>
            </w:r>
            <w:proofErr w:type="spellEnd"/>
            <w:proofErr w:type="gramEnd"/>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 </w:t>
            </w:r>
            <w:proofErr w:type="spellStart"/>
            <w:proofErr w:type="gramStart"/>
            <w:r w:rsidRPr="005E2978">
              <w:rPr>
                <w:rFonts w:ascii="Times New Roman" w:eastAsia="Times New Roman" w:hAnsi="Times New Roman" w:cs="Times New Roman"/>
                <w:b/>
                <w:sz w:val="24"/>
                <w:szCs w:val="24"/>
                <w:lang w:eastAsia="ru-RU"/>
              </w:rPr>
              <w:t>п</w:t>
            </w:r>
            <w:proofErr w:type="gramEnd"/>
            <w:r w:rsidRPr="005E2978">
              <w:rPr>
                <w:rFonts w:ascii="Times New Roman" w:eastAsia="Times New Roman" w:hAnsi="Times New Roman" w:cs="Times New Roman"/>
                <w:b/>
                <w:sz w:val="24"/>
                <w:szCs w:val="24"/>
                <w:lang w:eastAsia="ru-RU"/>
              </w:rPr>
              <w:t>ĕрремĕш</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суйлаври</w:t>
            </w:r>
            <w:proofErr w:type="spellEnd"/>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депутатсен</w:t>
            </w:r>
            <w:proofErr w:type="spellEnd"/>
            <w:r w:rsidRPr="005E2978">
              <w:rPr>
                <w:rFonts w:ascii="Times New Roman" w:eastAsia="Times New Roman" w:hAnsi="Times New Roman" w:cs="Times New Roman"/>
                <w:b/>
                <w:sz w:val="24"/>
                <w:szCs w:val="24"/>
                <w:lang w:eastAsia="ru-RU"/>
              </w:rPr>
              <w:t xml:space="preserve"> </w:t>
            </w:r>
            <w:proofErr w:type="spellStart"/>
            <w:r w:rsidRPr="005E2978">
              <w:rPr>
                <w:rFonts w:ascii="Times New Roman" w:eastAsia="Times New Roman" w:hAnsi="Times New Roman" w:cs="Times New Roman"/>
                <w:b/>
                <w:sz w:val="24"/>
                <w:szCs w:val="24"/>
                <w:lang w:eastAsia="ru-RU"/>
              </w:rPr>
              <w:t>пухă</w:t>
            </w:r>
            <w:proofErr w:type="gramStart"/>
            <w:r w:rsidRPr="005E2978">
              <w:rPr>
                <w:rFonts w:ascii="Times New Roman" w:eastAsia="Times New Roman" w:hAnsi="Times New Roman" w:cs="Times New Roman"/>
                <w:b/>
                <w:sz w:val="24"/>
                <w:szCs w:val="24"/>
                <w:lang w:eastAsia="ru-RU"/>
              </w:rPr>
              <w:t>в</w:t>
            </w:r>
            <w:proofErr w:type="gramEnd"/>
            <w:r w:rsidRPr="005E2978">
              <w:rPr>
                <w:rFonts w:ascii="Times New Roman" w:eastAsia="Times New Roman" w:hAnsi="Times New Roman" w:cs="Times New Roman"/>
                <w:b/>
                <w:sz w:val="24"/>
                <w:szCs w:val="24"/>
                <w:lang w:eastAsia="ru-RU"/>
              </w:rPr>
              <w:t>ĕ</w:t>
            </w:r>
            <w:proofErr w:type="spellEnd"/>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5E2978">
              <w:rPr>
                <w:rFonts w:ascii="Arial Cyr Chuv" w:eastAsia="Times New Roman" w:hAnsi="Arial Cyr Chuv" w:cs="Times New Roman"/>
                <w:b/>
                <w:sz w:val="24"/>
                <w:szCs w:val="20"/>
                <w:lang w:eastAsia="ru-RU"/>
              </w:rPr>
              <w:t xml:space="preserve">                                                      </w:t>
            </w:r>
            <w:r w:rsidRPr="005E2978">
              <w:rPr>
                <w:rFonts w:ascii="Arial Cyr Chuv" w:eastAsia="Times New Roman" w:hAnsi="Arial Cyr Chuv" w:cs="Times New Roman"/>
                <w:b/>
                <w:sz w:val="28"/>
                <w:szCs w:val="20"/>
                <w:lang w:eastAsia="ru-RU"/>
              </w:rPr>
              <w:t>ЙЫШАНУ</w:t>
            </w:r>
          </w:p>
          <w:p w:rsidR="005E2978" w:rsidRPr="005E2978" w:rsidRDefault="005E2978"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5E2978">
              <w:rPr>
                <w:rFonts w:ascii="Times New Roman" w:eastAsia="Times New Roman" w:hAnsi="Times New Roman" w:cs="Times New Roman"/>
                <w:b/>
                <w:sz w:val="24"/>
                <w:szCs w:val="20"/>
                <w:lang w:eastAsia="ru-RU"/>
              </w:rPr>
              <w:t>.202</w:t>
            </w:r>
            <w:r>
              <w:rPr>
                <w:rFonts w:ascii="Times New Roman" w:eastAsia="Times New Roman" w:hAnsi="Times New Roman" w:cs="Times New Roman"/>
                <w:b/>
                <w:sz w:val="24"/>
                <w:szCs w:val="20"/>
                <w:lang w:eastAsia="ru-RU"/>
              </w:rPr>
              <w:t>4</w:t>
            </w:r>
            <w:r w:rsidRPr="005E2978">
              <w:rPr>
                <w:rFonts w:ascii="Times New Roman" w:eastAsia="Times New Roman" w:hAnsi="Times New Roman" w:cs="Times New Roman"/>
                <w:b/>
                <w:sz w:val="24"/>
                <w:szCs w:val="20"/>
                <w:lang w:eastAsia="ru-RU"/>
              </w:rPr>
              <w:t xml:space="preserve"> г. № </w:t>
            </w:r>
            <w:proofErr w:type="gramStart"/>
            <w:r w:rsidRPr="005E2978">
              <w:rPr>
                <w:rFonts w:ascii="Times New Roman" w:eastAsia="Times New Roman" w:hAnsi="Times New Roman" w:cs="Times New Roman"/>
                <w:b/>
                <w:sz w:val="24"/>
                <w:szCs w:val="20"/>
                <w:lang w:eastAsia="ru-RU"/>
              </w:rPr>
              <w:t>С</w:t>
            </w:r>
            <w:proofErr w:type="gramEnd"/>
            <w:r w:rsidRPr="005E2978">
              <w:rPr>
                <w:rFonts w:ascii="Times New Roman" w:eastAsia="Times New Roman" w:hAnsi="Times New Roman" w:cs="Times New Roman"/>
                <w:b/>
                <w:sz w:val="24"/>
                <w:szCs w:val="20"/>
                <w:lang w:eastAsia="ru-RU"/>
              </w:rPr>
              <w:t>-</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sz w:val="18"/>
                <w:szCs w:val="18"/>
                <w:lang w:eastAsia="ru-RU"/>
              </w:rPr>
            </w:pPr>
            <w:proofErr w:type="spellStart"/>
            <w:r w:rsidRPr="005E2978">
              <w:rPr>
                <w:rFonts w:ascii="Arial Cyr Chuv" w:eastAsia="Times New Roman" w:hAnsi="Arial Cyr Chuv" w:cs="Times New Roman"/>
                <w:b/>
                <w:sz w:val="18"/>
                <w:szCs w:val="18"/>
                <w:lang w:eastAsia="ru-RU"/>
              </w:rPr>
              <w:t>Муркаш</w:t>
            </w:r>
            <w:proofErr w:type="spellEnd"/>
            <w:r w:rsidRPr="005E2978">
              <w:rPr>
                <w:rFonts w:ascii="Arial Cyr Chuv" w:eastAsia="Times New Roman" w:hAnsi="Arial Cyr Chuv" w:cs="Times New Roman"/>
                <w:b/>
                <w:sz w:val="18"/>
                <w:szCs w:val="18"/>
                <w:lang w:eastAsia="ru-RU"/>
              </w:rPr>
              <w:t xml:space="preserve"> </w:t>
            </w:r>
            <w:proofErr w:type="spellStart"/>
            <w:r w:rsidRPr="005E2978">
              <w:rPr>
                <w:rFonts w:ascii="Arial Cyr Chuv" w:eastAsia="Times New Roman" w:hAnsi="Arial Cyr Chuv" w:cs="Times New Roman"/>
                <w:b/>
                <w:sz w:val="18"/>
                <w:szCs w:val="18"/>
                <w:lang w:eastAsia="ru-RU"/>
              </w:rPr>
              <w:t>сали</w:t>
            </w:r>
            <w:proofErr w:type="spellEnd"/>
            <w:r w:rsidRPr="005E2978">
              <w:rPr>
                <w:rFonts w:ascii="Arial Cyr Chuv" w:eastAsia="Times New Roman" w:hAnsi="Arial Cyr Chuv" w:cs="Times New Roman"/>
                <w:b/>
                <w:sz w:val="18"/>
                <w:szCs w:val="18"/>
                <w:lang w:eastAsia="ru-RU"/>
              </w:rPr>
              <w:t xml:space="preserve">                                                                      </w:t>
            </w:r>
            <w:r w:rsidRPr="005E2978">
              <w:rPr>
                <w:rFonts w:ascii="Times New Roman" w:eastAsia="Times New Roman" w:hAnsi="Times New Roman" w:cs="Times New Roman"/>
                <w:b/>
                <w:sz w:val="18"/>
                <w:szCs w:val="18"/>
                <w:lang w:eastAsia="ru-RU"/>
              </w:rPr>
              <w:t xml:space="preserve">                                                               </w:t>
            </w:r>
          </w:p>
        </w:tc>
        <w:tc>
          <w:tcPr>
            <w:tcW w:w="3096" w:type="dxa"/>
            <w:hideMark/>
          </w:tcPr>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272578DB" wp14:editId="639A3708">
                  <wp:simplePos x="0" y="0"/>
                  <wp:positionH relativeFrom="column">
                    <wp:posOffset>551180</wp:posOffset>
                  </wp:positionH>
                  <wp:positionV relativeFrom="paragraph">
                    <wp:posOffset>-839470</wp:posOffset>
                  </wp:positionV>
                  <wp:extent cx="824230" cy="852170"/>
                  <wp:effectExtent l="0" t="0" r="0" b="508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6" w:type="dxa"/>
          </w:tcPr>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Чувашская Республика</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Собрание депутатов</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Моргаушского муниципального округа</w:t>
            </w:r>
          </w:p>
          <w:p w:rsidR="005E2978" w:rsidRPr="005E2978" w:rsidRDefault="005E2978" w:rsidP="005E2978">
            <w:pPr>
              <w:spacing w:after="0" w:line="240" w:lineRule="auto"/>
              <w:jc w:val="center"/>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первого созыва</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4"/>
                <w:szCs w:val="20"/>
                <w:lang w:eastAsia="ru-RU"/>
              </w:rPr>
            </w:pP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5E2978">
              <w:rPr>
                <w:rFonts w:ascii="Arial Cyr Chuv" w:eastAsia="Times New Roman" w:hAnsi="Arial Cyr Chuv" w:cs="Times New Roman"/>
                <w:b/>
                <w:sz w:val="28"/>
                <w:szCs w:val="20"/>
                <w:lang w:eastAsia="ru-RU"/>
              </w:rPr>
              <w:t>РЕШЕНИЕ</w:t>
            </w:r>
          </w:p>
          <w:p w:rsidR="005E2978" w:rsidRPr="005E2978" w:rsidRDefault="005E2978"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5E2978">
              <w:rPr>
                <w:rFonts w:ascii="Times New Roman" w:eastAsia="Times New Roman" w:hAnsi="Times New Roman" w:cs="Times New Roman"/>
                <w:b/>
                <w:sz w:val="24"/>
                <w:szCs w:val="20"/>
                <w:lang w:eastAsia="ru-RU"/>
              </w:rPr>
              <w:t>.202</w:t>
            </w:r>
            <w:r>
              <w:rPr>
                <w:rFonts w:ascii="Times New Roman" w:eastAsia="Times New Roman" w:hAnsi="Times New Roman" w:cs="Times New Roman"/>
                <w:b/>
                <w:sz w:val="24"/>
                <w:szCs w:val="20"/>
                <w:lang w:eastAsia="ru-RU"/>
              </w:rPr>
              <w:t>4</w:t>
            </w:r>
            <w:r w:rsidRPr="005E2978">
              <w:rPr>
                <w:rFonts w:ascii="Times New Roman" w:eastAsia="Times New Roman" w:hAnsi="Times New Roman" w:cs="Times New Roman"/>
                <w:b/>
                <w:sz w:val="24"/>
                <w:szCs w:val="20"/>
                <w:lang w:eastAsia="ru-RU"/>
              </w:rPr>
              <w:t xml:space="preserve"> г. № </w:t>
            </w:r>
            <w:proofErr w:type="gramStart"/>
            <w:r w:rsidRPr="005E2978">
              <w:rPr>
                <w:rFonts w:ascii="Times New Roman" w:eastAsia="Times New Roman" w:hAnsi="Times New Roman" w:cs="Times New Roman"/>
                <w:b/>
                <w:sz w:val="24"/>
                <w:szCs w:val="20"/>
                <w:lang w:eastAsia="ru-RU"/>
              </w:rPr>
              <w:t>С</w:t>
            </w:r>
            <w:proofErr w:type="gramEnd"/>
            <w:r w:rsidRPr="005E2978">
              <w:rPr>
                <w:rFonts w:ascii="Times New Roman" w:eastAsia="Times New Roman" w:hAnsi="Times New Roman" w:cs="Times New Roman"/>
                <w:b/>
                <w:sz w:val="24"/>
                <w:szCs w:val="20"/>
                <w:lang w:eastAsia="ru-RU"/>
              </w:rPr>
              <w:t>-</w:t>
            </w:r>
          </w:p>
          <w:p w:rsidR="005E2978" w:rsidRPr="005E2978" w:rsidRDefault="005E2978" w:rsidP="005E2978">
            <w:pPr>
              <w:tabs>
                <w:tab w:val="center" w:pos="4536"/>
                <w:tab w:val="right" w:pos="9072"/>
              </w:tabs>
              <w:spacing w:after="0" w:line="240" w:lineRule="auto"/>
              <w:jc w:val="center"/>
              <w:rPr>
                <w:rFonts w:ascii="Arial Cyr Chuv" w:eastAsia="Times New Roman" w:hAnsi="Arial Cyr Chuv" w:cs="Times New Roman"/>
                <w:b/>
                <w:bCs/>
                <w:sz w:val="18"/>
                <w:szCs w:val="18"/>
                <w:lang w:eastAsia="ru-RU"/>
              </w:rPr>
            </w:pPr>
            <w:r w:rsidRPr="005E2978">
              <w:rPr>
                <w:rFonts w:ascii="Arial Cyr Chuv" w:eastAsia="Times New Roman" w:hAnsi="Arial Cyr Chuv" w:cs="Times New Roman"/>
                <w:b/>
                <w:bCs/>
                <w:sz w:val="18"/>
                <w:szCs w:val="18"/>
                <w:lang w:eastAsia="ru-RU"/>
              </w:rPr>
              <w:t xml:space="preserve">село Моргауши                                                                         </w:t>
            </w:r>
          </w:p>
        </w:tc>
      </w:tr>
    </w:tbl>
    <w:p w:rsidR="005E2978" w:rsidRPr="005E2978" w:rsidRDefault="005E2978" w:rsidP="005E2978">
      <w:pPr>
        <w:spacing w:after="0" w:line="240" w:lineRule="auto"/>
        <w:rPr>
          <w:rFonts w:ascii="Times New Roman" w:eastAsia="Times New Roman" w:hAnsi="Times New Roman" w:cs="Times New Roman"/>
          <w:sz w:val="20"/>
          <w:szCs w:val="20"/>
          <w:lang w:eastAsia="ru-RU"/>
        </w:rPr>
      </w:pPr>
    </w:p>
    <w:p w:rsidR="005E2978" w:rsidRPr="005E2978" w:rsidRDefault="005E2978" w:rsidP="005E2978">
      <w:pPr>
        <w:spacing w:after="0" w:line="240" w:lineRule="auto"/>
        <w:rPr>
          <w:rFonts w:ascii="Times New Roman" w:eastAsia="Times New Roman" w:hAnsi="Times New Roman" w:cs="Times New Roman"/>
          <w:sz w:val="20"/>
          <w:szCs w:val="20"/>
          <w:lang w:eastAsia="ru-RU"/>
        </w:rPr>
      </w:pPr>
    </w:p>
    <w:p w:rsidR="005E2978" w:rsidRPr="005E2978" w:rsidRDefault="005E2978" w:rsidP="005E2978">
      <w:pPr>
        <w:spacing w:after="0" w:line="240" w:lineRule="auto"/>
        <w:ind w:right="4961"/>
        <w:jc w:val="both"/>
        <w:rPr>
          <w:rFonts w:ascii="Times New Roman" w:eastAsia="Times New Roman" w:hAnsi="Times New Roman" w:cs="Times New Roman"/>
          <w:b/>
          <w:sz w:val="24"/>
          <w:szCs w:val="24"/>
          <w:lang w:eastAsia="ru-RU"/>
        </w:rPr>
      </w:pPr>
      <w:r w:rsidRPr="005E2978">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 xml:space="preserve">правил благоустройства территории </w:t>
      </w:r>
      <w:r w:rsidRPr="005E2978">
        <w:rPr>
          <w:rFonts w:ascii="Times New Roman" w:eastAsia="Times New Roman" w:hAnsi="Times New Roman" w:cs="Times New Roman"/>
          <w:b/>
          <w:sz w:val="24"/>
          <w:szCs w:val="24"/>
          <w:lang w:eastAsia="ru-RU"/>
        </w:rPr>
        <w:t>Моргаушского муниципального округа Чувашской Республики</w:t>
      </w:r>
    </w:p>
    <w:p w:rsidR="005E2978" w:rsidRPr="005E2978"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5E2978" w:rsidRPr="005E2978"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AA2FD7" w:rsidRPr="00AA2FD7" w:rsidRDefault="00AA2FD7" w:rsidP="00AA2FD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2FD7">
        <w:rPr>
          <w:rFonts w:ascii="Times New Roman" w:eastAsia="Times New Roman" w:hAnsi="Times New Roman" w:cs="Times New Roman"/>
          <w:sz w:val="24"/>
          <w:szCs w:val="24"/>
          <w:lang w:eastAsia="ru-RU"/>
        </w:rPr>
        <w:t xml:space="preserve">В соответствии с Федеральным </w:t>
      </w:r>
      <w:hyperlink r:id="rId6">
        <w:r w:rsidRPr="00AA2FD7">
          <w:rPr>
            <w:rFonts w:ascii="Times New Roman" w:eastAsia="Times New Roman" w:hAnsi="Times New Roman" w:cs="Times New Roman"/>
            <w:color w:val="0000FF"/>
            <w:sz w:val="24"/>
            <w:szCs w:val="24"/>
            <w:lang w:eastAsia="ru-RU"/>
          </w:rPr>
          <w:t>законом</w:t>
        </w:r>
      </w:hyperlink>
      <w:r w:rsidRPr="00AA2FD7">
        <w:rPr>
          <w:rFonts w:ascii="Times New Roman" w:eastAsia="Times New Roman" w:hAnsi="Times New Roman" w:cs="Times New Roman"/>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7">
        <w:r w:rsidRPr="00AA2FD7">
          <w:rPr>
            <w:rFonts w:ascii="Times New Roman" w:eastAsia="Times New Roman" w:hAnsi="Times New Roman" w:cs="Times New Roman"/>
            <w:color w:val="0000FF"/>
            <w:sz w:val="24"/>
            <w:szCs w:val="24"/>
            <w:lang w:eastAsia="ru-RU"/>
          </w:rPr>
          <w:t>приказом</w:t>
        </w:r>
      </w:hyperlink>
      <w:r w:rsidRPr="00AA2FD7">
        <w:rPr>
          <w:rFonts w:ascii="Times New Roman" w:eastAsia="Times New Roman" w:hAnsi="Times New Roman" w:cs="Times New Roman"/>
          <w:sz w:val="24"/>
          <w:szCs w:val="24"/>
          <w:lang w:eastAsia="ru-RU"/>
        </w:rPr>
        <w:t xml:space="preserve"> Министерства строительства и жилищно-коммунального хозяйства РФ от 29 декабря 2021 г. N 1042/</w:t>
      </w:r>
      <w:proofErr w:type="spellStart"/>
      <w:proofErr w:type="gramStart"/>
      <w:r w:rsidRPr="00AA2FD7">
        <w:rPr>
          <w:rFonts w:ascii="Times New Roman" w:eastAsia="Times New Roman" w:hAnsi="Times New Roman" w:cs="Times New Roman"/>
          <w:sz w:val="24"/>
          <w:szCs w:val="24"/>
          <w:lang w:eastAsia="ru-RU"/>
        </w:rPr>
        <w:t>пр</w:t>
      </w:r>
      <w:proofErr w:type="spellEnd"/>
      <w:proofErr w:type="gramEnd"/>
      <w:r w:rsidRPr="00AA2FD7">
        <w:rPr>
          <w:rFonts w:ascii="Times New Roman" w:eastAsia="Times New Roman" w:hAnsi="Times New Roman" w:cs="Times New Roman"/>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Уставом Моргаушского муниципального округа Чувашской Республики, принятым решением Собрания депутатов Моргаушского муниципального округа Чувашской Республики от 23.11.2022 №С-5/1, Собрание депутатов Моргаушского муниципального округа Чувашской Республики решило:</w:t>
      </w:r>
    </w:p>
    <w:p w:rsidR="005E2978" w:rsidRPr="000F3477" w:rsidRDefault="005E2978" w:rsidP="000F3477">
      <w:pPr>
        <w:pStyle w:val="ConsPlusNormal"/>
        <w:ind w:firstLine="709"/>
        <w:jc w:val="both"/>
        <w:rPr>
          <w:rFonts w:ascii="Times New Roman" w:hAnsi="Times New Roman" w:cs="Times New Roman"/>
          <w:sz w:val="24"/>
          <w:szCs w:val="24"/>
        </w:rPr>
      </w:pPr>
      <w:bookmarkStart w:id="0" w:name="_GoBack"/>
      <w:bookmarkEnd w:id="0"/>
      <w:r w:rsidRPr="000F3477">
        <w:rPr>
          <w:rFonts w:ascii="Times New Roman" w:hAnsi="Times New Roman" w:cs="Times New Roman"/>
          <w:sz w:val="24"/>
          <w:szCs w:val="24"/>
        </w:rPr>
        <w:t xml:space="preserve">1. Утвердить </w:t>
      </w:r>
      <w:hyperlink w:anchor="P87">
        <w:r w:rsidRPr="000F3477">
          <w:rPr>
            <w:rFonts w:ascii="Times New Roman" w:hAnsi="Times New Roman" w:cs="Times New Roman"/>
            <w:color w:val="0000FF"/>
            <w:sz w:val="24"/>
            <w:szCs w:val="24"/>
          </w:rPr>
          <w:t>Правила</w:t>
        </w:r>
      </w:hyperlink>
      <w:r w:rsidRPr="000F3477">
        <w:rPr>
          <w:rFonts w:ascii="Times New Roman" w:hAnsi="Times New Roman" w:cs="Times New Roman"/>
          <w:sz w:val="24"/>
          <w:szCs w:val="24"/>
        </w:rPr>
        <w:t xml:space="preserve"> благоустройства территорий Моргаушского муниципального округа Чувашской Республики, согласно приложению к настоящему решению.</w:t>
      </w:r>
    </w:p>
    <w:p w:rsidR="000F3477" w:rsidRPr="000F3477" w:rsidRDefault="005E2978" w:rsidP="000F3477">
      <w:pPr>
        <w:spacing w:after="0" w:line="240" w:lineRule="auto"/>
        <w:ind w:firstLine="708"/>
        <w:jc w:val="both"/>
        <w:rPr>
          <w:rFonts w:ascii="Times New Roman" w:hAnsi="Times New Roman" w:cs="Times New Roman"/>
          <w:sz w:val="24"/>
          <w:szCs w:val="24"/>
        </w:rPr>
      </w:pPr>
      <w:r w:rsidRPr="000F3477">
        <w:rPr>
          <w:rFonts w:ascii="Times New Roman" w:eastAsia="Times New Roman" w:hAnsi="Times New Roman" w:cs="Times New Roman"/>
          <w:sz w:val="24"/>
          <w:szCs w:val="24"/>
          <w:lang w:eastAsia="ru-RU"/>
        </w:rPr>
        <w:t>2.</w:t>
      </w:r>
      <w:r w:rsidR="008D176E" w:rsidRPr="000F3477">
        <w:rPr>
          <w:rFonts w:ascii="Times New Roman" w:hAnsi="Times New Roman" w:cs="Times New Roman"/>
          <w:sz w:val="24"/>
          <w:szCs w:val="24"/>
        </w:rPr>
        <w:t xml:space="preserve"> </w:t>
      </w:r>
      <w:proofErr w:type="gramStart"/>
      <w:r w:rsidR="008D176E" w:rsidRPr="000F3477">
        <w:rPr>
          <w:rFonts w:ascii="Times New Roman" w:hAnsi="Times New Roman" w:cs="Times New Roman"/>
          <w:sz w:val="24"/>
          <w:szCs w:val="24"/>
        </w:rPr>
        <w:t>Контроль за</w:t>
      </w:r>
      <w:proofErr w:type="gramEnd"/>
      <w:r w:rsidR="008D176E" w:rsidRPr="000F3477">
        <w:rPr>
          <w:rFonts w:ascii="Times New Roman" w:hAnsi="Times New Roman" w:cs="Times New Roman"/>
          <w:sz w:val="24"/>
          <w:szCs w:val="24"/>
        </w:rPr>
        <w:t xml:space="preserve"> выполнением настоящего решения возложить </w:t>
      </w:r>
      <w:r w:rsidR="000F3477" w:rsidRPr="000F3477">
        <w:rPr>
          <w:rFonts w:ascii="Times New Roman" w:eastAsia="Calibri" w:hAnsi="Times New Roman" w:cs="Times New Roman"/>
          <w:sz w:val="24"/>
          <w:szCs w:val="24"/>
        </w:rPr>
        <w:t>первого заместителя главы администрации Моргаушского муниципального округа – начальник</w:t>
      </w:r>
      <w:r w:rsidR="000F3477">
        <w:rPr>
          <w:rFonts w:ascii="Times New Roman" w:eastAsia="Calibri" w:hAnsi="Times New Roman" w:cs="Times New Roman"/>
          <w:sz w:val="24"/>
          <w:szCs w:val="24"/>
        </w:rPr>
        <w:t>а</w:t>
      </w:r>
      <w:r w:rsidR="000F3477" w:rsidRPr="000F3477">
        <w:rPr>
          <w:rFonts w:ascii="Times New Roman" w:eastAsia="Calibri" w:hAnsi="Times New Roman" w:cs="Times New Roman"/>
          <w:sz w:val="24"/>
          <w:szCs w:val="24"/>
        </w:rPr>
        <w:t xml:space="preserve"> Управления по благоустройству и развитию территорий</w:t>
      </w:r>
      <w:r w:rsidR="000F3477">
        <w:rPr>
          <w:rFonts w:ascii="Times New Roman" w:eastAsia="Calibri" w:hAnsi="Times New Roman" w:cs="Times New Roman"/>
          <w:sz w:val="24"/>
          <w:szCs w:val="24"/>
        </w:rPr>
        <w:t>.</w:t>
      </w:r>
    </w:p>
    <w:p w:rsidR="005E2978" w:rsidRPr="000F3477" w:rsidRDefault="005E2978" w:rsidP="000F3477">
      <w:pPr>
        <w:spacing w:after="0" w:line="240" w:lineRule="auto"/>
        <w:ind w:firstLine="709"/>
        <w:jc w:val="both"/>
        <w:rPr>
          <w:rFonts w:ascii="Times New Roman" w:eastAsia="Times New Roman" w:hAnsi="Times New Roman" w:cs="Times New Roman"/>
          <w:sz w:val="24"/>
          <w:szCs w:val="24"/>
          <w:lang w:eastAsia="ru-RU"/>
        </w:rPr>
      </w:pPr>
      <w:r w:rsidRPr="000F3477">
        <w:rPr>
          <w:rFonts w:ascii="Times New Roman" w:eastAsia="Times New Roman" w:hAnsi="Times New Roman" w:cs="Times New Roman"/>
          <w:sz w:val="24"/>
          <w:szCs w:val="24"/>
          <w:lang w:eastAsia="ru-RU"/>
        </w:rPr>
        <w:t xml:space="preserve">3. Настоящее решение вступает в силу после его официального опубликования в периодическом печатном издании «Вестник Моргаушского муниципального округа». </w:t>
      </w:r>
    </w:p>
    <w:p w:rsidR="005E2978" w:rsidRPr="005E2978" w:rsidRDefault="005E2978" w:rsidP="005E2978">
      <w:pPr>
        <w:tabs>
          <w:tab w:val="left" w:pos="7560"/>
        </w:tabs>
        <w:spacing w:after="0" w:line="240" w:lineRule="auto"/>
        <w:jc w:val="both"/>
        <w:rPr>
          <w:rFonts w:ascii="Times New Roman" w:eastAsia="Times New Roman" w:hAnsi="Times New Roman" w:cs="Times New Roman"/>
          <w:sz w:val="24"/>
          <w:szCs w:val="24"/>
          <w:lang w:eastAsia="ru-RU"/>
        </w:rPr>
      </w:pPr>
    </w:p>
    <w:p w:rsidR="000F3477" w:rsidRDefault="000F3477" w:rsidP="005E2978">
      <w:pPr>
        <w:spacing w:after="0" w:line="240" w:lineRule="auto"/>
        <w:jc w:val="both"/>
        <w:rPr>
          <w:rFonts w:ascii="Times New Roman" w:eastAsia="Times New Roman" w:hAnsi="Times New Roman" w:cs="Times New Roman"/>
          <w:bCs/>
          <w:sz w:val="24"/>
          <w:szCs w:val="24"/>
          <w:lang w:eastAsia="ru-RU"/>
        </w:rPr>
      </w:pPr>
    </w:p>
    <w:p w:rsidR="005E2978" w:rsidRPr="005E2978" w:rsidRDefault="005E2978" w:rsidP="005E2978">
      <w:pPr>
        <w:spacing w:after="0" w:line="240" w:lineRule="auto"/>
        <w:jc w:val="both"/>
        <w:rPr>
          <w:rFonts w:ascii="Times New Roman" w:eastAsia="Times New Roman" w:hAnsi="Times New Roman" w:cs="Times New Roman"/>
          <w:bCs/>
          <w:sz w:val="24"/>
          <w:szCs w:val="24"/>
          <w:lang w:eastAsia="ru-RU"/>
        </w:rPr>
      </w:pPr>
      <w:r w:rsidRPr="005E2978">
        <w:rPr>
          <w:rFonts w:ascii="Times New Roman" w:eastAsia="Times New Roman" w:hAnsi="Times New Roman" w:cs="Times New Roman"/>
          <w:bCs/>
          <w:sz w:val="24"/>
          <w:szCs w:val="24"/>
          <w:lang w:eastAsia="ru-RU"/>
        </w:rPr>
        <w:t>Председатель Собрания депутатов</w:t>
      </w:r>
    </w:p>
    <w:p w:rsidR="005E2978" w:rsidRPr="005E2978" w:rsidRDefault="005E2978" w:rsidP="005E2978">
      <w:pPr>
        <w:spacing w:after="0" w:line="240" w:lineRule="auto"/>
        <w:jc w:val="both"/>
        <w:rPr>
          <w:rFonts w:ascii="Times New Roman" w:eastAsia="Times New Roman" w:hAnsi="Times New Roman" w:cs="Times New Roman"/>
          <w:bCs/>
          <w:sz w:val="24"/>
          <w:szCs w:val="24"/>
          <w:lang w:eastAsia="ru-RU"/>
        </w:rPr>
      </w:pPr>
      <w:r w:rsidRPr="005E2978">
        <w:rPr>
          <w:rFonts w:ascii="Times New Roman" w:eastAsia="Times New Roman" w:hAnsi="Times New Roman" w:cs="Times New Roman"/>
          <w:bCs/>
          <w:sz w:val="24"/>
          <w:szCs w:val="24"/>
          <w:lang w:eastAsia="ru-RU"/>
        </w:rPr>
        <w:t xml:space="preserve">Моргаушского муниципального </w:t>
      </w:r>
    </w:p>
    <w:p w:rsidR="005E2978" w:rsidRPr="005E2978" w:rsidRDefault="005E2978" w:rsidP="005E2978">
      <w:pPr>
        <w:spacing w:after="0" w:line="240" w:lineRule="auto"/>
        <w:jc w:val="both"/>
        <w:rPr>
          <w:rFonts w:ascii="Times New Roman" w:eastAsia="Times New Roman" w:hAnsi="Times New Roman" w:cs="Times New Roman"/>
          <w:sz w:val="24"/>
          <w:szCs w:val="24"/>
          <w:lang w:eastAsia="ru-RU"/>
        </w:rPr>
      </w:pPr>
      <w:r w:rsidRPr="005E2978">
        <w:rPr>
          <w:rFonts w:ascii="Times New Roman" w:eastAsia="Times New Roman" w:hAnsi="Times New Roman" w:cs="Times New Roman"/>
          <w:bCs/>
          <w:sz w:val="24"/>
          <w:szCs w:val="24"/>
          <w:lang w:eastAsia="ru-RU"/>
        </w:rPr>
        <w:t xml:space="preserve">округа Чувашской Республики                                                                         </w:t>
      </w:r>
      <w:proofErr w:type="spellStart"/>
      <w:r w:rsidRPr="005E2978">
        <w:rPr>
          <w:rFonts w:ascii="Times New Roman" w:eastAsia="Times New Roman" w:hAnsi="Times New Roman" w:cs="Times New Roman"/>
          <w:bCs/>
          <w:sz w:val="24"/>
          <w:szCs w:val="24"/>
          <w:lang w:eastAsia="ru-RU"/>
        </w:rPr>
        <w:t>А.В.Иванов</w:t>
      </w:r>
      <w:proofErr w:type="spellEnd"/>
    </w:p>
    <w:p w:rsidR="005E2978" w:rsidRPr="005E2978" w:rsidRDefault="005E2978" w:rsidP="005E2978">
      <w:pPr>
        <w:spacing w:after="0" w:line="240" w:lineRule="auto"/>
        <w:rPr>
          <w:rFonts w:ascii="Times New Roman" w:eastAsia="Times New Roman" w:hAnsi="Times New Roman" w:cs="Times New Roman"/>
          <w:sz w:val="24"/>
          <w:szCs w:val="24"/>
          <w:lang w:eastAsia="ru-RU"/>
        </w:rPr>
      </w:pPr>
    </w:p>
    <w:p w:rsidR="005E2978" w:rsidRPr="005E2978" w:rsidRDefault="005E2978" w:rsidP="005E2978">
      <w:pPr>
        <w:spacing w:after="0" w:line="240" w:lineRule="auto"/>
        <w:rPr>
          <w:rFonts w:ascii="Times New Roman" w:eastAsia="Times New Roman" w:hAnsi="Times New Roman" w:cs="Times New Roman"/>
          <w:sz w:val="24"/>
          <w:szCs w:val="24"/>
          <w:lang w:eastAsia="ru-RU"/>
        </w:rPr>
      </w:pPr>
      <w:r w:rsidRPr="005E2978">
        <w:rPr>
          <w:rFonts w:ascii="Times New Roman" w:eastAsia="Times New Roman" w:hAnsi="Times New Roman" w:cs="Times New Roman"/>
          <w:sz w:val="24"/>
          <w:szCs w:val="24"/>
          <w:lang w:eastAsia="ru-RU"/>
        </w:rPr>
        <w:t xml:space="preserve">Глава Моргаушского </w:t>
      </w:r>
      <w:proofErr w:type="gramStart"/>
      <w:r w:rsidRPr="005E2978">
        <w:rPr>
          <w:rFonts w:ascii="Times New Roman" w:eastAsia="Times New Roman" w:hAnsi="Times New Roman" w:cs="Times New Roman"/>
          <w:sz w:val="24"/>
          <w:szCs w:val="24"/>
          <w:lang w:eastAsia="ru-RU"/>
        </w:rPr>
        <w:t>муниципального</w:t>
      </w:r>
      <w:proofErr w:type="gramEnd"/>
      <w:r w:rsidRPr="005E2978">
        <w:rPr>
          <w:rFonts w:ascii="Times New Roman" w:eastAsia="Times New Roman" w:hAnsi="Times New Roman" w:cs="Times New Roman"/>
          <w:sz w:val="24"/>
          <w:szCs w:val="24"/>
          <w:lang w:eastAsia="ru-RU"/>
        </w:rPr>
        <w:t xml:space="preserve"> </w:t>
      </w:r>
    </w:p>
    <w:p w:rsidR="005E2978" w:rsidRPr="005E2978" w:rsidRDefault="005E2978" w:rsidP="005E2978">
      <w:pPr>
        <w:spacing w:after="0" w:line="240" w:lineRule="auto"/>
        <w:rPr>
          <w:rFonts w:ascii="Times New Roman" w:eastAsia="Times New Roman" w:hAnsi="Times New Roman" w:cs="Times New Roman"/>
          <w:sz w:val="24"/>
          <w:szCs w:val="24"/>
          <w:lang w:eastAsia="ru-RU"/>
        </w:rPr>
      </w:pPr>
      <w:r w:rsidRPr="005E2978">
        <w:rPr>
          <w:rFonts w:ascii="Times New Roman" w:eastAsia="Times New Roman" w:hAnsi="Times New Roman" w:cs="Times New Roman"/>
          <w:sz w:val="24"/>
          <w:szCs w:val="24"/>
          <w:lang w:eastAsia="ru-RU"/>
        </w:rPr>
        <w:t xml:space="preserve">округа Чувашской Республики                                                                       </w:t>
      </w:r>
      <w:proofErr w:type="spellStart"/>
      <w:r w:rsidRPr="005E2978">
        <w:rPr>
          <w:rFonts w:ascii="Times New Roman" w:eastAsia="Times New Roman" w:hAnsi="Times New Roman" w:cs="Times New Roman"/>
          <w:sz w:val="24"/>
          <w:szCs w:val="24"/>
          <w:lang w:eastAsia="ru-RU"/>
        </w:rPr>
        <w:t>А.Н.Матросов</w:t>
      </w:r>
      <w:proofErr w:type="spellEnd"/>
    </w:p>
    <w:p w:rsidR="005E2978" w:rsidRDefault="005E2978">
      <w:pPr>
        <w:rPr>
          <w:rFonts w:ascii="Times New Roman" w:eastAsiaTheme="minorEastAsia" w:hAnsi="Times New Roman" w:cs="Times New Roman"/>
          <w:sz w:val="24"/>
          <w:szCs w:val="24"/>
          <w:lang w:eastAsia="ru-RU"/>
        </w:rPr>
      </w:pPr>
    </w:p>
    <w:p w:rsidR="00D56E3A" w:rsidRPr="004D10A6" w:rsidRDefault="00D56E3A" w:rsidP="004D10A6">
      <w:pPr>
        <w:pStyle w:val="ConsPlusNormal"/>
        <w:ind w:firstLine="709"/>
        <w:jc w:val="both"/>
        <w:outlineLvl w:val="0"/>
        <w:rPr>
          <w:rFonts w:ascii="Times New Roman" w:hAnsi="Times New Roman" w:cs="Times New Roman"/>
          <w:sz w:val="24"/>
          <w:szCs w:val="24"/>
        </w:rPr>
      </w:pPr>
    </w:p>
    <w:p w:rsidR="00D56E3A" w:rsidRPr="004D10A6" w:rsidRDefault="00D56E3A" w:rsidP="004D10A6">
      <w:pPr>
        <w:pStyle w:val="ConsPlusNormal"/>
        <w:ind w:firstLine="709"/>
        <w:jc w:val="right"/>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0F3477" w:rsidRPr="004D10A6" w:rsidRDefault="000F3477" w:rsidP="004D10A6">
      <w:pPr>
        <w:pStyle w:val="ConsPlusNormal"/>
        <w:ind w:firstLine="709"/>
        <w:jc w:val="both"/>
        <w:rPr>
          <w:rFonts w:ascii="Times New Roman" w:hAnsi="Times New Roman" w:cs="Times New Roman"/>
          <w:sz w:val="24"/>
          <w:szCs w:val="24"/>
        </w:rPr>
      </w:pPr>
    </w:p>
    <w:p w:rsidR="004D10A6" w:rsidRPr="004D10A6" w:rsidRDefault="004D10A6" w:rsidP="004D10A6">
      <w:pPr>
        <w:spacing w:after="0" w:line="240" w:lineRule="auto"/>
        <w:ind w:firstLine="709"/>
        <w:rPr>
          <w:rFonts w:ascii="Times New Roman" w:eastAsiaTheme="minorEastAsia" w:hAnsi="Times New Roman" w:cs="Times New Roman"/>
          <w:sz w:val="24"/>
          <w:szCs w:val="24"/>
          <w:lang w:eastAsia="ru-RU"/>
        </w:rPr>
      </w:pPr>
      <w:r w:rsidRPr="004D10A6">
        <w:rPr>
          <w:rFonts w:ascii="Times New Roman" w:hAnsi="Times New Roman" w:cs="Times New Roman"/>
          <w:sz w:val="24"/>
          <w:szCs w:val="24"/>
        </w:rPr>
        <w:br w:type="page"/>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right"/>
        <w:outlineLvl w:val="0"/>
        <w:rPr>
          <w:rFonts w:ascii="Times New Roman" w:hAnsi="Times New Roman" w:cs="Times New Roman"/>
          <w:sz w:val="24"/>
          <w:szCs w:val="24"/>
        </w:rPr>
      </w:pPr>
      <w:r w:rsidRPr="004D10A6">
        <w:rPr>
          <w:rFonts w:ascii="Times New Roman" w:hAnsi="Times New Roman" w:cs="Times New Roman"/>
          <w:sz w:val="24"/>
          <w:szCs w:val="24"/>
        </w:rPr>
        <w:t>Приложение</w:t>
      </w:r>
    </w:p>
    <w:p w:rsidR="00D56E3A" w:rsidRPr="004D10A6" w:rsidRDefault="00D56E3A"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к решению Собрания депутатов</w:t>
      </w:r>
    </w:p>
    <w:p w:rsidR="00D56E3A" w:rsidRPr="004D10A6" w:rsidRDefault="004D10A6"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right"/>
        <w:rPr>
          <w:rFonts w:ascii="Times New Roman" w:hAnsi="Times New Roman" w:cs="Times New Roman"/>
          <w:sz w:val="24"/>
          <w:szCs w:val="24"/>
        </w:rPr>
      </w:pPr>
      <w:r w:rsidRPr="004D10A6">
        <w:rPr>
          <w:rFonts w:ascii="Times New Roman" w:hAnsi="Times New Roman" w:cs="Times New Roman"/>
          <w:sz w:val="24"/>
          <w:szCs w:val="24"/>
        </w:rPr>
        <w:t xml:space="preserve">от </w:t>
      </w:r>
      <w:r w:rsidR="004D10A6" w:rsidRPr="004D10A6">
        <w:rPr>
          <w:rFonts w:ascii="Times New Roman" w:hAnsi="Times New Roman" w:cs="Times New Roman"/>
          <w:sz w:val="24"/>
          <w:szCs w:val="24"/>
        </w:rPr>
        <w:t xml:space="preserve"> </w:t>
      </w:r>
      <w:r w:rsidRPr="004D10A6">
        <w:rPr>
          <w:rFonts w:ascii="Times New Roman" w:hAnsi="Times New Roman" w:cs="Times New Roman"/>
          <w:sz w:val="24"/>
          <w:szCs w:val="24"/>
        </w:rPr>
        <w:t>202</w:t>
      </w:r>
      <w:r w:rsidR="004D10A6" w:rsidRPr="004D10A6">
        <w:rPr>
          <w:rFonts w:ascii="Times New Roman" w:hAnsi="Times New Roman" w:cs="Times New Roman"/>
          <w:sz w:val="24"/>
          <w:szCs w:val="24"/>
        </w:rPr>
        <w:t>4</w:t>
      </w:r>
      <w:r w:rsidR="000F3477">
        <w:rPr>
          <w:rFonts w:ascii="Times New Roman" w:hAnsi="Times New Roman" w:cs="Times New Roman"/>
          <w:sz w:val="24"/>
          <w:szCs w:val="24"/>
        </w:rPr>
        <w:t xml:space="preserve"> </w:t>
      </w:r>
      <w:proofErr w:type="gramStart"/>
      <w:r w:rsidR="000F3477">
        <w:rPr>
          <w:rFonts w:ascii="Times New Roman" w:hAnsi="Times New Roman" w:cs="Times New Roman"/>
          <w:sz w:val="24"/>
          <w:szCs w:val="24"/>
        </w:rPr>
        <w:t>N</w:t>
      </w:r>
      <w:proofErr w:type="gramEnd"/>
      <w:r w:rsidR="000F3477">
        <w:rPr>
          <w:rFonts w:ascii="Times New Roman" w:hAnsi="Times New Roman" w:cs="Times New Roman"/>
          <w:sz w:val="24"/>
          <w:szCs w:val="24"/>
        </w:rPr>
        <w:t>С-</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rPr>
          <w:rFonts w:ascii="Times New Roman" w:hAnsi="Times New Roman" w:cs="Times New Roman"/>
          <w:sz w:val="24"/>
          <w:szCs w:val="24"/>
        </w:rPr>
      </w:pPr>
      <w:bookmarkStart w:id="1" w:name="P87"/>
      <w:bookmarkEnd w:id="1"/>
      <w:r w:rsidRPr="004D10A6">
        <w:rPr>
          <w:rFonts w:ascii="Times New Roman" w:hAnsi="Times New Roman" w:cs="Times New Roman"/>
          <w:sz w:val="24"/>
          <w:szCs w:val="24"/>
        </w:rPr>
        <w:t>ПРАВИЛА</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 xml:space="preserve">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 Общие положения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1.1. Настоящие Правила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ский муниципального округа Чувашской Республики (далее - Правила,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ский муниципальный округ) разработаны в соответствии с Гражданским </w:t>
      </w:r>
      <w:hyperlink r:id="rId8">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Земельным </w:t>
      </w:r>
      <w:hyperlink r:id="rId9">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Градостроительным </w:t>
      </w:r>
      <w:hyperlink r:id="rId10">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Жилищным </w:t>
      </w:r>
      <w:hyperlink r:id="rId11">
        <w:r w:rsidRPr="004D10A6">
          <w:rPr>
            <w:rFonts w:ascii="Times New Roman" w:hAnsi="Times New Roman" w:cs="Times New Roman"/>
            <w:color w:val="0000FF"/>
            <w:sz w:val="24"/>
            <w:szCs w:val="24"/>
          </w:rPr>
          <w:t>кодексом</w:t>
        </w:r>
      </w:hyperlink>
      <w:r w:rsidRPr="004D10A6">
        <w:rPr>
          <w:rFonts w:ascii="Times New Roman" w:hAnsi="Times New Roman" w:cs="Times New Roman"/>
          <w:sz w:val="24"/>
          <w:szCs w:val="24"/>
        </w:rPr>
        <w:t xml:space="preserve"> Российской Федерации, Федеральным </w:t>
      </w:r>
      <w:hyperlink r:id="rId12">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24 июня 1998 г. N 89-ФЗ "Об отходах производства и потребления", Федеральным </w:t>
      </w:r>
      <w:hyperlink r:id="rId13">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10 января 2002 г. N 7-ФЗ "Об охране окружающей среды", Федеральным </w:t>
      </w:r>
      <w:hyperlink r:id="rId14">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13 марта 2006 г. N 38-ФЗ "О рекламе", в рамках реализации полномочий, предусмотренных Федеральным </w:t>
      </w:r>
      <w:hyperlink r:id="rId15">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Федеральным </w:t>
      </w:r>
      <w:hyperlink r:id="rId16">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31 июля 2020 г. N 247-ФЗ "Об обязательных требованиях в Российской Федерации", Федеральным </w:t>
      </w:r>
      <w:hyperlink r:id="rId18">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31 июля 2020 г. N 248-ФЗ "О государственном контроле (надзоре) и муниципальном контроле в Российской Федерации", </w:t>
      </w:r>
      <w:hyperlink r:id="rId19">
        <w:r w:rsidRPr="004D10A6">
          <w:rPr>
            <w:rFonts w:ascii="Times New Roman" w:hAnsi="Times New Roman" w:cs="Times New Roman"/>
            <w:color w:val="0000FF"/>
            <w:sz w:val="24"/>
            <w:szCs w:val="24"/>
          </w:rPr>
          <w:t>приказом</w:t>
        </w:r>
      </w:hyperlink>
      <w:r w:rsidRPr="004D10A6">
        <w:rPr>
          <w:rFonts w:ascii="Times New Roman" w:hAnsi="Times New Roman" w:cs="Times New Roman"/>
          <w:sz w:val="24"/>
          <w:szCs w:val="24"/>
        </w:rPr>
        <w:t xml:space="preserve"> Министерства строительства и жилищно-коммунального хозяйства РФ от 29 декабря 2021 г. N 1042/</w:t>
      </w:r>
      <w:proofErr w:type="spellStart"/>
      <w:proofErr w:type="gramStart"/>
      <w:r w:rsidRPr="004D10A6">
        <w:rPr>
          <w:rFonts w:ascii="Times New Roman" w:hAnsi="Times New Roman" w:cs="Times New Roman"/>
          <w:sz w:val="24"/>
          <w:szCs w:val="24"/>
        </w:rPr>
        <w:t>пр</w:t>
      </w:r>
      <w:proofErr w:type="spellEnd"/>
      <w:proofErr w:type="gramEnd"/>
      <w:r w:rsidRPr="004D10A6">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w:t>
      </w:r>
      <w:proofErr w:type="gramStart"/>
      <w:r w:rsidRPr="004D10A6">
        <w:rPr>
          <w:rFonts w:ascii="Times New Roman" w:hAnsi="Times New Roman" w:cs="Times New Roman"/>
          <w:sz w:val="24"/>
          <w:szCs w:val="24"/>
        </w:rPr>
        <w:t xml:space="preserve">территорий муниципальных образований", </w:t>
      </w:r>
      <w:hyperlink r:id="rId20">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18 октября 2004 г. N 19 "Об организации местного самоуправления в Чувашской Республике", </w:t>
      </w:r>
      <w:hyperlink r:id="rId21">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23 июля 2003 г. N 22 "Об административных правонарушениях в Чувашской Республике", </w:t>
      </w:r>
      <w:hyperlink r:id="rId22">
        <w:r w:rsidRPr="004D10A6">
          <w:rPr>
            <w:rFonts w:ascii="Times New Roman" w:hAnsi="Times New Roman" w:cs="Times New Roman"/>
            <w:color w:val="0000FF"/>
            <w:sz w:val="24"/>
            <w:szCs w:val="24"/>
          </w:rPr>
          <w:t>Уставом</w:t>
        </w:r>
      </w:hyperlink>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на основании иных нормативных правовых актов Российской Федерации и Чувашской Республики, муниципальных правовых актов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w:t>
      </w:r>
      <w:r w:rsidR="00115F52">
        <w:rPr>
          <w:rFonts w:ascii="Times New Roman" w:hAnsi="Times New Roman" w:cs="Times New Roman"/>
          <w:sz w:val="24"/>
          <w:szCs w:val="24"/>
        </w:rPr>
        <w:t>Ч</w:t>
      </w:r>
      <w:r w:rsidRPr="004D10A6">
        <w:rPr>
          <w:rFonts w:ascii="Times New Roman" w:hAnsi="Times New Roman" w:cs="Times New Roman"/>
          <w:sz w:val="24"/>
          <w:szCs w:val="24"/>
        </w:rPr>
        <w:t>увашской Республики.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1.2. </w:t>
      </w:r>
      <w:proofErr w:type="gramStart"/>
      <w:r w:rsidRPr="004D10A6">
        <w:rPr>
          <w:rFonts w:ascii="Times New Roman" w:hAnsi="Times New Roman" w:cs="Times New Roman"/>
          <w:sz w:val="24"/>
          <w:szCs w:val="24"/>
        </w:rPr>
        <w:t>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w:t>
      </w:r>
      <w:proofErr w:type="gramEnd"/>
      <w:r w:rsidRPr="004D10A6">
        <w:rPr>
          <w:rFonts w:ascii="Times New Roman" w:hAnsi="Times New Roman" w:cs="Times New Roman"/>
          <w:sz w:val="24"/>
          <w:szCs w:val="24"/>
        </w:rPr>
        <w:t xml:space="preserve">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w:t>
      </w:r>
      <w:proofErr w:type="spellEnd"/>
      <w:r w:rsidRPr="004D10A6">
        <w:rPr>
          <w:rFonts w:ascii="Times New Roman" w:hAnsi="Times New Roman" w:cs="Times New Roman"/>
          <w:sz w:val="24"/>
          <w:szCs w:val="24"/>
        </w:rPr>
        <w:t xml:space="preserve"> муниципальном округе и определяющих комфортность проживания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Настоящие Правила действуют на всей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Инструкции, регламенты, положения и иные локальные акты, в том числе ведомственные, регулирующие вопросы благоустройства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w:t>
      </w:r>
      <w:r w:rsidRPr="004D10A6">
        <w:rPr>
          <w:rFonts w:ascii="Times New Roman" w:hAnsi="Times New Roman" w:cs="Times New Roman"/>
          <w:sz w:val="24"/>
          <w:szCs w:val="24"/>
        </w:rPr>
        <w:lastRenderedPageBreak/>
        <w:t>округа, не должны противоречить требованиям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Задачами настоящих Правил являются: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обеспечение и повышение комфортности условий проживания граждан;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установление единого порядка содержания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привлечение к осуществлению мероприятий по содержанию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физических и юридических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усиление контроля за использованием, охраной и благоустройством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повышение ответственности физических и юридических лиц за соблюдение чистоты и порядка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Start"/>
      <w:r w:rsidRPr="004D10A6">
        <w:rPr>
          <w:rFonts w:ascii="Times New Roman" w:hAnsi="Times New Roman" w:cs="Times New Roman"/>
          <w:sz w:val="24"/>
          <w:szCs w:val="24"/>
        </w:rPr>
        <w:t xml:space="preserve"> ;</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К объектам благоустройства в настоящих Правилах относятся</w:t>
      </w:r>
      <w:r w:rsidR="00AF5622">
        <w:rPr>
          <w:rFonts w:ascii="Times New Roman" w:hAnsi="Times New Roman" w:cs="Times New Roman"/>
          <w:sz w:val="24"/>
          <w:szCs w:val="24"/>
        </w:rPr>
        <w:t xml:space="preserve"> </w:t>
      </w:r>
      <w:r w:rsidRPr="004D10A6">
        <w:rPr>
          <w:rFonts w:ascii="Times New Roman" w:hAnsi="Times New Roman" w:cs="Times New Roman"/>
          <w:sz w:val="24"/>
          <w:szCs w:val="24"/>
        </w:rPr>
        <w:t>территории различного функционального назначения</w:t>
      </w:r>
      <w:r w:rsidR="00B610C3">
        <w:rPr>
          <w:rFonts w:ascii="Times New Roman" w:hAnsi="Times New Roman" w:cs="Times New Roman"/>
          <w:sz w:val="24"/>
          <w:szCs w:val="24"/>
        </w:rPr>
        <w:t xml:space="preserve">, </w:t>
      </w:r>
      <w:r w:rsidRPr="004D10A6">
        <w:rPr>
          <w:rFonts w:ascii="Times New Roman" w:hAnsi="Times New Roman" w:cs="Times New Roman"/>
          <w:sz w:val="24"/>
          <w:szCs w:val="24"/>
        </w:rPr>
        <w:t>на которых осуществляется деятельность по благоустройству:</w:t>
      </w:r>
    </w:p>
    <w:p w:rsidR="00AF5622" w:rsidRPr="004D10A6" w:rsidRDefault="00AF5622" w:rsidP="004D10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общественного назначения;</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жилого назначения;</w:t>
      </w:r>
    </w:p>
    <w:p w:rsidR="00B610C3" w:rsidRPr="004D10A6" w:rsidRDefault="00B610C3" w:rsidP="004D10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территории производственного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территории рекреационного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детские площадки, спортивные площадки, другие площадки для отдыха и досуга;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площадки для выгула и дрессировки собак;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площадки автостоянок;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улицы 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парки, скверы, иные зеленые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площади и другие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технические зоны транспортных и инженерных коммуникаций, </w:t>
      </w:r>
      <w:proofErr w:type="spellStart"/>
      <w:r w:rsidRPr="004D10A6">
        <w:rPr>
          <w:rFonts w:ascii="Times New Roman" w:hAnsi="Times New Roman" w:cs="Times New Roman"/>
          <w:sz w:val="24"/>
          <w:szCs w:val="24"/>
        </w:rPr>
        <w:t>водоохранные</w:t>
      </w:r>
      <w:proofErr w:type="spellEnd"/>
      <w:r w:rsidRPr="004D10A6">
        <w:rPr>
          <w:rFonts w:ascii="Times New Roman" w:hAnsi="Times New Roman" w:cs="Times New Roman"/>
          <w:sz w:val="24"/>
          <w:szCs w:val="24"/>
        </w:rPr>
        <w:t xml:space="preserve">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К элементам благоустройства в настоящих Правилах относятся,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ограждения (заборы);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водные 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уличное коммунально-бытовое и техническое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игровое и спортивное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средства размещения информации и рекламные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малые архитектурные формы и уличная мебель;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некапитальные нестационарные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объектов капитального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контейнерные площадки и площадки для складирования отдельных видов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пешеходные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фасады зданий, строений, сооружений их конструктивные и внешние элементы;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декоративно-монументального искусства;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сезонные летние кафе.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1.5. К объектам благоустройства на территориях общественного назначения относятся </w:t>
      </w:r>
      <w:r w:rsidRPr="004D10A6">
        <w:rPr>
          <w:rFonts w:ascii="Times New Roman" w:hAnsi="Times New Roman" w:cs="Times New Roman"/>
          <w:sz w:val="24"/>
          <w:szCs w:val="24"/>
        </w:rPr>
        <w:lastRenderedPageBreak/>
        <w:t xml:space="preserve">общественные пространства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Start"/>
      <w:r w:rsidRPr="004D10A6">
        <w:rPr>
          <w:rFonts w:ascii="Times New Roman" w:hAnsi="Times New Roman" w:cs="Times New Roman"/>
          <w:sz w:val="24"/>
          <w:szCs w:val="24"/>
        </w:rPr>
        <w:t xml:space="preserve"> ,</w:t>
      </w:r>
      <w:proofErr w:type="gramEnd"/>
      <w:r w:rsidRPr="004D10A6">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w:t>
      </w:r>
      <w:r w:rsidR="004D10A6" w:rsidRPr="004D10A6">
        <w:rPr>
          <w:rFonts w:ascii="Times New Roman" w:hAnsi="Times New Roman" w:cs="Times New Roman"/>
          <w:sz w:val="24"/>
          <w:szCs w:val="24"/>
        </w:rPr>
        <w:t>Моргауш</w:t>
      </w:r>
      <w:r w:rsidR="00F70E57">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xml:space="preserve">, в том числе многофункциональные и специализированные общественные зоны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w:t>
      </w:r>
      <w:r w:rsidR="00F70E57">
        <w:rPr>
          <w:rFonts w:ascii="Times New Roman" w:hAnsi="Times New Roman" w:cs="Times New Roman"/>
          <w:sz w:val="24"/>
          <w:szCs w:val="24"/>
        </w:rPr>
        <w:t>ых актах Российской Федерации и</w:t>
      </w:r>
      <w:r w:rsidRPr="004D10A6">
        <w:rPr>
          <w:rFonts w:ascii="Times New Roman" w:hAnsi="Times New Roman" w:cs="Times New Roman"/>
          <w:sz w:val="24"/>
          <w:szCs w:val="24"/>
        </w:rPr>
        <w:t>,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Градостроительный </w:t>
      </w:r>
      <w:hyperlink r:id="rId23">
        <w:r w:rsidRPr="004D10A6">
          <w:rPr>
            <w:rFonts w:ascii="Times New Roman" w:hAnsi="Times New Roman" w:cs="Times New Roman"/>
            <w:color w:val="0000FF"/>
            <w:sz w:val="24"/>
            <w:szCs w:val="24"/>
          </w:rPr>
          <w:t>кодекс</w:t>
        </w:r>
      </w:hyperlink>
      <w:r w:rsidRPr="004D10A6">
        <w:rPr>
          <w:rFonts w:ascii="Times New Roman" w:hAnsi="Times New Roman" w:cs="Times New Roman"/>
          <w:sz w:val="24"/>
          <w:szCs w:val="24"/>
        </w:rPr>
        <w:t xml:space="preserve">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4">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24 июня 1998 г. N 89-ФЗ "Об отходах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5">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29 декабря 2017 г.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Федеральный </w:t>
      </w:r>
      <w:hyperlink r:id="rId26">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31 декабря 2017 г. N 503-ФЗ "О внесении изменений в Федеральный закон "Об отходах производства и потребления" и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7">
        <w:r w:rsidRPr="004D10A6">
          <w:rPr>
            <w:rFonts w:ascii="Times New Roman" w:hAnsi="Times New Roman" w:cs="Times New Roman"/>
            <w:color w:val="0000FF"/>
            <w:sz w:val="24"/>
            <w:szCs w:val="24"/>
          </w:rPr>
          <w:t>постановление</w:t>
        </w:r>
      </w:hyperlink>
      <w:r w:rsidRPr="004D10A6">
        <w:rPr>
          <w:rFonts w:ascii="Times New Roman" w:hAnsi="Times New Roman" w:cs="Times New Roman"/>
          <w:sz w:val="24"/>
          <w:szCs w:val="24"/>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постановления Правительства Российской Федерации от 25 августа 2008 года N 641";</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8">
        <w:r w:rsidRPr="004D10A6">
          <w:rPr>
            <w:rFonts w:ascii="Times New Roman" w:hAnsi="Times New Roman" w:cs="Times New Roman"/>
            <w:color w:val="0000FF"/>
            <w:sz w:val="24"/>
            <w:szCs w:val="24"/>
          </w:rPr>
          <w:t>Правила</w:t>
        </w:r>
      </w:hyperlink>
      <w:r w:rsidRPr="004D10A6">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N 1039;</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hyperlink r:id="rId29">
        <w:r w:rsidRPr="004D10A6">
          <w:rPr>
            <w:rFonts w:ascii="Times New Roman" w:hAnsi="Times New Roman" w:cs="Times New Roman"/>
            <w:color w:val="0000FF"/>
            <w:sz w:val="24"/>
            <w:szCs w:val="24"/>
          </w:rPr>
          <w:t>Закон</w:t>
        </w:r>
      </w:hyperlink>
      <w:r w:rsidRPr="004D10A6">
        <w:rPr>
          <w:rFonts w:ascii="Times New Roman" w:hAnsi="Times New Roman" w:cs="Times New Roman"/>
          <w:sz w:val="24"/>
          <w:szCs w:val="24"/>
        </w:rPr>
        <w:t xml:space="preserve">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1.7. Применительно к настоящим Правилам используются также следующие понятия: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4D10A6">
        <w:rPr>
          <w:rFonts w:ascii="Times New Roman" w:hAnsi="Times New Roman" w:cs="Times New Roman"/>
          <w:sz w:val="24"/>
          <w:szCs w:val="24"/>
        </w:rPr>
        <w:t xml:space="preserve">, эксплуатируемые кровли и озелененные участки крыш, линейные объекты дорожной сети, объекты ландшафтной архитектуры, другие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озеленение - элемент благоустройства и ландшафтной организации территории, </w:t>
      </w:r>
      <w:r w:rsidRPr="004D10A6">
        <w:rPr>
          <w:rFonts w:ascii="Times New Roman" w:hAnsi="Times New Roman" w:cs="Times New Roman"/>
          <w:sz w:val="24"/>
          <w:szCs w:val="24"/>
        </w:rPr>
        <w:lastRenderedPageBreak/>
        <w:t xml:space="preserve">обеспечивающий формирование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содержание территории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уборка территории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фасад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малые архитектурные формы (далее - МАФ)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w:t>
      </w:r>
      <w:r w:rsidRPr="004D10A6">
        <w:rPr>
          <w:rFonts w:ascii="Times New Roman" w:hAnsi="Times New Roman" w:cs="Times New Roman"/>
          <w:sz w:val="24"/>
          <w:szCs w:val="24"/>
        </w:rPr>
        <w:lastRenderedPageBreak/>
        <w:t>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некапитальные нестационарные сооружения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общественные пространства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30">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уличное коммунально-бытовое оборудование - это контейнерные площадки, контейнеры, бункеры-накопители,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урны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 - емкость для сбора твердых коммунальных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контейнерные площадки - специальные площадки для установки контейнеров;</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уполномоченный орган по созданию мест (площадок) накопления твердых коммунальных отходов - структурное подразделение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ответственное за создание мест (площадок) </w:t>
      </w:r>
      <w:r w:rsidRPr="004D10A6">
        <w:rPr>
          <w:rFonts w:ascii="Times New Roman" w:hAnsi="Times New Roman" w:cs="Times New Roman"/>
          <w:sz w:val="24"/>
          <w:szCs w:val="24"/>
        </w:rPr>
        <w:lastRenderedPageBreak/>
        <w:t xml:space="preserve">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4D10A6">
        <w:rPr>
          <w:rFonts w:ascii="Times New Roman" w:hAnsi="Times New Roman" w:cs="Times New Roman"/>
          <w:sz w:val="24"/>
          <w:szCs w:val="24"/>
        </w:rPr>
        <w:t>отмостки</w:t>
      </w:r>
      <w:proofErr w:type="spellEnd"/>
      <w:r w:rsidRPr="004D10A6">
        <w:rPr>
          <w:rFonts w:ascii="Times New Roman" w:hAnsi="Times New Roman" w:cs="Times New Roman"/>
          <w:sz w:val="24"/>
          <w:szCs w:val="24"/>
        </w:rPr>
        <w:t xml:space="preserve"> для отвода дождевых и талых вод, входные двери и окна;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4D10A6">
        <w:rPr>
          <w:rFonts w:ascii="Times New Roman" w:hAnsi="Times New Roman" w:cs="Times New Roman"/>
          <w:sz w:val="24"/>
          <w:szCs w:val="24"/>
        </w:rPr>
        <w:t>мурала</w:t>
      </w:r>
      <w:proofErr w:type="spellEnd"/>
      <w:r w:rsidRPr="004D10A6">
        <w:rPr>
          <w:rFonts w:ascii="Times New Roman" w:hAnsi="Times New Roman" w:cs="Times New Roman"/>
          <w:sz w:val="24"/>
          <w:szCs w:val="24"/>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архитектурно-градостроительный облик объекта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информационная конструкция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мемориальная доска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парковка (парковочное место, паркинг, стоянка)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4D10A6">
        <w:rPr>
          <w:rFonts w:ascii="Times New Roman" w:hAnsi="Times New Roman" w:cs="Times New Roman"/>
          <w:sz w:val="24"/>
          <w:szCs w:val="24"/>
        </w:rPr>
        <w:t>мототранспортных</w:t>
      </w:r>
      <w:proofErr w:type="spellEnd"/>
      <w:r w:rsidRPr="004D10A6">
        <w:rPr>
          <w:rFonts w:ascii="Times New Roman" w:hAnsi="Times New Roman" w:cs="Times New Roman"/>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парковка общего пользования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4D10A6">
        <w:rPr>
          <w:rFonts w:ascii="Times New Roman" w:hAnsi="Times New Roman" w:cs="Times New Roman"/>
          <w:sz w:val="24"/>
          <w:szCs w:val="24"/>
        </w:rPr>
        <w:t>подэстакадных</w:t>
      </w:r>
      <w:proofErr w:type="spellEnd"/>
      <w:r w:rsidRPr="004D10A6">
        <w:rPr>
          <w:rFonts w:ascii="Times New Roman" w:hAnsi="Times New Roman" w:cs="Times New Roman"/>
          <w:sz w:val="24"/>
          <w:szCs w:val="24"/>
        </w:rPr>
        <w:t xml:space="preserve"> или </w:t>
      </w:r>
      <w:proofErr w:type="spellStart"/>
      <w:r w:rsidRPr="004D10A6">
        <w:rPr>
          <w:rFonts w:ascii="Times New Roman" w:hAnsi="Times New Roman" w:cs="Times New Roman"/>
          <w:sz w:val="24"/>
          <w:szCs w:val="24"/>
        </w:rPr>
        <w:t>подмостовых</w:t>
      </w:r>
      <w:proofErr w:type="spellEnd"/>
      <w:r w:rsidRPr="004D10A6">
        <w:rPr>
          <w:rFonts w:ascii="Times New Roman" w:hAnsi="Times New Roman" w:cs="Times New Roman"/>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w:t>
      </w:r>
      <w:r w:rsidRPr="004D10A6">
        <w:rPr>
          <w:rFonts w:ascii="Times New Roman" w:hAnsi="Times New Roman" w:cs="Times New Roman"/>
          <w:sz w:val="24"/>
          <w:szCs w:val="24"/>
        </w:rPr>
        <w:lastRenderedPageBreak/>
        <w:t>принимаются в соответствии с жилищным законодательством и земельным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гарантирующая организация - организация, осуществляющая водоснабжение и водоотведение в централизованную систему водоотведения в границах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определенная решением органа местного самоуправления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проезжая часть - элемент дороги, предназначенный для движения безрельсовых 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земельный участок, образованный под многоквартирным домом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II. Общие принципы и подходы</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 К деятельности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разработка проектной документации по благоустройству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мероприятий по благоустройству территорий и содержанию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2.2. Под проектной документацией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 xml:space="preserve">муниципального округа понимается пакет документации, основанной на стратегии развития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концепции, отражающей потребности жителей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Состав данной документации может быть различным в зависимости от того, к какому объекту благоустройства он относится.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Решения в проектной документации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2.5. Участниками деятельности по благоустройству выступают: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население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которая формирует техническое задание, выбирает исполнителей и обеспечивает финансирование в пределах своих полномочий;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хозяйствующие субъекты, осуществляющие деятельность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которые могут участвовать в формировании запроса на благоустройство, а также в финансировании мероприятий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иные лица.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 Обеспечение качества городской среды при реализации проектов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достигается путем реализации следующих принципов: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2.8.2. Принцип комфортной организации пешеходной среды - создание в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w:t>
      </w:r>
      <w:r w:rsidR="00D34D55">
        <w:rPr>
          <w:rFonts w:ascii="Times New Roman" w:hAnsi="Times New Roman" w:cs="Times New Roman"/>
          <w:sz w:val="24"/>
          <w:szCs w:val="24"/>
        </w:rPr>
        <w:t>ом</w:t>
      </w:r>
      <w:proofErr w:type="spellEnd"/>
      <w:r w:rsidRPr="004D10A6">
        <w:rPr>
          <w:rFonts w:ascii="Times New Roman" w:hAnsi="Times New Roman" w:cs="Times New Roman"/>
          <w:sz w:val="24"/>
          <w:szCs w:val="24"/>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w:t>
      </w:r>
      <w:proofErr w:type="spellEnd"/>
      <w:r w:rsidRPr="004D10A6">
        <w:rPr>
          <w:rFonts w:ascii="Times New Roman" w:hAnsi="Times New Roman" w:cs="Times New Roman"/>
          <w:sz w:val="24"/>
          <w:szCs w:val="24"/>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2.8.4. </w:t>
      </w:r>
      <w:proofErr w:type="gramStart"/>
      <w:r w:rsidRPr="004D10A6">
        <w:rPr>
          <w:rFonts w:ascii="Times New Roman" w:hAnsi="Times New Roman" w:cs="Times New Roman"/>
          <w:sz w:val="24"/>
          <w:szCs w:val="24"/>
        </w:rPr>
        <w:t xml:space="preserve">Принцип комфортной среды для общения - гармоничное размещение в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w:t>
      </w:r>
      <w:proofErr w:type="spellEnd"/>
      <w:r w:rsidRPr="004D10A6">
        <w:rPr>
          <w:rFonts w:ascii="Times New Roman" w:hAnsi="Times New Roman" w:cs="Times New Roman"/>
          <w:sz w:val="24"/>
          <w:szCs w:val="24"/>
        </w:rPr>
        <w:t xml:space="preserve">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(далее - муниципальная программа).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2.12. В рамках разработки муниципальной программы проводится инвентаризация объектов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w:t>
      </w:r>
      <w:proofErr w:type="gramStart"/>
      <w:r w:rsidRPr="004D10A6">
        <w:rPr>
          <w:rFonts w:ascii="Times New Roman" w:hAnsi="Times New Roman" w:cs="Times New Roman"/>
          <w:sz w:val="24"/>
          <w:szCs w:val="24"/>
        </w:rPr>
        <w:t>округа</w:t>
      </w:r>
      <w:proofErr w:type="gramEnd"/>
      <w:r w:rsidRPr="004D10A6">
        <w:rPr>
          <w:rFonts w:ascii="Times New Roman" w:hAnsi="Times New Roman" w:cs="Times New Roman"/>
          <w:sz w:val="24"/>
          <w:szCs w:val="24"/>
        </w:rPr>
        <w:t xml:space="preserve"> и разрабатываются паспорта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2.13. В паспорте отображается следующая информация: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 собственниках (пользователях, владельцах) и границах земельных участков, формирующих территорию объекта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ситуационный план;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элементы благоустройства, с указанием, в том числе, их конструктивных размеров;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сведения о текущем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нарушения требований установленных правил, иных нормативных правовых актов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иные сведения,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82.13330.2016 "СНиП III-10-75. Благоустройство территорий";</w:t>
      </w:r>
    </w:p>
    <w:p w:rsidR="00D56E3A" w:rsidRPr="004D10A6" w:rsidRDefault="00AA2FD7" w:rsidP="004D10A6">
      <w:pPr>
        <w:pStyle w:val="ConsPlusNormal"/>
        <w:ind w:firstLine="709"/>
        <w:jc w:val="both"/>
        <w:rPr>
          <w:rFonts w:ascii="Times New Roman" w:hAnsi="Times New Roman" w:cs="Times New Roman"/>
          <w:sz w:val="24"/>
          <w:szCs w:val="24"/>
        </w:rPr>
      </w:pPr>
      <w:hyperlink r:id="rId31">
        <w:r w:rsidR="00D56E3A" w:rsidRPr="004D10A6">
          <w:rPr>
            <w:rFonts w:ascii="Times New Roman" w:hAnsi="Times New Roman" w:cs="Times New Roman"/>
            <w:color w:val="0000FF"/>
            <w:sz w:val="24"/>
            <w:szCs w:val="24"/>
          </w:rPr>
          <w:t>Приказ</w:t>
        </w:r>
      </w:hyperlink>
      <w:r w:rsidR="00D56E3A" w:rsidRPr="004D10A6">
        <w:rPr>
          <w:rFonts w:ascii="Times New Roman" w:hAnsi="Times New Roman" w:cs="Times New Roman"/>
          <w:sz w:val="24"/>
          <w:szCs w:val="24"/>
        </w:rPr>
        <w:t xml:space="preserve"> Министерства строительства и жилищно-коммунального хозяйства РФ от 29 декабря 2021 г. N 1042/</w:t>
      </w:r>
      <w:proofErr w:type="spellStart"/>
      <w:r w:rsidR="00D56E3A" w:rsidRPr="004D10A6">
        <w:rPr>
          <w:rFonts w:ascii="Times New Roman" w:hAnsi="Times New Roman" w:cs="Times New Roman"/>
          <w:sz w:val="24"/>
          <w:szCs w:val="24"/>
        </w:rPr>
        <w:t>пр</w:t>
      </w:r>
      <w:proofErr w:type="spellEnd"/>
      <w:r w:rsidR="00D56E3A" w:rsidRPr="004D10A6">
        <w:rPr>
          <w:rFonts w:ascii="Times New Roman" w:hAnsi="Times New Roman"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МДК 11-01.2002 "Рекомендации о порядке похорон и содержании кладбищ 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48.13330.2019 "СНиП 12-01-2004. Организация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118.13330.2012 "СНиП 31-06-2009. Общественные здания и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54.13330.2016 "Здания жилые многоквартирные";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59.13330.2016 "СНиП 35-01-2001. Доступность зданий и сооружений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140.13330.2012 "Городская среда. Правила проектирования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136.13330.2012 "Здания и сооружения. Общие положения проектирования с учетом доступности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138.13330.2012 "Общественные здания и сооружения, доступные маломобильным группам населения. Правила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137.13330.2012 "Жилая среда с планировочными элементами, доступными инвалидам. Правила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Методические </w:t>
      </w:r>
      <w:hyperlink r:id="rId32">
        <w:r w:rsidRPr="004D10A6">
          <w:rPr>
            <w:rFonts w:ascii="Times New Roman" w:hAnsi="Times New Roman" w:cs="Times New Roman"/>
            <w:color w:val="0000FF"/>
            <w:sz w:val="24"/>
            <w:szCs w:val="24"/>
          </w:rPr>
          <w:t>рекомендации</w:t>
        </w:r>
      </w:hyperlink>
      <w:r w:rsidRPr="004D10A6">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4D10A6">
        <w:rPr>
          <w:rFonts w:ascii="Times New Roman" w:hAnsi="Times New Roman" w:cs="Times New Roman"/>
          <w:sz w:val="24"/>
          <w:szCs w:val="24"/>
        </w:rPr>
        <w:t>пр</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Минспорта</w:t>
      </w:r>
      <w:proofErr w:type="spellEnd"/>
      <w:r w:rsidRPr="004D10A6">
        <w:rPr>
          <w:rFonts w:ascii="Times New Roman" w:hAnsi="Times New Roman" w:cs="Times New Roman"/>
          <w:sz w:val="24"/>
          <w:szCs w:val="24"/>
        </w:rPr>
        <w:t xml:space="preserve"> России N 1128 от 27 декабря 2019 года (ред. от 28.06.2021));</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52024-2003 "Услуги физкультурно-оздоровительные и спортивные.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33602-2015 "Оборудование детских игровых площадок.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52167-2012 "Оборудование детских игровых площадок. Безопасность конструкции и методы испытаний качелей.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52168-2012 "Оборудование детских игровых площадок. Безопасность конструкции и методы испытаний горок.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52299-2013 "Оборудование детских игровых площадок. Безопасность конструкции и методы испытаний качалок.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52300-2013 "Оборудование детских игровых площадок. Безопасность конструкции и методы испытаний каруселей.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ГОСТ Р ЕН 1177-2013 "Покрытия игровых площадок </w:t>
      </w:r>
      <w:proofErr w:type="spellStart"/>
      <w:r w:rsidRPr="004D10A6">
        <w:rPr>
          <w:rFonts w:ascii="Times New Roman" w:hAnsi="Times New Roman" w:cs="Times New Roman"/>
          <w:sz w:val="24"/>
          <w:szCs w:val="24"/>
        </w:rPr>
        <w:t>ударопоглощающие</w:t>
      </w:r>
      <w:proofErr w:type="spellEnd"/>
      <w:r w:rsidRPr="004D10A6">
        <w:rPr>
          <w:rFonts w:ascii="Times New Roman" w:hAnsi="Times New Roman" w:cs="Times New Roman"/>
          <w:sz w:val="24"/>
          <w:szCs w:val="24"/>
        </w:rPr>
        <w:t>. Определение критической высоты падения";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ГОСТ Р 55677-2013 "Оборудование детских спортивных площадок. Безопасность </w:t>
      </w:r>
      <w:r w:rsidRPr="004D10A6">
        <w:rPr>
          <w:rFonts w:ascii="Times New Roman" w:hAnsi="Times New Roman" w:cs="Times New Roman"/>
          <w:sz w:val="24"/>
          <w:szCs w:val="24"/>
        </w:rPr>
        <w:lastRenderedPageBreak/>
        <w:t>конструкций и методы испытания.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55679-2013 "Оборудование детских спортивных площадок. Безопасность при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102.13330.2012 "СНиП 2.06.09-84. Туннели гидротехнические";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122.13330.2012 "СНиП 32-04-97. Тоннели железнодорожные и автодорожные";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52766-2007 "Дороги автомобильные общего пользования. Элементы обустройства";</w:t>
      </w:r>
    </w:p>
    <w:p w:rsidR="00D56E3A" w:rsidRPr="004D10A6" w:rsidRDefault="00AA2FD7" w:rsidP="004D10A6">
      <w:pPr>
        <w:pStyle w:val="ConsPlusNormal"/>
        <w:ind w:firstLine="709"/>
        <w:jc w:val="both"/>
        <w:rPr>
          <w:rFonts w:ascii="Times New Roman" w:hAnsi="Times New Roman" w:cs="Times New Roman"/>
          <w:sz w:val="24"/>
          <w:szCs w:val="24"/>
        </w:rPr>
      </w:pPr>
      <w:hyperlink r:id="rId33">
        <w:r w:rsidR="00D56E3A" w:rsidRPr="004D10A6">
          <w:rPr>
            <w:rFonts w:ascii="Times New Roman" w:hAnsi="Times New Roman" w:cs="Times New Roman"/>
            <w:color w:val="0000FF"/>
            <w:sz w:val="24"/>
            <w:szCs w:val="24"/>
          </w:rPr>
          <w:t>ГОСТ Р 52289-2019</w:t>
        </w:r>
      </w:hyperlink>
      <w:r w:rsidR="00D56E3A" w:rsidRPr="004D10A6">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33127-2014 "Дороги автомобильные общего пользования. Ограждения дорожные. Классификация";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113.13330.2016 "СНиП 21-02-99*. Стоянки автомобилей".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45.13330.2017 "Земляные сооружения, основания и фундаменты";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 104.13330.2016 "СНиП 2.06.15-85. Инженерная защита территории от затопления и подтопления";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17.4.3.04-85 "Охрана природы. Почвы. Общие требования к контролю и охране от загрязнения";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28329-89 "Озеленение городов.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Типовые </w:t>
      </w:r>
      <w:hyperlink r:id="rId34">
        <w:r w:rsidRPr="004D10A6">
          <w:rPr>
            <w:rFonts w:ascii="Times New Roman" w:hAnsi="Times New Roman" w:cs="Times New Roman"/>
            <w:color w:val="0000FF"/>
            <w:sz w:val="24"/>
            <w:szCs w:val="24"/>
          </w:rPr>
          <w:t>правила</w:t>
        </w:r>
      </w:hyperlink>
      <w:r w:rsidRPr="004D10A6">
        <w:rPr>
          <w:rFonts w:ascii="Times New Roman" w:hAnsi="Times New Roman" w:cs="Times New Roman"/>
          <w:sz w:val="24"/>
          <w:szCs w:val="24"/>
        </w:rPr>
        <w:t xml:space="preserve"> охраны коммунальных тепловых сетей, утвержденные приказом Минстроя России от 17 августа 1992 года N 197;</w:t>
      </w:r>
    </w:p>
    <w:p w:rsidR="00D56E3A" w:rsidRPr="004D10A6" w:rsidRDefault="00AA2FD7" w:rsidP="004D10A6">
      <w:pPr>
        <w:pStyle w:val="ConsPlusNormal"/>
        <w:ind w:firstLine="709"/>
        <w:jc w:val="both"/>
        <w:rPr>
          <w:rFonts w:ascii="Times New Roman" w:hAnsi="Times New Roman" w:cs="Times New Roman"/>
          <w:sz w:val="24"/>
          <w:szCs w:val="24"/>
        </w:rPr>
      </w:pPr>
      <w:hyperlink r:id="rId35">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D56E3A" w:rsidRPr="004D10A6" w:rsidRDefault="00AA2FD7" w:rsidP="004D10A6">
      <w:pPr>
        <w:pStyle w:val="ConsPlusNormal"/>
        <w:ind w:firstLine="709"/>
        <w:jc w:val="both"/>
        <w:rPr>
          <w:rFonts w:ascii="Times New Roman" w:hAnsi="Times New Roman" w:cs="Times New Roman"/>
          <w:sz w:val="24"/>
          <w:szCs w:val="24"/>
        </w:rPr>
      </w:pPr>
      <w:hyperlink r:id="rId36">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охраны газораспределительных сетей, утвержденные постановлением Правительства Российской Федерации от 20 ноября 2000 года N 878;</w:t>
      </w:r>
    </w:p>
    <w:p w:rsidR="00D56E3A" w:rsidRPr="004D10A6" w:rsidRDefault="00AA2FD7" w:rsidP="004D10A6">
      <w:pPr>
        <w:pStyle w:val="ConsPlusNormal"/>
        <w:ind w:firstLine="709"/>
        <w:jc w:val="both"/>
        <w:rPr>
          <w:rFonts w:ascii="Times New Roman" w:hAnsi="Times New Roman" w:cs="Times New Roman"/>
          <w:sz w:val="24"/>
          <w:szCs w:val="24"/>
        </w:rPr>
      </w:pPr>
      <w:hyperlink r:id="rId37">
        <w:r w:rsidR="00D56E3A" w:rsidRPr="004D10A6">
          <w:rPr>
            <w:rFonts w:ascii="Times New Roman" w:hAnsi="Times New Roman" w:cs="Times New Roman"/>
            <w:color w:val="0000FF"/>
            <w:sz w:val="24"/>
            <w:szCs w:val="24"/>
          </w:rPr>
          <w:t>Правила</w:t>
        </w:r>
      </w:hyperlink>
      <w:r w:rsidR="00D56E3A" w:rsidRPr="004D10A6">
        <w:rPr>
          <w:rFonts w:ascii="Times New Roman" w:hAnsi="Times New Roman" w:cs="Times New Roman"/>
          <w:sz w:val="24"/>
          <w:szCs w:val="24"/>
        </w:rPr>
        <w:t xml:space="preserve"> охраны линий и сооружений связи Российской Федерации, утвержденные постановлением Правительства Российской Федерации от 9 июня 1995 года N 578.</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III. Общие требования к состоянию общественных пространств,</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состоянию и облику зданий, объектам благоустройства</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и их элементам</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 Общие требования к состоянию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3.1.1. Территории общественного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4D10A6">
        <w:rPr>
          <w:rFonts w:ascii="Times New Roman" w:hAnsi="Times New Roman" w:cs="Times New Roman"/>
          <w:sz w:val="24"/>
          <w:szCs w:val="24"/>
        </w:rPr>
        <w:t>приобъектной</w:t>
      </w:r>
      <w:proofErr w:type="spellEnd"/>
      <w:r w:rsidRPr="004D10A6">
        <w:rPr>
          <w:rFonts w:ascii="Times New Roman" w:hAnsi="Times New Roman" w:cs="Times New Roman"/>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открытость и проницаемость территорий для визуального восприятия (отсутствие глухих оград);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условия беспрепятственного передвижения населения (включая маломобильные группы);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приемы поддержки исторически сложившейся планировочной структуры и масштаба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достижение стилевого единства элементов благоустройства с окружающей средой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4D10A6">
        <w:rPr>
          <w:rFonts w:ascii="Times New Roman" w:hAnsi="Times New Roman" w:cs="Times New Roman"/>
          <w:sz w:val="24"/>
          <w:szCs w:val="24"/>
        </w:rPr>
        <w:t>предпроектных</w:t>
      </w:r>
      <w:proofErr w:type="spellEnd"/>
      <w:r w:rsidRPr="004D10A6">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3.1.1.4. Перечень конструктивных элементов благоустройства на территории общественных пространств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 Территории жилого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3.1.2.2. Общественные пространства на территориях жилого назначения включают в </w:t>
      </w:r>
      <w:r w:rsidRPr="004D10A6">
        <w:rPr>
          <w:rFonts w:ascii="Times New Roman" w:hAnsi="Times New Roman" w:cs="Times New Roman"/>
          <w:sz w:val="24"/>
          <w:szCs w:val="24"/>
        </w:rPr>
        <w:lastRenderedPageBreak/>
        <w:t>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3.1.2.6. Безопасность общественных пространств на территориях жилого назначения обеспечивается освещенностью.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транспортный проезд (проезды),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пешеходные коммуникации (основные, второстепенные),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озелененные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Допускается использование мобильного озеленения, уличного технического оборудования, скамей.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 Территории рекреационного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Оборудование и оснащение территории парка элементами благоустройства </w:t>
      </w:r>
      <w:r w:rsidRPr="004D10A6">
        <w:rPr>
          <w:rFonts w:ascii="Times New Roman" w:hAnsi="Times New Roman" w:cs="Times New Roman"/>
          <w:sz w:val="24"/>
          <w:szCs w:val="24"/>
        </w:rPr>
        <w:lastRenderedPageBreak/>
        <w:t>проектируются в соответствии с историко-культурным регламентом территории, на которой он расположен (при его наличии).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3.1.3.2. При реконструкции объектов рекреации предусматривается: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парков: реконструкция планировочной структуры (например, изменение плотности дорожно-</w:t>
      </w:r>
      <w:proofErr w:type="spellStart"/>
      <w:r w:rsidRPr="004D10A6">
        <w:rPr>
          <w:rFonts w:ascii="Times New Roman" w:hAnsi="Times New Roman" w:cs="Times New Roman"/>
          <w:sz w:val="24"/>
          <w:szCs w:val="24"/>
        </w:rPr>
        <w:t>тропиночной</w:t>
      </w:r>
      <w:proofErr w:type="spellEnd"/>
      <w:r w:rsidRPr="004D10A6">
        <w:rPr>
          <w:rFonts w:ascii="Times New Roman" w:hAnsi="Times New Roman" w:cs="Times New Roman"/>
          <w:sz w:val="24"/>
          <w:szCs w:val="24"/>
        </w:rPr>
        <w:t xml:space="preserve"> сети), </w:t>
      </w:r>
      <w:proofErr w:type="spellStart"/>
      <w:r w:rsidRPr="004D10A6">
        <w:rPr>
          <w:rFonts w:ascii="Times New Roman" w:hAnsi="Times New Roman" w:cs="Times New Roman"/>
          <w:sz w:val="24"/>
          <w:szCs w:val="24"/>
        </w:rPr>
        <w:t>разреживание</w:t>
      </w:r>
      <w:proofErr w:type="spellEnd"/>
      <w:r w:rsidRPr="004D10A6">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3.1.3.4. При проектировании озеленения территории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производится оценка существующей растительности, состояния древесных растений и травянистого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3.1.3.6.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организуются следующие виды парков: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специализированные (предназначены для организации специализированных видов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Применяются различных видов и приемов озеленения: вертикального (</w:t>
      </w:r>
      <w:proofErr w:type="spellStart"/>
      <w:r w:rsidRPr="004D10A6">
        <w:rPr>
          <w:rFonts w:ascii="Times New Roman" w:hAnsi="Times New Roman" w:cs="Times New Roman"/>
          <w:sz w:val="24"/>
          <w:szCs w:val="24"/>
        </w:rPr>
        <w:t>перголы</w:t>
      </w:r>
      <w:proofErr w:type="spellEnd"/>
      <w:r w:rsidRPr="004D10A6">
        <w:rPr>
          <w:rFonts w:ascii="Times New Roman" w:hAnsi="Times New Roman" w:cs="Times New Roman"/>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w:t>
      </w:r>
      <w:r w:rsidRPr="004D10A6">
        <w:rPr>
          <w:rFonts w:ascii="Times New Roman" w:hAnsi="Times New Roman" w:cs="Times New Roman"/>
          <w:sz w:val="24"/>
          <w:szCs w:val="24"/>
        </w:rPr>
        <w:lastRenderedPageBreak/>
        <w:t>оборудование, оборудование архитектурно-декоративного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 Территории транспортной и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3.1.4.3. Проектирование комплексного благоустройства на территориях транспортных и инженерных коммуникаций следует вести с учетом СНиП 35-01-2001, СНиП 2.05.02-85, </w:t>
      </w:r>
      <w:hyperlink r:id="rId38">
        <w:r w:rsidRPr="004D10A6">
          <w:rPr>
            <w:rFonts w:ascii="Times New Roman" w:hAnsi="Times New Roman" w:cs="Times New Roman"/>
            <w:color w:val="0000FF"/>
            <w:sz w:val="24"/>
            <w:szCs w:val="24"/>
          </w:rPr>
          <w:t>ГОСТ Р 52289-2004</w:t>
        </w:r>
      </w:hyperlink>
      <w:r w:rsidRPr="004D10A6">
        <w:rPr>
          <w:rFonts w:ascii="Times New Roman" w:hAnsi="Times New Roman" w:cs="Times New Roman"/>
          <w:sz w:val="24"/>
          <w:szCs w:val="24"/>
        </w:rPr>
        <w:t xml:space="preserve">, </w:t>
      </w:r>
      <w:hyperlink r:id="rId39">
        <w:r w:rsidRPr="004D10A6">
          <w:rPr>
            <w:rFonts w:ascii="Times New Roman" w:hAnsi="Times New Roman" w:cs="Times New Roman"/>
            <w:color w:val="0000FF"/>
            <w:sz w:val="24"/>
            <w:szCs w:val="24"/>
          </w:rPr>
          <w:t>ГОСТ Р 52290-2004</w:t>
        </w:r>
      </w:hyperlink>
      <w:r w:rsidRPr="004D10A6">
        <w:rPr>
          <w:rFonts w:ascii="Times New Roman" w:hAnsi="Times New Roman" w:cs="Times New Roman"/>
          <w:sz w:val="24"/>
          <w:szCs w:val="24"/>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3.1.4.5. Виды и конструкции дорожного покрытия проектируются с учетом категории улицы и обеспечением безопасности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 Территории зон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3.1.5.1. Зоны отдыха - территории, предназначенные и обустроенные для организации активного массового отдыха, купания и рекреации.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 Уличное коммунально-бытовое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w:t>
      </w:r>
      <w:r w:rsidRPr="004D10A6">
        <w:rPr>
          <w:rFonts w:ascii="Times New Roman" w:hAnsi="Times New Roman" w:cs="Times New Roman"/>
          <w:sz w:val="24"/>
          <w:szCs w:val="24"/>
        </w:rPr>
        <w:lastRenderedPageBreak/>
        <w:t>негативного воздействия на окружающую среду и здоровье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3.1.6.2. Состав коммунально-бытового оборудования включает в себя различные виды мусоросборников - контейнеров и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остановках общественного транспорта и у входа в торговые объекты количество урн должно быть не менее двух.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 Уличное техническое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3.1.7.1. К уличному техническому оборудованию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укрытия таксофонов, почтовые ящики;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банкоматы, интерактивные информационные терминалы;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автоматы по продаже воды, </w:t>
      </w:r>
      <w:proofErr w:type="spellStart"/>
      <w:r w:rsidRPr="004D10A6">
        <w:rPr>
          <w:rFonts w:ascii="Times New Roman" w:hAnsi="Times New Roman" w:cs="Times New Roman"/>
          <w:sz w:val="24"/>
          <w:szCs w:val="24"/>
        </w:rPr>
        <w:t>вендинговые</w:t>
      </w:r>
      <w:proofErr w:type="spellEnd"/>
      <w:r w:rsidRPr="004D10A6">
        <w:rPr>
          <w:rFonts w:ascii="Times New Roman" w:hAnsi="Times New Roman" w:cs="Times New Roman"/>
          <w:sz w:val="24"/>
          <w:szCs w:val="24"/>
        </w:rPr>
        <w:t xml:space="preserve"> автоматы, торговые палатки;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инженерного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подъемные площадки для инвалидных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смотровые люки, решетки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колодцев;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вентиляционные шахты подземных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шкафы телефонной связи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3.1.7.3. Установка уличного технического оборудования должна обеспечивать удобный подход к оборудованию.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 Малые архитектурные формы и уличная мебель.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3.1.8.1. </w:t>
      </w:r>
      <w:proofErr w:type="gramStart"/>
      <w:r w:rsidRPr="004D10A6">
        <w:rPr>
          <w:rFonts w:ascii="Times New Roman" w:hAnsi="Times New Roman" w:cs="Times New Roman"/>
          <w:sz w:val="24"/>
          <w:szCs w:val="24"/>
        </w:rPr>
        <w:t xml:space="preserve">В рамках решения задачи обеспечения качества городской среды при создании </w:t>
      </w:r>
      <w:r w:rsidRPr="004D10A6">
        <w:rPr>
          <w:rFonts w:ascii="Times New Roman" w:hAnsi="Times New Roman" w:cs="Times New Roman"/>
          <w:sz w:val="24"/>
          <w:szCs w:val="24"/>
        </w:rPr>
        <w:lastRenderedPageBreak/>
        <w:t xml:space="preserve">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различных видов социальной активности и коммуникаций между людьми, применения </w:t>
      </w:r>
      <w:proofErr w:type="spellStart"/>
      <w:r w:rsidRPr="004D10A6">
        <w:rPr>
          <w:rFonts w:ascii="Times New Roman" w:hAnsi="Times New Roman" w:cs="Times New Roman"/>
          <w:sz w:val="24"/>
          <w:szCs w:val="24"/>
        </w:rPr>
        <w:t>экологичных</w:t>
      </w:r>
      <w:proofErr w:type="spellEnd"/>
      <w:r w:rsidRPr="004D10A6">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3.1.8.3. При проектировании, выборе МАФ необходимо учитывать: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соответствие материалов и конструкции МАФ климату и назначению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антивандальную защищенность - от разрушения, оклейки, нанесения надписей и изображений;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возможность ремонта или замены деталей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защиту от образования наледи и снежных заносов, обеспечение стока воды;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удобство обслуживания, а также механизированной и ручной очистки территории рядом с МАФ и под конструкцией;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эргономичность конструкций (высоту и наклон спинки, высоту урн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расцветку, не диссонирующую с окружением;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безопасность для потенциальных пользователей;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стилистическое сочетание с другими МАФ и окружающей архитектурой;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3.1.8.4. При установке МАФ учитывается: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расположение, не создающее препятствий для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компактная установка на минимальной площади в местах большого скопления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устойчивость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надежная фиксация или обеспечение возможности перемещения в зависимости от условий расположения;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наличие в каждой конкретной зоне МАФ типов МАФ для такой 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3.1.8.5. При установке урн учитывается: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достаточная высота (максимальная до 100 см) и объем;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наличие рельефного </w:t>
      </w:r>
      <w:proofErr w:type="spellStart"/>
      <w:r w:rsidRPr="004D10A6">
        <w:rPr>
          <w:rFonts w:ascii="Times New Roman" w:hAnsi="Times New Roman" w:cs="Times New Roman"/>
          <w:sz w:val="24"/>
          <w:szCs w:val="24"/>
        </w:rPr>
        <w:t>текстурирования</w:t>
      </w:r>
      <w:proofErr w:type="spellEnd"/>
      <w:r w:rsidRPr="004D10A6">
        <w:rPr>
          <w:rFonts w:ascii="Times New Roman" w:hAnsi="Times New Roman" w:cs="Times New Roman"/>
          <w:sz w:val="24"/>
          <w:szCs w:val="24"/>
        </w:rPr>
        <w:t xml:space="preserve"> или перфорирования для защиты от графического вандализма;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защита от дождя и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использование и аккуратное расположение вставных ведер и мусорных мешков.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3.1.8.6.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дизайн (цвет, форма) цветочниц (вазонов) не должен отвлекать внимание от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3.1.8.7. При установке ограждений учитывается следующее: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прочность, обеспечивающая защиту пешеходов от наезда автомобилей;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модульность, позволяющая создавать конструкции любой формы;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наличие светоотражающих элементов, в местах возможного наезда автомобиля;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расположение ограды не далее 10 см от края газона;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3.1.8.8. Для пешеходных зон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используются следующие МАФ:</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уличные фонари, высота которых соотносима с ростом человека;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скамейки, предполагающие длительное сидение;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цветочницы и кашпо (вазоны);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информационные стенды;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защитные ограждения.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3.1.8.9. При проектировании и размещении оборудования необходимо предусматривать его </w:t>
      </w:r>
      <w:proofErr w:type="spellStart"/>
      <w:r w:rsidRPr="004D10A6">
        <w:rPr>
          <w:rFonts w:ascii="Times New Roman" w:hAnsi="Times New Roman" w:cs="Times New Roman"/>
          <w:sz w:val="24"/>
          <w:szCs w:val="24"/>
        </w:rPr>
        <w:t>вандалозащищенность</w:t>
      </w:r>
      <w:proofErr w:type="spellEnd"/>
      <w:r w:rsidRPr="004D10A6">
        <w:rPr>
          <w:rFonts w:ascii="Times New Roman" w:hAnsi="Times New Roman" w:cs="Times New Roman"/>
          <w:sz w:val="24"/>
          <w:szCs w:val="24"/>
        </w:rPr>
        <w:t>, в том числе: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4D10A6">
        <w:rPr>
          <w:rFonts w:ascii="Times New Roman" w:hAnsi="Times New Roman" w:cs="Times New Roman"/>
          <w:sz w:val="24"/>
          <w:szCs w:val="24"/>
        </w:rPr>
        <w:t>текстурирование</w:t>
      </w:r>
      <w:proofErr w:type="spellEnd"/>
      <w:r w:rsidRPr="004D10A6">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выполнять большинство объектов в максимально нейтральном к среде виде;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учитывать все сторонние элементы и процессы использования, например, процессы уборки и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 Общие требования к состоянию и облику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(эксплуатируемые, строящиеся, реконструируемые или капитально ремонтируемые):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здания административного, общественно-культурного, образовательного назначения; жилые здания;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здания и сооружения производственного и иного назначения;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постройки облегченного типа (торговые павильоны, киоски, гаражи и прочие аналогичные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ограды и другие стационарные архитектурные формы, размещенные на прилегающих к зданиям земельных участках.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w:t>
      </w:r>
      <w:r w:rsidRPr="004D10A6">
        <w:rPr>
          <w:rFonts w:ascii="Times New Roman" w:hAnsi="Times New Roman" w:cs="Times New Roman"/>
          <w:sz w:val="24"/>
          <w:szCs w:val="24"/>
        </w:rPr>
        <w:lastRenderedPageBreak/>
        <w:t>данных требований возлагается на владельцев зданий, сооружений и других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3.2.4. При содержании фасадов зданий и сооружений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разрушение (отсутствие, загрязнение) ограждений балконов, лоджий, парапетов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3.2.7.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производить какие-либо изменения балконов, лоджий без получения соответствующего разрешения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загромождать их разными предметами домашнего обихода;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переносить заборы (ограждения) в частном секторе за красную линию;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4D10A6">
        <w:rPr>
          <w:rFonts w:ascii="Times New Roman" w:hAnsi="Times New Roman" w:cs="Times New Roman"/>
          <w:sz w:val="24"/>
          <w:szCs w:val="24"/>
        </w:rPr>
        <w:t>автомотомеханизмы</w:t>
      </w:r>
      <w:proofErr w:type="spellEnd"/>
      <w:r w:rsidRPr="004D10A6">
        <w:rPr>
          <w:rFonts w:ascii="Times New Roman" w:hAnsi="Times New Roman" w:cs="Times New Roman"/>
          <w:sz w:val="24"/>
          <w:szCs w:val="24"/>
        </w:rPr>
        <w:t xml:space="preserve">, сырье, </w:t>
      </w:r>
      <w:r w:rsidRPr="004D10A6">
        <w:rPr>
          <w:rFonts w:ascii="Times New Roman" w:hAnsi="Times New Roman" w:cs="Times New Roman"/>
          <w:sz w:val="24"/>
          <w:szCs w:val="24"/>
        </w:rPr>
        <w:lastRenderedPageBreak/>
        <w:t xml:space="preserve">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4D10A6">
        <w:rPr>
          <w:rFonts w:ascii="Times New Roman" w:hAnsi="Times New Roman" w:cs="Times New Roman"/>
          <w:sz w:val="24"/>
          <w:szCs w:val="24"/>
        </w:rPr>
        <w:t>автомотомеханизмы</w:t>
      </w:r>
      <w:proofErr w:type="spellEnd"/>
      <w:r w:rsidRPr="004D10A6">
        <w:rPr>
          <w:rFonts w:ascii="Times New Roman" w:hAnsi="Times New Roman" w:cs="Times New Roman"/>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D56E3A" w:rsidRPr="004D10A6" w:rsidRDefault="00D56E3A" w:rsidP="004D10A6">
      <w:pPr>
        <w:pStyle w:val="ConsPlusNormal"/>
        <w:ind w:firstLine="709"/>
        <w:jc w:val="both"/>
        <w:rPr>
          <w:rFonts w:ascii="Times New Roman" w:hAnsi="Times New Roman" w:cs="Times New Roman"/>
          <w:sz w:val="24"/>
          <w:szCs w:val="24"/>
        </w:rPr>
      </w:pPr>
      <w:bookmarkStart w:id="2" w:name="P451"/>
      <w:bookmarkEnd w:id="2"/>
      <w:r w:rsidRPr="004D10A6">
        <w:rPr>
          <w:rFonts w:ascii="Times New Roman" w:hAnsi="Times New Roman" w:cs="Times New Roman"/>
          <w:sz w:val="24"/>
          <w:szCs w:val="24"/>
        </w:rPr>
        <w:t>3.2.8. Собственники (арендаторы, пользователи) жилых домов (частей жилых домов) в частном секторе обязаны: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3.2.10. Определение границ уборки территорий, закрепленных за юридическими и физическими лицами, осуществляется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3.2.11. Уборка территорий многоквартирных домов (за исключением нежилых помещений в многоквартирных домах) осуществляется</w:t>
      </w:r>
      <w:proofErr w:type="gramStart"/>
      <w:r w:rsidRPr="004D10A6">
        <w:rPr>
          <w:rFonts w:ascii="Times New Roman" w:hAnsi="Times New Roman" w:cs="Times New Roman"/>
          <w:sz w:val="24"/>
          <w:szCs w:val="24"/>
        </w:rPr>
        <w:t xml:space="preserve"> </w:t>
      </w:r>
      <w:r w:rsidR="00C94CE1">
        <w:rPr>
          <w:rFonts w:ascii="Times New Roman" w:hAnsi="Times New Roman" w:cs="Times New Roman"/>
          <w:sz w:val="24"/>
          <w:szCs w:val="24"/>
        </w:rPr>
        <w:t xml:space="preserve"> </w:t>
      </w:r>
      <w:r w:rsidRPr="004D10A6">
        <w:rPr>
          <w:rFonts w:ascii="Times New Roman" w:hAnsi="Times New Roman" w:cs="Times New Roman"/>
          <w:sz w:val="24"/>
          <w:szCs w:val="24"/>
        </w:rPr>
        <w:t>,</w:t>
      </w:r>
      <w:proofErr w:type="gramEnd"/>
      <w:r w:rsidRPr="004D10A6">
        <w:rPr>
          <w:rFonts w:ascii="Times New Roman" w:hAnsi="Times New Roman" w:cs="Times New Roman"/>
          <w:sz w:val="24"/>
          <w:szCs w:val="24"/>
        </w:rPr>
        <w:t xml:space="preserve"> установленных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w:t>
      </w:r>
      <w:r w:rsidRPr="004D10A6">
        <w:rPr>
          <w:rFonts w:ascii="Times New Roman" w:hAnsi="Times New Roman" w:cs="Times New Roman"/>
          <w:sz w:val="24"/>
          <w:szCs w:val="24"/>
        </w:rPr>
        <w:lastRenderedPageBreak/>
        <w:t>иной деятельности (дорожки, тротуары для входа в нежилое помещение, малые архитектурные формы, парковки и другие объекты).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IV. Порядок содержания и эксплуатации</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объектов благоустройства и их отдельных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 Содержание и эксплуатация дорог.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 </w:t>
      </w:r>
      <w:proofErr w:type="gramStart"/>
      <w:r w:rsidRPr="004D10A6">
        <w:rPr>
          <w:rFonts w:ascii="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4.1.4. С целью сохранения дорожных покрытий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подвоз груза волоком;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 Содержание и эксплуатация пешеходных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4.2.1. Пешеходные коммуникации обеспечивают пешеходные связи и передвижения на территории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 пешеходным коммуникациям относят: тротуары, аллеи, дорожки, тропинки.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4.2.7. Пешеходные маршруты должны быть озеленены и хорошо освещены.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4.2.9. В системе пешеходных коммуникаций выделяются основные и второстепенные пешеходные связи.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4.2.10. Перечень элементов благоустройства на территории основных пешеходных коммуникаций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твердые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сопряжения поверхностей: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урны для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скамьи (на территории рекреаций).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дорожках скверов, парков предусмотрены твердые виды покрытия с элементами сопряжения.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4.2.13. При организации объектов велосипедной инфраструктуры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создаются условия для обеспечения безопасности, связности, прямолинейности, комфортности.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4.2.14. Перечень элементов комплексного благоустройства велодорожек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твердый тип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элементы сопряжения поверхности велодорожки с прилегающими территориями.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4.2.15. Для эффективного использования велосипедного передвижения применяются следующие меры: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маршруты велодорожек, интегрированные в единую замкнутую систему;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комфортные и безопасные пересечения </w:t>
      </w:r>
      <w:proofErr w:type="spellStart"/>
      <w:r w:rsidRPr="004D10A6">
        <w:rPr>
          <w:rFonts w:ascii="Times New Roman" w:hAnsi="Times New Roman" w:cs="Times New Roman"/>
          <w:sz w:val="24"/>
          <w:szCs w:val="24"/>
        </w:rPr>
        <w:t>веломаршрутов</w:t>
      </w:r>
      <w:proofErr w:type="spellEnd"/>
      <w:r w:rsidRPr="004D10A6">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организация </w:t>
      </w:r>
      <w:proofErr w:type="spellStart"/>
      <w:r w:rsidRPr="004D10A6">
        <w:rPr>
          <w:rFonts w:ascii="Times New Roman" w:hAnsi="Times New Roman" w:cs="Times New Roman"/>
          <w:sz w:val="24"/>
          <w:szCs w:val="24"/>
        </w:rPr>
        <w:t>безбарьерной</w:t>
      </w:r>
      <w:proofErr w:type="spellEnd"/>
      <w:r w:rsidRPr="004D10A6">
        <w:rPr>
          <w:rFonts w:ascii="Times New Roman" w:hAnsi="Times New Roman" w:cs="Times New Roman"/>
          <w:sz w:val="24"/>
          <w:szCs w:val="24"/>
        </w:rPr>
        <w:t xml:space="preserve"> среды в зонах перепада высот на маршруте.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 Содержание и эксплуатация детских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4.3.1. Детские площадки обычно предназначены для игр и активного отдыха детей разных возрастов: </w:t>
      </w:r>
      <w:proofErr w:type="spellStart"/>
      <w:r w:rsidRPr="004D10A6">
        <w:rPr>
          <w:rFonts w:ascii="Times New Roman" w:hAnsi="Times New Roman" w:cs="Times New Roman"/>
          <w:sz w:val="24"/>
          <w:szCs w:val="24"/>
        </w:rPr>
        <w:t>преддошкольного</w:t>
      </w:r>
      <w:proofErr w:type="spellEnd"/>
      <w:r w:rsidRPr="004D10A6">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4D10A6">
        <w:rPr>
          <w:rFonts w:ascii="Times New Roman" w:hAnsi="Times New Roman" w:cs="Times New Roman"/>
          <w:sz w:val="24"/>
          <w:szCs w:val="24"/>
        </w:rPr>
        <w:t>скалодромы</w:t>
      </w:r>
      <w:proofErr w:type="spellEnd"/>
      <w:r w:rsidRPr="004D10A6">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4.3.2. Площадки детей </w:t>
      </w:r>
      <w:proofErr w:type="spellStart"/>
      <w:r w:rsidRPr="004D10A6">
        <w:rPr>
          <w:rFonts w:ascii="Times New Roman" w:hAnsi="Times New Roman" w:cs="Times New Roman"/>
          <w:sz w:val="24"/>
          <w:szCs w:val="24"/>
        </w:rPr>
        <w:t>преддошкольного</w:t>
      </w:r>
      <w:proofErr w:type="spellEnd"/>
      <w:r w:rsidRPr="004D10A6">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4.3.7. На всех видах детских площадок не допускать применение растений с ядовитыми плодами.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Спортивно-игровое оборудование должно соответствовать общим требованиям безопасности по следующим стандартам: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55677-2013 "Оборудование детских спортивных площадок. Безопасность конструкции и методы испытания.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55679-2013 "Оборудование детских спортивных площадок. Безопасность при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53102-2015 "Оборудование детских игровых площадок. Термины и определения";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52167-2012 "Оборудование детских игровых площадок. Безопасность конструкции и методы испытаний качелей.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52168-2012 "Оборудование детских игровых площадок. Безопасность конструкции и методы испытаний горок.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52299-2013 "Оборудование детских игровых площадок. Безопасность конструкции и методы испытаний качалок.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52300-2013 "Оборудование детских игровых площадок. Безопасность конструкции и методы испытаний каруселей.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52301-2013 "Оборудование детских игровых площадок. Безопасность при эксплуатации. Общие требования";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ГОСТ Р ЕН 1177-2013 "</w:t>
      </w:r>
      <w:proofErr w:type="spellStart"/>
      <w:r w:rsidRPr="004D10A6">
        <w:rPr>
          <w:rFonts w:ascii="Times New Roman" w:hAnsi="Times New Roman" w:cs="Times New Roman"/>
          <w:sz w:val="24"/>
          <w:szCs w:val="24"/>
        </w:rPr>
        <w:t>Ударопоглощающие</w:t>
      </w:r>
      <w:proofErr w:type="spellEnd"/>
      <w:r w:rsidRPr="004D10A6">
        <w:rPr>
          <w:rFonts w:ascii="Times New Roman" w:hAnsi="Times New Roman" w:cs="Times New Roman"/>
          <w:sz w:val="24"/>
          <w:szCs w:val="24"/>
        </w:rPr>
        <w:t xml:space="preserve"> покрытия детских игровых площадок. Требования безопасности и методы испытаний".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 Содержание и эксплуатация спортивных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40">
        <w:r w:rsidRPr="004D10A6">
          <w:rPr>
            <w:rFonts w:ascii="Times New Roman" w:hAnsi="Times New Roman" w:cs="Times New Roman"/>
            <w:color w:val="0000FF"/>
            <w:sz w:val="24"/>
            <w:szCs w:val="24"/>
          </w:rPr>
          <w:t>СанПиН 2.2.1/2.1.1.1200-03</w:t>
        </w:r>
      </w:hyperlink>
      <w:r w:rsidRPr="004D10A6">
        <w:rPr>
          <w:rFonts w:ascii="Times New Roman" w:hAnsi="Times New Roman" w:cs="Times New Roman"/>
          <w:sz w:val="24"/>
          <w:szCs w:val="24"/>
        </w:rP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 Содержание и эксплуатация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Размещение контейнерных площадок для сбора</w:t>
      </w:r>
      <w:r w:rsidR="00E541DE">
        <w:rPr>
          <w:rFonts w:ascii="Times New Roman" w:hAnsi="Times New Roman" w:cs="Times New Roman"/>
          <w:sz w:val="24"/>
          <w:szCs w:val="24"/>
        </w:rPr>
        <w:t xml:space="preserve"> </w:t>
      </w:r>
      <w:r w:rsidR="00E541DE" w:rsidRPr="00E541DE">
        <w:rPr>
          <w:rFonts w:ascii="Times New Roman" w:hAnsi="Times New Roman" w:cs="Times New Roman"/>
          <w:sz w:val="24"/>
          <w:szCs w:val="24"/>
        </w:rPr>
        <w:t xml:space="preserve">твердых коммунальных отходов (далее - </w:t>
      </w:r>
      <w:r w:rsidRPr="004D10A6">
        <w:rPr>
          <w:rFonts w:ascii="Times New Roman" w:hAnsi="Times New Roman" w:cs="Times New Roman"/>
          <w:sz w:val="24"/>
          <w:szCs w:val="24"/>
        </w:rPr>
        <w:t>ТКО</w:t>
      </w:r>
      <w:r w:rsidR="00E541DE">
        <w:rPr>
          <w:rFonts w:ascii="Times New Roman" w:hAnsi="Times New Roman" w:cs="Times New Roman"/>
          <w:sz w:val="24"/>
          <w:szCs w:val="24"/>
        </w:rPr>
        <w:t>)</w:t>
      </w:r>
      <w:r w:rsidRPr="004D10A6">
        <w:rPr>
          <w:rFonts w:ascii="Times New Roman" w:hAnsi="Times New Roman" w:cs="Times New Roman"/>
          <w:sz w:val="24"/>
          <w:szCs w:val="24"/>
        </w:rPr>
        <w:t xml:space="preserve"> и </w:t>
      </w:r>
      <w:r w:rsidR="00E541DE">
        <w:rPr>
          <w:rFonts w:ascii="Times New Roman" w:hAnsi="Times New Roman" w:cs="Times New Roman"/>
          <w:sz w:val="24"/>
          <w:szCs w:val="24"/>
        </w:rPr>
        <w:t xml:space="preserve">крупногабаритного мусора (далее – </w:t>
      </w:r>
      <w:r w:rsidRPr="004D10A6">
        <w:rPr>
          <w:rFonts w:ascii="Times New Roman" w:hAnsi="Times New Roman" w:cs="Times New Roman"/>
          <w:sz w:val="24"/>
          <w:szCs w:val="24"/>
        </w:rPr>
        <w:t>КГМ</w:t>
      </w:r>
      <w:r w:rsidR="00E541DE">
        <w:rPr>
          <w:rFonts w:ascii="Times New Roman" w:hAnsi="Times New Roman" w:cs="Times New Roman"/>
          <w:sz w:val="24"/>
          <w:szCs w:val="24"/>
        </w:rPr>
        <w:t>)</w:t>
      </w:r>
      <w:r w:rsidRPr="004D10A6">
        <w:rPr>
          <w:rFonts w:ascii="Times New Roman" w:hAnsi="Times New Roman" w:cs="Times New Roman"/>
          <w:sz w:val="24"/>
          <w:szCs w:val="24"/>
        </w:rPr>
        <w:t xml:space="preserve">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4.5.3. Количество площадок, контейнеров и бункеров-накопителей на них должно соответствовать нормам накопления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Размер контейнерной площадки определяется исходя из задач, габаритов и количества </w:t>
      </w:r>
      <w:r w:rsidRPr="004D10A6">
        <w:rPr>
          <w:rFonts w:ascii="Times New Roman" w:hAnsi="Times New Roman" w:cs="Times New Roman"/>
          <w:sz w:val="24"/>
          <w:szCs w:val="24"/>
        </w:rPr>
        <w:lastRenderedPageBreak/>
        <w:t>контейнеров, используемых для складирования отходов, но не более предусмотренного санитарно-эпидемиологическими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4.5.5. Допускается изготовление контейнерных площадок закрытого типа по индивидуальным проектам (эскизам).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4.5.6. Запрещается устанавливать контейнеры и бункеры-накопители на проезжей части, тротуарах, газонах и в проездах дворов.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4.5.8. Территория вокруг контейнерной площадки и бункера-накопителя в радиусе 5 метров должна содержаться в чистоте.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4.5.11. Стороны - заказчик и региональный оператор самостоятельно на договорной основе определяют периодичность вывоза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Вывоз опасных отходов осуществляется указанными организациями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4.5.14. Региональный оператор по обращению с твердыми коммунальными отходами на территории несет ответственность за обращение с твердыми коммунальными отходами с момента погрузки таких отходов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4.5.15. Места (площадки) накопления твердых коммунальных отходов создаются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Уполномоченный орган: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w:t>
      </w:r>
      <w:r w:rsidRPr="004D10A6">
        <w:rPr>
          <w:rFonts w:ascii="Times New Roman" w:hAnsi="Times New Roman" w:cs="Times New Roman"/>
          <w:sz w:val="24"/>
          <w:szCs w:val="24"/>
        </w:rPr>
        <w:lastRenderedPageBreak/>
        <w:t>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41">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N 1039;</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4D10A6">
        <w:rPr>
          <w:rFonts w:ascii="Times New Roman" w:hAnsi="Times New Roman" w:cs="Times New Roman"/>
          <w:sz w:val="24"/>
          <w:szCs w:val="24"/>
        </w:rPr>
        <w:t>водоохранных</w:t>
      </w:r>
      <w:proofErr w:type="spellEnd"/>
      <w:r w:rsidRPr="004D10A6">
        <w:rPr>
          <w:rFonts w:ascii="Times New Roman" w:hAnsi="Times New Roman" w:cs="Times New Roman"/>
          <w:sz w:val="24"/>
          <w:szCs w:val="24"/>
        </w:rPr>
        <w:t xml:space="preserve"> зонах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 Содержание и эксплуатация площадок для выгула и дрессировки животных.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внедрения единых стандартов внешнего оформления ограждений зданий, сооружений и иных объектов, заборов и оград.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 Содержание и эксплуатация площадок автостоянок, размещение и хранение транспортных средств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4.7.1.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4D10A6">
        <w:rPr>
          <w:rFonts w:ascii="Times New Roman" w:hAnsi="Times New Roman" w:cs="Times New Roman"/>
          <w:sz w:val="24"/>
          <w:szCs w:val="24"/>
        </w:rPr>
        <w:t>приобъектные</w:t>
      </w:r>
      <w:proofErr w:type="spellEnd"/>
      <w:r w:rsidRPr="004D10A6">
        <w:rPr>
          <w:rFonts w:ascii="Times New Roman" w:hAnsi="Times New Roman" w:cs="Times New Roman"/>
          <w:sz w:val="24"/>
          <w:szCs w:val="24"/>
        </w:rPr>
        <w:t xml:space="preserve"> (у объекта или группы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4.7.2. Следует учитывать, что расстояние от границ автостоянок до окон жилых и общественных заданий принимается в соответствии с </w:t>
      </w:r>
      <w:hyperlink r:id="rId42">
        <w:r w:rsidRPr="004D10A6">
          <w:rPr>
            <w:rFonts w:ascii="Times New Roman" w:hAnsi="Times New Roman" w:cs="Times New Roman"/>
            <w:color w:val="0000FF"/>
            <w:sz w:val="24"/>
            <w:szCs w:val="24"/>
          </w:rPr>
          <w:t>СанПиН 2.2.1/2.1.1.1200-03</w:t>
        </w:r>
      </w:hyperlink>
      <w:r w:rsidRPr="004D10A6">
        <w:rPr>
          <w:rFonts w:ascii="Times New Roman" w:hAnsi="Times New Roman" w:cs="Times New Roman"/>
          <w:sz w:val="24"/>
          <w:szCs w:val="24"/>
        </w:rPr>
        <w:t xml:space="preserve">. На площадках </w:t>
      </w:r>
      <w:proofErr w:type="spellStart"/>
      <w:r w:rsidRPr="004D10A6">
        <w:rPr>
          <w:rFonts w:ascii="Times New Roman" w:hAnsi="Times New Roman" w:cs="Times New Roman"/>
          <w:sz w:val="24"/>
          <w:szCs w:val="24"/>
        </w:rPr>
        <w:t>приобъектных</w:t>
      </w:r>
      <w:proofErr w:type="spellEnd"/>
      <w:r w:rsidRPr="004D10A6">
        <w:rPr>
          <w:rFonts w:ascii="Times New Roman" w:hAnsi="Times New Roman" w:cs="Times New Roman"/>
          <w:sz w:val="24"/>
          <w:szCs w:val="24"/>
        </w:rPr>
        <w:t xml:space="preserve"> автостоянок долю мест для автомобилей инвалидов рекомендуется проектировать согласно СНиП 35-01-2001,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 Содержание и эксплуатация элементов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4D10A6">
        <w:rPr>
          <w:rFonts w:ascii="Times New Roman" w:hAnsi="Times New Roman" w:cs="Times New Roman"/>
          <w:sz w:val="24"/>
          <w:szCs w:val="24"/>
        </w:rPr>
        <w:t>светопланировочных</w:t>
      </w:r>
      <w:proofErr w:type="spellEnd"/>
      <w:r w:rsidRPr="004D10A6">
        <w:rPr>
          <w:rFonts w:ascii="Times New Roman" w:hAnsi="Times New Roman" w:cs="Times New Roman"/>
          <w:sz w:val="24"/>
          <w:szCs w:val="24"/>
        </w:rPr>
        <w:t xml:space="preserve"> и </w:t>
      </w:r>
      <w:proofErr w:type="spellStart"/>
      <w:r w:rsidRPr="004D10A6">
        <w:rPr>
          <w:rFonts w:ascii="Times New Roman" w:hAnsi="Times New Roman" w:cs="Times New Roman"/>
          <w:sz w:val="24"/>
          <w:szCs w:val="24"/>
        </w:rPr>
        <w:t>светокомпозиционных</w:t>
      </w:r>
      <w:proofErr w:type="spellEnd"/>
      <w:r w:rsidRPr="004D10A6">
        <w:rPr>
          <w:rFonts w:ascii="Times New Roman" w:hAnsi="Times New Roman" w:cs="Times New Roman"/>
          <w:sz w:val="24"/>
          <w:szCs w:val="24"/>
        </w:rPr>
        <w:t xml:space="preserve"> задач, в том числе светоцветового зонирования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формирования системы </w:t>
      </w:r>
      <w:proofErr w:type="spellStart"/>
      <w:r w:rsidRPr="004D10A6">
        <w:rPr>
          <w:rFonts w:ascii="Times New Roman" w:hAnsi="Times New Roman" w:cs="Times New Roman"/>
          <w:sz w:val="24"/>
          <w:szCs w:val="24"/>
        </w:rPr>
        <w:t>светопространственных</w:t>
      </w:r>
      <w:proofErr w:type="spellEnd"/>
      <w:r w:rsidRPr="004D10A6">
        <w:rPr>
          <w:rFonts w:ascii="Times New Roman" w:hAnsi="Times New Roman" w:cs="Times New Roman"/>
          <w:sz w:val="24"/>
          <w:szCs w:val="24"/>
        </w:rPr>
        <w:t xml:space="preserve"> ансамблей.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экономичность и </w:t>
      </w:r>
      <w:proofErr w:type="spellStart"/>
      <w:r w:rsidRPr="004D10A6">
        <w:rPr>
          <w:rFonts w:ascii="Times New Roman" w:hAnsi="Times New Roman" w:cs="Times New Roman"/>
          <w:sz w:val="24"/>
          <w:szCs w:val="24"/>
        </w:rPr>
        <w:t>энергоэффективность</w:t>
      </w:r>
      <w:proofErr w:type="spellEnd"/>
      <w:r w:rsidRPr="004D10A6">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удобство обслуживания и управления при разных режимах работы установок.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4.8.3. Функциональное освещение (ФО) осуществляется стационарными установками </w:t>
      </w:r>
      <w:r w:rsidRPr="004D10A6">
        <w:rPr>
          <w:rFonts w:ascii="Times New Roman" w:hAnsi="Times New Roman" w:cs="Times New Roman"/>
          <w:sz w:val="24"/>
          <w:szCs w:val="24"/>
        </w:rPr>
        <w:lastRenderedPageBreak/>
        <w:t>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4D10A6">
        <w:rPr>
          <w:rFonts w:ascii="Times New Roman" w:hAnsi="Times New Roman" w:cs="Times New Roman"/>
          <w:sz w:val="24"/>
          <w:szCs w:val="24"/>
        </w:rPr>
        <w:t>светокомпозиционных</w:t>
      </w:r>
      <w:proofErr w:type="spellEnd"/>
      <w:r w:rsidRPr="004D10A6">
        <w:rPr>
          <w:rFonts w:ascii="Times New Roman" w:hAnsi="Times New Roman" w:cs="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4.8.6. В стационарных установках ФО и АО необходимо применять </w:t>
      </w:r>
      <w:proofErr w:type="spellStart"/>
      <w:r w:rsidRPr="004D10A6">
        <w:rPr>
          <w:rFonts w:ascii="Times New Roman" w:hAnsi="Times New Roman" w:cs="Times New Roman"/>
          <w:sz w:val="24"/>
          <w:szCs w:val="24"/>
        </w:rPr>
        <w:t>энергоэффективные</w:t>
      </w:r>
      <w:proofErr w:type="spellEnd"/>
      <w:r w:rsidRPr="004D10A6">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4D10A6">
        <w:rPr>
          <w:rFonts w:ascii="Times New Roman" w:hAnsi="Times New Roman" w:cs="Times New Roman"/>
          <w:sz w:val="24"/>
          <w:szCs w:val="24"/>
        </w:rPr>
        <w:t>двухконсольные</w:t>
      </w:r>
      <w:proofErr w:type="spellEnd"/>
      <w:r w:rsidRPr="004D10A6">
        <w:rPr>
          <w:rFonts w:ascii="Times New Roman" w:hAnsi="Times New Roman" w:cs="Times New Roman"/>
          <w:sz w:val="24"/>
          <w:szCs w:val="24"/>
        </w:rPr>
        <w:t xml:space="preserve"> опоры.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4D10A6">
        <w:rPr>
          <w:rFonts w:ascii="Times New Roman" w:hAnsi="Times New Roman" w:cs="Times New Roman"/>
          <w:sz w:val="24"/>
          <w:szCs w:val="24"/>
        </w:rPr>
        <w:t>светопространств</w:t>
      </w:r>
      <w:proofErr w:type="spellEnd"/>
      <w:r w:rsidRPr="004D10A6">
        <w:rPr>
          <w:rFonts w:ascii="Times New Roman" w:hAnsi="Times New Roman" w:cs="Times New Roman"/>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4.8.10. Режимы работы осветительных установок: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 Содержание и эксплуатация средств размещения информации и рекламных </w:t>
      </w:r>
      <w:r w:rsidRPr="004D10A6">
        <w:rPr>
          <w:rFonts w:ascii="Times New Roman" w:hAnsi="Times New Roman" w:cs="Times New Roman"/>
          <w:sz w:val="24"/>
          <w:szCs w:val="24"/>
        </w:rPr>
        <w:lastRenderedPageBreak/>
        <w:t>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4.9.2. Типы и виды стационарных рекламных конструкций, допустимых к установке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типы: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виды: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от 1,2 x 1,8 м до 1,3 x 2,1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для некоммерческой информации - 0,85 x 1,1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- 1,5 x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возможно выполнение конструкции в одностороннем и двустороннем вариантах;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фундамент рекламной конструкции должен быть заглублен.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- 1,2 x 2,2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допускается установка конструкции без фундамента, если это предусмотрено конструктивным решением.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lastRenderedPageBreak/>
        <w:t>Пилларс</w:t>
      </w:r>
      <w:proofErr w:type="spellEnd"/>
      <w:r w:rsidRPr="004D10A6">
        <w:rPr>
          <w:rFonts w:ascii="Times New Roman" w:hAnsi="Times New Roman" w:cs="Times New Roman"/>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размер информационного поля - 1,4 x 3,0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t>Ситиборд</w:t>
      </w:r>
      <w:proofErr w:type="spellEnd"/>
      <w:r w:rsidRPr="004D10A6">
        <w:rPr>
          <w:rFonts w:ascii="Times New Roman" w:hAnsi="Times New Roman" w:cs="Times New Roman"/>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подводка электрического кабеля осуществляется подземным способом.</w:t>
      </w:r>
    </w:p>
    <w:p w:rsidR="00D56E3A" w:rsidRPr="004D10A6" w:rsidRDefault="00D56E3A" w:rsidP="004D10A6">
      <w:pPr>
        <w:pStyle w:val="ConsPlusNormal"/>
        <w:ind w:firstLine="709"/>
        <w:jc w:val="both"/>
        <w:rPr>
          <w:rFonts w:ascii="Times New Roman" w:hAnsi="Times New Roman" w:cs="Times New Roman"/>
          <w:sz w:val="24"/>
          <w:szCs w:val="24"/>
        </w:rPr>
      </w:pPr>
      <w:proofErr w:type="spellStart"/>
      <w:r w:rsidRPr="004D10A6">
        <w:rPr>
          <w:rFonts w:ascii="Times New Roman" w:hAnsi="Times New Roman" w:cs="Times New Roman"/>
          <w:sz w:val="24"/>
          <w:szCs w:val="24"/>
        </w:rPr>
        <w:t>Еврощит</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билборд</w:t>
      </w:r>
      <w:proofErr w:type="spellEnd"/>
      <w:r w:rsidRPr="004D10A6">
        <w:rPr>
          <w:rFonts w:ascii="Times New Roman" w:hAnsi="Times New Roman" w:cs="Times New Roman"/>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рекламная конструкция должна иметь внешний или внутренний подсвет;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 Рекламные конструкции и места их установки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4.9.8. Установка рекламной конструкции осуществляется на основании разрешения, выданного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4.9.9. Рекламные конструкции, устанавливаемые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4.9.10.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4.9.11. Рекламные конструкции, установленные на зданиях, не должны создавать помех для очистки кровель от снега и льда, а также во время проведения ремонта и </w:t>
      </w:r>
      <w:r w:rsidRPr="004D10A6">
        <w:rPr>
          <w:rFonts w:ascii="Times New Roman" w:hAnsi="Times New Roman" w:cs="Times New Roman"/>
          <w:sz w:val="24"/>
          <w:szCs w:val="24"/>
        </w:rPr>
        <w:lastRenderedPageBreak/>
        <w:t>реконструкции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4.9.12. Размещение рекламных конструкций в пределах улично-дорожной сети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осуществляется в соответствии с Федеральным </w:t>
      </w:r>
      <w:hyperlink r:id="rId43">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8 ноября 2007 г.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4.9.15. Рекламные конструкции должны создавать равноценное информационное пространство в интересах всего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4.9.16. В целях сохранения внешнего архитектурного облика сложившейся застройки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размещать рекламные конструкции на фасадах зданий и сооружений (за исключением </w:t>
      </w:r>
      <w:proofErr w:type="spellStart"/>
      <w:r w:rsidRPr="004D10A6">
        <w:rPr>
          <w:rFonts w:ascii="Times New Roman" w:hAnsi="Times New Roman" w:cs="Times New Roman"/>
          <w:sz w:val="24"/>
          <w:szCs w:val="24"/>
        </w:rPr>
        <w:t>медиафасадов</w:t>
      </w:r>
      <w:proofErr w:type="spellEnd"/>
      <w:r w:rsidRPr="004D10A6">
        <w:rPr>
          <w:rFonts w:ascii="Times New Roman" w:hAnsi="Times New Roman" w:cs="Times New Roman"/>
          <w:sz w:val="24"/>
          <w:szCs w:val="24"/>
        </w:rPr>
        <w:t>, настенных конструкций для размещения исключительно социальной рекламы), сооружениях инженерной инфраструктуры;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запрещается размещать средства наружной рекламы: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знаке дорожного движения, его опоре или любом приспособлении, предназначенном для регулирования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границах коридора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железнодорожных переездах, в туннелях и под путепроводами;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 въездами в туннели и выездами из туннелей;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над проезжей частью;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клумбах, тротуарах;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ограждающих конструкциях (заборах, шлагбаумах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оконных проемах, витражах;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внешней стороне витрин;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4.9.17. Установка информационных конструкций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осуществляется после согласования дизайн-проекта размещения информационных конструкций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4.9.18.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осуществляется размещение информационных конструкций следующих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настенные конструкции (плоские информационные конструкции, световые короба);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консольные конструкции (общие указатели);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крышные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витринные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отдельно стоящие конструкции (панель на опоре, меню, информационный стенд, информационная стела).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4.9.19. На фасадах зданий, сооружений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1) нарушение установленных требований к местам размещения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нарушение геометрических параметров (размеров)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размещение плоских информационных конструкций длиной более 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размещение информационных конструкций на ограждающих конструкциях (заборах, шлагбаумах, ограждениях, перилах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полное перекрытие (закрытие) оконных и дверных проемов, а также витражей и витрин;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перекрытие (закрытие) указателей наименований улиц, и номеров домов, оконных и дверных проемов;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размещение информационных конструкций на расстоянии ближе 1,5 м от мемориальных досок;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4D10A6">
        <w:rPr>
          <w:rFonts w:ascii="Times New Roman" w:hAnsi="Times New Roman" w:cs="Times New Roman"/>
          <w:sz w:val="24"/>
          <w:szCs w:val="24"/>
        </w:rPr>
        <w:t>штендеров</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размещение консольной конструкции на уровне цокольного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15) замена остекления витрин световыми коробами.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4.9.23. Информационные конструкции могут состоять из следующих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информационное поле (текстовая часть) - буквы, буквенные символы, </w:t>
      </w:r>
      <w:r w:rsidRPr="004D10A6">
        <w:rPr>
          <w:rFonts w:ascii="Times New Roman" w:hAnsi="Times New Roman" w:cs="Times New Roman"/>
          <w:sz w:val="24"/>
          <w:szCs w:val="24"/>
        </w:rPr>
        <w:lastRenderedPageBreak/>
        <w:t>аббревиатура, цифры;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декоративно-художественные элементы - логотипы, знаки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элементы крепления;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подложка.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4.9.24. На информационной конструкции может быть организована подсветка.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Одна организация, один индивидуальный предприниматель вправе установить только одну информационную конструкцию.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информационных конструкций рекомендуется: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не превышать максимальный размер 0,8 кв.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случае размещения более трех объединять их в единый информационный блок;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верхний край информационных блоков должен находиться не ниже 1,6 м от уровня входа в здание, нижний - не ниже 0,8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w:t>
      </w:r>
      <w:r w:rsidRPr="004D10A6">
        <w:rPr>
          <w:rFonts w:ascii="Times New Roman" w:hAnsi="Times New Roman" w:cs="Times New Roman"/>
          <w:sz w:val="24"/>
          <w:szCs w:val="24"/>
        </w:rPr>
        <w:lastRenderedPageBreak/>
        <w:t>должна быть не более 0,50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11) крайняя точка элементов настенной конструкции не должна находиться на расстоянии более чем 0,20 м от плоскости фасада;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допускается размещение в витринах и окнах первых и вторых этажей;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зеленую зону следует выделять с учетом формы витрины;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ширина конструкции определяется габаритами проема витрины.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4.9.30. Допускается размещение информации об </w:t>
      </w:r>
      <w:proofErr w:type="spellStart"/>
      <w:r w:rsidRPr="004D10A6">
        <w:rPr>
          <w:rFonts w:ascii="Times New Roman" w:hAnsi="Times New Roman" w:cs="Times New Roman"/>
          <w:sz w:val="24"/>
          <w:szCs w:val="24"/>
        </w:rPr>
        <w:t>акционных</w:t>
      </w:r>
      <w:proofErr w:type="spellEnd"/>
      <w:r w:rsidRPr="004D10A6">
        <w:rPr>
          <w:rFonts w:ascii="Times New Roman" w:hAnsi="Times New Roman" w:cs="Times New Roman"/>
          <w:sz w:val="24"/>
          <w:szCs w:val="24"/>
        </w:rPr>
        <w:t xml:space="preserve"> мероприятиях (акциях) с внутренней стороны витрины (не более трех строк по 0,15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допускается замена остекления витрин световыми коробами.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4.9.31. Отдельно стоящие конструкции, размещаемые на элементах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 отдельно стоящим конструкциям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панель на опоре;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 меню;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информационный стенд;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информационная стела.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максимальная разрешенная глубина информационной конструкции - 0,12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разрешенная ширина и высота панели не более 0,5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высота опоры - не более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4.9.37. Меню может быть выполнено в виде </w:t>
      </w:r>
      <w:proofErr w:type="spellStart"/>
      <w:r w:rsidRPr="004D10A6">
        <w:rPr>
          <w:rFonts w:ascii="Times New Roman" w:hAnsi="Times New Roman" w:cs="Times New Roman"/>
          <w:sz w:val="24"/>
          <w:szCs w:val="24"/>
        </w:rPr>
        <w:t>штендера</w:t>
      </w:r>
      <w:proofErr w:type="spellEnd"/>
      <w:r w:rsidRPr="004D10A6">
        <w:rPr>
          <w:rFonts w:ascii="Times New Roman" w:hAnsi="Times New Roman" w:cs="Times New Roman"/>
          <w:sz w:val="24"/>
          <w:szCs w:val="24"/>
        </w:rPr>
        <w:t xml:space="preserve"> либо иметь индивидуальный дизайн-проект.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4.9.38.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 Содержание и эксплуатация ограждений (заборов).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4D10A6">
        <w:rPr>
          <w:rFonts w:ascii="Times New Roman" w:hAnsi="Times New Roman" w:cs="Times New Roman"/>
          <w:sz w:val="24"/>
          <w:szCs w:val="24"/>
        </w:rPr>
        <w:t>полуприватных</w:t>
      </w:r>
      <w:proofErr w:type="spellEnd"/>
      <w:r w:rsidRPr="004D10A6">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Также учитывается необходимость: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разграничения зеленой зоны (газоны, клумбы, парки) с маршрутами пешеходов и </w:t>
      </w:r>
      <w:r w:rsidRPr="004D10A6">
        <w:rPr>
          <w:rFonts w:ascii="Times New Roman" w:hAnsi="Times New Roman" w:cs="Times New Roman"/>
          <w:sz w:val="24"/>
          <w:szCs w:val="24"/>
        </w:rPr>
        <w:lastRenderedPageBreak/>
        <w:t>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проектирования дорожек и тротуаров с учетом потоков людей и маршрутов;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разграничения зеленых зон и транзитных путей посредством применения </w:t>
      </w:r>
      <w:proofErr w:type="spellStart"/>
      <w:r w:rsidRPr="004D10A6">
        <w:rPr>
          <w:rFonts w:ascii="Times New Roman" w:hAnsi="Times New Roman" w:cs="Times New Roman"/>
          <w:sz w:val="24"/>
          <w:szCs w:val="24"/>
        </w:rPr>
        <w:t>разноуровневой</w:t>
      </w:r>
      <w:proofErr w:type="spellEnd"/>
      <w:r w:rsidRPr="004D10A6">
        <w:rPr>
          <w:rFonts w:ascii="Times New Roman" w:hAnsi="Times New Roman" w:cs="Times New Roman"/>
          <w:sz w:val="24"/>
          <w:szCs w:val="24"/>
        </w:rPr>
        <w:t xml:space="preserve"> высоты или создания зеленых кустовых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бордюрного камня;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4.10.2. В целях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применяются различные виды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Ограждения различаются по: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назначению (декоративные, защитные, их сочетание);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высоте (низкие - 0,3 - 1,0 м, средние - 1,1 - 1,7 м, высокие - 1,8 - 3,0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виду материала (металлические, железобетонные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степени проницаемости для взгляда (прозрачные, глухие);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степени стационарности (постоянные, временные, передвижные).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4.10.3.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используются следующие типы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комбинированное ограждение - сочетание глухих и прозрачных плоскостей с применением отдельных декоративных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формировке (стрижке).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4.10.4. Применение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4.10.5. Ограждения должны выполняться из высококачественных материалов, иметь </w:t>
      </w:r>
      <w:r w:rsidRPr="004D10A6">
        <w:rPr>
          <w:rFonts w:ascii="Times New Roman" w:hAnsi="Times New Roman" w:cs="Times New Roman"/>
          <w:sz w:val="24"/>
          <w:szCs w:val="24"/>
        </w:rPr>
        <w:lastRenderedPageBreak/>
        <w:t>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4D10A6">
        <w:rPr>
          <w:rFonts w:ascii="Times New Roman" w:hAnsi="Times New Roman" w:cs="Times New Roman"/>
          <w:sz w:val="24"/>
          <w:szCs w:val="24"/>
        </w:rPr>
        <w:t>вытаптывания</w:t>
      </w:r>
      <w:proofErr w:type="spellEnd"/>
      <w:r w:rsidRPr="004D10A6">
        <w:rPr>
          <w:rFonts w:ascii="Times New Roman" w:hAnsi="Times New Roman" w:cs="Times New Roman"/>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4.10.9. Ограждения участков, расположенных на фасадной части улиц, размещаются в пределах красных линий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Высота и вид ограждения принимается в зависимости от категории улицы, на которой размещено ограждение: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улицы и дороги местного значения на территориях с многоэтажной застройкой - 0,5 - 2,0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улицы и дороги местного значения на территориях с малоэтажной застройкой - 1,0 - 2,0 м. Ограждение может быть прозрачное, комбинированное или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дороги и проезды промышленных и складских зон - не более 3,0 м. Ограждение предусматривается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4.10.11. Высота и вид ограждений для зданий, сооружений и предприятий принимается: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образовательные организации (школы и т.п.) - не более 1,2 м. Ограждение прозрачное;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детские сады, ясли - не более 1,6 м. Ограждение прозрачное;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4D10A6">
        <w:rPr>
          <w:rFonts w:ascii="Times New Roman" w:hAnsi="Times New Roman" w:cs="Times New Roman"/>
          <w:sz w:val="24"/>
          <w:szCs w:val="24"/>
        </w:rPr>
        <w:t>артскважины</w:t>
      </w:r>
      <w:proofErr w:type="spellEnd"/>
      <w:r w:rsidRPr="004D10A6">
        <w:rPr>
          <w:rFonts w:ascii="Times New Roman" w:hAnsi="Times New Roman" w:cs="Times New Roman"/>
          <w:sz w:val="24"/>
          <w:szCs w:val="24"/>
        </w:rPr>
        <w:t>, водозаборы и т.п.) - 1,6 - 2,0 м. Ограждение прозрачное, комбинированное либо глухое;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 Содержание и эксплуатация некапитальных нестационарных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4D10A6">
        <w:rPr>
          <w:rFonts w:ascii="Times New Roman" w:hAnsi="Times New Roman" w:cs="Times New Roman"/>
          <w:sz w:val="24"/>
          <w:szCs w:val="24"/>
        </w:rPr>
        <w:t>маркетов</w:t>
      </w:r>
      <w:proofErr w:type="spellEnd"/>
      <w:r w:rsidRPr="004D10A6">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4.11.2. Размещение некапитальных нестационарных сооружений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4.11.8. Обязательным для владельцев некапитальных нестационарных сооружений </w:t>
      </w:r>
      <w:r w:rsidRPr="004D10A6">
        <w:rPr>
          <w:rFonts w:ascii="Times New Roman" w:hAnsi="Times New Roman" w:cs="Times New Roman"/>
          <w:sz w:val="24"/>
          <w:szCs w:val="24"/>
        </w:rPr>
        <w:lastRenderedPageBreak/>
        <w:t>является установка емкостей для сбора бытовых отходов и заключение договора со специализированной организацией на их вывоз.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 Содержание и эксплуатация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 Работы по озеленению следует планировать в комплексе и в контексте общего зеленого "каркаса"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обеспечивающего для всех жителей доступ к </w:t>
      </w:r>
      <w:proofErr w:type="spellStart"/>
      <w:r w:rsidRPr="004D10A6">
        <w:rPr>
          <w:rFonts w:ascii="Times New Roman" w:hAnsi="Times New Roman" w:cs="Times New Roman"/>
          <w:sz w:val="24"/>
          <w:szCs w:val="24"/>
        </w:rPr>
        <w:t>неурбанизированным</w:t>
      </w:r>
      <w:proofErr w:type="spellEnd"/>
      <w:r w:rsidRPr="004D10A6">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степень техногенных нагрузок от прилегающих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4.12.5. Все зеленые насаждения, расположенные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w:t>
      </w:r>
      <w:r w:rsidRPr="004D10A6">
        <w:rPr>
          <w:rFonts w:ascii="Times New Roman" w:hAnsi="Times New Roman" w:cs="Times New Roman"/>
          <w:sz w:val="24"/>
          <w:szCs w:val="24"/>
        </w:rPr>
        <w:lastRenderedPageBreak/>
        <w:t xml:space="preserve">производится в соответствии с Государственным каталогом пестицидов и </w:t>
      </w:r>
      <w:proofErr w:type="spellStart"/>
      <w:r w:rsidRPr="004D10A6">
        <w:rPr>
          <w:rFonts w:ascii="Times New Roman" w:hAnsi="Times New Roman" w:cs="Times New Roman"/>
          <w:sz w:val="24"/>
          <w:szCs w:val="24"/>
        </w:rPr>
        <w:t>агрохимикатов</w:t>
      </w:r>
      <w:proofErr w:type="spellEnd"/>
      <w:r w:rsidRPr="004D10A6">
        <w:rPr>
          <w:rFonts w:ascii="Times New Roman" w:hAnsi="Times New Roman" w:cs="Times New Roman"/>
          <w:sz w:val="24"/>
          <w:szCs w:val="24"/>
        </w:rPr>
        <w:t>, разрешенных к применению на территории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среднерослых деревьев - не ближе 2 метров;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высокорослых деревьев - не ближе 4 метров;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кустарников - не ближе 1 метра.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4.12.12. Ответственность за сохранность зеленых насаждений и уход за ними возлагается: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вдоль улиц и автомагистралей - на организации, эксплуатирующие указанные объекты, либо закрепленные за ними;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 домов по фасаду вдоль проезжей части улиц и во дворах - на владельцев (пользователей) домовладений, зданий и строений;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4D10A6">
        <w:rPr>
          <w:rFonts w:ascii="Times New Roman" w:hAnsi="Times New Roman" w:cs="Times New Roman"/>
          <w:sz w:val="24"/>
          <w:szCs w:val="24"/>
        </w:rPr>
        <w:t>токонесущих</w:t>
      </w:r>
      <w:proofErr w:type="spellEnd"/>
      <w:r w:rsidRPr="004D10A6">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4.12.15. При производстве рубочных или </w:t>
      </w:r>
      <w:proofErr w:type="spellStart"/>
      <w:r w:rsidRPr="004D10A6">
        <w:rPr>
          <w:rFonts w:ascii="Times New Roman" w:hAnsi="Times New Roman" w:cs="Times New Roman"/>
          <w:sz w:val="24"/>
          <w:szCs w:val="24"/>
        </w:rPr>
        <w:t>уходных</w:t>
      </w:r>
      <w:proofErr w:type="spellEnd"/>
      <w:r w:rsidRPr="004D10A6">
        <w:rPr>
          <w:rFonts w:ascii="Times New Roman" w:hAnsi="Times New Roman" w:cs="Times New Roman"/>
          <w:sz w:val="24"/>
          <w:szCs w:val="24"/>
        </w:rPr>
        <w:t xml:space="preserve"> работ производитель работ обязан очистить территорию от остатков обрезков стволов и веток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4.12.17. На площадях зеленых насаждений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ходить и лежать на газонах и в молодых лесных посадках;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ломать деревья, кустарники, сучья и ветви, срывать листья и цветы;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разбивать палатки и разводить костры;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засорять газоны, цветники, дорожки и водоемы;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портить урны, скамейки, ограды;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ездить на велосипедах, мотоциклах, лошадях, тракторах и автомашинах;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парковать автотранспортные средства на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пасти скот;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добывать растительную землю, песок и производить другие раскопки;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выгуливать и отпускать с поводка собак в парках, лесопарках, скверах и на иных территориях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 Содержание и эксплуатация уличного коммунально-бытового и технического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колодцев, вентиляционные шахты подземных коммуникаций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w:t>
      </w:r>
      <w:r w:rsidRPr="004D10A6">
        <w:rPr>
          <w:rFonts w:ascii="Times New Roman" w:hAnsi="Times New Roman" w:cs="Times New Roman"/>
          <w:sz w:val="24"/>
          <w:szCs w:val="24"/>
        </w:rPr>
        <w:lastRenderedPageBreak/>
        <w:t>высоте 1,3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4.13.6. Владельцы подземных инженерных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содержат и ремонтируют подземные коммуникации, а также своевременно производят очистку колодцев и коллекторов;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4.13.7. Размещение инженерных сетей под проезжей частью улиц и дорог осуществляется в тоннелях и проходных каналах.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 Содержание и эксплуатация 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4.14.2. Фонтаны рекомендуется проектировать на основании индивидуальных проектных разработок.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 Содержание и эксплуатация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4.15.1. Покрытия поверхности обеспечивают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4D10A6">
        <w:rPr>
          <w:rFonts w:ascii="Times New Roman" w:hAnsi="Times New Roman" w:cs="Times New Roman"/>
          <w:sz w:val="24"/>
          <w:szCs w:val="24"/>
        </w:rPr>
        <w:t>цементобетона</w:t>
      </w:r>
      <w:proofErr w:type="spellEnd"/>
      <w:r w:rsidRPr="004D10A6">
        <w:rPr>
          <w:rFonts w:ascii="Times New Roman" w:hAnsi="Times New Roman" w:cs="Times New Roman"/>
          <w:sz w:val="24"/>
          <w:szCs w:val="24"/>
        </w:rPr>
        <w:t>, природного камня и т.п.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4.15.2.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4.15.3. Применяемый в проекте вид покрытия рекомендуется устанавливать прочным, </w:t>
      </w:r>
      <w:proofErr w:type="spellStart"/>
      <w:r w:rsidRPr="004D10A6">
        <w:rPr>
          <w:rFonts w:ascii="Times New Roman" w:hAnsi="Times New Roman" w:cs="Times New Roman"/>
          <w:sz w:val="24"/>
          <w:szCs w:val="24"/>
        </w:rPr>
        <w:t>ремонтопригодным</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экологичным</w:t>
      </w:r>
      <w:proofErr w:type="spellEnd"/>
      <w:r w:rsidRPr="004D10A6">
        <w:rPr>
          <w:rFonts w:ascii="Times New Roman" w:hAnsi="Times New Roman" w:cs="Times New Roman"/>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4D10A6">
        <w:rPr>
          <w:rFonts w:ascii="Times New Roman" w:hAnsi="Times New Roman" w:cs="Times New Roman"/>
          <w:sz w:val="24"/>
          <w:szCs w:val="24"/>
        </w:rPr>
        <w:t>экологичных</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площадках автостоянок при крупных объектах обслуживания.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w:t>
      </w:r>
      <w:r w:rsidRPr="004D10A6">
        <w:rPr>
          <w:rFonts w:ascii="Times New Roman" w:hAnsi="Times New Roman" w:cs="Times New Roman"/>
          <w:sz w:val="24"/>
          <w:szCs w:val="24"/>
        </w:rPr>
        <w:lastRenderedPageBreak/>
        <w:t>мм, а ширина ступеней и длина площадки - уменьшена до 300 мм и 1,0 м соответственно.</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 Особые требования к доступности среды</w:t>
      </w:r>
    </w:p>
    <w:p w:rsidR="00D56E3A" w:rsidRPr="004D10A6" w:rsidRDefault="004D10A6"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5.1. Проектные решения по обеспечению доступности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5.3. При создании доступной для маломобильных групп населения, включая инвалидов, среды жизнедеятельности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необходимо обеспечивать возможность беспрепятственного передвижения: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инвалидов с нарушениями зрения и слуха с использованием информационных сигнальных устройств и сре</w:t>
      </w:r>
      <w:proofErr w:type="gramStart"/>
      <w:r w:rsidRPr="004D10A6">
        <w:rPr>
          <w:rFonts w:ascii="Times New Roman" w:hAnsi="Times New Roman" w:cs="Times New Roman"/>
          <w:sz w:val="24"/>
          <w:szCs w:val="24"/>
        </w:rPr>
        <w:t>дств св</w:t>
      </w:r>
      <w:proofErr w:type="gramEnd"/>
      <w:r w:rsidRPr="004D10A6">
        <w:rPr>
          <w:rFonts w:ascii="Times New Roman" w:hAnsi="Times New Roman" w:cs="Times New Roman"/>
          <w:sz w:val="24"/>
          <w:szCs w:val="24"/>
        </w:rPr>
        <w:t>язи, доступных для 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5.4. Основу доступной для маломобильных групп населения среды жизнедеятельности должен составлять </w:t>
      </w:r>
      <w:proofErr w:type="spellStart"/>
      <w:r w:rsidRPr="004D10A6">
        <w:rPr>
          <w:rFonts w:ascii="Times New Roman" w:hAnsi="Times New Roman" w:cs="Times New Roman"/>
          <w:sz w:val="24"/>
          <w:szCs w:val="24"/>
        </w:rPr>
        <w:t>безбарьерный</w:t>
      </w:r>
      <w:proofErr w:type="spellEnd"/>
      <w:r w:rsidRPr="004D10A6">
        <w:rPr>
          <w:rFonts w:ascii="Times New Roman" w:hAnsi="Times New Roman" w:cs="Times New Roman"/>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5.5. Принципы формирования </w:t>
      </w:r>
      <w:proofErr w:type="spellStart"/>
      <w:r w:rsidRPr="004D10A6">
        <w:rPr>
          <w:rFonts w:ascii="Times New Roman" w:hAnsi="Times New Roman" w:cs="Times New Roman"/>
          <w:sz w:val="24"/>
          <w:szCs w:val="24"/>
        </w:rPr>
        <w:t>безбарьерного</w:t>
      </w:r>
      <w:proofErr w:type="spellEnd"/>
      <w:r w:rsidRPr="004D10A6">
        <w:rPr>
          <w:rFonts w:ascii="Times New Roman" w:hAnsi="Times New Roman" w:cs="Times New Roman"/>
          <w:sz w:val="24"/>
          <w:szCs w:val="24"/>
        </w:rPr>
        <w:t xml:space="preserve"> каркаса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должны основываться на принципах универсального дизайна и обеспечивать: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равенство в использовании среды жизнедеятельности всеми категориями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гибкость в использовании и возможность выбора всеми категориями населения способов передвижения;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возможность восприятия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минимальность возникновения опасностей и ошибок восприятия информации.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проектной документации должны быть предусмотрены условия беспрепятственного </w:t>
      </w:r>
      <w:r w:rsidRPr="004D10A6">
        <w:rPr>
          <w:rFonts w:ascii="Times New Roman" w:hAnsi="Times New Roman" w:cs="Times New Roman"/>
          <w:sz w:val="24"/>
          <w:szCs w:val="24"/>
        </w:rPr>
        <w:lastRenderedPageBreak/>
        <w:t>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многоквартирном доме доступными должны быть все подъезды.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5.11. Населенные пункты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далее 50,0 м от доступного для инвалидов входа в предприятие, организацию или учреждение;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 далее 100,0 м от входа в жилое здание.</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 Организация содержания и благоустройства территории</w:t>
      </w:r>
    </w:p>
    <w:p w:rsidR="00D56E3A" w:rsidRPr="004D10A6" w:rsidRDefault="004D10A6"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Моргауш</w:t>
      </w:r>
      <w:r w:rsidR="00D56E3A" w:rsidRPr="004D10A6">
        <w:rPr>
          <w:rFonts w:ascii="Times New Roman" w:hAnsi="Times New Roman" w:cs="Times New Roman"/>
          <w:sz w:val="24"/>
          <w:szCs w:val="24"/>
        </w:rPr>
        <w:t xml:space="preserve">ского муниципального округа </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 Требования к содержанию и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том числе и на территориях жилых домов индивидуальной застройки (частных домовладений).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6.1.2. Содержание и благоустройство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заключается в проведении мероприятий, обеспечивающих: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поддержание в чистоте и исправном состоянии зданий, строений, сооружений и их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уборку, полив, подметание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 зимнее время года - уборку и вывоз снега, обработку объектов улично-дорожной сети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 озеленение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а также содержание зеленых насаждений, в том числе покос травы, обрезку деревьев и кустарников;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предотвращение загрязнения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w:t>
      </w:r>
      <w:r w:rsidRPr="004D10A6">
        <w:rPr>
          <w:rFonts w:ascii="Times New Roman" w:hAnsi="Times New Roman" w:cs="Times New Roman"/>
          <w:sz w:val="24"/>
          <w:szCs w:val="24"/>
        </w:rPr>
        <w:lastRenderedPageBreak/>
        <w:t xml:space="preserve">жидкими, сыпучими и иными веществами при их транспортировке, выноса грязи на улицы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машинами, механизмами, иной техникой с территории производства работ и грунтовых дорог, организацию мойки транспортных сре</w:t>
      </w:r>
      <w:proofErr w:type="gramStart"/>
      <w:r w:rsidRPr="004D10A6">
        <w:rPr>
          <w:rFonts w:ascii="Times New Roman" w:hAnsi="Times New Roman" w:cs="Times New Roman"/>
          <w:sz w:val="24"/>
          <w:szCs w:val="24"/>
        </w:rPr>
        <w:t>дств в сп</w:t>
      </w:r>
      <w:proofErr w:type="gramEnd"/>
      <w:r w:rsidRPr="004D10A6">
        <w:rPr>
          <w:rFonts w:ascii="Times New Roman" w:hAnsi="Times New Roman" w:cs="Times New Roman"/>
          <w:sz w:val="24"/>
          <w:szCs w:val="24"/>
        </w:rPr>
        <w:t>ециально оборудованных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 содержание прилегающих территорий, границы которых определяются в соответствии с порядком, установленном </w:t>
      </w:r>
      <w:hyperlink r:id="rId44">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21 декабря 2018 г. N 102 "О порядке определения границ прилегающих территорий в Чувашской Республике", в случаях и порядке, предусмотренных разделом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6.1.4.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нарушение порядка деятельности общественных кладбищ, правил содержания мест погребения, установленных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самовольное (без выданного уполномоченным органом разрешения) захоронение на общественных кладбищах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6.1.5. Работы по содержанию элементов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исправление повреждений отдельных элементов благоустройства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6.1.6. Работы по содержанию и ремонту (текущему, капитальному) объектов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восстановление и замену покрытий дорог, проездов, тротуаров и их конструктивных элементов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установку, замену, восстановление малых архитектурных форм и их отдельных элементов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текущие работы по уходу за зелеными насаждениями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ремонт и восстановление разрушенных ограждений и оборудования спортивных, </w:t>
      </w:r>
      <w:r w:rsidRPr="004D10A6">
        <w:rPr>
          <w:rFonts w:ascii="Times New Roman" w:hAnsi="Times New Roman" w:cs="Times New Roman"/>
          <w:sz w:val="24"/>
          <w:szCs w:val="24"/>
        </w:rPr>
        <w:lastRenderedPageBreak/>
        <w:t>хозяйственных площадок и площадок для отдыха граждан по мере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4D10A6">
        <w:rPr>
          <w:rFonts w:ascii="Times New Roman" w:hAnsi="Times New Roman" w:cs="Times New Roman"/>
          <w:sz w:val="24"/>
          <w:szCs w:val="24"/>
        </w:rPr>
        <w:t>кронирование</w:t>
      </w:r>
      <w:proofErr w:type="spellEnd"/>
      <w:r w:rsidRPr="004D10A6">
        <w:rPr>
          <w:rFonts w:ascii="Times New Roman" w:hAnsi="Times New Roman" w:cs="Times New Roman"/>
          <w:sz w:val="24"/>
          <w:szCs w:val="24"/>
        </w:rPr>
        <w:t xml:space="preserve"> живой изгороди, лечение ран при необходимости.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6.1.7. Работы по созданию новых объектов благоустройства включают: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4D10A6">
        <w:rPr>
          <w:rFonts w:ascii="Times New Roman" w:hAnsi="Times New Roman" w:cs="Times New Roman"/>
          <w:sz w:val="24"/>
          <w:szCs w:val="24"/>
        </w:rPr>
        <w:t>скульптурно</w:t>
      </w:r>
      <w:proofErr w:type="spellEnd"/>
      <w:r w:rsidRPr="004D10A6">
        <w:rPr>
          <w:rFonts w:ascii="Times New Roman" w:hAnsi="Times New Roman" w:cs="Times New Roman"/>
          <w:sz w:val="24"/>
          <w:szCs w:val="24"/>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мероприятия по созданию объектов наружного освещения и художественно-светового оформления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6.1.8. Виды работ по капитальному ремонту, ремонту и содержанию автодорог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определяются в соответствии с </w:t>
      </w:r>
      <w:hyperlink r:id="rId45">
        <w:r w:rsidRPr="004D10A6">
          <w:rPr>
            <w:rFonts w:ascii="Times New Roman" w:hAnsi="Times New Roman" w:cs="Times New Roman"/>
            <w:color w:val="0000FF"/>
            <w:sz w:val="24"/>
            <w:szCs w:val="24"/>
          </w:rPr>
          <w:t>Классификацией</w:t>
        </w:r>
      </w:hyperlink>
      <w:r w:rsidRPr="004D10A6">
        <w:rPr>
          <w:rFonts w:ascii="Times New Roman" w:hAnsi="Times New Roman" w:cs="Times New Roman"/>
          <w:sz w:val="24"/>
          <w:szCs w:val="24"/>
        </w:rPr>
        <w:t xml:space="preserve"> работ по капитальному ремонту, ремонту и содержанию автомобильных дорог, утвержденной Приказом Минтранса России от 16 ноября 2012 г. N 402.</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 незамедлительно (в ходе работ), на улицах второстепенного значения и дворовых территориях -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46">
        <w:r w:rsidRPr="004D10A6">
          <w:rPr>
            <w:rFonts w:ascii="Times New Roman" w:hAnsi="Times New Roman" w:cs="Times New Roman"/>
            <w:color w:val="0000FF"/>
            <w:sz w:val="24"/>
            <w:szCs w:val="24"/>
          </w:rPr>
          <w:t>статьей 54</w:t>
        </w:r>
      </w:hyperlink>
      <w:r w:rsidRPr="004D10A6">
        <w:rPr>
          <w:rFonts w:ascii="Times New Roman" w:hAnsi="Times New Roman" w:cs="Times New Roman"/>
          <w:sz w:val="24"/>
          <w:szCs w:val="24"/>
        </w:rPr>
        <w:t xml:space="preserve"> Градостроительного кодекса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 Организация содержания и благоустройства строительных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w:t>
      </w:r>
      <w:r w:rsidRPr="004D10A6">
        <w:rPr>
          <w:rFonts w:ascii="Times New Roman" w:hAnsi="Times New Roman" w:cs="Times New Roman"/>
          <w:sz w:val="24"/>
          <w:szCs w:val="24"/>
        </w:rPr>
        <w:lastRenderedPageBreak/>
        <w:t>застройщиком (далее - подрядчик), в случае возложения на них соответствующих договорных обязательств.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6.2.2. Подъездные пути к строительной площадке должны иметь твердое не пылящее покрытие.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 Организация содержания объектов наружного освещения и контактных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Бездействующие элементы сетей должны демонтироваться в течение месяца со дня их вывода из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основных магистралях - незамедлительно;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остальных территориях, а также демонтируемые опоры - в течение суток с момента обнаружения (демонтажа).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самовольное подсоединение и подключение проводов и кабелей к сетям и устройствам наружного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6.3.3. Металлические опоры, кронштейны, шкафы подлежат окраске не реже чем один раз в пять лет.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6.3.6. Высота размещения светильников наружного освещения должна составлять не менее 2,5 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6.3.7. </w:t>
      </w:r>
      <w:proofErr w:type="gramStart"/>
      <w:r w:rsidRPr="004D10A6">
        <w:rPr>
          <w:rFonts w:ascii="Times New Roman" w:hAnsi="Times New Roman" w:cs="Times New Roman"/>
          <w:sz w:val="24"/>
          <w:szCs w:val="24"/>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об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w:t>
      </w:r>
      <w:proofErr w:type="spellEnd"/>
      <w:r w:rsidRPr="004D10A6">
        <w:rPr>
          <w:rFonts w:ascii="Times New Roman" w:hAnsi="Times New Roman" w:cs="Times New Roman"/>
          <w:sz w:val="24"/>
          <w:szCs w:val="24"/>
        </w:rPr>
        <w:t xml:space="preserve"> муниципальном округе должны быть освещены в темное время суток по расписанию, утвержденному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roofErr w:type="gramEnd"/>
      <w:r w:rsidRPr="004D10A6">
        <w:rPr>
          <w:rFonts w:ascii="Times New Roman" w:hAnsi="Times New Roman" w:cs="Times New Roman"/>
          <w:sz w:val="24"/>
          <w:szCs w:val="24"/>
        </w:rPr>
        <w:t xml:space="preserve"> Допускается частичное отключение освещения в ночное время.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 Организация содержания и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при проведении земляных работ при строительстве, ремонте, </w:t>
      </w:r>
      <w:r w:rsidRPr="004D10A6">
        <w:rPr>
          <w:rFonts w:ascii="Times New Roman" w:hAnsi="Times New Roman" w:cs="Times New Roman"/>
          <w:sz w:val="24"/>
          <w:szCs w:val="24"/>
        </w:rPr>
        <w:lastRenderedPageBreak/>
        <w:t>реконструкции коммуникаций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является закрытый способ без вскрытия благоустроенной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6.4.3. Не допускается прокладка напорных коммуникаций под проезжей частью магистральных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6.4.5. При необходимости прокладки подземных коммуникаций в стесненных условиях должны быть сооружены переходные коллекторы.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Проектирование коллекторов осуществляется с учетом перспективы развития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6.4.6. </w:t>
      </w:r>
      <w:proofErr w:type="gramStart"/>
      <w:r w:rsidRPr="004D10A6">
        <w:rPr>
          <w:rFonts w:ascii="Times New Roman" w:hAnsi="Times New Roman" w:cs="Times New Roman"/>
          <w:sz w:val="24"/>
          <w:szCs w:val="24"/>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намеченных работах по прокладке коммуникаций с указанием предполагаемых сроков производства работ.</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 Порядок выдачи ордера-разрешения на производство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6.4.8.5. Ордер-разрешение выдается при предоставлении следующих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заявки установленного образца на получение ордера-разрешения за подписью заказчика и подрядчика;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паспорта места размещения средства наружной рекламы в </w:t>
      </w:r>
      <w:proofErr w:type="spellStart"/>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ском</w:t>
      </w:r>
      <w:proofErr w:type="spellEnd"/>
      <w:r w:rsidRPr="004D10A6">
        <w:rPr>
          <w:rFonts w:ascii="Times New Roman" w:hAnsi="Times New Roman" w:cs="Times New Roman"/>
          <w:sz w:val="24"/>
          <w:szCs w:val="24"/>
        </w:rPr>
        <w:t xml:space="preserve"> муниципальном округе (в случае установки рекламной конструкции);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съемки текущих изменений (в случае изменения текущего состояния);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правоустанавливающих документов на земельный участок (в случае выдачи их не органом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Ордер-разрешение выдается в течение 10 рабочих дней со дня предоставления полного пакета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заявки установленного образца;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исполнительной съемки с указанием места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 начале работ и в течение суток оформить ордер-разрешение на производство аварийных работ в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6.4.8.7.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 Порядок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6.4.9.2. При выполнении земляных работ ответственность за вынимаемый грунт несет заказчик совместно с подрядчиком.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Места складирования грунта определяет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w:t>
      </w:r>
      <w:r w:rsidRPr="004D10A6">
        <w:rPr>
          <w:rFonts w:ascii="Times New Roman" w:hAnsi="Times New Roman" w:cs="Times New Roman"/>
          <w:sz w:val="24"/>
          <w:szCs w:val="24"/>
        </w:rPr>
        <w:lastRenderedPageBreak/>
        <w:t>подземных сооружений, которые предъявляет по первому требованию лиц, осуществляющих контроль за выполнением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4D10A6">
        <w:rPr>
          <w:rFonts w:ascii="Times New Roman" w:hAnsi="Times New Roman" w:cs="Times New Roman"/>
          <w:sz w:val="24"/>
          <w:szCs w:val="24"/>
        </w:rPr>
        <w:t>электрокабеля</w:t>
      </w:r>
      <w:proofErr w:type="spellEnd"/>
      <w:r w:rsidRPr="004D10A6">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вечернее и ночное время на ограждениях необходимо устанавливать световые предупреждающие знаки.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 наступлением темноты места производства земляных работ должны быть освещены.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случаях, когда производство работ связано с закрытием, изменением маршрутов пассажирского транспорта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случаях, когда при ремонте или реконструкции подземных коммуникаций </w:t>
      </w:r>
      <w:r w:rsidRPr="004D10A6">
        <w:rPr>
          <w:rFonts w:ascii="Times New Roman" w:hAnsi="Times New Roman" w:cs="Times New Roman"/>
          <w:sz w:val="24"/>
          <w:szCs w:val="24"/>
        </w:rPr>
        <w:lastRenderedPageBreak/>
        <w:t>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6.4.9.11.2. Ширина траншеи должна быть минимальной в зависимости от внешних габаритов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6.4.9.11.3. Траншеи и котлованы крепятся в соответствии с действующими правилами и нормами.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Для защиты колодцев, </w:t>
      </w:r>
      <w:proofErr w:type="spellStart"/>
      <w:r w:rsidRPr="004D10A6">
        <w:rPr>
          <w:rFonts w:ascii="Times New Roman" w:hAnsi="Times New Roman" w:cs="Times New Roman"/>
          <w:sz w:val="24"/>
          <w:szCs w:val="24"/>
        </w:rPr>
        <w:t>дождеприемных</w:t>
      </w:r>
      <w:proofErr w:type="spellEnd"/>
      <w:r w:rsidRPr="004D10A6">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ним.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6.4.9.11.7. Строительные площадки и прилегающие к ним территории содержатся в чистоте (</w:t>
      </w:r>
      <w:proofErr w:type="spellStart"/>
      <w:r w:rsidRPr="004D10A6">
        <w:rPr>
          <w:rFonts w:ascii="Times New Roman" w:hAnsi="Times New Roman" w:cs="Times New Roman"/>
          <w:sz w:val="24"/>
          <w:szCs w:val="24"/>
        </w:rPr>
        <w:t>п.п</w:t>
      </w:r>
      <w:proofErr w:type="spellEnd"/>
      <w:r w:rsidRPr="004D10A6">
        <w:rPr>
          <w:rFonts w:ascii="Times New Roman" w:hAnsi="Times New Roman" w:cs="Times New Roman"/>
          <w:sz w:val="24"/>
          <w:szCs w:val="24"/>
        </w:rPr>
        <w:t>. 7.1, 7.14 "СП 48.13330.2019. Свод правил. Организация строительства. СНиП 12-01-2004"). К строительной площадке и на самой площадке устраивают проезды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6.4.9.11.9. Смотровые колодцы и дождеприемники на улицах и проездах восстанавливают на одном уровне с дорожным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пересечении улицы траншеями производит обратную засыпку с тщательным уплотнением всех конструктивных слоев.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Обрубленные края старого покрытия и верх основания обрабатывают битумом и </w:t>
      </w:r>
      <w:r w:rsidRPr="004D10A6">
        <w:rPr>
          <w:rFonts w:ascii="Times New Roman" w:hAnsi="Times New Roman" w:cs="Times New Roman"/>
          <w:sz w:val="24"/>
          <w:szCs w:val="24"/>
        </w:rPr>
        <w:lastRenderedPageBreak/>
        <w:t>восстанавливаются согласно СНиП 2.05.02-85 "Автомобильные дороги".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выполнении этих условий ордер-разрешение считается временно закрытым.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 остальным адресам в соответствии с графиком, согласованным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восстановленные дорожные покрытия, газоны и другие элементы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Датой окончания работ и закрытия ордера-разрешения считается дата подписания контрольного талона ордера-разрешения.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 письмом о продлении сроков выполнения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 Восстановительные работы по ликвидации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сообщить об аварии заинтересованным организациям для принятия мер по ликвидации ее последствий;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 течение суток получить ордер-разрешение на производство аварийных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входные и выходные отверстия трубопроводов в колодцах и камерах заделывают и герметизируют;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6.4.9.20. В случае обнаружения нарушения требований настоящих Правил при производстве земляных работ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4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23 июля 2003 г. N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6.5. Организация содержания и благоустройства территорий частных домовладений.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6.5.1. Собственники частных жилых домов, если иное не предусмотрено законом или договором: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прикрепляют к дому табличку с названием улицы и номер дома, поддерживают их в исправном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производят очистку прилегающей территории, с учетом требований </w:t>
      </w:r>
      <w:hyperlink w:anchor="P451">
        <w:r w:rsidRPr="004D10A6">
          <w:rPr>
            <w:rFonts w:ascii="Times New Roman" w:hAnsi="Times New Roman" w:cs="Times New Roman"/>
            <w:color w:val="0000FF"/>
            <w:sz w:val="24"/>
            <w:szCs w:val="24"/>
          </w:rPr>
          <w:t>пункта 3.2.8</w:t>
        </w:r>
      </w:hyperlink>
      <w:r w:rsidRPr="004D10A6">
        <w:rPr>
          <w:rFonts w:ascii="Times New Roman" w:hAnsi="Times New Roman" w:cs="Times New Roman"/>
          <w:sz w:val="24"/>
          <w:szCs w:val="24"/>
        </w:rPr>
        <w:t xml:space="preserve">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6.5.2. Собственникам частных жилых домов запрещается складировать на придомовой </w:t>
      </w:r>
      <w:r w:rsidRPr="004D10A6">
        <w:rPr>
          <w:rFonts w:ascii="Times New Roman" w:hAnsi="Times New Roman" w:cs="Times New Roman"/>
          <w:sz w:val="24"/>
          <w:szCs w:val="24"/>
        </w:rPr>
        <w:lastRenderedPageBreak/>
        <w:t>территории вне землеотвода строительные материалы, топливо, удобрения и иные движимые вещи.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 Сбор и вывоз жидких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 При этом прием жидких бытовых отходов на очистные сооружения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и физических лиц, проживающих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6.6.2.3. Вывоз и слив жидких бытовых отходов на поля, огороды и в другие неустановленные места, в том числе колодцы канализационной сети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48">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(далее - Правила холодного водоснабжения и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6.6.2.9. Кроме оплаты водоотведения жидких бытовых отходов Абоненты обязаны вносить плату за сброс загрязняющих веществ в систему водоотведения и плату за </w:t>
      </w:r>
      <w:r w:rsidRPr="004D10A6">
        <w:rPr>
          <w:rFonts w:ascii="Times New Roman" w:hAnsi="Times New Roman" w:cs="Times New Roman"/>
          <w:sz w:val="24"/>
          <w:szCs w:val="24"/>
        </w:rPr>
        <w:lastRenderedPageBreak/>
        <w:t>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Анализы должны проводиться в аккредитованной лаборатории.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Результаты повторного отбора проб распространяются на следующий период сброса Абонентом сточных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Внеплановый контроль по заявке Абонента оплачивается им в полном объеме.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6.6.2.15. Ответственность Абонента за несоблюдение настоящих Правил определяется Федеральным </w:t>
      </w:r>
      <w:hyperlink r:id="rId49">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10 января 2002 г. N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6.6.2.16. Абонент должен принимать все меры, необходимые для предупреждения нарушений требований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6.6.2.19. В случае несанкционированного слива жидких бытовых отходов в канализационные колодцы системы водоотведения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подтвержденного любыми средствами фото-, </w:t>
      </w:r>
      <w:proofErr w:type="spellStart"/>
      <w:r w:rsidRPr="004D10A6">
        <w:rPr>
          <w:rFonts w:ascii="Times New Roman" w:hAnsi="Times New Roman" w:cs="Times New Roman"/>
          <w:sz w:val="24"/>
          <w:szCs w:val="24"/>
        </w:rPr>
        <w:t>видеофиксации</w:t>
      </w:r>
      <w:proofErr w:type="spellEnd"/>
      <w:r w:rsidRPr="004D10A6">
        <w:rPr>
          <w:rFonts w:ascii="Times New Roman" w:hAnsi="Times New Roman" w:cs="Times New Roman"/>
          <w:sz w:val="24"/>
          <w:szCs w:val="24"/>
        </w:rPr>
        <w:t xml:space="preserve">,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50">
        <w:r w:rsidRPr="004D10A6">
          <w:rPr>
            <w:rFonts w:ascii="Times New Roman" w:hAnsi="Times New Roman" w:cs="Times New Roman"/>
            <w:color w:val="0000FF"/>
            <w:sz w:val="24"/>
            <w:szCs w:val="24"/>
          </w:rPr>
          <w:t>пунктом 120</w:t>
        </w:r>
      </w:hyperlink>
      <w:r w:rsidRPr="004D10A6">
        <w:rPr>
          <w:rFonts w:ascii="Times New Roman" w:hAnsi="Times New Roman" w:cs="Times New Roman"/>
          <w:sz w:val="24"/>
          <w:szCs w:val="24"/>
        </w:rPr>
        <w:t xml:space="preserve"> Правил холодного водоснабжения и водоотведения.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4D10A6">
        <w:rPr>
          <w:rFonts w:ascii="Times New Roman" w:hAnsi="Times New Roman" w:cs="Times New Roman"/>
          <w:sz w:val="24"/>
          <w:szCs w:val="24"/>
        </w:rPr>
        <w:t>Роспотребнадзора</w:t>
      </w:r>
      <w:proofErr w:type="spellEnd"/>
      <w:r w:rsidRPr="004D10A6">
        <w:rPr>
          <w:rFonts w:ascii="Times New Roman" w:hAnsi="Times New Roman" w:cs="Times New Roman"/>
          <w:sz w:val="24"/>
          <w:szCs w:val="24"/>
        </w:rPr>
        <w:t xml:space="preserve"> по Чувашской Республике - Чувашии, Управление </w:t>
      </w:r>
      <w:proofErr w:type="spellStart"/>
      <w:r w:rsidRPr="004D10A6">
        <w:rPr>
          <w:rFonts w:ascii="Times New Roman" w:hAnsi="Times New Roman" w:cs="Times New Roman"/>
          <w:sz w:val="24"/>
          <w:szCs w:val="24"/>
        </w:rPr>
        <w:t>Росприроднадзора</w:t>
      </w:r>
      <w:proofErr w:type="spellEnd"/>
      <w:r w:rsidRPr="004D10A6">
        <w:rPr>
          <w:rFonts w:ascii="Times New Roman" w:hAnsi="Times New Roman" w:cs="Times New Roman"/>
          <w:sz w:val="24"/>
          <w:szCs w:val="24"/>
        </w:rPr>
        <w:t xml:space="preserve"> по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w:t>
      </w:r>
      <w:hyperlink r:id="rId51">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7 декабря 2011 г. N 416-ФЗ "О водоснабжении и водоотведении", </w:t>
      </w:r>
      <w:hyperlink r:id="rId52">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 Организация содержания и уборки территорий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6.7.1.2.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w:t>
      </w:r>
      <w:proofErr w:type="gramStart"/>
      <w:r w:rsidRPr="004D10A6">
        <w:rPr>
          <w:rFonts w:ascii="Times New Roman" w:hAnsi="Times New Roman" w:cs="Times New Roman"/>
          <w:sz w:val="24"/>
          <w:szCs w:val="24"/>
        </w:rPr>
        <w:t>с</w:t>
      </w:r>
      <w:proofErr w:type="gram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границами, определенными кадастровыми планами принадлежащих им земельных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границами прилегающих территорий, установленных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Размер прилегающей территории, определенный настоящими Правилами, может быть увеличен по соглашению сторон.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порядке, установленном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6.7.1.4.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за счет средств бюджета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 обеспечивает: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содержание объектов внешнего благоустройства, являющихся собственностью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а также иных объектов благоустройства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находящихся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w:t>
      </w:r>
      <w:r w:rsidRPr="004D10A6">
        <w:rPr>
          <w:rFonts w:ascii="Times New Roman" w:hAnsi="Times New Roman" w:cs="Times New Roman"/>
          <w:sz w:val="24"/>
          <w:szCs w:val="24"/>
        </w:rPr>
        <w:lastRenderedPageBreak/>
        <w:t>муниципального округа, до определения их принадлежности и оформления права собственности;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организацию мероприятий по озеленению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проведение иных мероприятий по благоустройству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соответствии с законодательством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6.7.1.5. На всей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6.7.1.6. На всей территории </w:t>
      </w:r>
      <w:r w:rsidR="004D10A6" w:rsidRPr="004D10A6">
        <w:rPr>
          <w:rFonts w:ascii="Times New Roman" w:hAnsi="Times New Roman" w:cs="Times New Roman"/>
          <w:sz w:val="24"/>
          <w:szCs w:val="24"/>
        </w:rPr>
        <w:t>Моргауш</w:t>
      </w:r>
      <w:r w:rsidR="00A764CA">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6.7.1.9. Выгул домашних животных должен осуществляться в специально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Владелец животного обязан немедленно убрать экскременты.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w:t>
      </w:r>
      <w:r w:rsidRPr="004D10A6">
        <w:rPr>
          <w:rFonts w:ascii="Times New Roman" w:hAnsi="Times New Roman" w:cs="Times New Roman"/>
          <w:sz w:val="24"/>
          <w:szCs w:val="24"/>
        </w:rPr>
        <w:lastRenderedPageBreak/>
        <w:t>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 Организация уборки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осуществляется в соответствии с правилами и нормами действующего законодательства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подразделяется на весенне-летнюю и осенне-зимнюю уборку.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сжигание отходов производства и потребления;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территорий в ночное время, во избежание шума;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4D10A6">
        <w:rPr>
          <w:rFonts w:ascii="Times New Roman" w:hAnsi="Times New Roman" w:cs="Times New Roman"/>
          <w:sz w:val="24"/>
          <w:szCs w:val="24"/>
        </w:rPr>
        <w:t>водоохранных</w:t>
      </w:r>
      <w:proofErr w:type="spellEnd"/>
      <w:r w:rsidRPr="004D10A6">
        <w:rPr>
          <w:rFonts w:ascii="Times New Roman" w:hAnsi="Times New Roman" w:cs="Times New Roman"/>
          <w:sz w:val="24"/>
          <w:szCs w:val="24"/>
        </w:rPr>
        <w:t xml:space="preserve"> зон, загрязнение территорий, связанное с ремонтом транспортных средств;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длительное (свыше 30 дней) хранение топлива, удобрений, строительных и иных материалов на уличной стороне домовладения;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сорить на улицах, площадях и в других общественных местах, выставлять тару с мусором и пищевыми отходами на улицы;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производить посадку на газонах улиц овощей всех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 Уборка территорий в осенне-зимний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6.7.2.1.1. Осенне-зимняя 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6.7.2.1.3. В период осенне-зимней уборки проводится: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ежедневное подметание территорий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ежедневный сбор мусора со всей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немедленная очистка дорожек от снега при снегопадах;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формирование снежных валов и куч на заранее подготовленной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при возникновении скользкости или образовании гололеда - посыпка дорожек песком, </w:t>
      </w:r>
      <w:proofErr w:type="spellStart"/>
      <w:r w:rsidRPr="004D10A6">
        <w:rPr>
          <w:rFonts w:ascii="Times New Roman" w:hAnsi="Times New Roman" w:cs="Times New Roman"/>
          <w:sz w:val="24"/>
          <w:szCs w:val="24"/>
        </w:rPr>
        <w:t>песко</w:t>
      </w:r>
      <w:proofErr w:type="spellEnd"/>
      <w:r w:rsidRPr="004D10A6">
        <w:rPr>
          <w:rFonts w:ascii="Times New Roman" w:hAnsi="Times New Roman" w:cs="Times New Roman"/>
          <w:sz w:val="24"/>
          <w:szCs w:val="24"/>
        </w:rPr>
        <w:t xml:space="preserve">-соляной смесью или иными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очистка крыш зданий и сооружений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скалывание образовавшейся наледи (территория должна быть очищена от снега и наледи до твердого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мусора из урн по мере накопления, но не реже чем 1 раз в неделю;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4D10A6">
        <w:rPr>
          <w:rFonts w:ascii="Times New Roman" w:hAnsi="Times New Roman" w:cs="Times New Roman"/>
          <w:sz w:val="24"/>
          <w:szCs w:val="24"/>
        </w:rPr>
        <w:t>зауживания</w:t>
      </w:r>
      <w:proofErr w:type="spellEnd"/>
      <w:r w:rsidRPr="004D10A6">
        <w:rPr>
          <w:rFonts w:ascii="Times New Roman" w:hAnsi="Times New Roman" w:cs="Times New Roman"/>
          <w:sz w:val="24"/>
          <w:szCs w:val="24"/>
        </w:rPr>
        <w:t xml:space="preserve"> проезжей части и тротуаров;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 наступлением календарной весны - рыхление снега и организация отвода талых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6.7.2.1.4. К первоочередным операциям с наступлением календарной зимы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очистка крыш зданий и сооружений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обработка проезжей части дороги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препаратами;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сгребание и подметание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формирование снежного вала для последующего вывоза;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 операциям второй очереди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удаление снега (вывоз);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зачистка дорожных лотков после удаления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скалывание льда и удаление снежно-ледяных образований.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6.7.2.1.6. Запрещается вывоз снега на не согласованные в установленном порядке места.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Определение мест временного складирования снега возлагается на администрацию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6.7.2.1.7. После снеготаяния места временного складирования снега должны быть очищены от мусора и благоустроены.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w:t>
      </w:r>
      <w:r w:rsidRPr="004D10A6">
        <w:rPr>
          <w:rFonts w:ascii="Times New Roman" w:hAnsi="Times New Roman" w:cs="Times New Roman"/>
          <w:sz w:val="24"/>
          <w:szCs w:val="24"/>
        </w:rPr>
        <w:lastRenderedPageBreak/>
        <w:t>насаждений и обеспечения оттока талых вод.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4D10A6">
        <w:rPr>
          <w:rFonts w:ascii="Times New Roman" w:hAnsi="Times New Roman" w:cs="Times New Roman"/>
          <w:sz w:val="24"/>
          <w:szCs w:val="24"/>
        </w:rPr>
        <w:t>прибордюрных</w:t>
      </w:r>
      <w:proofErr w:type="spellEnd"/>
      <w:r w:rsidRPr="004D10A6">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 Уборка территорий в весенне-летний период.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6.7.2.2.1. Весенне-летняя уборка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6.7.2.2.2. Период весенне-летней уборки устанавливается с 16 апреля по 31 октября текущего календарного года.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6.7.2.2.3. В период весенне-летней уборки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проводятся следующие виды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поливка твердого покрытия при температуре более 25 град. C;</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ежедневная уборка мусора из урн;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еженедельное подметание всей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еженедельная промывка от пыли и грязи твердых покрытий;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 период листопада - сгребание и вывоз опавшей листвы с газонов вдоль улиц и </w:t>
      </w:r>
      <w:r w:rsidRPr="004D10A6">
        <w:rPr>
          <w:rFonts w:ascii="Times New Roman" w:hAnsi="Times New Roman" w:cs="Times New Roman"/>
          <w:sz w:val="24"/>
          <w:szCs w:val="24"/>
        </w:rPr>
        <w:lastRenderedPageBreak/>
        <w:t>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сбор и вывоз упавших веток и другого растительного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урн (очистка, покраска, ремонт или замена);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ремонт дорог и тротуаров;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6.7.2.2.4. Особенности уборки дорог в населенных пунктах: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проезжей части осуществляется дорожно-уборочными машинами с предварительным увлажнением;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уборка проезжей части осуществляется подметально-уборочными машинами с вакуумной подборкой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шумозащитные</w:t>
      </w:r>
      <w:proofErr w:type="spellEnd"/>
      <w:r w:rsidRPr="004D10A6">
        <w:rPr>
          <w:rFonts w:ascii="Times New Roman" w:hAnsi="Times New Roman" w:cs="Times New Roman"/>
          <w:sz w:val="24"/>
          <w:szCs w:val="24"/>
        </w:rPr>
        <w:t xml:space="preserve"> стенки, металлические ограждения, дорожные знаки и средства наружной информации подлежат промывке;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6.7.2.2.5. Работы по подметанию дворовых территорий многоэтажной жилой застройки, </w:t>
      </w:r>
      <w:proofErr w:type="spellStart"/>
      <w:r w:rsidRPr="004D10A6">
        <w:rPr>
          <w:rFonts w:ascii="Times New Roman" w:hAnsi="Times New Roman" w:cs="Times New Roman"/>
          <w:sz w:val="24"/>
          <w:szCs w:val="24"/>
        </w:rPr>
        <w:t>внутридворовых</w:t>
      </w:r>
      <w:proofErr w:type="spellEnd"/>
      <w:r w:rsidRPr="004D10A6">
        <w:rPr>
          <w:rFonts w:ascii="Times New Roman" w:hAnsi="Times New Roman" w:cs="Times New Roman"/>
          <w:sz w:val="24"/>
          <w:szCs w:val="24"/>
        </w:rPr>
        <w:t xml:space="preserve"> проездов и тротуаров (не входящих в состав придомовой территории), их мойка осуществляются до 8 часов утра.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 Очистка территорий от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 Настоящий раздел определяет требования к организации очистки территорий от бытового мусора всех видов.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6.7.2.3.2. </w:t>
      </w:r>
      <w:proofErr w:type="gramStart"/>
      <w:r w:rsidRPr="004D10A6">
        <w:rPr>
          <w:rFonts w:ascii="Times New Roman" w:hAnsi="Times New Roman" w:cs="Times New Roman"/>
          <w:sz w:val="24"/>
          <w:szCs w:val="24"/>
        </w:rPr>
        <w:t xml:space="preserve">Для организации очистки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от ТКО и КГО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w:t>
      </w:r>
      <w:proofErr w:type="gramEnd"/>
      <w:r w:rsidRPr="004D10A6">
        <w:rPr>
          <w:rFonts w:ascii="Times New Roman" w:hAnsi="Times New Roman" w:cs="Times New Roman"/>
          <w:sz w:val="24"/>
          <w:szCs w:val="24"/>
        </w:rPr>
        <w:t xml:space="preserve"> </w:t>
      </w:r>
      <w:proofErr w:type="gramStart"/>
      <w:r w:rsidRPr="004D10A6">
        <w:rPr>
          <w:rFonts w:ascii="Times New Roman" w:hAnsi="Times New Roman" w:cs="Times New Roman"/>
          <w:sz w:val="24"/>
          <w:szCs w:val="24"/>
        </w:rPr>
        <w:t>праве</w:t>
      </w:r>
      <w:proofErr w:type="gramEnd"/>
      <w:r w:rsidRPr="004D10A6">
        <w:rPr>
          <w:rFonts w:ascii="Times New Roman" w:hAnsi="Times New Roman" w:cs="Times New Roman"/>
          <w:sz w:val="24"/>
          <w:szCs w:val="24"/>
        </w:rPr>
        <w:t xml:space="preserve">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6.7.2.3.3. Физические и юридические лица, индивидуальные предприниматели, независимо от формы собственности, заключают </w:t>
      </w:r>
      <w:hyperlink r:id="rId53">
        <w:r w:rsidRPr="004D10A6">
          <w:rPr>
            <w:rFonts w:ascii="Times New Roman" w:hAnsi="Times New Roman" w:cs="Times New Roman"/>
            <w:color w:val="0000FF"/>
            <w:sz w:val="24"/>
            <w:szCs w:val="24"/>
          </w:rPr>
          <w:t>договора</w:t>
        </w:r>
      </w:hyperlink>
      <w:r w:rsidRPr="004D10A6">
        <w:rPr>
          <w:rFonts w:ascii="Times New Roman" w:hAnsi="Times New Roman" w:cs="Times New Roman"/>
          <w:sz w:val="24"/>
          <w:szCs w:val="24"/>
        </w:rPr>
        <w:t xml:space="preserve">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w:t>
      </w:r>
      <w:r w:rsidRPr="004D10A6">
        <w:rPr>
          <w:rFonts w:ascii="Times New Roman" w:hAnsi="Times New Roman" w:cs="Times New Roman"/>
          <w:sz w:val="24"/>
          <w:szCs w:val="24"/>
        </w:rPr>
        <w:lastRenderedPageBreak/>
        <w:t>отходами, утвержденных постановлением Правительства Российской Федерации от 12 ноября 2016 года N 1156.</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4D10A6">
        <w:rPr>
          <w:rFonts w:ascii="Times New Roman" w:hAnsi="Times New Roman" w:cs="Times New Roman"/>
          <w:sz w:val="24"/>
          <w:szCs w:val="24"/>
        </w:rPr>
        <w:t>мусорообразования</w:t>
      </w:r>
      <w:proofErr w:type="spellEnd"/>
      <w:r w:rsidRPr="004D10A6">
        <w:rPr>
          <w:rFonts w:ascii="Times New Roman" w:hAnsi="Times New Roman" w:cs="Times New Roman"/>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54">
        <w:r w:rsidRPr="004D10A6">
          <w:rPr>
            <w:rFonts w:ascii="Times New Roman" w:hAnsi="Times New Roman" w:cs="Times New Roman"/>
            <w:color w:val="0000FF"/>
            <w:sz w:val="24"/>
            <w:szCs w:val="24"/>
          </w:rPr>
          <w:t>Правилам</w:t>
        </w:r>
      </w:hyperlink>
      <w:r w:rsidRPr="004D10A6">
        <w:rPr>
          <w:rFonts w:ascii="Times New Roman" w:hAnsi="Times New Roman" w:cs="Times New Roman"/>
          <w:sz w:val="24"/>
          <w:szCs w:val="24"/>
        </w:rPr>
        <w:t xml:space="preserve"> коммерческого учета объема и (или) массы твердых коммунальных отходов, утвержденным постановлением Правительства Российской Федерации от 3 июня 2016 года N 505.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 контейнеры и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прием ТКО в пакетах или других предназначенных для их сбора емкостях </w:t>
      </w:r>
      <w:proofErr w:type="spellStart"/>
      <w:r w:rsidRPr="004D10A6">
        <w:rPr>
          <w:rFonts w:ascii="Times New Roman" w:hAnsi="Times New Roman" w:cs="Times New Roman"/>
          <w:sz w:val="24"/>
          <w:szCs w:val="24"/>
        </w:rPr>
        <w:t>мусоровозным</w:t>
      </w:r>
      <w:proofErr w:type="spellEnd"/>
      <w:r w:rsidRPr="004D10A6">
        <w:rPr>
          <w:rFonts w:ascii="Times New Roman" w:hAnsi="Times New Roman" w:cs="Times New Roman"/>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Эксплуатация контейнеров без колес и крышек или с незакрытыми крышками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6.7.2.3.6. Контейнеры должны быть в технически исправном состоянии и иметь надлежащий эстетический вид.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Контейнеры из черного металла должны окрашиваться не менее двух раз в год - весной и осенью.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всех контейнерах должна быть нанесена маркировка собственника или эксплуатирующей организации.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осуществлении раздельного накопления ТКО используются контейнеры с цветовой индикацией и письменными обозначениями: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контейнеры с зеленой цветовой индикацией складируются сортированные ТКО (текстиль, бумага, стекло, пластик);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контейнеры с синей цветовой индикацией складируются несортированные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6.7.2.3.7. В зданиях, строениях, сооружениях, оборудованных мусоропроводами, должны применяться </w:t>
      </w:r>
      <w:proofErr w:type="spellStart"/>
      <w:r w:rsidRPr="004D10A6">
        <w:rPr>
          <w:rFonts w:ascii="Times New Roman" w:hAnsi="Times New Roman" w:cs="Times New Roman"/>
          <w:sz w:val="24"/>
          <w:szCs w:val="24"/>
        </w:rPr>
        <w:t>выкатные</w:t>
      </w:r>
      <w:proofErr w:type="spellEnd"/>
      <w:r w:rsidRPr="004D10A6">
        <w:rPr>
          <w:rFonts w:ascii="Times New Roman" w:hAnsi="Times New Roman" w:cs="Times New Roman"/>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Контейнеры должны постоянно находиться в </w:t>
      </w:r>
      <w:proofErr w:type="spellStart"/>
      <w:r w:rsidRPr="004D10A6">
        <w:rPr>
          <w:rFonts w:ascii="Times New Roman" w:hAnsi="Times New Roman" w:cs="Times New Roman"/>
          <w:sz w:val="24"/>
          <w:szCs w:val="24"/>
        </w:rPr>
        <w:t>мусорокамере</w:t>
      </w:r>
      <w:proofErr w:type="spellEnd"/>
      <w:r w:rsidRPr="004D10A6">
        <w:rPr>
          <w:rFonts w:ascii="Times New Roman" w:hAnsi="Times New Roman" w:cs="Times New Roman"/>
          <w:sz w:val="24"/>
          <w:szCs w:val="24"/>
        </w:rPr>
        <w:t xml:space="preserve">, на </w:t>
      </w:r>
      <w:proofErr w:type="spellStart"/>
      <w:r w:rsidRPr="004D10A6">
        <w:rPr>
          <w:rFonts w:ascii="Times New Roman" w:hAnsi="Times New Roman" w:cs="Times New Roman"/>
          <w:sz w:val="24"/>
          <w:szCs w:val="24"/>
        </w:rPr>
        <w:t>выкатную</w:t>
      </w:r>
      <w:proofErr w:type="spellEnd"/>
      <w:r w:rsidRPr="004D10A6">
        <w:rPr>
          <w:rFonts w:ascii="Times New Roman" w:hAnsi="Times New Roman" w:cs="Times New Roman"/>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4D10A6">
        <w:rPr>
          <w:rFonts w:ascii="Times New Roman" w:hAnsi="Times New Roman" w:cs="Times New Roman"/>
          <w:sz w:val="24"/>
          <w:szCs w:val="24"/>
        </w:rPr>
        <w:t>мусорокамеру</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Размер площадок должен быть рассчитан на необходимое количество контейнеров, но не более 5 контейнеров.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6.7.2.3.9. Контейнерные площадки для ТКО выполняются в уровень с подъездной дорогой (</w:t>
      </w:r>
      <w:proofErr w:type="spellStart"/>
      <w:r w:rsidRPr="004D10A6">
        <w:rPr>
          <w:rFonts w:ascii="Times New Roman" w:hAnsi="Times New Roman" w:cs="Times New Roman"/>
          <w:sz w:val="24"/>
          <w:szCs w:val="24"/>
        </w:rPr>
        <w:t>хозпроездом</w:t>
      </w:r>
      <w:proofErr w:type="spellEnd"/>
      <w:r w:rsidRPr="004D10A6">
        <w:rPr>
          <w:rFonts w:ascii="Times New Roman" w:hAnsi="Times New Roman" w:cs="Times New Roman"/>
          <w:sz w:val="24"/>
          <w:szCs w:val="24"/>
        </w:rPr>
        <w:t>) либо должны иметь пандус, обеспечивающий установку контейнера на площадку.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Ограждение контейнерных площадок должны выполняться из плотного металлического материала (</w:t>
      </w:r>
      <w:proofErr w:type="spellStart"/>
      <w:r w:rsidRPr="004D10A6">
        <w:rPr>
          <w:rFonts w:ascii="Times New Roman" w:hAnsi="Times New Roman" w:cs="Times New Roman"/>
          <w:sz w:val="24"/>
          <w:szCs w:val="24"/>
        </w:rPr>
        <w:t>профнастила</w:t>
      </w:r>
      <w:proofErr w:type="spellEnd"/>
      <w:r w:rsidRPr="004D10A6">
        <w:rPr>
          <w:rFonts w:ascii="Times New Roman" w:hAnsi="Times New Roman" w:cs="Times New Roman"/>
          <w:sz w:val="24"/>
          <w:szCs w:val="24"/>
        </w:rPr>
        <w:t>), выполнение ограждения из решетчатого, сетчатого или деревянного материала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Подъезды и подходы к контейнерной площадке должны освещаться.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6.7.2.3.12 Обращение с твердыми коммунальными отходами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6.7.2.3.13. Вывоз ТКО осуществляется по будним дням, с периодичностью установленной договором с региональным оператором.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бункеры, расположенные на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специальных площадках для складирования КГО.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Вывоз КГО осуществляется региональным оператором. Хранение КГО на площадке более трех суток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55">
        <w:r w:rsidRPr="004D10A6">
          <w:rPr>
            <w:rFonts w:ascii="Times New Roman" w:hAnsi="Times New Roman" w:cs="Times New Roman"/>
            <w:color w:val="0000FF"/>
            <w:sz w:val="24"/>
            <w:szCs w:val="24"/>
          </w:rPr>
          <w:t>постановлением</w:t>
        </w:r>
      </w:hyperlink>
      <w:r w:rsidRPr="004D10A6">
        <w:rPr>
          <w:rFonts w:ascii="Times New Roman" w:hAnsi="Times New Roman" w:cs="Times New Roman"/>
          <w:sz w:val="24"/>
          <w:szCs w:val="24"/>
        </w:rPr>
        <w:t xml:space="preserve"> Правительства Российской Федерации от 3 июня 2016 года N 505.</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В остальное время чистота на контейнерной площадке поддерживается собственником (владельцем) площадки и эксплуатирующей организацией.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Контейнерные площадки должны убираться ежедневно.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6.7.2.3.18. Запрещается выливание жидких бытовых отходов и воды в контейнеры для ТКО.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сбора несортированных отходов (пищевой контейнер) - пластиковый контейнер.</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6.7.2.3.21. При вводе в эксплуатацию нового объекта капитального строительства застройщик обязан по согласованию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4D10A6">
        <w:rPr>
          <w:rFonts w:ascii="Times New Roman" w:hAnsi="Times New Roman" w:cs="Times New Roman"/>
          <w:sz w:val="24"/>
          <w:szCs w:val="24"/>
        </w:rPr>
        <w:t>кронирование</w:t>
      </w:r>
      <w:proofErr w:type="spellEnd"/>
      <w:r w:rsidRPr="004D10A6">
        <w:rPr>
          <w:rFonts w:ascii="Times New Roman" w:hAnsi="Times New Roman" w:cs="Times New Roman"/>
          <w:sz w:val="24"/>
          <w:szCs w:val="24"/>
        </w:rPr>
        <w:t xml:space="preserve">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 проведении экологических субботников.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56">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Чувашской Республики от 21 декабря 2018 года N 102 "О порядке определения границ прилегающих территорий в Чувашской Республике".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6.7.2.4.2. Ответственными за участие в содержании территории, прилегающей к многоквартирным домам, являются: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организации, осуществляющие управление многоквартирными домами;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6.7.2.4.3. К работам по содержанию прилегающих территорий в весенне-летний период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уборка и вывоз скошенной травы;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подметание прилегающих территорий </w:t>
      </w:r>
      <w:proofErr w:type="gramStart"/>
      <w:r w:rsidRPr="004D10A6">
        <w:rPr>
          <w:rFonts w:ascii="Times New Roman" w:hAnsi="Times New Roman" w:cs="Times New Roman"/>
          <w:sz w:val="24"/>
          <w:szCs w:val="24"/>
        </w:rPr>
        <w:t>от</w:t>
      </w:r>
      <w:proofErr w:type="gramEnd"/>
      <w:r w:rsidRPr="004D10A6">
        <w:rPr>
          <w:rFonts w:ascii="Times New Roman" w:hAnsi="Times New Roman" w:cs="Times New Roman"/>
          <w:sz w:val="24"/>
          <w:szCs w:val="24"/>
        </w:rPr>
        <w:t xml:space="preserve"> </w:t>
      </w:r>
      <w:proofErr w:type="gramStart"/>
      <w:r w:rsidRPr="004D10A6">
        <w:rPr>
          <w:rFonts w:ascii="Times New Roman" w:hAnsi="Times New Roman" w:cs="Times New Roman"/>
          <w:sz w:val="24"/>
          <w:szCs w:val="24"/>
        </w:rPr>
        <w:t>смета</w:t>
      </w:r>
      <w:proofErr w:type="gramEnd"/>
      <w:r w:rsidRPr="004D10A6">
        <w:rPr>
          <w:rFonts w:ascii="Times New Roman" w:hAnsi="Times New Roman" w:cs="Times New Roman"/>
          <w:sz w:val="24"/>
          <w:szCs w:val="24"/>
        </w:rPr>
        <w:t>, пыли и бытового мусора, их мойка;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уборка и организация вывоза и размещения мусора, уличного смета, отходов в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уборка вдоль бордюров песка, мусора;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сгребание и вывоз опавших листьев с прилегающих территорий в период листопада;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содержание и ремонт малых архитектурных форм, в том числе, детских площадок, иного игрового оборудования (игровых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6.7.2.4.4. К работам по содержанию прилегающих территорий в осенне-зимний период относятся: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уборка и организация вывоза, размещения мусора, уличного смета, отходов в отведенных местах;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4D10A6">
        <w:rPr>
          <w:rFonts w:ascii="Times New Roman" w:hAnsi="Times New Roman" w:cs="Times New Roman"/>
          <w:sz w:val="24"/>
          <w:szCs w:val="24"/>
        </w:rPr>
        <w:t>противогололедными</w:t>
      </w:r>
      <w:proofErr w:type="spellEnd"/>
      <w:r w:rsidRPr="004D10A6">
        <w:rPr>
          <w:rFonts w:ascii="Times New Roman" w:hAnsi="Times New Roman" w:cs="Times New Roman"/>
          <w:sz w:val="24"/>
          <w:szCs w:val="24"/>
        </w:rPr>
        <w:t xml:space="preserve"> материалами;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очистка от снега и льда тротуаров, проездов и пешеходных дорожек с грунтовым и твердым покрытием, а также вывоз снега;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содержание и ремонт малых архитектурных форм, в том числе, детских площадок, иного игрового оборудования (игровых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 В состав подлежащих содержанию элементов фасадов зданий входят: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приямки, входы в подвальные помещения и </w:t>
      </w:r>
      <w:proofErr w:type="spellStart"/>
      <w:r w:rsidRPr="004D10A6">
        <w:rPr>
          <w:rFonts w:ascii="Times New Roman" w:hAnsi="Times New Roman" w:cs="Times New Roman"/>
          <w:sz w:val="24"/>
          <w:szCs w:val="24"/>
        </w:rPr>
        <w:t>мусорокамеры</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входные узлы (в том числе крыльцо, площадки, перила, козырьки над входом, ограждения, стены, двери);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цоколь и </w:t>
      </w:r>
      <w:proofErr w:type="spellStart"/>
      <w:r w:rsidRPr="004D10A6">
        <w:rPr>
          <w:rFonts w:ascii="Times New Roman" w:hAnsi="Times New Roman" w:cs="Times New Roman"/>
          <w:sz w:val="24"/>
          <w:szCs w:val="24"/>
        </w:rPr>
        <w:t>отмостка</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плоскости стен;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выступающие элементы фасадов (в том числе балконы, лоджии, эркеры, карнизы);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кровли, включая вентиляционные и дымовые трубы, в том числе ограждающие решетки, выходы на кровлю;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архитектурные детали и облицовка (в том числе колонны, пилястры, розетки, капители, </w:t>
      </w:r>
      <w:proofErr w:type="spellStart"/>
      <w:r w:rsidRPr="004D10A6">
        <w:rPr>
          <w:rFonts w:ascii="Times New Roman" w:hAnsi="Times New Roman" w:cs="Times New Roman"/>
          <w:sz w:val="24"/>
          <w:szCs w:val="24"/>
        </w:rPr>
        <w:t>сандрики</w:t>
      </w:r>
      <w:proofErr w:type="spellEnd"/>
      <w:r w:rsidRPr="004D10A6">
        <w:rPr>
          <w:rFonts w:ascii="Times New Roman" w:hAnsi="Times New Roman" w:cs="Times New Roman"/>
          <w:sz w:val="24"/>
          <w:szCs w:val="24"/>
        </w:rPr>
        <w:t>, фризы, пояски);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xml:space="preserve">8) водосточные трубы, включая </w:t>
      </w:r>
      <w:proofErr w:type="spellStart"/>
      <w:r w:rsidRPr="004D10A6">
        <w:rPr>
          <w:rFonts w:ascii="Times New Roman" w:hAnsi="Times New Roman" w:cs="Times New Roman"/>
          <w:sz w:val="24"/>
          <w:szCs w:val="24"/>
        </w:rPr>
        <w:t>отметы</w:t>
      </w:r>
      <w:proofErr w:type="spellEnd"/>
      <w:r w:rsidRPr="004D10A6">
        <w:rPr>
          <w:rFonts w:ascii="Times New Roman" w:hAnsi="Times New Roman" w:cs="Times New Roman"/>
          <w:sz w:val="24"/>
          <w:szCs w:val="24"/>
        </w:rPr>
        <w:t xml:space="preserve"> и воронки;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ограждения балконов, лоджий;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парапетные и оконные ограждения, решетки;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11) металлическая отделка окон, балконов, поясков, выступов цоколя, свесов;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12) навесные металлические конструкции (в том числе </w:t>
      </w:r>
      <w:proofErr w:type="spellStart"/>
      <w:r w:rsidRPr="004D10A6">
        <w:rPr>
          <w:rFonts w:ascii="Times New Roman" w:hAnsi="Times New Roman" w:cs="Times New Roman"/>
          <w:sz w:val="24"/>
          <w:szCs w:val="24"/>
        </w:rPr>
        <w:t>флагодержатели</w:t>
      </w:r>
      <w:proofErr w:type="spellEnd"/>
      <w:r w:rsidRPr="004D10A6">
        <w:rPr>
          <w:rFonts w:ascii="Times New Roman" w:hAnsi="Times New Roman" w:cs="Times New Roman"/>
          <w:sz w:val="24"/>
          <w:szCs w:val="24"/>
        </w:rPr>
        <w:t>, анкеры, пожарные лестницы, вентиляционное оборудование);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14) стекла, рамы, балконные двери;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15) стационарные ограждения, прилегающие к зданиям.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6.7.2.5.3. Содержание фасадов зданий, строений и сооружений включает: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герметизацию, расшивку и заделку швов, трещин и выбоин;</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восстановление, ремонт и своевременную очистку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приямков цокольных окон и входов в подвалы;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поддержание в исправном состоянии размещенных на фасаде объектов (средств) наружного освещения;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очистку и промывку поверхностей фасадов в зависимости от их состояния и условий эксплуатации;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мытье окон, витрин, вывесок и указателей;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очистку от снега и льда крыш и козырьков, удаление наледи, снега и сосулек с карнизов, балконов и лоджий;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Очистка от </w:t>
      </w:r>
      <w:proofErr w:type="spellStart"/>
      <w:r w:rsidRPr="004D10A6">
        <w:rPr>
          <w:rFonts w:ascii="Times New Roman" w:hAnsi="Times New Roman" w:cs="Times New Roman"/>
          <w:sz w:val="24"/>
          <w:szCs w:val="24"/>
        </w:rPr>
        <w:t>наледеобразований</w:t>
      </w:r>
      <w:proofErr w:type="spellEnd"/>
      <w:r w:rsidRPr="004D10A6">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w:t>
      </w:r>
      <w:r w:rsidRPr="004D10A6">
        <w:rPr>
          <w:rFonts w:ascii="Times New Roman" w:hAnsi="Times New Roman" w:cs="Times New Roman"/>
          <w:sz w:val="24"/>
          <w:szCs w:val="24"/>
        </w:rPr>
        <w:lastRenderedPageBreak/>
        <w:t>установкой ограждения опасных участков.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Плоские крыши с наружным водоотводом периодически очищаются от снега, не допуская его накопления более 30 см.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6.7.2.5.8. При содержании фасадов зданий, строений, сооружений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нарушение герметизации межпанельных стыков;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разрушение (отсутствие, загрязнение) ограждений балконов, в том числе лоджий, парапетов.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6.7.2.5.9. Рекламные и информационные конструкции должны содержаться в чистоте, быть окрашены, не должны иметь повреждений.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6.7.2.5.9.1. Не допускается: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окраска фасадов объектов капитального строительства без предварительного восстановления архитектурных деталей;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самовольное переоборудование балконов и лоджий без соответствующего разрешения;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3) самовольное (без согласования с управлением по благоустройству и развитию территорий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использование </w:t>
      </w:r>
      <w:proofErr w:type="spellStart"/>
      <w:r w:rsidRPr="004D10A6">
        <w:rPr>
          <w:rFonts w:ascii="Times New Roman" w:hAnsi="Times New Roman" w:cs="Times New Roman"/>
          <w:sz w:val="24"/>
          <w:szCs w:val="24"/>
        </w:rPr>
        <w:t>профнастила</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сайдинга</w:t>
      </w:r>
      <w:proofErr w:type="spellEnd"/>
      <w:r w:rsidRPr="004D10A6">
        <w:rPr>
          <w:rFonts w:ascii="Times New Roman" w:hAnsi="Times New Roman" w:cs="Times New Roman"/>
          <w:sz w:val="24"/>
          <w:szCs w:val="24"/>
        </w:rPr>
        <w:t xml:space="preserve">, </w:t>
      </w:r>
      <w:proofErr w:type="spellStart"/>
      <w:r w:rsidRPr="004D10A6">
        <w:rPr>
          <w:rFonts w:ascii="Times New Roman" w:hAnsi="Times New Roman" w:cs="Times New Roman"/>
          <w:sz w:val="24"/>
          <w:szCs w:val="24"/>
        </w:rPr>
        <w:t>металлопрофилей</w:t>
      </w:r>
      <w:proofErr w:type="spellEnd"/>
      <w:r w:rsidRPr="004D10A6">
        <w:rPr>
          <w:rFonts w:ascii="Times New Roman" w:hAnsi="Times New Roman" w:cs="Times New Roman"/>
          <w:sz w:val="24"/>
          <w:szCs w:val="24"/>
        </w:rPr>
        <w:t xml:space="preserve">,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w:t>
      </w:r>
      <w:r w:rsidRPr="004D10A6">
        <w:rPr>
          <w:rFonts w:ascii="Times New Roman" w:hAnsi="Times New Roman" w:cs="Times New Roman"/>
          <w:sz w:val="24"/>
          <w:szCs w:val="24"/>
        </w:rPr>
        <w:lastRenderedPageBreak/>
        <w:t>исключением строительных), для зданий, сооружений, выходящих фасадами на территории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w:t>
      </w:r>
      <w:hyperlink r:id="rId57">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25 июня 2002 г. N 73-ФЗ "Об объектах культурного наследия (памятниках истории и культуры) народов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6.7.2.5.13. Запрещается загрязнение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Металлические малые архитектурные формы необходимо очищать от старого покрытия и перекрашивать не реже одного раза в год.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6.7.2.5.18. При эксплуатации малых архитектурных форм должно быть обеспечено: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2) выполнение работ по своевременному ремонту, замене, очистке от грязи малых архитектурных форм, ежегодная замена песка в песочницах;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6.7.2.5.20. Для содержания цветочных ваз и урн в надлежащем состоянии должно быть обеспечено: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ремонт поврежденных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удаление подтеков и грязи;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удаление мусора, отцветших соцветий и цветов, засохших листьев.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6.7.2.5.21. Запрещается: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использование малых архитектурных форм не по назначению.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6.7.2.5.26. Не допускается невыполнение обязанностей собственниками нежилых зданий, строений и сооружений по:</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содержанию и ремонту фасадов,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очистке кровель, карнизов, водостоков, навесов (козырьков) от снега, наледи, сосулек;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вывозу мусора, грунта или снега с прилегающих территорий, находящихся в собственности;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VII. Праздничное оформление</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7.1. Праздничное оформление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рекомендуется выполнять по решению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на период проведения государственных и иных праздников, мероприятий, связанных со знаменательными событиями.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 пределах средств, предусмотренных на эти цели в бюджете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VIII. Порядок и механизмы общественного участия</w:t>
      </w:r>
    </w:p>
    <w:p w:rsidR="00D56E3A" w:rsidRPr="004D10A6" w:rsidRDefault="00D56E3A" w:rsidP="004D10A6">
      <w:pPr>
        <w:pStyle w:val="ConsPlusTitle"/>
        <w:ind w:firstLine="709"/>
        <w:jc w:val="center"/>
        <w:rPr>
          <w:rFonts w:ascii="Times New Roman" w:hAnsi="Times New Roman" w:cs="Times New Roman"/>
          <w:sz w:val="24"/>
          <w:szCs w:val="24"/>
        </w:rPr>
      </w:pPr>
      <w:r w:rsidRPr="004D10A6">
        <w:rPr>
          <w:rFonts w:ascii="Times New Roman" w:hAnsi="Times New Roman" w:cs="Times New Roman"/>
          <w:sz w:val="24"/>
          <w:szCs w:val="24"/>
        </w:rPr>
        <w:t>в процессе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8.1. Основные положения.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8.1.1. Все решения, касающиеся благоустройства и развития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принимаются на общественных обсуждениях, с учетом мнения жителей и иных заинтересованных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 Формы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4) консультации в выборе типов покрытий, с учетом функционального зонирования </w:t>
      </w:r>
      <w:r w:rsidRPr="004D10A6">
        <w:rPr>
          <w:rFonts w:ascii="Times New Roman" w:hAnsi="Times New Roman" w:cs="Times New Roman"/>
          <w:sz w:val="24"/>
          <w:szCs w:val="24"/>
        </w:rPr>
        <w:lastRenderedPageBreak/>
        <w:t>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консультации по предполагаемым типам озеленения;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консультации по предполагаемым типам освещения и осветительного оборудования;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8.2.2. При реализации проектов общественность информируется о планирующихся изменениях и возможности участия в этом процессе.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Информирование осуществляется путем: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1) размещение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вывешивания афиш и объявлений: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наиболее посещаемых местах (общественные и торгово-развлекательные центры, знаковые места и площадки);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на площадке проведения общественных обсуждений (в зоне входной группы, на специальных информационных стендах);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5) индивидуальных приглашений участников встречи лично, по электронной почте или телефону;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7) использования социальных сетей и </w:t>
      </w:r>
      <w:proofErr w:type="spellStart"/>
      <w:r w:rsidRPr="004D10A6">
        <w:rPr>
          <w:rFonts w:ascii="Times New Roman" w:hAnsi="Times New Roman" w:cs="Times New Roman"/>
          <w:sz w:val="24"/>
          <w:szCs w:val="24"/>
        </w:rPr>
        <w:t>интернет-ресурсов</w:t>
      </w:r>
      <w:proofErr w:type="spellEnd"/>
      <w:r w:rsidRPr="004D10A6">
        <w:rPr>
          <w:rFonts w:ascii="Times New Roman" w:hAnsi="Times New Roman" w:cs="Times New Roman"/>
          <w:sz w:val="24"/>
          <w:szCs w:val="24"/>
        </w:rPr>
        <w:t xml:space="preserve"> для донесения информации до различных общественных объединений и профессиональных сообществ;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Стенды могут работать как для сбора анкет, информации и обратной связи, так и в </w:t>
      </w:r>
      <w:r w:rsidRPr="004D10A6">
        <w:rPr>
          <w:rFonts w:ascii="Times New Roman" w:hAnsi="Times New Roman" w:cs="Times New Roman"/>
          <w:sz w:val="24"/>
          <w:szCs w:val="24"/>
        </w:rPr>
        <w:lastRenderedPageBreak/>
        <w:t>качестве площадок для обнародования всех этапов процесса проектирования и отчетов по итогам проведения общественных обсуждений.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 Механизмы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w:t>
      </w:r>
      <w:hyperlink r:id="rId58">
        <w:r w:rsidRPr="004D10A6">
          <w:rPr>
            <w:rFonts w:ascii="Times New Roman" w:hAnsi="Times New Roman" w:cs="Times New Roman"/>
            <w:color w:val="0000FF"/>
            <w:sz w:val="24"/>
            <w:szCs w:val="24"/>
          </w:rPr>
          <w:t>законом</w:t>
        </w:r>
      </w:hyperlink>
      <w:r w:rsidRPr="004D10A6">
        <w:rPr>
          <w:rFonts w:ascii="Times New Roman" w:hAnsi="Times New Roman" w:cs="Times New Roman"/>
          <w:sz w:val="24"/>
          <w:szCs w:val="24"/>
        </w:rPr>
        <w:t xml:space="preserve"> от 21 июля 2014 г. N 212-ФЗ "Об основах общественного контроля в Российской Федерации".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Для этого используются следующие инструменты: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анкетирование, опросы, интервьюирование, картирование, проведение фокус-групп;</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работа с отдельными группами пользователей;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организация проектных семинаров, проектных мастерских (</w:t>
      </w:r>
      <w:proofErr w:type="spellStart"/>
      <w:r w:rsidRPr="004D10A6">
        <w:rPr>
          <w:rFonts w:ascii="Times New Roman" w:hAnsi="Times New Roman" w:cs="Times New Roman"/>
          <w:sz w:val="24"/>
          <w:szCs w:val="24"/>
        </w:rPr>
        <w:t>воркшопов</w:t>
      </w:r>
      <w:proofErr w:type="spellEnd"/>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общественных обсуждений, проведение дизайн-игр с участием взрослых и детей;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организация проектных мастерских со школьниками и студентами;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школьные проекты (рисунки, сочинения, пожелания, макеты);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проведение оценки эксплуатации территории.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8.3.3. По итогам встреч, проектных семинаров, </w:t>
      </w:r>
      <w:proofErr w:type="spellStart"/>
      <w:r w:rsidRPr="004D10A6">
        <w:rPr>
          <w:rFonts w:ascii="Times New Roman" w:hAnsi="Times New Roman" w:cs="Times New Roman"/>
          <w:sz w:val="24"/>
          <w:szCs w:val="24"/>
        </w:rPr>
        <w:t>воркшопов</w:t>
      </w:r>
      <w:proofErr w:type="spellEnd"/>
      <w:r w:rsidRPr="004D10A6">
        <w:rPr>
          <w:rFonts w:ascii="Times New Roman" w:hAnsi="Times New Roman" w:cs="Times New Roman"/>
          <w:sz w:val="24"/>
          <w:szCs w:val="24"/>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4D10A6">
        <w:rPr>
          <w:rFonts w:ascii="Times New Roman" w:hAnsi="Times New Roman" w:cs="Times New Roman"/>
          <w:sz w:val="24"/>
          <w:szCs w:val="24"/>
        </w:rPr>
        <w:t>предпроектного</w:t>
      </w:r>
      <w:proofErr w:type="spellEnd"/>
      <w:r w:rsidRPr="004D10A6">
        <w:rPr>
          <w:rFonts w:ascii="Times New Roman" w:hAnsi="Times New Roman" w:cs="Times New Roman"/>
          <w:sz w:val="24"/>
          <w:szCs w:val="24"/>
        </w:rPr>
        <w:t xml:space="preserve"> исследования, а также сам проект.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8.3.5. Общественный контроль является одним из механизмов общественного участия.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D10A6">
        <w:rPr>
          <w:rFonts w:ascii="Times New Roman" w:hAnsi="Times New Roman" w:cs="Times New Roman"/>
          <w:sz w:val="24"/>
          <w:szCs w:val="24"/>
        </w:rPr>
        <w:t>видеофиксации</w:t>
      </w:r>
      <w:proofErr w:type="spellEnd"/>
      <w:r w:rsidRPr="004D10A6">
        <w:rPr>
          <w:rFonts w:ascii="Times New Roman" w:hAnsi="Times New Roman" w:cs="Times New Roman"/>
          <w:sz w:val="24"/>
          <w:szCs w:val="24"/>
        </w:rPr>
        <w:t>, а также интерактивных порталов в сети Интернет.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 (или) на интерактивный портал в сети Интернет.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1) создание и предоставление разного рода услуг и сервисов для посетителей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3) строительство, реконструкция, реставрация объектов недвижимости;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4) производство или размещение элементов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5) комплексное благоустройство отдельных территорий, прилегающих к территориям, благоустраиваемым за счет средств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6) организация мероприятий, обеспечивающих приток посетителей на создаваемые общественные пространства;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8) иные формы реализации проектов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8.3.7. </w:t>
      </w:r>
      <w:proofErr w:type="gramStart"/>
      <w:r w:rsidRPr="004D10A6">
        <w:rPr>
          <w:rFonts w:ascii="Times New Roman" w:hAnsi="Times New Roman" w:cs="Times New Roman"/>
          <w:sz w:val="24"/>
          <w:szCs w:val="24"/>
        </w:rPr>
        <w:t xml:space="preserve">В соответствии с </w:t>
      </w:r>
      <w:hyperlink r:id="rId59">
        <w:r w:rsidRPr="004D10A6">
          <w:rPr>
            <w:rFonts w:ascii="Times New Roman" w:hAnsi="Times New Roman" w:cs="Times New Roman"/>
            <w:color w:val="0000FF"/>
            <w:sz w:val="24"/>
            <w:szCs w:val="24"/>
          </w:rPr>
          <w:t>частью 2 статьи 17</w:t>
        </w:r>
      </w:hyperlink>
      <w:r w:rsidRPr="004D10A6">
        <w:rPr>
          <w:rFonts w:ascii="Times New Roman" w:hAnsi="Times New Roman" w:cs="Times New Roman"/>
          <w:sz w:val="24"/>
          <w:szCs w:val="24"/>
        </w:rPr>
        <w:t xml:space="preserve"> Федерального закона от 6 октября 2003 г. N 131-ФЗ "Об общих принципах организации местного самоуправления в Российской Федерации", </w:t>
      </w:r>
      <w:hyperlink r:id="rId60">
        <w:r w:rsidRPr="004D10A6">
          <w:rPr>
            <w:rFonts w:ascii="Times New Roman" w:hAnsi="Times New Roman" w:cs="Times New Roman"/>
            <w:color w:val="0000FF"/>
            <w:sz w:val="24"/>
            <w:szCs w:val="24"/>
          </w:rPr>
          <w:t>Уставом</w:t>
        </w:r>
      </w:hyperlink>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вправе принимать решения о привлечении граждан - жителей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к выполнению на добровольной основе работ по благоустройству территорий, прилегающих к местам их проживания.</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К выполнению работ по благоустройству прилегающих территорий могут привлекаться совершеннолетние трудоспособные жители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свободное от основной работы или учебы время на безвозмездной основе.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При этом продолжительность работ не может составлять более четырех часов подряд.</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 привлечении граждан к выполнению на добровольной основе работ по благоустройству прилегающих территорий 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извещает не позднее чем за пять дней до дня начала работ, путем: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размещения объявлений на официальном сайте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размещения объявлений на информационных стендах (стойках) в помещениях органов местного самоуправления;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иными доступными способами.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 этих объявлениях указываются: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адрес территории, в отношении которой принято решение о привлечении граждан к выполнению работ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время проведения и перечень работ;</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лицо, ответственное за организацию и проведение работ по благоустройству.</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Администрация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обеспечивает граждан, привлекаемых к выполнению работ по благоустройству, необходимым инвентарем, </w:t>
      </w:r>
      <w:r w:rsidRPr="004D10A6">
        <w:rPr>
          <w:rFonts w:ascii="Times New Roman" w:hAnsi="Times New Roman" w:cs="Times New Roman"/>
          <w:sz w:val="24"/>
          <w:szCs w:val="24"/>
        </w:rPr>
        <w:lastRenderedPageBreak/>
        <w:t>инструментом и техникой.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Специальной одеждой граждане обеспечивают себя самостоятельно.</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Title"/>
        <w:ind w:firstLine="709"/>
        <w:jc w:val="center"/>
        <w:outlineLvl w:val="1"/>
        <w:rPr>
          <w:rFonts w:ascii="Times New Roman" w:hAnsi="Times New Roman" w:cs="Times New Roman"/>
          <w:sz w:val="24"/>
          <w:szCs w:val="24"/>
        </w:rPr>
      </w:pPr>
      <w:r w:rsidRPr="004D10A6">
        <w:rPr>
          <w:rFonts w:ascii="Times New Roman" w:hAnsi="Times New Roman" w:cs="Times New Roman"/>
          <w:sz w:val="24"/>
          <w:szCs w:val="24"/>
        </w:rPr>
        <w:t>IX. Порядок контроля за соблюдением правил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9.1. Координацию деятельности по уборке и благоустройству территорий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осуществляет </w:t>
      </w:r>
      <w:r w:rsidR="007A3AB0">
        <w:rPr>
          <w:rFonts w:ascii="Times New Roman" w:hAnsi="Times New Roman" w:cs="Times New Roman"/>
          <w:sz w:val="24"/>
          <w:szCs w:val="24"/>
        </w:rPr>
        <w:t>Управление по благоустройству и развитию территорий администрации Моргаушского муниципального округа Чувашской Республики</w:t>
      </w:r>
      <w:r w:rsidRPr="004D10A6">
        <w:rPr>
          <w:rFonts w:ascii="Times New Roman" w:hAnsi="Times New Roman" w:cs="Times New Roman"/>
          <w:sz w:val="24"/>
          <w:szCs w:val="24"/>
        </w:rPr>
        <w:t>.</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9.2. Реализация Правил на территории </w:t>
      </w:r>
      <w:r w:rsidR="004D10A6" w:rsidRPr="004D10A6">
        <w:rPr>
          <w:rFonts w:ascii="Times New Roman" w:hAnsi="Times New Roman" w:cs="Times New Roman"/>
          <w:sz w:val="24"/>
          <w:szCs w:val="24"/>
        </w:rPr>
        <w:t>Моргауш</w:t>
      </w:r>
      <w:r w:rsidR="00F70E57">
        <w:rPr>
          <w:rFonts w:ascii="Times New Roman" w:hAnsi="Times New Roman" w:cs="Times New Roman"/>
          <w:sz w:val="24"/>
          <w:szCs w:val="24"/>
        </w:rPr>
        <w:t>ского муниципального округа</w:t>
      </w:r>
      <w:r w:rsidRPr="004D10A6">
        <w:rPr>
          <w:rFonts w:ascii="Times New Roman" w:hAnsi="Times New Roman" w:cs="Times New Roman"/>
          <w:sz w:val="24"/>
          <w:szCs w:val="24"/>
        </w:rPr>
        <w:t>, организация работ по уборке и благоустройству отведенной и прилегающей территорий возлагается:</w:t>
      </w:r>
    </w:p>
    <w:p w:rsidR="00D56E3A"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на начальников территориальных отделов </w:t>
      </w:r>
      <w:r w:rsidR="00F70E57">
        <w:rPr>
          <w:rFonts w:ascii="Times New Roman" w:hAnsi="Times New Roman" w:cs="Times New Roman"/>
          <w:sz w:val="24"/>
          <w:szCs w:val="24"/>
        </w:rPr>
        <w:t>Управлени</w:t>
      </w:r>
      <w:r w:rsidR="00115F52">
        <w:rPr>
          <w:rFonts w:ascii="Times New Roman" w:hAnsi="Times New Roman" w:cs="Times New Roman"/>
          <w:sz w:val="24"/>
          <w:szCs w:val="24"/>
        </w:rPr>
        <w:t>я</w:t>
      </w:r>
      <w:r w:rsidR="00F70E57">
        <w:rPr>
          <w:rFonts w:ascii="Times New Roman" w:hAnsi="Times New Roman" w:cs="Times New Roman"/>
          <w:sz w:val="24"/>
          <w:szCs w:val="24"/>
        </w:rPr>
        <w:t xml:space="preserve"> по благоустройству и развитию территорий администрации Моргаушского муниципального округа Чувашской Республики</w:t>
      </w:r>
      <w:r w:rsidRPr="004D10A6">
        <w:rPr>
          <w:rFonts w:ascii="Times New Roman" w:hAnsi="Times New Roman" w:cs="Times New Roman"/>
          <w:sz w:val="24"/>
          <w:szCs w:val="24"/>
        </w:rPr>
        <w:t xml:space="preserve"> в пределах их компетенции,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арендаторов земельных участков, зданий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помещений в многоквартирных домах,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лиц, осуществляющих по договору управление/эксплуатацию многоквартирных домов,</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 собственников жилых домов индивидуальной застройки.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D56E3A" w:rsidRPr="00847533"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От имени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полномочия по контролю за выполнением настоящих Правил осуществляют должностные лица и структурные подразделения </w:t>
      </w:r>
      <w:proofErr w:type="gramStart"/>
      <w:r w:rsidRPr="004D10A6">
        <w:rPr>
          <w:rFonts w:ascii="Times New Roman" w:hAnsi="Times New Roman" w:cs="Times New Roman"/>
          <w:sz w:val="24"/>
          <w:szCs w:val="24"/>
        </w:rPr>
        <w:t>в соответствии с Положением о муниципальном контроле в сфере благоустройства на территории</w:t>
      </w:r>
      <w:proofErr w:type="gramEnd"/>
      <w:r w:rsidRPr="004D10A6">
        <w:rPr>
          <w:rFonts w:ascii="Times New Roman" w:hAnsi="Times New Roman" w:cs="Times New Roman"/>
          <w:sz w:val="24"/>
          <w:szCs w:val="24"/>
        </w:rPr>
        <w:t xml:space="preserve">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Чувашской Республики, утвержденным решением Собрания депутатов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 xml:space="preserve">ского муниципального округа от </w:t>
      </w:r>
      <w:r w:rsidR="00847533" w:rsidRPr="00847533">
        <w:rPr>
          <w:rFonts w:ascii="Times New Roman" w:hAnsi="Times New Roman" w:cs="Times New Roman"/>
          <w:sz w:val="24"/>
          <w:szCs w:val="24"/>
        </w:rPr>
        <w:t>05</w:t>
      </w:r>
      <w:r w:rsidRPr="00847533">
        <w:rPr>
          <w:rFonts w:ascii="Times New Roman" w:hAnsi="Times New Roman" w:cs="Times New Roman"/>
          <w:sz w:val="24"/>
          <w:szCs w:val="24"/>
        </w:rPr>
        <w:t>.0</w:t>
      </w:r>
      <w:r w:rsidR="00847533" w:rsidRPr="00847533">
        <w:rPr>
          <w:rFonts w:ascii="Times New Roman" w:hAnsi="Times New Roman" w:cs="Times New Roman"/>
          <w:sz w:val="24"/>
          <w:szCs w:val="24"/>
        </w:rPr>
        <w:t>5</w:t>
      </w:r>
      <w:r w:rsidRPr="00847533">
        <w:rPr>
          <w:rFonts w:ascii="Times New Roman" w:hAnsi="Times New Roman" w:cs="Times New Roman"/>
          <w:sz w:val="24"/>
          <w:szCs w:val="24"/>
        </w:rPr>
        <w:t>.2023 N 1</w:t>
      </w:r>
      <w:r w:rsidR="00847533" w:rsidRPr="00847533">
        <w:rPr>
          <w:rFonts w:ascii="Times New Roman" w:hAnsi="Times New Roman" w:cs="Times New Roman"/>
          <w:sz w:val="24"/>
          <w:szCs w:val="24"/>
        </w:rPr>
        <w:t>5</w:t>
      </w:r>
      <w:r w:rsidRPr="00847533">
        <w:rPr>
          <w:rFonts w:ascii="Times New Roman" w:hAnsi="Times New Roman" w:cs="Times New Roman"/>
          <w:sz w:val="24"/>
          <w:szCs w:val="24"/>
        </w:rPr>
        <w:t>/</w:t>
      </w:r>
      <w:r w:rsidR="00847533" w:rsidRPr="00847533">
        <w:rPr>
          <w:rFonts w:ascii="Times New Roman" w:hAnsi="Times New Roman" w:cs="Times New Roman"/>
          <w:sz w:val="24"/>
          <w:szCs w:val="24"/>
        </w:rPr>
        <w:t>1</w:t>
      </w:r>
      <w:r w:rsidRPr="00847533">
        <w:rPr>
          <w:rFonts w:ascii="Times New Roman" w:hAnsi="Times New Roman" w:cs="Times New Roman"/>
          <w:sz w:val="24"/>
          <w:szCs w:val="24"/>
        </w:rPr>
        <w:t>2.</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9.5. Протоколы об административных правонарушениях за нарушение настоящих Правил составляют должностные лица администрации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в пределах своей компетенции и в соответствии с законодательством Российской Федерации и Чувашской Республики.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9.7. Наложение штрафов и других административных взысканий не освобождает виновных лиц от устранения допущенных нарушений.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 Правонарушение в сфере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proofErr w:type="gramStart"/>
      <w:r w:rsidRPr="004D10A6">
        <w:rPr>
          <w:rFonts w:ascii="Times New Roman" w:hAnsi="Times New Roman" w:cs="Times New Roman"/>
          <w:sz w:val="24"/>
          <w:szCs w:val="24"/>
        </w:rPr>
        <w:t xml:space="preserve">Под правонарушением в сфере благоустройства территории </w:t>
      </w:r>
      <w:r w:rsidR="004D10A6" w:rsidRPr="004D10A6">
        <w:rPr>
          <w:rFonts w:ascii="Times New Roman" w:hAnsi="Times New Roman" w:cs="Times New Roman"/>
          <w:sz w:val="24"/>
          <w:szCs w:val="24"/>
        </w:rPr>
        <w:t>Моргауш</w:t>
      </w:r>
      <w:r w:rsidRPr="004D10A6">
        <w:rPr>
          <w:rFonts w:ascii="Times New Roman" w:hAnsi="Times New Roman" w:cs="Times New Roman"/>
          <w:sz w:val="24"/>
          <w:szCs w:val="24"/>
        </w:rPr>
        <w:t>ского муниципального округа понимается несоблюдение норм и правил, предусмотренных в настоящих Правилах, по обеспечению чистоты и порядка в населенных пунктах, санитарного содержания территорий, их благоустройства, производства земляных, строительных и дорожных работ, содержания зданий, жилых помещений, мест общего пользования, улиц, проездов, наружного освещения, зеленых насаждений и других объектов.</w:t>
      </w:r>
      <w:proofErr w:type="gramEnd"/>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Самовольное изменение, перемещение, снос или ненадлежащее содержание ограждений, скамей, контейнеров, урн, оборудования детских площадок, спортивных и </w:t>
      </w:r>
      <w:r w:rsidRPr="004D10A6">
        <w:rPr>
          <w:rFonts w:ascii="Times New Roman" w:hAnsi="Times New Roman" w:cs="Times New Roman"/>
          <w:sz w:val="24"/>
          <w:szCs w:val="24"/>
        </w:rPr>
        <w:lastRenderedPageBreak/>
        <w:t>других площадок отдыха и досуга, иных элементов благоустройства на объектах благоустройства, не относящихся к жилищному фонду,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 Нарушения, связанные с содержанием нежилых зданий, строений и сооружений.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9.8.2.1. Невыполнение обязанностей собственниками нежилых зданий, строений и сооружений по содержанию и ремонту фасадов, </w:t>
      </w:r>
      <w:proofErr w:type="spellStart"/>
      <w:r w:rsidRPr="004D10A6">
        <w:rPr>
          <w:rFonts w:ascii="Times New Roman" w:hAnsi="Times New Roman" w:cs="Times New Roman"/>
          <w:sz w:val="24"/>
          <w:szCs w:val="24"/>
        </w:rPr>
        <w:t>отмосток</w:t>
      </w:r>
      <w:proofErr w:type="spellEnd"/>
      <w:r w:rsidRPr="004D10A6">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9.8.2.2.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9.8.2.3. Невыполнение обязанностей собственниками нежилых зданий, строений и сооружений по вывозу мусора, грунта или снега с прилегающих территорий, находящихся в собственности,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двух тысяч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9.8.2.4. Невыполнение обязанностей собственниками нежилых зданий, строений и сооружений по установке на нежилых зданиях, строениях и сооружениях указателей с обозначением наименования улицы и номерных знаков утвержденного образца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9.8.2.5. Невыполнение обязанностей собственниками нежилых зданий, строений и сооружений по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9.8.2.6. Повторное совершение административного правонарушения, предусмотренного частями 9.8.2.1 - 9.8.2.5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9.8.3.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w:t>
      </w:r>
      <w:r w:rsidRPr="004D10A6">
        <w:rPr>
          <w:rFonts w:ascii="Times New Roman" w:hAnsi="Times New Roman" w:cs="Times New Roman"/>
          <w:sz w:val="24"/>
          <w:szCs w:val="24"/>
        </w:rPr>
        <w:lastRenderedPageBreak/>
        <w:t xml:space="preserve">об обязательном государственном строительном надзоре в соответствии со </w:t>
      </w:r>
      <w:hyperlink r:id="rId61">
        <w:r w:rsidRPr="004D10A6">
          <w:rPr>
            <w:rFonts w:ascii="Times New Roman" w:hAnsi="Times New Roman" w:cs="Times New Roman"/>
            <w:color w:val="0000FF"/>
            <w:sz w:val="24"/>
            <w:szCs w:val="24"/>
          </w:rPr>
          <w:t>статьей 54</w:t>
        </w:r>
      </w:hyperlink>
      <w:r w:rsidRPr="004D10A6">
        <w:rPr>
          <w:rFonts w:ascii="Times New Roman" w:hAnsi="Times New Roman" w:cs="Times New Roman"/>
          <w:sz w:val="24"/>
          <w:szCs w:val="24"/>
        </w:rPr>
        <w:t xml:space="preserve"> Градостроительного кодекса Российской Федерации,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десяти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9.8.4. Самовольное размещение объявлений и самовольное нанесение надписей, рисунков.</w:t>
      </w:r>
    </w:p>
    <w:p w:rsidR="00D56E3A" w:rsidRPr="004D10A6" w:rsidRDefault="00D56E3A" w:rsidP="004D10A6">
      <w:pPr>
        <w:pStyle w:val="ConsPlusNormal"/>
        <w:ind w:firstLine="709"/>
        <w:jc w:val="both"/>
        <w:rPr>
          <w:rFonts w:ascii="Times New Roman" w:hAnsi="Times New Roman" w:cs="Times New Roman"/>
          <w:sz w:val="24"/>
          <w:szCs w:val="24"/>
        </w:rPr>
      </w:pPr>
      <w:bookmarkStart w:id="3" w:name="P1528"/>
      <w:bookmarkEnd w:id="3"/>
      <w:r w:rsidRPr="004D10A6">
        <w:rPr>
          <w:rFonts w:ascii="Times New Roman" w:hAnsi="Times New Roman" w:cs="Times New Roman"/>
          <w:sz w:val="24"/>
          <w:szCs w:val="24"/>
        </w:rPr>
        <w:t>9.8.4.1.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bookmarkStart w:id="4" w:name="P1530"/>
      <w:bookmarkEnd w:id="4"/>
      <w:r w:rsidRPr="004D10A6">
        <w:rPr>
          <w:rFonts w:ascii="Times New Roman" w:hAnsi="Times New Roman" w:cs="Times New Roman"/>
          <w:sz w:val="24"/>
          <w:szCs w:val="24"/>
        </w:rPr>
        <w:t>9.8.4.2.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9.8.4.3. Повторное совершение административного правонарушения, предусмотренного </w:t>
      </w:r>
      <w:hyperlink w:anchor="P1528">
        <w:r w:rsidRPr="004D10A6">
          <w:rPr>
            <w:rFonts w:ascii="Times New Roman" w:hAnsi="Times New Roman" w:cs="Times New Roman"/>
            <w:color w:val="0000FF"/>
            <w:sz w:val="24"/>
            <w:szCs w:val="24"/>
          </w:rPr>
          <w:t>частью 9.8.4.1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пяти тысяч рублей; на должностных лиц - от трех тысяч до семи тысяч рублей; на юридических лиц - от десяти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9.8.4.4. Повторное совершение административного правонарушения, предусмотренного </w:t>
      </w:r>
      <w:hyperlink w:anchor="P1530">
        <w:r w:rsidRPr="004D10A6">
          <w:rPr>
            <w:rFonts w:ascii="Times New Roman" w:hAnsi="Times New Roman" w:cs="Times New Roman"/>
            <w:color w:val="0000FF"/>
            <w:sz w:val="24"/>
            <w:szCs w:val="24"/>
          </w:rPr>
          <w:t>частью 9.8.4.2</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пяти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9.8.5. Нарушение требований по установке, размещению, содержанию и эксплуатации объектов праздничного и тематического оформления.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Нарушение требований по установке, размещению, содержанию и эксплуатации объектов праздничного и тематического оформления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семи тысяч рублей; на юридических лиц - от семи тысяч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9.8.6. Размещение транспортных средств на озелененных и иных территориях, расположенных в границах населенных пунктов.</w:t>
      </w:r>
    </w:p>
    <w:p w:rsidR="005A0E8B" w:rsidRDefault="00D56E3A" w:rsidP="004D10A6">
      <w:pPr>
        <w:pStyle w:val="ConsPlusNormal"/>
        <w:ind w:firstLine="709"/>
        <w:jc w:val="both"/>
        <w:rPr>
          <w:rFonts w:ascii="Times New Roman" w:hAnsi="Times New Roman" w:cs="Times New Roman"/>
          <w:sz w:val="24"/>
          <w:szCs w:val="24"/>
        </w:rPr>
      </w:pPr>
      <w:bookmarkStart w:id="5" w:name="P1540"/>
      <w:bookmarkEnd w:id="5"/>
      <w:r w:rsidRPr="004D10A6">
        <w:rPr>
          <w:rFonts w:ascii="Times New Roman" w:hAnsi="Times New Roman" w:cs="Times New Roman"/>
          <w:sz w:val="24"/>
          <w:szCs w:val="24"/>
        </w:rPr>
        <w:t xml:space="preserve">9.8.6.1. Размещение транспортных средств на озелененных территориях (газонах, цветниках и иных территориях, занятых травянистыми растениями), на детских и спортивных площадках, площадках для выгула животных, расположенных в границах населенных пунктов, в нарушение требований, установленных правилами благоустройства территорий муниципальных образований Чувашской Республики,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рублей до двух тысяч рублей; на должностных лиц - от двух тысяч рублей до пяти тысяч рублей; на юридических лиц - от пяти тысяч рублей до двадцати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9.8.6.2. Повторное в течение года совершение административного правонарушения, предусмотренного </w:t>
      </w:r>
      <w:hyperlink w:anchor="P1540">
        <w:r w:rsidRPr="004D10A6">
          <w:rPr>
            <w:rFonts w:ascii="Times New Roman" w:hAnsi="Times New Roman" w:cs="Times New Roman"/>
            <w:color w:val="0000FF"/>
            <w:sz w:val="24"/>
            <w:szCs w:val="24"/>
          </w:rPr>
          <w:t>частью 9.8.6.1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рублей до пяти тысяч рублей; на должностных лиц - от трех тысяч рублей до семи тысяч рублей; на юридических лиц - от двадцати тысяч рублей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Примечание. Положения настоящей статьи не распространяются на действия </w:t>
      </w:r>
      <w:r w:rsidRPr="004D10A6">
        <w:rPr>
          <w:rFonts w:ascii="Times New Roman" w:hAnsi="Times New Roman" w:cs="Times New Roman"/>
          <w:sz w:val="24"/>
          <w:szCs w:val="24"/>
        </w:rPr>
        <w:lastRenderedPageBreak/>
        <w:t>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9.8.10.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w:t>
      </w:r>
    </w:p>
    <w:p w:rsidR="00D56E3A" w:rsidRPr="004D10A6" w:rsidRDefault="00D56E3A" w:rsidP="004D10A6">
      <w:pPr>
        <w:pStyle w:val="ConsPlusNormal"/>
        <w:ind w:firstLine="709"/>
        <w:jc w:val="both"/>
        <w:rPr>
          <w:rFonts w:ascii="Times New Roman" w:hAnsi="Times New Roman" w:cs="Times New Roman"/>
          <w:sz w:val="24"/>
          <w:szCs w:val="24"/>
        </w:rPr>
      </w:pPr>
      <w:bookmarkStart w:id="6" w:name="P1546"/>
      <w:bookmarkEnd w:id="6"/>
      <w:r w:rsidRPr="004D10A6">
        <w:rPr>
          <w:rFonts w:ascii="Times New Roman" w:hAnsi="Times New Roman" w:cs="Times New Roman"/>
          <w:sz w:val="24"/>
          <w:szCs w:val="24"/>
        </w:rPr>
        <w:t>9.8.10.1.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муниципальных и городских округов, если эти действия не влекут ответственности в соответствии с законодательством Российской Федерации,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9.8.10.2. Повторное в течение года совершение административного правонарушения, предусмотренного </w:t>
      </w:r>
      <w:hyperlink w:anchor="P1546">
        <w:r w:rsidRPr="004D10A6">
          <w:rPr>
            <w:rFonts w:ascii="Times New Roman" w:hAnsi="Times New Roman" w:cs="Times New Roman"/>
            <w:color w:val="0000FF"/>
            <w:sz w:val="24"/>
            <w:szCs w:val="24"/>
          </w:rPr>
          <w:t>частью 9.8.10.1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пятисот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9.8.11. Ненадлежащее содержание территории общего пользования населенных пунктов.</w:t>
      </w:r>
    </w:p>
    <w:p w:rsidR="00D56E3A" w:rsidRPr="00E50447" w:rsidRDefault="00D56E3A" w:rsidP="004D10A6">
      <w:pPr>
        <w:pStyle w:val="ConsPlusNormal"/>
        <w:ind w:firstLine="709"/>
        <w:jc w:val="both"/>
        <w:rPr>
          <w:rFonts w:ascii="Times New Roman" w:hAnsi="Times New Roman" w:cs="Times New Roman"/>
          <w:color w:val="FF0000"/>
          <w:sz w:val="24"/>
          <w:szCs w:val="24"/>
        </w:rPr>
      </w:pPr>
      <w:bookmarkStart w:id="7" w:name="P1551"/>
      <w:bookmarkEnd w:id="7"/>
      <w:r w:rsidRPr="00E50447">
        <w:rPr>
          <w:rFonts w:ascii="Times New Roman" w:hAnsi="Times New Roman" w:cs="Times New Roman"/>
          <w:color w:val="FF0000"/>
          <w:sz w:val="24"/>
          <w:szCs w:val="24"/>
        </w:rPr>
        <w:t xml:space="preserve">9.8.11.1.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муниципальных и городских округов, в нарушение требований, установленных правилами благоустройства территорий муниципальных образований Чувашской Республики, за исключением случаев, предусмотренных </w:t>
      </w:r>
      <w:hyperlink r:id="rId62">
        <w:r w:rsidRPr="00E50447">
          <w:rPr>
            <w:rFonts w:ascii="Times New Roman" w:hAnsi="Times New Roman" w:cs="Times New Roman"/>
            <w:color w:val="FF0000"/>
            <w:sz w:val="24"/>
            <w:szCs w:val="24"/>
          </w:rPr>
          <w:t>Кодексом</w:t>
        </w:r>
      </w:hyperlink>
      <w:r w:rsidRPr="00E50447">
        <w:rPr>
          <w:rFonts w:ascii="Times New Roman" w:hAnsi="Times New Roman" w:cs="Times New Roman"/>
          <w:color w:val="FF0000"/>
          <w:sz w:val="24"/>
          <w:szCs w:val="24"/>
        </w:rPr>
        <w:t xml:space="preserve"> Российской Федерации об административных правонарушениях, -</w:t>
      </w:r>
    </w:p>
    <w:p w:rsidR="00D56E3A" w:rsidRPr="00E50447" w:rsidRDefault="00D56E3A" w:rsidP="004D10A6">
      <w:pPr>
        <w:pStyle w:val="ConsPlusNormal"/>
        <w:ind w:firstLine="709"/>
        <w:jc w:val="both"/>
        <w:rPr>
          <w:rFonts w:ascii="Times New Roman" w:hAnsi="Times New Roman" w:cs="Times New Roman"/>
          <w:color w:val="FF0000"/>
          <w:sz w:val="24"/>
          <w:szCs w:val="24"/>
        </w:rPr>
      </w:pPr>
      <w:r w:rsidRPr="00E50447">
        <w:rPr>
          <w:rFonts w:ascii="Times New Roman" w:hAnsi="Times New Roman" w:cs="Times New Roman"/>
          <w:color w:val="FF0000"/>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D56E3A" w:rsidRPr="00E50447" w:rsidRDefault="00D56E3A" w:rsidP="004D10A6">
      <w:pPr>
        <w:pStyle w:val="ConsPlusNormal"/>
        <w:ind w:firstLine="709"/>
        <w:jc w:val="both"/>
        <w:rPr>
          <w:rFonts w:ascii="Times New Roman" w:hAnsi="Times New Roman" w:cs="Times New Roman"/>
          <w:color w:val="FF0000"/>
          <w:sz w:val="24"/>
          <w:szCs w:val="24"/>
        </w:rPr>
      </w:pPr>
      <w:r w:rsidRPr="00E50447">
        <w:rPr>
          <w:rFonts w:ascii="Times New Roman" w:hAnsi="Times New Roman" w:cs="Times New Roman"/>
          <w:color w:val="FF0000"/>
          <w:sz w:val="24"/>
          <w:szCs w:val="24"/>
        </w:rPr>
        <w:t xml:space="preserve">9.8.11.2. Повторное совершение административного правонарушения, предусмотренного </w:t>
      </w:r>
      <w:hyperlink w:anchor="P1551">
        <w:r w:rsidRPr="00E50447">
          <w:rPr>
            <w:rFonts w:ascii="Times New Roman" w:hAnsi="Times New Roman" w:cs="Times New Roman"/>
            <w:color w:val="FF0000"/>
            <w:sz w:val="24"/>
            <w:szCs w:val="24"/>
          </w:rPr>
          <w:t>частью 9.8.11.1</w:t>
        </w:r>
      </w:hyperlink>
      <w:r w:rsidRPr="00E50447">
        <w:rPr>
          <w:rFonts w:ascii="Times New Roman" w:hAnsi="Times New Roman" w:cs="Times New Roman"/>
          <w:color w:val="FF0000"/>
          <w:sz w:val="24"/>
          <w:szCs w:val="24"/>
        </w:rPr>
        <w:t xml:space="preserve"> настоящего подпункта, -</w:t>
      </w:r>
    </w:p>
    <w:p w:rsidR="00D56E3A" w:rsidRPr="00E50447" w:rsidRDefault="00D56E3A" w:rsidP="004D10A6">
      <w:pPr>
        <w:pStyle w:val="ConsPlusNormal"/>
        <w:ind w:firstLine="709"/>
        <w:jc w:val="both"/>
        <w:rPr>
          <w:rFonts w:ascii="Times New Roman" w:hAnsi="Times New Roman" w:cs="Times New Roman"/>
          <w:color w:val="FF0000"/>
          <w:sz w:val="24"/>
          <w:szCs w:val="24"/>
        </w:rPr>
      </w:pPr>
      <w:r w:rsidRPr="00E50447">
        <w:rPr>
          <w:rFonts w:ascii="Times New Roman" w:hAnsi="Times New Roman" w:cs="Times New Roman"/>
          <w:color w:val="FF0000"/>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 Нарушение правил пользования нежилыми помещениями.</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9.8.12.1. Порча нежилых помещений, а равно порча их оборудования, самовольное переоборудование либо использование их не по назначению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десяти тысяч до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9.8.12.2. Самовольная перепланировка нежилых помещений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lastRenderedPageBreak/>
        <w:t>влечет наложение административного штрафа на граждан в размере от двух тысяч до двух тысяч пятисот рублей; на должностных лиц - от двух тысяч пятисот до четырех тысяч рублей; на юридических лиц - от двадцати пяти тысяч до сорока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9.8.13. Размещение нестационарных торговых объектов с нарушением схемы размещения нестационарных торговых объектов.</w:t>
      </w:r>
    </w:p>
    <w:p w:rsidR="00D56E3A" w:rsidRPr="004D10A6" w:rsidRDefault="00D56E3A" w:rsidP="004D10A6">
      <w:pPr>
        <w:pStyle w:val="ConsPlusNormal"/>
        <w:ind w:firstLine="709"/>
        <w:jc w:val="both"/>
        <w:rPr>
          <w:rFonts w:ascii="Times New Roman" w:hAnsi="Times New Roman" w:cs="Times New Roman"/>
          <w:sz w:val="24"/>
          <w:szCs w:val="24"/>
        </w:rPr>
      </w:pPr>
      <w:bookmarkStart w:id="8" w:name="P1561"/>
      <w:bookmarkEnd w:id="8"/>
      <w:r w:rsidRPr="004D10A6">
        <w:rPr>
          <w:rFonts w:ascii="Times New Roman" w:hAnsi="Times New Roman" w:cs="Times New Roman"/>
          <w:sz w:val="24"/>
          <w:szCs w:val="24"/>
        </w:rPr>
        <w:t>9.8.13.1.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9.8.13.2. Повторное совершение административного правонарушения, предусмотренного </w:t>
      </w:r>
      <w:hyperlink w:anchor="P1561">
        <w:r w:rsidRPr="004D10A6">
          <w:rPr>
            <w:rFonts w:ascii="Times New Roman" w:hAnsi="Times New Roman" w:cs="Times New Roman"/>
            <w:color w:val="0000FF"/>
            <w:sz w:val="24"/>
            <w:szCs w:val="24"/>
          </w:rPr>
          <w:t>частью 9.8.13.1</w:t>
        </w:r>
      </w:hyperlink>
      <w:r w:rsidRPr="004D10A6">
        <w:rPr>
          <w:rFonts w:ascii="Times New Roman" w:hAnsi="Times New Roman" w:cs="Times New Roman"/>
          <w:sz w:val="24"/>
          <w:szCs w:val="24"/>
        </w:rPr>
        <w:t xml:space="preserve">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 Нарушение правил пользования водными объектами.</w:t>
      </w:r>
    </w:p>
    <w:p w:rsidR="00D56E3A" w:rsidRPr="004D10A6" w:rsidRDefault="00D56E3A" w:rsidP="004D10A6">
      <w:pPr>
        <w:pStyle w:val="ConsPlusNormal"/>
        <w:ind w:firstLine="709"/>
        <w:jc w:val="both"/>
        <w:rPr>
          <w:rFonts w:ascii="Times New Roman" w:hAnsi="Times New Roman" w:cs="Times New Roman"/>
          <w:sz w:val="24"/>
          <w:szCs w:val="24"/>
        </w:rPr>
      </w:pPr>
      <w:bookmarkStart w:id="9" w:name="P1566"/>
      <w:bookmarkEnd w:id="9"/>
      <w:r w:rsidRPr="004D10A6">
        <w:rPr>
          <w:rFonts w:ascii="Times New Roman" w:hAnsi="Times New Roman" w:cs="Times New Roman"/>
          <w:sz w:val="24"/>
          <w:szCs w:val="24"/>
        </w:rPr>
        <w:t>9.8.14.1. Купание в состоянии алкогольного опьянения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9.8.14.1.1. Купание в местах, где выставлены щиты (аншлаги) с запрещающими знаками и надписями, заплывание за буйки, обозначающие границы плавания,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9.8.14.1.2. Прыжки в воду с катеров, лодок, причалов, а также сооружений, не приспособленных для этих целей,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9.8.14.1.3. Плавание на досках, бревнах, лежаках, автомобильных камерах, надувных матрацах и других не приспособленных для плавания средствах (предметах)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9.8.14.1.4. Пробивание лунок для рыбной ловли и других целей на ледовой переправе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9.8.14.1.5. Плавание на водных объектах с использованием гидроциклов, водных лыж или аналогичных средств с приближением ближе 100 метров к купающимся, границам заплыва у пляжей и других организованных мест купания, спортивным судам (академической лодке, байдарке, каноэ, парусным судам и т.п.), другим находящимся на ходу и на отстое судам, гидротехническим сооружениям, нефтеналивным приспособлениям, бункер-базам, наплавным мостам, паромным переправам, орудиям лова рыбы, к не оборудованным для причаливания гидроциклов пирсам, пристаням, причалам, дебаркадерам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влечет наложение административного штрафа на граждан в размере трех тысяч </w:t>
      </w:r>
      <w:r w:rsidRPr="004D10A6">
        <w:rPr>
          <w:rFonts w:ascii="Times New Roman" w:hAnsi="Times New Roman" w:cs="Times New Roman"/>
          <w:sz w:val="24"/>
          <w:szCs w:val="24"/>
        </w:rPr>
        <w:lastRenderedPageBreak/>
        <w:t>рублей; на должностных лиц - пяти тысяч рублей; на юридических лиц -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9.8.14.1.5.1. Движение по льду водных объектов и (или) стоянка на льду водных объектов транспортных средств вне ледовых переправ, оборудованных в соответствии с </w:t>
      </w:r>
      <w:hyperlink r:id="rId63">
        <w:r w:rsidRPr="004D10A6">
          <w:rPr>
            <w:rFonts w:ascii="Times New Roman" w:hAnsi="Times New Roman" w:cs="Times New Roman"/>
            <w:color w:val="0000FF"/>
            <w:sz w:val="24"/>
            <w:szCs w:val="24"/>
          </w:rPr>
          <w:t>правилами</w:t>
        </w:r>
      </w:hyperlink>
      <w:r w:rsidRPr="004D10A6">
        <w:rPr>
          <w:rFonts w:ascii="Times New Roman" w:hAnsi="Times New Roman" w:cs="Times New Roman"/>
          <w:sz w:val="24"/>
          <w:szCs w:val="24"/>
        </w:rPr>
        <w:t xml:space="preserve"> охраны жизни людей на водных объектах, утвержденными Кабинетом Министров Чувашской Республики (далее - правила), за исключением указанных в правилах транспортных средств и средств передвижения по льду,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 xml:space="preserve">9.8.14.1.6. Повторное совершение административного правонарушения, предусмотренного </w:t>
      </w:r>
      <w:hyperlink w:anchor="P1566">
        <w:r w:rsidRPr="004D10A6">
          <w:rPr>
            <w:rFonts w:ascii="Times New Roman" w:hAnsi="Times New Roman" w:cs="Times New Roman"/>
            <w:color w:val="0000FF"/>
            <w:sz w:val="24"/>
            <w:szCs w:val="24"/>
          </w:rPr>
          <w:t>частями 9.8.14.1</w:t>
        </w:r>
      </w:hyperlink>
      <w:r w:rsidRPr="004D10A6">
        <w:rPr>
          <w:rFonts w:ascii="Times New Roman" w:hAnsi="Times New Roman" w:cs="Times New Roman"/>
          <w:sz w:val="24"/>
          <w:szCs w:val="24"/>
        </w:rPr>
        <w:t xml:space="preserve"> - 9.8.14.4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трех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9.8.14.1.7. Повторное совершение административного правонарушения, предусмотренного частями 9.8.14.5 и 9.8.14.5.1 настоящего подпункта, -</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9.8.15. Незаконная порубка, повреждение деревьев, кустарников в населенных пунктах.</w:t>
      </w:r>
    </w:p>
    <w:p w:rsidR="00D56E3A" w:rsidRPr="004D10A6" w:rsidRDefault="00D56E3A" w:rsidP="004D10A6">
      <w:pPr>
        <w:pStyle w:val="ConsPlusNormal"/>
        <w:ind w:firstLine="709"/>
        <w:jc w:val="both"/>
        <w:rPr>
          <w:rFonts w:ascii="Times New Roman" w:hAnsi="Times New Roman" w:cs="Times New Roman"/>
          <w:sz w:val="24"/>
          <w:szCs w:val="24"/>
        </w:rPr>
      </w:pPr>
      <w:r w:rsidRPr="004D10A6">
        <w:rPr>
          <w:rFonts w:ascii="Times New Roman" w:hAnsi="Times New Roman" w:cs="Times New Roman"/>
          <w:sz w:val="24"/>
          <w:szCs w:val="24"/>
        </w:rPr>
        <w:t>Незаконная порубка, повреждение деревьев, кустарников в населенных пунктах, если эти действия не влекут ответственности в соответствии с законодательством Российской Федерации, - 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 тысяч до десяти тысяч рублей.</w:t>
      </w: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ind w:firstLine="709"/>
        <w:jc w:val="both"/>
        <w:rPr>
          <w:rFonts w:ascii="Times New Roman" w:hAnsi="Times New Roman" w:cs="Times New Roman"/>
          <w:sz w:val="24"/>
          <w:szCs w:val="24"/>
        </w:rPr>
      </w:pPr>
    </w:p>
    <w:p w:rsidR="00D56E3A" w:rsidRPr="004D10A6" w:rsidRDefault="00D56E3A" w:rsidP="004D10A6">
      <w:pPr>
        <w:pStyle w:val="ConsPlusNormal"/>
        <w:pBdr>
          <w:bottom w:val="single" w:sz="6" w:space="0" w:color="auto"/>
        </w:pBdr>
        <w:ind w:firstLine="709"/>
        <w:jc w:val="both"/>
        <w:rPr>
          <w:rFonts w:ascii="Times New Roman" w:hAnsi="Times New Roman" w:cs="Times New Roman"/>
          <w:sz w:val="24"/>
          <w:szCs w:val="24"/>
        </w:rPr>
      </w:pPr>
    </w:p>
    <w:p w:rsidR="00614EC9" w:rsidRPr="004D10A6" w:rsidRDefault="00614EC9" w:rsidP="004D10A6">
      <w:pPr>
        <w:spacing w:after="0" w:line="240" w:lineRule="auto"/>
        <w:ind w:firstLine="709"/>
        <w:rPr>
          <w:rFonts w:ascii="Times New Roman" w:hAnsi="Times New Roman" w:cs="Times New Roman"/>
          <w:sz w:val="24"/>
          <w:szCs w:val="24"/>
        </w:rPr>
      </w:pPr>
    </w:p>
    <w:sectPr w:rsidR="00614EC9" w:rsidRPr="004D10A6" w:rsidSect="000F347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3A"/>
    <w:rsid w:val="000D6D80"/>
    <w:rsid w:val="000F3477"/>
    <w:rsid w:val="00115F52"/>
    <w:rsid w:val="004301C8"/>
    <w:rsid w:val="004D10A6"/>
    <w:rsid w:val="005A0E8B"/>
    <w:rsid w:val="005E2978"/>
    <w:rsid w:val="00614EC9"/>
    <w:rsid w:val="007A3AB0"/>
    <w:rsid w:val="00847533"/>
    <w:rsid w:val="008D176E"/>
    <w:rsid w:val="00A764CA"/>
    <w:rsid w:val="00AA2FD7"/>
    <w:rsid w:val="00AF5622"/>
    <w:rsid w:val="00B610C3"/>
    <w:rsid w:val="00BB6366"/>
    <w:rsid w:val="00C94CE1"/>
    <w:rsid w:val="00C969FC"/>
    <w:rsid w:val="00D34D55"/>
    <w:rsid w:val="00D56E3A"/>
    <w:rsid w:val="00E50447"/>
    <w:rsid w:val="00E541DE"/>
    <w:rsid w:val="00E734BB"/>
    <w:rsid w:val="00E74E56"/>
    <w:rsid w:val="00EC2712"/>
    <w:rsid w:val="00F658D7"/>
    <w:rsid w:val="00F7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E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E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E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E3A"/>
    <w:pPr>
      <w:widowControl w:val="0"/>
      <w:autoSpaceDE w:val="0"/>
      <w:autoSpaceDN w:val="0"/>
      <w:spacing w:after="0" w:line="240" w:lineRule="auto"/>
    </w:pPr>
    <w:rPr>
      <w:rFonts w:ascii="Arial" w:eastAsiaTheme="minorEastAsia" w:hAnsi="Arial" w:cs="Arial"/>
      <w:sz w:val="20"/>
      <w:lang w:eastAsia="ru-RU"/>
    </w:rPr>
  </w:style>
  <w:style w:type="character" w:styleId="a3">
    <w:name w:val="Emphasis"/>
    <w:basedOn w:val="a0"/>
    <w:uiPriority w:val="20"/>
    <w:qFormat/>
    <w:rsid w:val="00E541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E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E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E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E3A"/>
    <w:pPr>
      <w:widowControl w:val="0"/>
      <w:autoSpaceDE w:val="0"/>
      <w:autoSpaceDN w:val="0"/>
      <w:spacing w:after="0" w:line="240" w:lineRule="auto"/>
    </w:pPr>
    <w:rPr>
      <w:rFonts w:ascii="Arial" w:eastAsiaTheme="minorEastAsia" w:hAnsi="Arial" w:cs="Arial"/>
      <w:sz w:val="20"/>
      <w:lang w:eastAsia="ru-RU"/>
    </w:rPr>
  </w:style>
  <w:style w:type="character" w:styleId="a3">
    <w:name w:val="Emphasis"/>
    <w:basedOn w:val="a0"/>
    <w:uiPriority w:val="20"/>
    <w:qFormat/>
    <w:rsid w:val="00E54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1067" TargetMode="External"/><Relationship Id="rId21" Type="http://schemas.openxmlformats.org/officeDocument/2006/relationships/hyperlink" Target="https://login.consultant.ru/link/?req=doc&amp;base=RLAW098&amp;n=159922" TargetMode="External"/><Relationship Id="rId34" Type="http://schemas.openxmlformats.org/officeDocument/2006/relationships/hyperlink" Target="https://login.consultant.ru/link/?req=doc&amp;base=LAW&amp;n=112080&amp;dst=100011" TargetMode="External"/><Relationship Id="rId42" Type="http://schemas.openxmlformats.org/officeDocument/2006/relationships/hyperlink" Target="https://login.consultant.ru/link/?req=doc&amp;base=LAW&amp;n=411554&amp;dst=100012" TargetMode="External"/><Relationship Id="rId47" Type="http://schemas.openxmlformats.org/officeDocument/2006/relationships/hyperlink" Target="https://login.consultant.ru/link/?req=doc&amp;base=RLAW098&amp;n=159922" TargetMode="External"/><Relationship Id="rId50" Type="http://schemas.openxmlformats.org/officeDocument/2006/relationships/hyperlink" Target="https://login.consultant.ru/link/?req=doc&amp;base=LAW&amp;n=463212&amp;dst=754" TargetMode="External"/><Relationship Id="rId55" Type="http://schemas.openxmlformats.org/officeDocument/2006/relationships/hyperlink" Target="https://login.consultant.ru/link/?req=doc&amp;base=LAW&amp;n=307322" TargetMode="External"/><Relationship Id="rId63" Type="http://schemas.openxmlformats.org/officeDocument/2006/relationships/hyperlink" Target="https://login.consultant.ru/link/?req=doc&amp;base=RLAW098&amp;n=145290&amp;dst=100225" TargetMode="External"/><Relationship Id="rId7" Type="http://schemas.openxmlformats.org/officeDocument/2006/relationships/hyperlink" Target="https://login.consultant.ru/link/?req=doc&amp;base=LAW&amp;n=40795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2925" TargetMode="External"/><Relationship Id="rId29" Type="http://schemas.openxmlformats.org/officeDocument/2006/relationships/hyperlink" Target="https://login.consultant.ru/link/?req=doc&amp;base=RLAW098&amp;n=109843" TargetMode="External"/><Relationship Id="rId11" Type="http://schemas.openxmlformats.org/officeDocument/2006/relationships/hyperlink" Target="https://login.consultant.ru/link/?req=doc&amp;base=LAW&amp;n=460029" TargetMode="External"/><Relationship Id="rId24" Type="http://schemas.openxmlformats.org/officeDocument/2006/relationships/hyperlink" Target="https://login.consultant.ru/link/?req=doc&amp;base=LAW&amp;n=454303" TargetMode="External"/><Relationship Id="rId32" Type="http://schemas.openxmlformats.org/officeDocument/2006/relationships/hyperlink" Target="https://login.consultant.ru/link/?req=doc&amp;base=LAW&amp;n=390517&amp;dst=100011" TargetMode="External"/><Relationship Id="rId37" Type="http://schemas.openxmlformats.org/officeDocument/2006/relationships/hyperlink" Target="https://login.consultant.ru/link/?req=doc&amp;base=LAW&amp;n=6884&amp;dst=100010" TargetMode="External"/><Relationship Id="rId40" Type="http://schemas.openxmlformats.org/officeDocument/2006/relationships/hyperlink" Target="https://login.consultant.ru/link/?req=doc&amp;base=LAW&amp;n=411554&amp;dst=100012" TargetMode="External"/><Relationship Id="rId45" Type="http://schemas.openxmlformats.org/officeDocument/2006/relationships/hyperlink" Target="https://login.consultant.ru/link/?req=doc&amp;base=LAW&amp;n=450040&amp;dst=100012" TargetMode="External"/><Relationship Id="rId53" Type="http://schemas.openxmlformats.org/officeDocument/2006/relationships/hyperlink" Target="https://login.consultant.ru/link/?req=doc&amp;base=LAW&amp;n=380283&amp;dst=100107" TargetMode="External"/><Relationship Id="rId58" Type="http://schemas.openxmlformats.org/officeDocument/2006/relationships/hyperlink" Target="https://login.consultant.ru/link/?req=doc&amp;base=LAW&amp;n=314836" TargetMode="External"/><Relationship Id="rId5" Type="http://schemas.openxmlformats.org/officeDocument/2006/relationships/image" Target="media/image1.png"/><Relationship Id="rId61" Type="http://schemas.openxmlformats.org/officeDocument/2006/relationships/hyperlink" Target="https://login.consultant.ru/link/?req=doc&amp;base=LAW&amp;n=450837&amp;dst=3553" TargetMode="External"/><Relationship Id="rId19" Type="http://schemas.openxmlformats.org/officeDocument/2006/relationships/hyperlink" Target="https://login.consultant.ru/link/?req=doc&amp;base=LAW&amp;n=407950" TargetMode="External"/><Relationship Id="rId14" Type="http://schemas.openxmlformats.org/officeDocument/2006/relationships/hyperlink" Target="https://login.consultant.ru/link/?req=doc&amp;base=LAW&amp;n=452993" TargetMode="External"/><Relationship Id="rId22" Type="http://schemas.openxmlformats.org/officeDocument/2006/relationships/hyperlink" Target="https://login.consultant.ru/link/?req=doc&amp;base=RLAW098&amp;n=164786" TargetMode="External"/><Relationship Id="rId27" Type="http://schemas.openxmlformats.org/officeDocument/2006/relationships/hyperlink" Target="https://login.consultant.ru/link/?req=doc&amp;base=LAW&amp;n=380283" TargetMode="External"/><Relationship Id="rId30" Type="http://schemas.openxmlformats.org/officeDocument/2006/relationships/hyperlink" Target="https://login.consultant.ru/link/?req=doc&amp;base=RLAW098&amp;n=109843" TargetMode="External"/><Relationship Id="rId35" Type="http://schemas.openxmlformats.org/officeDocument/2006/relationships/hyperlink" Target="https://login.consultant.ru/link/?req=doc&amp;base=LAW&amp;n=440246&amp;dst=100015" TargetMode="External"/><Relationship Id="rId43" Type="http://schemas.openxmlformats.org/officeDocument/2006/relationships/hyperlink" Target="https://login.consultant.ru/link/?req=doc&amp;base=LAW&amp;n=440376" TargetMode="External"/><Relationship Id="rId48" Type="http://schemas.openxmlformats.org/officeDocument/2006/relationships/hyperlink" Target="https://login.consultant.ru/link/?req=doc&amp;base=LAW&amp;n=463212&amp;dst=100013" TargetMode="External"/><Relationship Id="rId56" Type="http://schemas.openxmlformats.org/officeDocument/2006/relationships/hyperlink" Target="https://login.consultant.ru/link/?req=doc&amp;base=RLAW098&amp;n=109843" TargetMode="External"/><Relationship Id="rId64" Type="http://schemas.openxmlformats.org/officeDocument/2006/relationships/fontTable" Target="fontTable.xml"/><Relationship Id="rId8" Type="http://schemas.openxmlformats.org/officeDocument/2006/relationships/hyperlink" Target="https://login.consultant.ru/link/?req=doc&amp;base=LAW&amp;n=452991" TargetMode="External"/><Relationship Id="rId51" Type="http://schemas.openxmlformats.org/officeDocument/2006/relationships/hyperlink" Target="https://login.consultant.ru/link/?req=doc&amp;base=LAW&amp;n=449646" TargetMode="External"/><Relationship Id="rId3" Type="http://schemas.openxmlformats.org/officeDocument/2006/relationships/settings" Target="settings.xml"/><Relationship Id="rId12" Type="http://schemas.openxmlformats.org/officeDocument/2006/relationships/hyperlink" Target="https://login.consultant.ru/link/?req=doc&amp;base=LAW&amp;n=454303" TargetMode="External"/><Relationship Id="rId17" Type="http://schemas.openxmlformats.org/officeDocument/2006/relationships/hyperlink" Target="https://login.consultant.ru/link/?req=doc&amp;base=LAW&amp;n=427417" TargetMode="External"/><Relationship Id="rId25" Type="http://schemas.openxmlformats.org/officeDocument/2006/relationships/hyperlink" Target="https://login.consultant.ru/link/?req=doc&amp;base=LAW&amp;n=446179" TargetMode="External"/><Relationship Id="rId33" Type="http://schemas.openxmlformats.org/officeDocument/2006/relationships/hyperlink" Target="https://login.consultant.ru/link/?req=doc&amp;base=LAW&amp;n=348566" TargetMode="External"/><Relationship Id="rId38" Type="http://schemas.openxmlformats.org/officeDocument/2006/relationships/hyperlink" Target="https://login.consultant.ru/link/?req=doc&amp;base=LAW&amp;n=163186" TargetMode="External"/><Relationship Id="rId46" Type="http://schemas.openxmlformats.org/officeDocument/2006/relationships/hyperlink" Target="https://login.consultant.ru/link/?req=doc&amp;base=LAW&amp;n=450837&amp;dst=3553" TargetMode="External"/><Relationship Id="rId59" Type="http://schemas.openxmlformats.org/officeDocument/2006/relationships/hyperlink" Target="https://login.consultant.ru/link/?req=doc&amp;base=LAW&amp;n=465799&amp;dst=101402" TargetMode="External"/><Relationship Id="rId20" Type="http://schemas.openxmlformats.org/officeDocument/2006/relationships/hyperlink" Target="https://login.consultant.ru/link/?req=doc&amp;base=RLAW098&amp;n=170032" TargetMode="External"/><Relationship Id="rId41" Type="http://schemas.openxmlformats.org/officeDocument/2006/relationships/hyperlink" Target="https://login.consultant.ru/link/?req=doc&amp;base=LAW&amp;n=306039&amp;dst=100010" TargetMode="External"/><Relationship Id="rId54" Type="http://schemas.openxmlformats.org/officeDocument/2006/relationships/hyperlink" Target="https://login.consultant.ru/link/?req=doc&amp;base=LAW&amp;n=307322&amp;dst=100008" TargetMode="External"/><Relationship Id="rId62" Type="http://schemas.openxmlformats.org/officeDocument/2006/relationships/hyperlink" Target="https://login.consultant.ru/link/?req=doc&amp;base=LAW&amp;n=465969" TargetMode="External"/><Relationship Id="rId1" Type="http://schemas.openxmlformats.org/officeDocument/2006/relationships/styles" Target="styles.xml"/><Relationship Id="rId6" Type="http://schemas.openxmlformats.org/officeDocument/2006/relationships/hyperlink" Target="https://login.consultant.ru/link/?req=doc&amp;base=LAW&amp;n=465799" TargetMode="External"/><Relationship Id="rId15" Type="http://schemas.openxmlformats.org/officeDocument/2006/relationships/hyperlink" Target="https://login.consultant.ru/link/?req=doc&amp;base=LAW&amp;n=465799"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https://login.consultant.ru/link/?req=doc&amp;base=LAW&amp;n=306039&amp;dst=100010" TargetMode="External"/><Relationship Id="rId36" Type="http://schemas.openxmlformats.org/officeDocument/2006/relationships/hyperlink" Target="https://login.consultant.ru/link/?req=doc&amp;base=LAW&amp;n=198341&amp;dst=100008" TargetMode="External"/><Relationship Id="rId49" Type="http://schemas.openxmlformats.org/officeDocument/2006/relationships/hyperlink" Target="https://login.consultant.ru/link/?req=doc&amp;base=LAW&amp;n=450839" TargetMode="External"/><Relationship Id="rId57" Type="http://schemas.openxmlformats.org/officeDocument/2006/relationships/hyperlink" Target="https://login.consultant.ru/link/?req=doc&amp;base=LAW&amp;n=460118" TargetMode="External"/><Relationship Id="rId10" Type="http://schemas.openxmlformats.org/officeDocument/2006/relationships/hyperlink" Target="https://login.consultant.ru/link/?req=doc&amp;base=LAW&amp;n=450837" TargetMode="External"/><Relationship Id="rId31" Type="http://schemas.openxmlformats.org/officeDocument/2006/relationships/hyperlink" Target="https://login.consultant.ru/link/?req=doc&amp;base=LAW&amp;n=407950" TargetMode="External"/><Relationship Id="rId44" Type="http://schemas.openxmlformats.org/officeDocument/2006/relationships/hyperlink" Target="https://login.consultant.ru/link/?req=doc&amp;base=RLAW098&amp;n=109843" TargetMode="External"/><Relationship Id="rId52" Type="http://schemas.openxmlformats.org/officeDocument/2006/relationships/hyperlink" Target="https://login.consultant.ru/link/?req=doc&amp;base=LAW&amp;n=463212&amp;dst=100013" TargetMode="External"/><Relationship Id="rId60" Type="http://schemas.openxmlformats.org/officeDocument/2006/relationships/hyperlink" Target="https://login.consultant.ru/link/?req=doc&amp;base=RLAW098&amp;n=16478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5787" TargetMode="External"/><Relationship Id="rId13" Type="http://schemas.openxmlformats.org/officeDocument/2006/relationships/hyperlink" Target="https://login.consultant.ru/link/?req=doc&amp;base=LAW&amp;n=450839" TargetMode="External"/><Relationship Id="rId18" Type="http://schemas.openxmlformats.org/officeDocument/2006/relationships/hyperlink" Target="https://login.consultant.ru/link/?req=doc&amp;base=LAW&amp;n=465728" TargetMode="External"/><Relationship Id="rId39" Type="http://schemas.openxmlformats.org/officeDocument/2006/relationships/hyperlink" Target="https://login.consultant.ru/link/?req=doc&amp;base=LAW&amp;n=348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83</Pages>
  <Words>43108</Words>
  <Characters>245716</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Эльвира Леонидовна</dc:creator>
  <cp:lastModifiedBy>Новикова Эльвира Леонидовна</cp:lastModifiedBy>
  <cp:revision>13</cp:revision>
  <dcterms:created xsi:type="dcterms:W3CDTF">2024-01-22T03:41:00Z</dcterms:created>
  <dcterms:modified xsi:type="dcterms:W3CDTF">2024-01-29T09:53:00Z</dcterms:modified>
</cp:coreProperties>
</file>