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  <w:gridCol w:w="1173"/>
        <w:gridCol w:w="1012"/>
        <w:gridCol w:w="3191"/>
      </w:tblGrid>
      <w:tr w:rsidR="00123C6D" w:rsidRPr="002621E6" w:rsidTr="0004663B">
        <w:trPr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5185490" wp14:editId="7171026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3" w:type="dxa"/>
            <w:gridSpan w:val="2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04663B">
        <w:trPr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1137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123C6D" w:rsidRPr="00325D17" w:rsidRDefault="00123C6D" w:rsidP="00325D17">
            <w:pPr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3" w:type="dxa"/>
            <w:gridSpan w:val="2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1137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</w:t>
            </w:r>
          </w:p>
          <w:p w:rsidR="00123C6D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B6120" w:rsidRDefault="001B6120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120" w:rsidRPr="00325D17" w:rsidRDefault="001B6120" w:rsidP="00325D17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  <w:tr w:rsidR="0004663B" w:rsidTr="0004663B">
        <w:tc>
          <w:tcPr>
            <w:tcW w:w="4195" w:type="dxa"/>
          </w:tcPr>
          <w:p w:rsidR="006C0477" w:rsidRDefault="00AB1735" w:rsidP="006C047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7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утверждении </w:t>
            </w:r>
            <w:proofErr w:type="gramStart"/>
            <w:r w:rsidRPr="00AB17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 профилактики рисков причинения</w:t>
            </w:r>
            <w:proofErr w:type="gramEnd"/>
            <w:r w:rsidRPr="00AB17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на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AB17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  <w:p w:rsidR="006C0477" w:rsidRDefault="006C0477" w:rsidP="006C047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gridSpan w:val="2"/>
          </w:tcPr>
          <w:p w:rsidR="0004663B" w:rsidRDefault="0004663B" w:rsidP="001B612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4663B" w:rsidRDefault="0004663B" w:rsidP="001B612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03A75" w:rsidRDefault="006C0477" w:rsidP="0004663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6C0477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31 июля 2020 г.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</w:t>
      </w:r>
      <w:r w:rsidR="00AB1735"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</w:t>
      </w:r>
      <w:r w:rsidRPr="006C0477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</w:t>
      </w:r>
      <w:r w:rsidR="0004663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</w:p>
    <w:p w:rsidR="000A5B71" w:rsidRPr="00ED2F5E" w:rsidRDefault="000A5B71" w:rsidP="001B6120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6120" w:rsidRPr="00ED2F5E" w:rsidRDefault="001B612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администрация Шумерлинского муниципального округа  </w:t>
      </w:r>
      <w:proofErr w:type="gramStart"/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 </w:t>
      </w:r>
    </w:p>
    <w:p w:rsidR="008205F9" w:rsidRPr="00ED2F5E" w:rsidRDefault="008205F9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0477" w:rsidRPr="006C0477" w:rsidRDefault="006C0477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1. </w:t>
      </w:r>
      <w:r w:rsidR="00AB1735" w:rsidRPr="00AB1735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Утвердить программу профилактики рисков 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на 202</w:t>
      </w:r>
      <w:r w:rsidR="00AB1735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5 год соглас</w:t>
      </w:r>
      <w:r w:rsidR="00AB1735" w:rsidRPr="00AB1735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но приложению к настоящему постановлению.</w:t>
      </w:r>
    </w:p>
    <w:p w:rsidR="006C0477" w:rsidRDefault="006C0477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2. </w:t>
      </w:r>
      <w:proofErr w:type="gramStart"/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Контроль за</w:t>
      </w:r>
      <w:proofErr w:type="gramEnd"/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Шумерлинского муниципального округа</w:t>
      </w:r>
      <w:r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.</w:t>
      </w:r>
    </w:p>
    <w:p w:rsidR="006C0477" w:rsidRDefault="006C0477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1B6120" w:rsidRDefault="001B612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07E0" w:rsidRDefault="001A07E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07E0" w:rsidRPr="00ED2F5E" w:rsidRDefault="001A07E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361"/>
        <w:gridCol w:w="2693"/>
        <w:gridCol w:w="2410"/>
      </w:tblGrid>
      <w:tr w:rsidR="001B6120" w:rsidRPr="00ED2F5E" w:rsidTr="00113733">
        <w:trPr>
          <w:trHeight w:val="845"/>
        </w:trPr>
        <w:tc>
          <w:tcPr>
            <w:tcW w:w="4361" w:type="dxa"/>
            <w:hideMark/>
          </w:tcPr>
          <w:p w:rsidR="001B6120" w:rsidRPr="00ED2F5E" w:rsidRDefault="001B6120" w:rsidP="001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120" w:rsidRPr="00ED2F5E" w:rsidRDefault="00113733" w:rsidP="00AF2E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Глава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Шумерлинского муниципального округа</w:t>
            </w:r>
            <w:r w:rsidR="003854F8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Чувашской Республики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</w:p>
        </w:tc>
        <w:tc>
          <w:tcPr>
            <w:tcW w:w="2693" w:type="dxa"/>
          </w:tcPr>
          <w:p w:rsidR="001B6120" w:rsidRPr="00ED2F5E" w:rsidRDefault="001B6120" w:rsidP="001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1B6120" w:rsidRPr="00ED2F5E" w:rsidRDefault="001B6120" w:rsidP="001B6120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1B6120" w:rsidRPr="00ED2F5E" w:rsidRDefault="001B6120" w:rsidP="001B6120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1B6120" w:rsidRPr="00ED2F5E" w:rsidRDefault="00113733" w:rsidP="00113733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="00EC03BC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Д.</w:t>
            </w:r>
            <w:r w:rsidR="003854F8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C03BC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И. Головин</w:t>
            </w:r>
          </w:p>
        </w:tc>
      </w:tr>
    </w:tbl>
    <w:p w:rsidR="001B6120" w:rsidRDefault="001B6120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544"/>
      </w:tblGrid>
      <w:tr w:rsidR="00D62E08" w:rsidTr="00D62E08">
        <w:tc>
          <w:tcPr>
            <w:tcW w:w="3190" w:type="dxa"/>
          </w:tcPr>
          <w:p w:rsidR="00D62E08" w:rsidRDefault="00D62E08" w:rsidP="00250E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30" w:type="dxa"/>
          </w:tcPr>
          <w:p w:rsidR="00D62E08" w:rsidRDefault="00D62E08" w:rsidP="00250E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D62E08" w:rsidRPr="00043A7F" w:rsidRDefault="00D62E08" w:rsidP="00250E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3A7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Приложение к постановлению администрации Шумерлинского муниципального округа  </w:t>
            </w:r>
          </w:p>
          <w:p w:rsidR="00D62E08" w:rsidRDefault="00D62E08" w:rsidP="00250E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043A7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т_________ №_________</w:t>
            </w:r>
            <w:proofErr w:type="gramEnd"/>
          </w:p>
        </w:tc>
      </w:tr>
    </w:tbl>
    <w:p w:rsidR="00D62E08" w:rsidRDefault="00D62E08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B1735" w:rsidRPr="00AB1735" w:rsidRDefault="00AB1735" w:rsidP="00AB173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val="x-none"/>
        </w:rPr>
      </w:pPr>
      <w:r w:rsidRPr="00AB1735">
        <w:rPr>
          <w:rFonts w:ascii="Times New Roman" w:hAnsi="Times New Roman"/>
          <w:b/>
          <w:color w:val="000000"/>
          <w:sz w:val="24"/>
          <w:szCs w:val="24"/>
          <w:lang w:val="x-none"/>
        </w:rPr>
        <w:t>Программа</w:t>
      </w:r>
    </w:p>
    <w:p w:rsidR="00AB1735" w:rsidRPr="00AB1735" w:rsidRDefault="00AB1735" w:rsidP="00AB173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val="x-none"/>
        </w:rPr>
      </w:pPr>
      <w:r w:rsidRPr="00AB1735">
        <w:rPr>
          <w:rFonts w:ascii="Times New Roman" w:hAnsi="Times New Roman"/>
          <w:b/>
          <w:color w:val="000000"/>
          <w:sz w:val="24"/>
          <w:szCs w:val="24"/>
          <w:lang w:val="x-none"/>
        </w:rPr>
        <w:t>профилактики рисков 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</w:t>
      </w:r>
    </w:p>
    <w:p w:rsidR="00AB1735" w:rsidRPr="00AB1735" w:rsidRDefault="00AB1735" w:rsidP="00AB173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val="x-none"/>
        </w:rPr>
      </w:pPr>
      <w:r>
        <w:rPr>
          <w:rFonts w:ascii="Times New Roman" w:hAnsi="Times New Roman"/>
          <w:b/>
          <w:color w:val="000000"/>
          <w:sz w:val="24"/>
          <w:szCs w:val="24"/>
          <w:lang w:val="x-none"/>
        </w:rPr>
        <w:t>на 202</w:t>
      </w:r>
      <w:r>
        <w:rPr>
          <w:rFonts w:ascii="Times New Roman" w:hAnsi="Times New Roman"/>
          <w:b/>
          <w:color w:val="000000"/>
          <w:sz w:val="24"/>
          <w:szCs w:val="24"/>
        </w:rPr>
        <w:t>5</w:t>
      </w:r>
      <w:r w:rsidRPr="00AB1735">
        <w:rPr>
          <w:rFonts w:ascii="Times New Roman" w:hAnsi="Times New Roman"/>
          <w:b/>
          <w:color w:val="000000"/>
          <w:sz w:val="24"/>
          <w:szCs w:val="24"/>
          <w:lang w:val="x-none"/>
        </w:rPr>
        <w:t xml:space="preserve"> год</w:t>
      </w:r>
    </w:p>
    <w:p w:rsidR="00AB1735" w:rsidRPr="00AB1735" w:rsidRDefault="00AB1735" w:rsidP="00AB17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x-non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1. </w:t>
      </w:r>
      <w:r w:rsidRPr="00AB1735">
        <w:rPr>
          <w:rFonts w:ascii="Times New Roman" w:hAnsi="Times New Roman"/>
          <w:b/>
          <w:color w:val="000000"/>
          <w:sz w:val="24"/>
          <w:szCs w:val="24"/>
          <w:lang w:val="x-none"/>
        </w:rPr>
        <w:t>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(далее – Программа) на 202</w:t>
      </w:r>
      <w:r>
        <w:rPr>
          <w:rFonts w:ascii="Times New Roman" w:hAnsi="Times New Roman"/>
          <w:b/>
          <w:color w:val="000000"/>
          <w:sz w:val="24"/>
          <w:szCs w:val="24"/>
        </w:rPr>
        <w:t>5</w:t>
      </w:r>
      <w:r w:rsidRPr="00AB1735">
        <w:rPr>
          <w:rFonts w:ascii="Times New Roman" w:hAnsi="Times New Roman"/>
          <w:b/>
          <w:color w:val="000000"/>
          <w:sz w:val="24"/>
          <w:szCs w:val="24"/>
          <w:lang w:val="x-none"/>
        </w:rPr>
        <w:t xml:space="preserve"> год</w:t>
      </w:r>
    </w:p>
    <w:p w:rsidR="00AB1735" w:rsidRPr="00AB1735" w:rsidRDefault="00AB1735" w:rsidP="00AB17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17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Анализ текущего </w:t>
      </w:r>
      <w:proofErr w:type="gramStart"/>
      <w:r w:rsidRPr="00AB17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состояния осуществления вида контроля</w:t>
      </w:r>
      <w:proofErr w:type="gramEnd"/>
      <w:r w:rsidRPr="00AB17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AB1735" w:rsidRPr="00AB1735" w:rsidRDefault="00AB1735" w:rsidP="00AB173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 xml:space="preserve">Как правило, контрольно-надзорная деятельность обеспечивается посредством проведения плановых и внеплановых проверок в отношении подконтрольных лиц в соответствии с определенными законодательством предметами проверок, а также посредством систематического наблюдения за исполнением обязательных требований, осуществляемых без взаимодействия с проверяемыми лицами. </w:t>
      </w:r>
    </w:p>
    <w:p w:rsidR="00AB1735" w:rsidRPr="00AB1735" w:rsidRDefault="00AB1735" w:rsidP="00AB173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sub_22"/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bookmarkEnd w:id="0"/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посредством:</w:t>
      </w:r>
    </w:p>
    <w:p w:rsidR="00AB1735" w:rsidRPr="00AB1735" w:rsidRDefault="00AB1735" w:rsidP="00AB173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требований, предусмотренных Федеральными законами;</w:t>
      </w:r>
    </w:p>
    <w:p w:rsidR="00AB1735" w:rsidRPr="00AB1735" w:rsidRDefault="00AB1735" w:rsidP="00AB173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AB1735" w:rsidRPr="00AB1735" w:rsidRDefault="00AB1735" w:rsidP="00AB173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AB1735" w:rsidRPr="00AB1735" w:rsidRDefault="00AB1735" w:rsidP="00AB173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AB1735" w:rsidRPr="00AB1735" w:rsidRDefault="00AB1735" w:rsidP="00AB173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sub_23"/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 xml:space="preserve">1.3. </w:t>
      </w:r>
      <w:bookmarkStart w:id="2" w:name="sub_26"/>
      <w:bookmarkEnd w:id="1"/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>Данные о проведенных мероприятиях.</w:t>
      </w:r>
    </w:p>
    <w:bookmarkEnd w:id="2"/>
    <w:p w:rsidR="00AB1735" w:rsidRPr="00AB1735" w:rsidRDefault="00AB1735" w:rsidP="00AB173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контроля на автомобильном транспорте, городском наземном электрическом транспорте и в дорожном хозяйстве, устранения причин, факторов и условий, способствующих указанным нарушениям, органом муниципального контроля осуществлялись мероприятия по профилактике таких нарушений. </w:t>
      </w:r>
    </w:p>
    <w:p w:rsidR="00AB1735" w:rsidRPr="00AB1735" w:rsidRDefault="00AB1735" w:rsidP="00AB173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профилактики нарушений обязательных требований на </w:t>
      </w:r>
      <w:hyperlink r:id="rId9" w:history="1">
        <w:r w:rsidRPr="00AB1735">
          <w:rPr>
            <w:rFonts w:ascii="Times New Roman" w:eastAsia="Times New Roman" w:hAnsi="Times New Roman"/>
            <w:sz w:val="24"/>
            <w:szCs w:val="24"/>
            <w:lang w:eastAsia="ru-RU"/>
          </w:rPr>
          <w:t>официальном сайте</w:t>
        </w:r>
      </w:hyperlink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</w:t>
      </w:r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 xml:space="preserve"> в информационно-телекоммуникационной сети «Интернет» обеспечено размещение информации в отношении проведения муниципального контроля на автомобильном транспорте, городском наземном электрическом транспорте и в дорожном хозяйстве, в том числе разъяснения, полезная информация. </w:t>
      </w:r>
      <w:proofErr w:type="gramStart"/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>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</w:t>
      </w:r>
      <w:proofErr w:type="gramEnd"/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муниципального округа</w:t>
      </w:r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  <w:proofErr w:type="gramEnd"/>
      <w:r w:rsidRPr="00AB1735">
        <w:rPr>
          <w:rFonts w:ascii="Times New Roman" w:eastAsia="Times New Roman" w:hAnsi="Times New Roman"/>
          <w:sz w:val="24"/>
          <w:szCs w:val="24"/>
          <w:lang w:eastAsia="ru-RU"/>
        </w:rPr>
        <w:t xml:space="preserve">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</w:p>
    <w:p w:rsidR="00A1370C" w:rsidRPr="00A1370C" w:rsidRDefault="00A1370C" w:rsidP="00A137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1370C" w:rsidRPr="00A1370C" w:rsidRDefault="00A1370C" w:rsidP="00A137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Цели и задачи реализации Программы профилактики</w:t>
      </w:r>
    </w:p>
    <w:p w:rsidR="003F3806" w:rsidRPr="003F3806" w:rsidRDefault="003F3806" w:rsidP="003F38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F380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Цели и задачи реализации Программы</w:t>
      </w:r>
    </w:p>
    <w:p w:rsidR="003F3806" w:rsidRPr="003F3806" w:rsidRDefault="003F3806" w:rsidP="003F3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2.1. Целями профилактической работы являются:</w:t>
      </w:r>
    </w:p>
    <w:p w:rsidR="003F3806" w:rsidRPr="003F3806" w:rsidRDefault="003F3806" w:rsidP="003F3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sub_2101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3F3806" w:rsidRPr="003F3806" w:rsidRDefault="003F3806" w:rsidP="003F3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sub_2102"/>
      <w:bookmarkEnd w:id="3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F3806" w:rsidRPr="003F3806" w:rsidRDefault="003F3806" w:rsidP="003F3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sub_2103"/>
      <w:bookmarkEnd w:id="4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3F3806" w:rsidRPr="003F3806" w:rsidRDefault="003F3806" w:rsidP="003F3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sub_2104"/>
      <w:bookmarkEnd w:id="5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 xml:space="preserve">4) предупреждение </w:t>
      </w:r>
      <w:proofErr w:type="gramStart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нарушений</w:t>
      </w:r>
      <w:proofErr w:type="gramEnd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F3806" w:rsidRPr="003F3806" w:rsidRDefault="003F3806" w:rsidP="003F3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sub_2105"/>
      <w:bookmarkEnd w:id="6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5) снижение административной нагрузки на контролируемых лиц;</w:t>
      </w:r>
    </w:p>
    <w:p w:rsidR="003F3806" w:rsidRPr="003F3806" w:rsidRDefault="003F3806" w:rsidP="003F3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8" w:name="sub_2106"/>
      <w:bookmarkEnd w:id="7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6) снижение размера ущерба, причиняемого охраняемым законом ценностям.</w:t>
      </w:r>
    </w:p>
    <w:p w:rsidR="003F3806" w:rsidRPr="003F3806" w:rsidRDefault="003F3806" w:rsidP="003F3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sub_2405"/>
      <w:bookmarkEnd w:id="8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2.2. Задачами профилактической работы являются:</w:t>
      </w:r>
    </w:p>
    <w:p w:rsidR="003F3806" w:rsidRPr="003F3806" w:rsidRDefault="003F3806" w:rsidP="003F3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0" w:name="sub_2201"/>
      <w:bookmarkEnd w:id="9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 xml:space="preserve">1) укрепление </w:t>
      </w:r>
      <w:proofErr w:type="gramStart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системы профилактики нарушений обязательных требований</w:t>
      </w:r>
      <w:proofErr w:type="gramEnd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F3806" w:rsidRPr="003F3806" w:rsidRDefault="003F3806" w:rsidP="003F3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1" w:name="sub_2202"/>
      <w:bookmarkEnd w:id="10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3F3806" w:rsidRPr="003F3806" w:rsidRDefault="003F3806" w:rsidP="003F3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2" w:name="sub_2203"/>
      <w:bookmarkEnd w:id="11"/>
      <w:r w:rsidRPr="003F3806">
        <w:rPr>
          <w:rFonts w:ascii="Times New Roman" w:eastAsia="Times New Roman" w:hAnsi="Times New Roman"/>
          <w:sz w:val="24"/>
          <w:szCs w:val="24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bookmarkEnd w:id="12"/>
    <w:p w:rsidR="003F3806" w:rsidRPr="003F3806" w:rsidRDefault="003F3806" w:rsidP="003F3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:rsidR="003F3806" w:rsidRPr="003F3806" w:rsidRDefault="003F3806" w:rsidP="003F38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F380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3. Перечень профилактических мероприятий, </w:t>
      </w:r>
    </w:p>
    <w:p w:rsidR="003F3806" w:rsidRPr="003F3806" w:rsidRDefault="003F3806" w:rsidP="003F38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F380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сроки (периодичность) их проведения</w:t>
      </w:r>
    </w:p>
    <w:p w:rsidR="003F3806" w:rsidRPr="003F3806" w:rsidRDefault="003F3806" w:rsidP="003F3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F38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 Перечень профилактических мероприятий, сроки (периодичность) их проведения представлены в таблице.</w:t>
      </w:r>
    </w:p>
    <w:tbl>
      <w:tblPr>
        <w:tblW w:w="10297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2983"/>
        <w:gridCol w:w="2129"/>
        <w:gridCol w:w="2049"/>
      </w:tblGrid>
      <w:tr w:rsidR="003F3806" w:rsidRPr="003F3806" w:rsidTr="00250E80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 мероприятия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Содержание мероприятия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Ответственный</w:t>
            </w:r>
            <w:proofErr w:type="gramEnd"/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 реализацию мероприятия </w:t>
            </w:r>
          </w:p>
        </w:tc>
      </w:tr>
      <w:tr w:rsidR="003F3806" w:rsidRPr="003F3806" w:rsidTr="00250E80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Информирование контролируемых и иных лиц по вопросам соблюдения обязательных требований</w:t>
            </w:r>
          </w:p>
          <w:p w:rsidR="003F3806" w:rsidRPr="003F3806" w:rsidRDefault="003F3806" w:rsidP="003F3806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1. Размещение сведений по вопросам соблюдения обязательных требований на официальном сайте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Шумерлинского муниципального округа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Ежегодно, декабрь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3F3806" w:rsidRPr="003F3806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строительства, дорожного хозяйства и ЖКХ Управления по благоустройству и развитию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территорий администрации Шумерлинского муниципального округа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</w:t>
            </w:r>
          </w:p>
        </w:tc>
      </w:tr>
      <w:tr w:rsidR="003F3806" w:rsidRPr="003F3806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 Размещение сведений по вопросам соблюдения обязательных требований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Ежегодно, декабрь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3F3806" w:rsidRPr="003F3806" w:rsidTr="00250E80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Обобщение практики осуществления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контроля на автомобильном транспорте, городском наземном электрическом транспорте и в дорожном хозяйстве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контроля на автомобильном транспорте, городском наземном электрическом транспорте и в дорожном хозяйстве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нарушений обязательных требований контролируемыми лицами</w:t>
            </w:r>
            <w:proofErr w:type="gramEnd"/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 доклада о правоприменительной практике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 1 июня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3F3806" w:rsidRPr="003F3806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E909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Размещение доклада о правоприменительной практике на официальном сайте </w:t>
            </w:r>
            <w:r w:rsidR="00E909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Шумерлинского муниципального округа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</w:t>
            </w:r>
            <w:bookmarkStart w:id="13" w:name="_GoBack"/>
            <w:bookmarkEnd w:id="13"/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нет»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 1 июля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3F3806" w:rsidRPr="003F3806" w:rsidTr="00250E80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Объявление контролируемым лицам предостережений о недопустимости нарушения обязательных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требований и предложений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случае наличия сведений о готовящихся нарушениях обязательных требований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признаках нарушений обязательных требований 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End"/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 мере выявления готовящихся нарушений обязательных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требований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или признаков нарушений обязательных требований,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 позднее 30 дней со дня получения указанных сведений</w:t>
            </w: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Отдел строительства, дорожного хозяйства и ЖКХ Управления по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благоустройству и развитию территорий администрации Шумерлинского муниципального округа</w:t>
            </w:r>
          </w:p>
        </w:tc>
      </w:tr>
      <w:tr w:rsidR="003F3806" w:rsidRPr="003F3806" w:rsidTr="00250E80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gramStart"/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Консультирование контролируемых лиц в устной или письменной форме по вопросам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муниципального контроля на автомобильном транспорте, городском наземном электрическом транспорте и в дорожном хозяйстве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:</w:t>
            </w:r>
            <w:proofErr w:type="gramEnd"/>
          </w:p>
          <w:p w:rsidR="003F3806" w:rsidRPr="003F3806" w:rsidRDefault="003F3806" w:rsidP="003F380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- организация и осуществление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муниципального контроля на автомобильном транспорте, городском наземном электрическом транспорте и в дорожном хозяйстве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;</w:t>
            </w:r>
          </w:p>
          <w:p w:rsidR="003F3806" w:rsidRPr="003F3806" w:rsidRDefault="003F3806" w:rsidP="003F380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 порядок осуществления контрольных мероприятий;</w:t>
            </w:r>
          </w:p>
          <w:p w:rsidR="003F3806" w:rsidRPr="003F3806" w:rsidRDefault="003F3806" w:rsidP="003F3806">
            <w:pPr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- порядок обжалования действий (бездействия) должностных лиц,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уполномоченных осуществлять муниципальный контроль;</w:t>
            </w: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3F3806" w:rsidRPr="003F3806" w:rsidRDefault="003F3806" w:rsidP="003F3806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3F3806" w:rsidRPr="003F3806" w:rsidRDefault="003F3806" w:rsidP="003F3806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 обращении лица, нуждающегося в консультировании</w:t>
            </w: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3F3806" w:rsidRPr="003F3806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 Консультирование контролируемых лиц в письменной форме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 обращении лица, нуждающегося в консультировании, в течение 30 дней со дня регистрации письменного обращения, если более короткий срок не предусмотрен законодательством</w:t>
            </w: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3F3806" w:rsidRPr="003F3806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3. Консультирование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контролируемых лиц путем размещения на официальном сайте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Шумерлинского муниципального округа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специальном разделе, посвященном контрольной деятельности,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письменного разъяснения, подписанного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заместителем главы или должностным лицом, уполномоченным осуществлять контроль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(в случае поступления пяти и более однотипных обращений контролируемых лиц и их представителей)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В течение 30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дней со дня регистрации пятого однотипного обращения контролируемых лиц и их представителей</w:t>
            </w: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Отдел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3F3806" w:rsidRPr="003F3806" w:rsidTr="00250E80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 случае проведения собрания (конференции) граждан, повестка которого предусматривает консультирование контролируемых лиц по вопросам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контроля на автомобильном транспорте, городском наземном электрическом транспорте и в дорожном хозяйстве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день проведения собрания (конференции) граждан</w:t>
            </w: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 </w:t>
            </w:r>
          </w:p>
        </w:tc>
      </w:tr>
      <w:tr w:rsidR="003F3806" w:rsidRPr="003F3806" w:rsidTr="00250E80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Профилактический визит, в ходе которого контролируемое лицо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 xml:space="preserve"> информируется об обязательных требованиях, предъявляемых к его деятельности либо к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принадлежащим ему объектам контроля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F3806" w:rsidRPr="003F3806" w:rsidRDefault="003F3806" w:rsidP="003F38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 мере необходимости, но не менее 4 профилактических визитов в 1 полугодие</w:t>
            </w: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3F3806" w:rsidRPr="003F3806" w:rsidRDefault="003F3806" w:rsidP="003F38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806" w:rsidRPr="003F3806" w:rsidRDefault="003F3806" w:rsidP="003F38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строительства, дорожного хозяйства и ЖКХ Управления по благоустройству и развитию территорий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администрации Шумерлинского муниципального округа</w:t>
            </w:r>
          </w:p>
        </w:tc>
      </w:tr>
    </w:tbl>
    <w:p w:rsidR="003F3806" w:rsidRPr="003F3806" w:rsidRDefault="003F3806" w:rsidP="003F3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F3806" w:rsidRPr="003F3806" w:rsidRDefault="003F3806" w:rsidP="003F3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F380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4. Показатели результативности и эффективности Программы профилактики</w:t>
      </w:r>
    </w:p>
    <w:p w:rsidR="003F3806" w:rsidRPr="003F3806" w:rsidRDefault="003F3806" w:rsidP="003F38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F38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Показатели результативности Программы профилактики определяются в соответствии со следующей таблицей.</w:t>
      </w:r>
    </w:p>
    <w:tbl>
      <w:tblPr>
        <w:tblW w:w="1020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5812"/>
        <w:gridCol w:w="3260"/>
      </w:tblGrid>
      <w:tr w:rsidR="003F3806" w:rsidRPr="003F3806" w:rsidTr="00250E8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3F3806" w:rsidRPr="003F3806" w:rsidTr="00250E8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Шумерлинского муниципального округа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информационно-телекоммуникационной сети «Интернет»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100 %</w:t>
            </w:r>
          </w:p>
        </w:tc>
      </w:tr>
      <w:tr w:rsidR="003F3806" w:rsidRPr="003F3806" w:rsidTr="00250E8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3F3806" w:rsidRPr="003F3806" w:rsidTr="00250E8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 xml:space="preserve">Доля случаев объявления </w:t>
            </w:r>
            <w:proofErr w:type="gramStart"/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предостережений</w:t>
            </w:r>
            <w:proofErr w:type="gramEnd"/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 xml:space="preserve"> в общем количестве случаев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100 %</w:t>
            </w:r>
          </w:p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 xml:space="preserve">(если имелись случаи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3F3806" w:rsidRPr="003F3806" w:rsidTr="00250E8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Доля </w:t>
            </w:r>
            <w:proofErr w:type="gramStart"/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случаев нарушения сроков консультирования контролируемых лиц</w:t>
            </w:r>
            <w:proofErr w:type="gramEnd"/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0%</w:t>
            </w:r>
          </w:p>
        </w:tc>
      </w:tr>
      <w:tr w:rsidR="003F3806" w:rsidRPr="003F3806" w:rsidTr="00250E8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Доля случаев повторного обращения контролируемых лиц в письменной форме по тому же вопросу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контроля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0%</w:t>
            </w:r>
          </w:p>
        </w:tc>
      </w:tr>
      <w:tr w:rsidR="003F3806" w:rsidRPr="003F3806" w:rsidTr="00250E8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 xml:space="preserve">Количество 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собраний и конференций граждан, на которых осуществлялось консультирование контролируемых лиц по вопросам </w:t>
            </w:r>
            <w:r w:rsidRPr="003F3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контроля на автомобильном транспорте, городском наземном электрическом транспорте и в дорожном хозяйстве</w:t>
            </w:r>
            <w:r w:rsidRPr="003F38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06" w:rsidRPr="003F3806" w:rsidRDefault="003F3806" w:rsidP="003F380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3806"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</w:p>
        </w:tc>
      </w:tr>
    </w:tbl>
    <w:p w:rsidR="003F3806" w:rsidRPr="003F3806" w:rsidRDefault="003F3806" w:rsidP="003F3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3F38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 оценкой эффективности Программы профилактики понимается оценка </w:t>
      </w:r>
      <w:proofErr w:type="gramStart"/>
      <w:r w:rsidRPr="003F38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изменения количества нарушений обязательных требований</w:t>
      </w:r>
      <w:proofErr w:type="gramEnd"/>
      <w:r w:rsidRPr="003F38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3F380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по итогам проведенных профилактических мероприятий. </w:t>
      </w:r>
    </w:p>
    <w:p w:rsidR="003F3806" w:rsidRPr="003F3806" w:rsidRDefault="003F3806" w:rsidP="003F380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0477" w:rsidRPr="00ED2F5E" w:rsidRDefault="006C0477" w:rsidP="003F380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sectPr w:rsidR="006C0477" w:rsidRPr="00ED2F5E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0A3" w:rsidRDefault="002550A3">
      <w:pPr>
        <w:spacing w:after="0" w:line="240" w:lineRule="auto"/>
      </w:pPr>
      <w:r>
        <w:separator/>
      </w:r>
    </w:p>
  </w:endnote>
  <w:endnote w:type="continuationSeparator" w:id="0">
    <w:p w:rsidR="002550A3" w:rsidRDefault="00255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0A3" w:rsidRDefault="002550A3">
      <w:pPr>
        <w:spacing w:after="0" w:line="240" w:lineRule="auto"/>
      </w:pPr>
      <w:r>
        <w:separator/>
      </w:r>
    </w:p>
  </w:footnote>
  <w:footnote w:type="continuationSeparator" w:id="0">
    <w:p w:rsidR="002550A3" w:rsidRDefault="002550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4B1B1361"/>
    <w:multiLevelType w:val="hybridMultilevel"/>
    <w:tmpl w:val="2B6C4796"/>
    <w:lvl w:ilvl="0" w:tplc="58FE9E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1CFF"/>
    <w:multiLevelType w:val="hybridMultilevel"/>
    <w:tmpl w:val="1CB46A76"/>
    <w:lvl w:ilvl="0" w:tplc="B162B2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5255"/>
    <w:rsid w:val="00007357"/>
    <w:rsid w:val="00013862"/>
    <w:rsid w:val="0002266A"/>
    <w:rsid w:val="0004563C"/>
    <w:rsid w:val="0004663B"/>
    <w:rsid w:val="00067D28"/>
    <w:rsid w:val="00072BA6"/>
    <w:rsid w:val="000736C0"/>
    <w:rsid w:val="000762B2"/>
    <w:rsid w:val="00091545"/>
    <w:rsid w:val="000A5B71"/>
    <w:rsid w:val="000F7ACB"/>
    <w:rsid w:val="00100325"/>
    <w:rsid w:val="00113733"/>
    <w:rsid w:val="00115E5D"/>
    <w:rsid w:val="00123C6D"/>
    <w:rsid w:val="00130F9A"/>
    <w:rsid w:val="00131FCC"/>
    <w:rsid w:val="00134A6A"/>
    <w:rsid w:val="0015787E"/>
    <w:rsid w:val="00172923"/>
    <w:rsid w:val="001A07E0"/>
    <w:rsid w:val="001B6120"/>
    <w:rsid w:val="001B658E"/>
    <w:rsid w:val="001C6468"/>
    <w:rsid w:val="001D2B1A"/>
    <w:rsid w:val="002023B6"/>
    <w:rsid w:val="0020391D"/>
    <w:rsid w:val="00207259"/>
    <w:rsid w:val="00237EFF"/>
    <w:rsid w:val="0025256B"/>
    <w:rsid w:val="002550A3"/>
    <w:rsid w:val="00263BF4"/>
    <w:rsid w:val="0027011A"/>
    <w:rsid w:val="00277F16"/>
    <w:rsid w:val="0029140D"/>
    <w:rsid w:val="002C1D58"/>
    <w:rsid w:val="002D7A73"/>
    <w:rsid w:val="002E59CF"/>
    <w:rsid w:val="002F3A89"/>
    <w:rsid w:val="00325D17"/>
    <w:rsid w:val="0033034A"/>
    <w:rsid w:val="00343AB1"/>
    <w:rsid w:val="003854F8"/>
    <w:rsid w:val="003B1BA4"/>
    <w:rsid w:val="003C1B09"/>
    <w:rsid w:val="003F3806"/>
    <w:rsid w:val="00431056"/>
    <w:rsid w:val="00456CE2"/>
    <w:rsid w:val="00487374"/>
    <w:rsid w:val="00494A6D"/>
    <w:rsid w:val="004F37F4"/>
    <w:rsid w:val="004F7DFE"/>
    <w:rsid w:val="00501DE5"/>
    <w:rsid w:val="005129CC"/>
    <w:rsid w:val="00517AC6"/>
    <w:rsid w:val="005344F0"/>
    <w:rsid w:val="00543D3D"/>
    <w:rsid w:val="00557F44"/>
    <w:rsid w:val="0056185E"/>
    <w:rsid w:val="00561DD4"/>
    <w:rsid w:val="00571B89"/>
    <w:rsid w:val="005A76E6"/>
    <w:rsid w:val="005B298C"/>
    <w:rsid w:val="005D5504"/>
    <w:rsid w:val="005D718E"/>
    <w:rsid w:val="005E4641"/>
    <w:rsid w:val="005F2C40"/>
    <w:rsid w:val="00603436"/>
    <w:rsid w:val="006066CF"/>
    <w:rsid w:val="00632403"/>
    <w:rsid w:val="006831FA"/>
    <w:rsid w:val="006A1D18"/>
    <w:rsid w:val="006B27CD"/>
    <w:rsid w:val="006C01DA"/>
    <w:rsid w:val="006C0477"/>
    <w:rsid w:val="006C40C6"/>
    <w:rsid w:val="006E2947"/>
    <w:rsid w:val="006E2B62"/>
    <w:rsid w:val="00781D56"/>
    <w:rsid w:val="007D011B"/>
    <w:rsid w:val="007E5BC2"/>
    <w:rsid w:val="007F2E5D"/>
    <w:rsid w:val="007F7CCA"/>
    <w:rsid w:val="00801D6C"/>
    <w:rsid w:val="008054A1"/>
    <w:rsid w:val="008140C1"/>
    <w:rsid w:val="00820066"/>
    <w:rsid w:val="008205F9"/>
    <w:rsid w:val="00896B7A"/>
    <w:rsid w:val="00896F08"/>
    <w:rsid w:val="008C1A55"/>
    <w:rsid w:val="008C5AE5"/>
    <w:rsid w:val="008D284B"/>
    <w:rsid w:val="008E15C7"/>
    <w:rsid w:val="008F025A"/>
    <w:rsid w:val="00915F16"/>
    <w:rsid w:val="00937384"/>
    <w:rsid w:val="009579F6"/>
    <w:rsid w:val="0096602C"/>
    <w:rsid w:val="009A6A13"/>
    <w:rsid w:val="009A7FFB"/>
    <w:rsid w:val="00A073F7"/>
    <w:rsid w:val="00A1370C"/>
    <w:rsid w:val="00A23841"/>
    <w:rsid w:val="00A30A69"/>
    <w:rsid w:val="00A41284"/>
    <w:rsid w:val="00A443AB"/>
    <w:rsid w:val="00A57197"/>
    <w:rsid w:val="00AB1735"/>
    <w:rsid w:val="00AC17E9"/>
    <w:rsid w:val="00AD17F8"/>
    <w:rsid w:val="00AD3A02"/>
    <w:rsid w:val="00AF2E53"/>
    <w:rsid w:val="00B048DB"/>
    <w:rsid w:val="00B17A47"/>
    <w:rsid w:val="00B17F3C"/>
    <w:rsid w:val="00B26A41"/>
    <w:rsid w:val="00B34718"/>
    <w:rsid w:val="00B80AC9"/>
    <w:rsid w:val="00BB2FFB"/>
    <w:rsid w:val="00BF72AE"/>
    <w:rsid w:val="00C011D6"/>
    <w:rsid w:val="00C01497"/>
    <w:rsid w:val="00C0180E"/>
    <w:rsid w:val="00C10545"/>
    <w:rsid w:val="00C13824"/>
    <w:rsid w:val="00C159EA"/>
    <w:rsid w:val="00C24427"/>
    <w:rsid w:val="00C306EC"/>
    <w:rsid w:val="00C64CD6"/>
    <w:rsid w:val="00CA7C6D"/>
    <w:rsid w:val="00CE6CAA"/>
    <w:rsid w:val="00CF46C7"/>
    <w:rsid w:val="00D0604D"/>
    <w:rsid w:val="00D1128B"/>
    <w:rsid w:val="00D15B2C"/>
    <w:rsid w:val="00D267B0"/>
    <w:rsid w:val="00D31267"/>
    <w:rsid w:val="00D42446"/>
    <w:rsid w:val="00D4567A"/>
    <w:rsid w:val="00D62E08"/>
    <w:rsid w:val="00D67708"/>
    <w:rsid w:val="00D833C1"/>
    <w:rsid w:val="00D94B2A"/>
    <w:rsid w:val="00DA396B"/>
    <w:rsid w:val="00DA6E96"/>
    <w:rsid w:val="00DB3955"/>
    <w:rsid w:val="00DE4967"/>
    <w:rsid w:val="00DE4EC9"/>
    <w:rsid w:val="00DE7FED"/>
    <w:rsid w:val="00DF0523"/>
    <w:rsid w:val="00E2732E"/>
    <w:rsid w:val="00E55E81"/>
    <w:rsid w:val="00E66BD0"/>
    <w:rsid w:val="00E90906"/>
    <w:rsid w:val="00E9632D"/>
    <w:rsid w:val="00EA488A"/>
    <w:rsid w:val="00EA5FCF"/>
    <w:rsid w:val="00EB042A"/>
    <w:rsid w:val="00EC03BC"/>
    <w:rsid w:val="00ED2F5E"/>
    <w:rsid w:val="00EE0402"/>
    <w:rsid w:val="00F03A75"/>
    <w:rsid w:val="00F51643"/>
    <w:rsid w:val="00F849E9"/>
    <w:rsid w:val="00F84D7F"/>
    <w:rsid w:val="00FB0762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7520999/8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2222</Words>
  <Characters>12671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Людмила Валентиновна Крымова</cp:lastModifiedBy>
  <cp:revision>3</cp:revision>
  <cp:lastPrinted>2023-11-20T04:58:00Z</cp:lastPrinted>
  <dcterms:created xsi:type="dcterms:W3CDTF">2024-11-05T10:37:00Z</dcterms:created>
  <dcterms:modified xsi:type="dcterms:W3CDTF">2024-11-05T10:38:00Z</dcterms:modified>
</cp:coreProperties>
</file>