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A067A" w:rsidRPr="008A067A" w14:paraId="15ABA8DC" w14:textId="77777777" w:rsidTr="00C77D66">
        <w:trPr>
          <w:trHeight w:val="1418"/>
        </w:trPr>
        <w:tc>
          <w:tcPr>
            <w:tcW w:w="3540" w:type="dxa"/>
          </w:tcPr>
          <w:p w14:paraId="52F3D095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E95B5F3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072129C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3408A5E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E090B9F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4C0F9F13" w14:textId="547CBE7F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05E0BB5" wp14:editId="6532448D">
                  <wp:extent cx="592455" cy="7975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E568900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8D28A76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01692F5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D107C6B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C8216A6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7579CF7E" w14:textId="77777777" w:rsidR="008A067A" w:rsidRPr="008A067A" w:rsidRDefault="008A067A" w:rsidP="008A06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A113A" w14:textId="783FC0A0" w:rsidR="008A067A" w:rsidRPr="008A067A" w:rsidRDefault="008A067A" w:rsidP="008A06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A067A">
        <w:rPr>
          <w:rFonts w:ascii="Times New Roman" w:eastAsia="Times New Roman" w:hAnsi="Times New Roman"/>
          <w:sz w:val="28"/>
          <w:szCs w:val="28"/>
          <w:lang w:eastAsia="ru-RU"/>
        </w:rPr>
        <w:t>.03.2023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874</w:t>
      </w:r>
    </w:p>
    <w:p w14:paraId="15D25B02" w14:textId="77777777" w:rsidR="00245EFE" w:rsidRDefault="00245EFE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Cs/>
          <w:spacing w:val="-4"/>
          <w:sz w:val="28"/>
          <w:szCs w:val="24"/>
          <w:lang w:val="en-US" w:eastAsia="ru-RU"/>
        </w:rPr>
      </w:pPr>
    </w:p>
    <w:p w14:paraId="4C5905F0" w14:textId="607745A4" w:rsidR="00135736" w:rsidRPr="00A03AF2" w:rsidRDefault="00135736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</w:t>
      </w:r>
      <w:r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я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245EFE">
        <w:rPr>
          <w:rFonts w:ascii="Times New Roman" w:eastAsiaTheme="minorEastAsia" w:hAnsi="Times New Roman"/>
          <w:sz w:val="28"/>
          <w:szCs w:val="28"/>
          <w:lang w:eastAsia="ru-RU"/>
        </w:rPr>
        <w:t>Внесение в 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реестр парковочных разрешений многодетных семей запис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r w:rsidR="00245EFE">
        <w:rPr>
          <w:rFonts w:ascii="Times New Roman" w:eastAsiaTheme="minorEastAsia" w:hAnsi="Times New Roman"/>
          <w:sz w:val="28"/>
          <w:szCs w:val="28"/>
          <w:lang w:val="en-US" w:eastAsia="ru-RU"/>
        </w:rPr>
        <w:t> 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парковочном разрешении, сведений об изменении записи о парковочном разрешении и об аннулировании парковочного разрешения»</w:t>
      </w:r>
    </w:p>
    <w:bookmarkEnd w:id="0"/>
    <w:p w14:paraId="0E459392" w14:textId="77777777" w:rsidR="00135736" w:rsidRDefault="00135736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5E7B3C9" w14:textId="77777777" w:rsidR="00245EFE" w:rsidRPr="00A03AF2" w:rsidRDefault="00245EFE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E3AF12D" w14:textId="4A4075EB" w:rsidR="00135736" w:rsidRPr="00A03AF2" w:rsidRDefault="00135736" w:rsidP="00245EFE">
      <w:pPr>
        <w:tabs>
          <w:tab w:val="left" w:pos="993"/>
        </w:tabs>
        <w:suppressAutoHyphens/>
        <w:spacing w:after="0" w:line="360" w:lineRule="auto"/>
        <w:ind w:right="-1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В соответствии с </w:t>
      </w:r>
      <w:r w:rsidR="00245EFE">
        <w:rPr>
          <w:rFonts w:ascii="Times New Roman" w:eastAsiaTheme="minorEastAsia" w:hAnsi="Times New Roman"/>
          <w:bCs/>
          <w:spacing w:val="-4"/>
          <w:sz w:val="28"/>
          <w:szCs w:val="24"/>
          <w:lang w:eastAsia="ko-KR"/>
        </w:rPr>
        <w:t>ф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едеральными законами от 06.10.2003 № 131-ФЗ «Об</w:t>
      </w:r>
      <w:r w:rsidR="00245EFE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 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»</w:t>
      </w:r>
      <w:r w:rsidRPr="00940A06">
        <w:rPr>
          <w:rFonts w:ascii="Times New Roman" w:hAnsi="Times New Roman"/>
          <w:sz w:val="28"/>
          <w:szCs w:val="28"/>
        </w:rPr>
        <w:t xml:space="preserve">, </w:t>
      </w:r>
      <w:hyperlink r:id="rId10" w:anchor="/document/17608181/entry/1000" w:history="1">
        <w:r w:rsidRPr="00940A06">
          <w:rPr>
            <w:rFonts w:ascii="Times New Roman" w:hAnsi="Times New Roman"/>
            <w:sz w:val="28"/>
            <w:szCs w:val="28"/>
          </w:rPr>
          <w:t>Уставом</w:t>
        </w:r>
      </w:hyperlink>
      <w:r w:rsidRPr="00940A06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</w:t>
      </w:r>
      <w:r w:rsidR="00245EFE">
        <w:rPr>
          <w:rFonts w:ascii="Times New Roman" w:hAnsi="Times New Roman"/>
          <w:sz w:val="28"/>
          <w:szCs w:val="28"/>
        </w:rPr>
        <w:t>–</w:t>
      </w:r>
      <w:r w:rsidRPr="00940A06">
        <w:rPr>
          <w:rFonts w:ascii="Times New Roman" w:hAnsi="Times New Roman"/>
          <w:sz w:val="28"/>
          <w:szCs w:val="28"/>
        </w:rPr>
        <w:t xml:space="preserve"> столицы Чувашской Республики, принятым </w:t>
      </w:r>
      <w:hyperlink r:id="rId11" w:anchor="/document/17608181/entry/0" w:history="1">
        <w:r w:rsidRPr="00940A06">
          <w:rPr>
            <w:rFonts w:ascii="Times New Roman" w:hAnsi="Times New Roman"/>
            <w:sz w:val="28"/>
            <w:szCs w:val="28"/>
          </w:rPr>
          <w:t>решением</w:t>
        </w:r>
      </w:hyperlink>
      <w:r w:rsidRPr="00940A06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Чувашской Республики от 30.11.2005 № 40, </w:t>
      </w:r>
      <w:r w:rsidRPr="00BB18ED">
        <w:rPr>
          <w:rFonts w:ascii="Times New Roman" w:hAnsi="Times New Roman"/>
          <w:sz w:val="28"/>
          <w:szCs w:val="28"/>
        </w:rPr>
        <w:t>постановлением администрации города Чебоксары от 07.04.2022 № 1203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18ED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40A06">
        <w:rPr>
          <w:rFonts w:ascii="Times New Roman" w:hAnsi="Times New Roman"/>
          <w:sz w:val="28"/>
          <w:szCs w:val="28"/>
        </w:rPr>
        <w:t>администрация города Чебоксары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14:paraId="56431A79" w14:textId="77777777" w:rsidR="00135736" w:rsidRPr="00A03AF2" w:rsidRDefault="00135736" w:rsidP="00245EF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A03AF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предоставлени</w:t>
      </w:r>
      <w:r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я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муниципальной</w:t>
      </w:r>
      <w:r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услуги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разрешения»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675B669A" w14:textId="77777777" w:rsidR="00135736" w:rsidRPr="00A03AF2" w:rsidRDefault="00135736" w:rsidP="00245EF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14:paraId="387C0933" w14:textId="4BCBD643" w:rsidR="00135736" w:rsidRPr="00CB49A4" w:rsidRDefault="00135736" w:rsidP="00245EFE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</w:t>
      </w:r>
      <w:r w:rsidR="00245EFE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заместителя главы администрации города Чебоксары – председателя </w:t>
      </w:r>
      <w:proofErr w:type="spellStart"/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>Горкомимущества</w:t>
      </w:r>
      <w:proofErr w:type="spellEnd"/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 xml:space="preserve"> Ю.А. Васильева.</w:t>
      </w:r>
    </w:p>
    <w:p w14:paraId="0979A88C" w14:textId="77777777" w:rsidR="00135736" w:rsidRPr="00A03AF2" w:rsidRDefault="00135736" w:rsidP="00245E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</w:p>
    <w:p w14:paraId="1B43AD1F" w14:textId="77777777" w:rsidR="00135736" w:rsidRPr="00A03AF2" w:rsidRDefault="00135736" w:rsidP="00245E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DEE4E" w14:textId="77777777" w:rsidR="00245EFE" w:rsidRDefault="00245EFE" w:rsidP="00245EF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135736" w:rsidRPr="00A03AF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35736"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14:paraId="255EF627" w14:textId="22D5458D" w:rsidR="00245EFE" w:rsidRDefault="00135736" w:rsidP="00245EF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45EFE" w:rsidSect="001D1C36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Чебоксары                                    </w:t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>А.Н. Петров</w:t>
      </w:r>
    </w:p>
    <w:p w14:paraId="0739C46F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14:paraId="4E3193C4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5EFE9DF1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Чебоксары</w:t>
      </w:r>
    </w:p>
    <w:p w14:paraId="68FE1B49" w14:textId="21C92330" w:rsidR="00135736" w:rsidRPr="008A067A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A067A" w:rsidRPr="008A067A">
        <w:rPr>
          <w:rFonts w:ascii="Times New Roman" w:eastAsia="Times New Roman" w:hAnsi="Times New Roman"/>
          <w:sz w:val="24"/>
          <w:szCs w:val="24"/>
          <w:lang w:eastAsia="ru-RU"/>
        </w:rPr>
        <w:t>15.03.2023 № 874</w:t>
      </w:r>
    </w:p>
    <w:p w14:paraId="7769BF92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E72E24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E1D658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3E8E1CE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несение в реестр парковочных разрешений многодетн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запис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парковочном разрешении,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сведений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 изменении записи о парковочном разрешении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 аннулировании парковочного разрешения»</w:t>
      </w:r>
    </w:p>
    <w:p w14:paraId="482B9525" w14:textId="77777777" w:rsidR="00135736" w:rsidRPr="002E1A59" w:rsidRDefault="00135736" w:rsidP="00135736">
      <w:pPr>
        <w:tabs>
          <w:tab w:val="left" w:pos="453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4B058947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sub_1001"/>
      <w:r w:rsidRPr="002E1A59">
        <w:rPr>
          <w:rFonts w:ascii="Times New Roman" w:hAnsi="Times New Roman"/>
          <w:sz w:val="24"/>
          <w:szCs w:val="24"/>
        </w:rPr>
        <w:t>I. Общие положения</w:t>
      </w:r>
    </w:p>
    <w:p w14:paraId="2E7044A8" w14:textId="77777777" w:rsidR="00135736" w:rsidRPr="002E1A59" w:rsidRDefault="00135736" w:rsidP="0013573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406AF09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2" w:name="sub_11"/>
      <w:bookmarkEnd w:id="1"/>
      <w:r w:rsidRPr="002E1A5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bookmarkEnd w:id="2"/>
    <w:p w14:paraId="2F75A31E" w14:textId="77777777" w:rsidR="00135736" w:rsidRDefault="00135736" w:rsidP="0013573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3" w:name="_Hlk107394011"/>
      <w:r w:rsidRPr="002E1A59">
        <w:rPr>
          <w:rFonts w:ascii="Times New Roman" w:hAnsi="Times New Roman"/>
          <w:sz w:val="24"/>
          <w:szCs w:val="24"/>
        </w:rPr>
        <w:t>«Внесение в реестр парковочных разрешений 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2E1A59">
        <w:rPr>
          <w:rFonts w:ascii="Times New Roman" w:hAnsi="Times New Roman"/>
          <w:sz w:val="24"/>
          <w:szCs w:val="24"/>
        </w:rPr>
        <w:t xml:space="preserve"> записи о парковочном разрешении, </w:t>
      </w:r>
      <w:r>
        <w:rPr>
          <w:rFonts w:ascii="Times New Roman" w:hAnsi="Times New Roman"/>
          <w:sz w:val="24"/>
          <w:szCs w:val="24"/>
        </w:rPr>
        <w:t xml:space="preserve">сведений </w:t>
      </w:r>
      <w:r w:rsidRPr="002E1A59">
        <w:rPr>
          <w:rFonts w:ascii="Times New Roman" w:hAnsi="Times New Roman"/>
          <w:sz w:val="24"/>
          <w:szCs w:val="24"/>
        </w:rPr>
        <w:t>об изменении записи о парковочном разрешении и об аннулировании парковочного разрешения</w:t>
      </w:r>
      <w:bookmarkEnd w:id="3"/>
      <w:r w:rsidRPr="002E1A59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hAnsi="Times New Roman"/>
          <w:sz w:val="24"/>
          <w:szCs w:val="24"/>
        </w:rPr>
        <w:t xml:space="preserve">дминистративный регламент) разработан в целях повышения качества и доступности предоставления муниципальной услуги, определяет стандарт, сроки и </w:t>
      </w:r>
      <w:r w:rsidRPr="00CB49A4">
        <w:rPr>
          <w:rFonts w:ascii="Times New Roman" w:hAnsi="Times New Roman"/>
          <w:sz w:val="24"/>
          <w:szCs w:val="24"/>
        </w:rPr>
        <w:t>последовательность действий (административных процедур) администрации города Чебоксары при предоставлении муниципальной услуги.</w:t>
      </w:r>
    </w:p>
    <w:p w14:paraId="4EFF8E3D" w14:textId="77777777" w:rsidR="00135736" w:rsidRPr="002E1A59" w:rsidRDefault="00135736" w:rsidP="0013573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0099EB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1.2. Круг заявителей</w:t>
      </w:r>
    </w:p>
    <w:p w14:paraId="5B1DAB74" w14:textId="77777777" w:rsidR="00135736" w:rsidRPr="00CB49A4" w:rsidRDefault="00135736" w:rsidP="00135736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A5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одному из родителей (усыновителей) в многодетной семье,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члены семьи которого 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месту жительства или пребывания на </w:t>
      </w:r>
      <w:r w:rsidRPr="00CB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территории муниципального образования города Чебоксары – столицы Чувашской Республики, на зарегистрированное на него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одного  из несовершеннолетних детей многодетной семьи </w:t>
      </w:r>
      <w:r w:rsidRPr="00CB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средство.</w:t>
      </w:r>
    </w:p>
    <w:p w14:paraId="1C476E3D" w14:textId="0EDD3225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применения административного регламента к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категории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многодетных семей относятся семьи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C53DA5">
        <w:rPr>
          <w:sz w:val="28"/>
          <w:szCs w:val="28"/>
        </w:rPr>
        <w:t xml:space="preserve"> </w:t>
      </w:r>
      <w:r w:rsidRPr="00C53DA5">
        <w:rPr>
          <w:rFonts w:ascii="Times New Roman" w:hAnsi="Times New Roman"/>
          <w:sz w:val="24"/>
          <w:szCs w:val="24"/>
        </w:rPr>
        <w:t>имеющ</w:t>
      </w:r>
      <w:r>
        <w:rPr>
          <w:rFonts w:ascii="Times New Roman" w:hAnsi="Times New Roman"/>
          <w:sz w:val="24"/>
          <w:szCs w:val="24"/>
        </w:rPr>
        <w:t>ие</w:t>
      </w:r>
      <w:r w:rsidRPr="00C53DA5">
        <w:rPr>
          <w:rFonts w:ascii="Times New Roman" w:hAnsi="Times New Roman"/>
          <w:sz w:val="24"/>
          <w:szCs w:val="24"/>
        </w:rPr>
        <w:t xml:space="preserve"> на дату подачи заявления трех и более несовершеннолетних детей (в том числе усыновленных), указанных в удостоверении многодетной семьи Чувашской Республики, выданном в соответствии с </w:t>
      </w:r>
      <w:hyperlink r:id="rId14" w:history="1">
        <w:r w:rsidRPr="00C53DA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53DA5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28.02.2019 № 63 «Об утверждении Порядка выдачи удостоверения многодетной семьи в Чувашской Республике и Порядка формирования и ведения регистра многодетных семей в Чувашской Республике», </w:t>
      </w:r>
      <w:r w:rsidRPr="002E1A59">
        <w:rPr>
          <w:rFonts w:ascii="Times New Roman" w:hAnsi="Times New Roman"/>
          <w:sz w:val="24"/>
          <w:szCs w:val="24"/>
        </w:rPr>
        <w:t>обративши</w:t>
      </w:r>
      <w:r>
        <w:rPr>
          <w:rFonts w:ascii="Times New Roman" w:hAnsi="Times New Roman"/>
          <w:sz w:val="24"/>
          <w:szCs w:val="24"/>
        </w:rPr>
        <w:t>е</w:t>
      </w:r>
      <w:r w:rsidRPr="002E1A59">
        <w:rPr>
          <w:rFonts w:ascii="Times New Roman" w:hAnsi="Times New Roman"/>
          <w:sz w:val="24"/>
          <w:szCs w:val="24"/>
        </w:rPr>
        <w:t xml:space="preserve">ся в администрацию города Чебоксары, многофункциональные центры предоставления государственных и муниципальных услуг (далее - МФЦ) </w:t>
      </w:r>
      <w:r w:rsidRPr="00CB49A4">
        <w:rPr>
          <w:rFonts w:ascii="Times New Roman" w:hAnsi="Times New Roman"/>
          <w:sz w:val="24"/>
          <w:szCs w:val="24"/>
        </w:rPr>
        <w:t>с заявлением о предоставлении муниципальной услуги.</w:t>
      </w:r>
    </w:p>
    <w:p w14:paraId="7B5CDF9E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34FB98D9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239EC4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3"/>
      <w:r w:rsidRPr="002E1A59">
        <w:rPr>
          <w:rFonts w:ascii="Times New Roman" w:hAnsi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14:paraId="788E8830" w14:textId="77777777" w:rsidR="00135736" w:rsidRPr="002E1A59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0F0B821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bookmarkEnd w:id="4"/>
    <w:p w14:paraId="478B62E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B4C6E7" w:themeColor="accent1" w:themeTint="66"/>
          <w:sz w:val="24"/>
          <w:szCs w:val="24"/>
        </w:rPr>
      </w:pPr>
    </w:p>
    <w:p w14:paraId="495F40D7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5" w:name="sub_1002"/>
      <w:r w:rsidRPr="002E1A59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6647660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1"/>
      <w:bookmarkEnd w:id="5"/>
      <w:r w:rsidRPr="002E1A59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bookmarkEnd w:id="6"/>
    <w:p w14:paraId="5C21DFED" w14:textId="77777777" w:rsidR="00135736" w:rsidRPr="002E1A59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Муниципальная услуга «Внесение в реестр парковочных разрешений 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2E1A59">
        <w:rPr>
          <w:rFonts w:ascii="Times New Roman" w:hAnsi="Times New Roman"/>
          <w:sz w:val="24"/>
          <w:szCs w:val="24"/>
        </w:rPr>
        <w:t xml:space="preserve">записи о парковочном разрешении, </w:t>
      </w:r>
      <w:r>
        <w:rPr>
          <w:rFonts w:ascii="Times New Roman" w:hAnsi="Times New Roman"/>
          <w:sz w:val="24"/>
          <w:szCs w:val="24"/>
        </w:rPr>
        <w:t xml:space="preserve">сведений </w:t>
      </w:r>
      <w:r w:rsidRPr="002E1A59">
        <w:rPr>
          <w:rFonts w:ascii="Times New Roman" w:hAnsi="Times New Roman"/>
          <w:sz w:val="24"/>
          <w:szCs w:val="24"/>
        </w:rPr>
        <w:t xml:space="preserve">об изменении записи о парковочном разрешении и об аннулировании парковочного </w:t>
      </w:r>
      <w:r w:rsidRPr="00CB49A4">
        <w:rPr>
          <w:rFonts w:ascii="Times New Roman" w:hAnsi="Times New Roman"/>
          <w:sz w:val="24"/>
          <w:szCs w:val="24"/>
        </w:rPr>
        <w:t>разрешения» (далее – муниципальная услуга).</w:t>
      </w:r>
    </w:p>
    <w:p w14:paraId="1A98689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0DBA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2A280A29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города Чебоксары (далее также – 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hAnsi="Times New Roman"/>
          <w:sz w:val="24"/>
          <w:szCs w:val="24"/>
        </w:rPr>
        <w:t xml:space="preserve">дминистрация) и осуществляется </w:t>
      </w:r>
      <w:r w:rsidRPr="00CB49A4">
        <w:rPr>
          <w:rFonts w:ascii="Times New Roman" w:hAnsi="Times New Roman"/>
          <w:sz w:val="24"/>
          <w:szCs w:val="24"/>
        </w:rPr>
        <w:t>через Чебоксарский городской комитет по управлению имуществом (далее - Горкомимущество)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9A4">
        <w:rPr>
          <w:rFonts w:ascii="Times New Roman" w:hAnsi="Times New Roman"/>
          <w:sz w:val="24"/>
          <w:szCs w:val="24"/>
        </w:rPr>
        <w:t>муниципальное казенное учреждение «Земельное управление» города Чебоксары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9A4"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>).</w:t>
      </w:r>
    </w:p>
    <w:p w14:paraId="5D1A94F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Информационное и техническое сопровождение осуществляется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E1A59">
        <w:rPr>
          <w:rFonts w:ascii="Times New Roman" w:hAnsi="Times New Roman"/>
          <w:sz w:val="24"/>
          <w:szCs w:val="24"/>
        </w:rPr>
        <w:t>.</w:t>
      </w:r>
    </w:p>
    <w:p w14:paraId="5FD1D24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</w:t>
      </w:r>
    </w:p>
    <w:p w14:paraId="0F7C9BA7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Возможность принятия МФЦ решения об отказе в </w:t>
      </w:r>
      <w:r w:rsidRPr="00CB49A4">
        <w:rPr>
          <w:rFonts w:ascii="Times New Roman" w:hAnsi="Times New Roman"/>
          <w:sz w:val="24"/>
          <w:szCs w:val="24"/>
        </w:rPr>
        <w:t>приеме заявления и документов</w:t>
      </w:r>
      <w:r w:rsidRPr="002E1A59">
        <w:rPr>
          <w:rFonts w:ascii="Times New Roman" w:hAnsi="Times New Roman"/>
          <w:sz w:val="24"/>
          <w:szCs w:val="24"/>
        </w:rPr>
        <w:t xml:space="preserve"> и (или) информации, необходимых для предоставления муниципальной услуги, не предусмотрена.</w:t>
      </w:r>
    </w:p>
    <w:p w14:paraId="3A6C0F7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91740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14:paraId="321DCABE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2E1A59">
        <w:rPr>
          <w:rFonts w:ascii="Times New Roman" w:eastAsia="Calibri" w:hAnsi="Times New Roman"/>
          <w:b w:val="0"/>
          <w:sz w:val="24"/>
          <w:szCs w:val="24"/>
        </w:rPr>
        <w:t>2.3.1. Результатом предоставления муниципальной услуги (в зависимости от испрашиваемого права) является:</w:t>
      </w:r>
    </w:p>
    <w:p w14:paraId="3BF7A25B" w14:textId="7F0ED571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261C53E7" w14:textId="042EE3A1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27CB8C67" w14:textId="334E6BC4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46D609D5" w14:textId="3C83DCAD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мотивированный отказ в предоставлении муниципальной услуги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C4415FC" w14:textId="36F74541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исправление допущенных опечаток и ошибок во внесенных в реестр парковочных разрешений многодетных семей записях.</w:t>
      </w:r>
    </w:p>
    <w:p w14:paraId="7B0C23B5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Сведения о результатах предоставления муниципальной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услуги (за исключением мотивированного отказа в предоставлении муниципальной услуги) вносятся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ьям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BC2DBAE" w14:textId="77777777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2.3.2.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выписка из</w:t>
      </w:r>
      <w:r w:rsidRPr="00D109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реестра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 xml:space="preserve">ей,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содержащая следующие сведения:</w:t>
      </w:r>
    </w:p>
    <w:p w14:paraId="1D725EAE" w14:textId="47289845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47A70317" w14:textId="42342F52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6D2E66F0" w14:textId="3EE2CA28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2830005F" w14:textId="3FCC1BFD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заместителя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</w:t>
      </w:r>
      <w:proofErr w:type="spellStart"/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Горкомимущества</w:t>
      </w:r>
      <w:proofErr w:type="spellEnd"/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48B07AA" w14:textId="77777777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уведомление об отказе во включении в </w:t>
      </w:r>
      <w:r w:rsidRPr="001405F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Pr="001405FD">
        <w:rPr>
          <w:rFonts w:ascii="Times New Roman" w:hAnsi="Times New Roman"/>
          <w:sz w:val="24"/>
          <w:szCs w:val="24"/>
        </w:rPr>
        <w:t>многодетных семей, содержащее следующие сведения:</w:t>
      </w:r>
    </w:p>
    <w:p w14:paraId="74B1E5B6" w14:textId="72383BDC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67C678F7" w14:textId="00A99213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номер;</w:t>
      </w:r>
    </w:p>
    <w:p w14:paraId="441B93B1" w14:textId="60AAED9A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70FDBFB8" w14:textId="394F0F3D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основания для отказа и возможности их устранения;</w:t>
      </w:r>
    </w:p>
    <w:p w14:paraId="51B0EE8D" w14:textId="4370E3D8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заместителя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</w:t>
      </w:r>
      <w:proofErr w:type="spellStart"/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Горкомимущества</w:t>
      </w:r>
      <w:proofErr w:type="spellEnd"/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BBC890B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E21B19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14:paraId="2F367F73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E1A59">
        <w:rPr>
          <w:rFonts w:ascii="Times New Roman" w:hAnsi="Times New Roman"/>
          <w:b w:val="0"/>
          <w:sz w:val="24"/>
          <w:szCs w:val="24"/>
        </w:rPr>
        <w:t xml:space="preserve">Срок предоставления муниципальной услуги, начиная со дня поступления в администрацию либо </w:t>
      </w: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МФЦ Заявления с документами, указанными в </w:t>
      </w:r>
      <w:r w:rsidRPr="001405FD">
        <w:rPr>
          <w:rFonts w:ascii="Times New Roman" w:hAnsi="Times New Roman"/>
          <w:b w:val="0"/>
          <w:sz w:val="24"/>
          <w:szCs w:val="24"/>
        </w:rPr>
        <w:t>подразделе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2.6, не должен </w:t>
      </w:r>
      <w:r w:rsidRPr="00571B0F">
        <w:rPr>
          <w:rFonts w:ascii="Times New Roman" w:hAnsi="Times New Roman"/>
          <w:b w:val="0"/>
          <w:sz w:val="24"/>
          <w:szCs w:val="24"/>
        </w:rPr>
        <w:t>превышать 11 рабочих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дней.</w:t>
      </w:r>
      <w:bookmarkStart w:id="7" w:name="sub_242"/>
    </w:p>
    <w:p w14:paraId="58C431CC" w14:textId="77777777" w:rsidR="00135736" w:rsidRPr="001013F4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8" w:name="sub_243"/>
      <w:bookmarkEnd w:id="7"/>
      <w:r w:rsidRPr="002E1A59">
        <w:rPr>
          <w:rFonts w:ascii="Times New Roman" w:hAnsi="Times New Roman"/>
          <w:b w:val="0"/>
          <w:sz w:val="24"/>
          <w:szCs w:val="24"/>
        </w:rPr>
        <w:t xml:space="preserve">Срок исправления допущенных опечаток и (или) ошибок </w:t>
      </w:r>
      <w:r w:rsidRPr="00CB49A4">
        <w:rPr>
          <w:rFonts w:ascii="Times New Roman" w:hAnsi="Times New Roman"/>
          <w:b w:val="0"/>
          <w:sz w:val="24"/>
          <w:szCs w:val="24"/>
        </w:rPr>
        <w:t>во внесенных в реестр парковочных разрешений многодетны</w:t>
      </w:r>
      <w:r>
        <w:rPr>
          <w:rFonts w:ascii="Times New Roman" w:hAnsi="Times New Roman"/>
          <w:b w:val="0"/>
          <w:sz w:val="24"/>
          <w:szCs w:val="24"/>
        </w:rPr>
        <w:t>х</w:t>
      </w:r>
      <w:r w:rsidRPr="00CB49A4">
        <w:rPr>
          <w:rFonts w:ascii="Times New Roman" w:hAnsi="Times New Roman"/>
          <w:b w:val="0"/>
          <w:sz w:val="24"/>
          <w:szCs w:val="24"/>
        </w:rPr>
        <w:t xml:space="preserve"> сем</w:t>
      </w:r>
      <w:r>
        <w:rPr>
          <w:rFonts w:ascii="Times New Roman" w:hAnsi="Times New Roman"/>
          <w:b w:val="0"/>
          <w:sz w:val="24"/>
          <w:szCs w:val="24"/>
        </w:rPr>
        <w:t>ей</w:t>
      </w:r>
      <w:r w:rsidRPr="00CB49A4">
        <w:rPr>
          <w:rFonts w:ascii="Times New Roman" w:hAnsi="Times New Roman"/>
          <w:b w:val="0"/>
          <w:sz w:val="24"/>
          <w:szCs w:val="24"/>
        </w:rPr>
        <w:t xml:space="preserve"> записях составляет 3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рабочих дня</w:t>
      </w:r>
      <w:r w:rsidRPr="001013F4">
        <w:rPr>
          <w:rFonts w:ascii="Times New Roman" w:hAnsi="Times New Roman"/>
          <w:b w:val="0"/>
          <w:sz w:val="24"/>
          <w:szCs w:val="24"/>
        </w:rPr>
        <w:t xml:space="preserve"> </w:t>
      </w:r>
      <w:r w:rsidRPr="00FD4C42">
        <w:rPr>
          <w:rFonts w:ascii="Times New Roman" w:hAnsi="Times New Roman"/>
          <w:b w:val="0"/>
          <w:sz w:val="24"/>
          <w:szCs w:val="24"/>
        </w:rPr>
        <w:t>со дня получения от заявителя письменного заявления об ошибке.</w:t>
      </w:r>
      <w:r w:rsidRPr="001013F4">
        <w:rPr>
          <w:rFonts w:ascii="Times New Roman" w:hAnsi="Times New Roman"/>
          <w:b w:val="0"/>
          <w:sz w:val="24"/>
          <w:szCs w:val="24"/>
        </w:rPr>
        <w:t xml:space="preserve"> </w:t>
      </w:r>
    </w:p>
    <w:bookmarkEnd w:id="8"/>
    <w:p w14:paraId="79B742D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068C02E2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2.5. Правовые основания для предоставления муниципальной услуги </w:t>
      </w:r>
    </w:p>
    <w:p w14:paraId="44574462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A59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администрации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62E74ADA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E2F7292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2.6. Исчерпывающий перечень документов, необходимых для </w:t>
      </w:r>
      <w:r w:rsidRPr="002E1A59">
        <w:rPr>
          <w:rFonts w:ascii="Times New Roman" w:eastAsia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5D4B4206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</w:rPr>
        <w:t>2.6.1. Сведения и документы, которые заявитель должен представить самостоятельно</w:t>
      </w:r>
    </w:p>
    <w:p w14:paraId="2B30CB1B" w14:textId="18860B36" w:rsidR="00135736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A59">
        <w:rPr>
          <w:rFonts w:ascii="Times New Roman" w:eastAsia="Times New Roman" w:hAnsi="Times New Roman"/>
          <w:bCs/>
          <w:sz w:val="24"/>
          <w:szCs w:val="24"/>
        </w:rPr>
        <w:t>Для</w:t>
      </w:r>
      <w:r w:rsidRPr="00D109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B49A4">
        <w:rPr>
          <w:rFonts w:ascii="Times New Roman" w:eastAsia="Times New Roman" w:hAnsi="Times New Roman"/>
          <w:bCs/>
          <w:sz w:val="24"/>
          <w:szCs w:val="24"/>
        </w:rPr>
        <w:t>включения в</w:t>
      </w:r>
      <w:r w:rsidRPr="00D109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реестр парковочных разрешений многодетны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 в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дминистрацию подается заявление по форме согласно </w:t>
      </w:r>
      <w:r w:rsidR="008E7674">
        <w:rPr>
          <w:rFonts w:ascii="Times New Roman" w:eastAsia="Times New Roman" w:hAnsi="Times New Roman"/>
          <w:bCs/>
          <w:sz w:val="24"/>
          <w:szCs w:val="24"/>
        </w:rPr>
        <w:t>п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>риложению №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>1 к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Административному регламенту (далее – </w:t>
      </w: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аявление), в котором указываются: </w:t>
      </w:r>
    </w:p>
    <w:p w14:paraId="09EC8601" w14:textId="5AB2E87D" w:rsidR="00135736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14:paraId="51DD9ADF" w14:textId="0B2E1DC0" w:rsidR="00135736" w:rsidRPr="00CB49A4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>СНИЛС;</w:t>
      </w:r>
    </w:p>
    <w:p w14:paraId="3D8B33EE" w14:textId="180D6D7C" w:rsidR="00135736" w:rsidRPr="00667B7A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hAnsi="Times New Roman"/>
          <w:sz w:val="24"/>
          <w:szCs w:val="24"/>
        </w:rPr>
        <w:t xml:space="preserve">адрес, по </w:t>
      </w:r>
      <w:r w:rsidRPr="00667B7A">
        <w:rPr>
          <w:rFonts w:ascii="Times New Roman" w:hAnsi="Times New Roman"/>
          <w:sz w:val="24"/>
          <w:szCs w:val="24"/>
        </w:rPr>
        <w:t>которому зарегистрирован заявитель или адрес фактического проживания;</w:t>
      </w:r>
    </w:p>
    <w:p w14:paraId="2053FFEA" w14:textId="3AFDA5AA" w:rsidR="00135736" w:rsidRPr="00667B7A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реквизиты документа, удостоверяющего личность, заявителя (для гражданина);</w:t>
      </w:r>
    </w:p>
    <w:p w14:paraId="518D6E4D" w14:textId="54D87018" w:rsidR="00135736" w:rsidRPr="00667B7A" w:rsidRDefault="00135736" w:rsidP="00135736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номер транспортного средства</w:t>
      </w:r>
      <w:r w:rsidRPr="00667B7A">
        <w:rPr>
          <w:rFonts w:ascii="YS Text" w:eastAsia="Times New Roman" w:hAnsi="YS Text"/>
          <w:color w:val="000000"/>
          <w:sz w:val="23"/>
          <w:szCs w:val="23"/>
          <w:lang w:eastAsia="ru-RU"/>
        </w:rPr>
        <w:t>;</w:t>
      </w:r>
    </w:p>
    <w:p w14:paraId="39CD65F3" w14:textId="59543D5F" w:rsidR="00135736" w:rsidRPr="00667B7A" w:rsidRDefault="00135736" w:rsidP="00135736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личная подпись заявителя и дата составления заявления;</w:t>
      </w:r>
    </w:p>
    <w:p w14:paraId="17CCFD49" w14:textId="50FA8A83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согласие на обработку персональных данных в соответствии с Федеральным законом от 27.07.2006 № 152-ФЗ «О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CB49A4">
        <w:rPr>
          <w:rFonts w:ascii="Times New Roman" w:hAnsi="Times New Roman"/>
          <w:sz w:val="24"/>
          <w:szCs w:val="24"/>
        </w:rPr>
        <w:t>.</w:t>
      </w:r>
    </w:p>
    <w:p w14:paraId="2E1DA37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42153D83" w14:textId="4C76631B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копия д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окумент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личность заявителя;</w:t>
      </w:r>
    </w:p>
    <w:p w14:paraId="43E59B4A" w14:textId="3DFB8D5E" w:rsidR="00135736" w:rsidRPr="004A6F7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6F7C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представителя заявителя, доверенность, в случае обращения представителя заявителя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A833169" w14:textId="06C2D296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копия д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окумент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правомочия заявителя в отношении транспортного средства (паспорт транспортного средства);</w:t>
      </w:r>
    </w:p>
    <w:p w14:paraId="760B6694" w14:textId="043D5906" w:rsidR="00135736" w:rsidRPr="001405FD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14:paraId="2E6B2903" w14:textId="7B4A6214" w:rsidR="00135736" w:rsidRPr="006A752B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копии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факта), копию свидетельства об усыновлении, выданного органами </w:t>
      </w: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записи актов гражданского состояния или консульскими учреждениями Российской Федерации (при наличии данного факта)</w:t>
      </w: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0112BA2" w14:textId="6968DA80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14:paraId="0DC3D400" w14:textId="76935011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</w:t>
      </w:r>
      <w:r>
        <w:rPr>
          <w:rFonts w:ascii="Times New Roman" w:hAnsi="Times New Roman"/>
          <w:sz w:val="24"/>
          <w:szCs w:val="24"/>
        </w:rPr>
        <w:t>т, ответственный за прием документов</w:t>
      </w:r>
      <w:r w:rsidRPr="002E1A59">
        <w:rPr>
          <w:rFonts w:ascii="Times New Roman" w:hAnsi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2CA8B7E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5FA4D43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путем личного обращения;</w:t>
      </w:r>
    </w:p>
    <w:p w14:paraId="516E2902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через МФЦ;</w:t>
      </w:r>
    </w:p>
    <w:p w14:paraId="0A280234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14:paraId="3BE93B84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через организации федеральной почтовой связи;</w:t>
      </w:r>
    </w:p>
    <w:p w14:paraId="7D9CFA63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с использованием информационно-телекоммуникационных технологий </w:t>
      </w:r>
      <w:r w:rsidRPr="002E1A59">
        <w:rPr>
          <w:rFonts w:ascii="Times New Roman" w:hAnsi="Times New Roman"/>
          <w:sz w:val="24"/>
          <w:szCs w:val="24"/>
        </w:rPr>
        <w:br/>
        <w:t>(в электронном виде), в том числе с использованием Единого портала госуда</w:t>
      </w:r>
      <w:r>
        <w:rPr>
          <w:rFonts w:ascii="Times New Roman" w:hAnsi="Times New Roman"/>
          <w:sz w:val="24"/>
          <w:szCs w:val="24"/>
        </w:rPr>
        <w:t xml:space="preserve">рственных и муниципальных услуг </w:t>
      </w:r>
      <w:r w:rsidRPr="008D2E87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Pr="008D2E87">
        <w:rPr>
          <w:rFonts w:ascii="Times New Roman" w:eastAsia="Times New Roman" w:hAnsi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14:paraId="0A3E9417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2E87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1DC3EE08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8F5AD0" w14:textId="77777777" w:rsidR="00135736" w:rsidRPr="00DF0D5A" w:rsidRDefault="00135736" w:rsidP="00135736">
      <w:pPr>
        <w:spacing w:after="0" w:line="245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b/>
          <w:sz w:val="24"/>
          <w:szCs w:val="24"/>
          <w:lang w:eastAsia="ru-RU"/>
        </w:rPr>
        <w:t>2.6.2.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2E87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169B8FFE" w14:textId="77777777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14:paraId="68EFC01D" w14:textId="22C64228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копия страхового номера индивидуального лицевого счета (СНИЛС);</w:t>
      </w:r>
    </w:p>
    <w:p w14:paraId="50AA10C2" w14:textId="251732D4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свидетельств о рождении (усыновлении, удочерении) каждого из детей;</w:t>
      </w:r>
    </w:p>
    <w:p w14:paraId="2751BA25" w14:textId="21E405B0" w:rsidR="00135736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hAnsi="Times New Roman"/>
          <w:sz w:val="24"/>
          <w:szCs w:val="24"/>
        </w:rPr>
        <w:t>копии свидетельства о регистрации брака (или копии свидетельства о расторжении брака).</w:t>
      </w:r>
    </w:p>
    <w:p w14:paraId="055EE4DA" w14:textId="77777777" w:rsidR="00135736" w:rsidRPr="00345667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непредставления заявителем документов и сведений, указанных в пункте 2.6.2, специалистами Учреждения осуществляется межведомственное взаимодействие с органами, предоставляющими указанные документы.</w:t>
      </w:r>
    </w:p>
    <w:p w14:paraId="247E36A5" w14:textId="77777777" w:rsidR="00135736" w:rsidRPr="00CB6528" w:rsidRDefault="00135736" w:rsidP="00135736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031B4E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9" w:name="sub_2625"/>
      <w:r w:rsidRPr="002E1A59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bookmarkEnd w:id="9"/>
    <w:p w14:paraId="273B3E21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14:paraId="26CB33B5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8B77AD" w14:textId="76F8A439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2.8.</w:t>
      </w:r>
      <w:r w:rsidR="00667B7A">
        <w:rPr>
          <w:rFonts w:ascii="Times New Roman" w:hAnsi="Times New Roman"/>
          <w:b/>
          <w:sz w:val="24"/>
          <w:szCs w:val="24"/>
        </w:rPr>
        <w:t> </w:t>
      </w:r>
      <w:r w:rsidRPr="002E1A59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D7B084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23F9833B" w14:textId="77777777" w:rsidR="00135736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  <w:bookmarkStart w:id="10" w:name="sub_2101"/>
    </w:p>
    <w:p w14:paraId="362C3697" w14:textId="7B839A1C" w:rsidR="00135736" w:rsidRPr="008D2E87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представление заявителе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документов, предусмотренных </w:t>
      </w: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2.6.1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регламента;</w:t>
      </w:r>
    </w:p>
    <w:p w14:paraId="5937159F" w14:textId="087E5506" w:rsidR="00135736" w:rsidRPr="007B7912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14:paraId="31455BA4" w14:textId="4D685716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документы </w:t>
      </w:r>
      <w:r w:rsidRPr="008D2E87">
        <w:rPr>
          <w:rFonts w:ascii="Times New Roman" w:hAnsi="Times New Roman"/>
          <w:sz w:val="24"/>
          <w:szCs w:val="24"/>
        </w:rPr>
        <w:t>поданы лицом, не имеющим оснований для совершения таких действий;</w:t>
      </w:r>
    </w:p>
    <w:p w14:paraId="4CD9651D" w14:textId="0E78B400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sub_2126"/>
      <w:bookmarkEnd w:id="10"/>
      <w:r w:rsidRPr="008D2E87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документы содержат подчистки либо приписки, зачеркнутые слова и иные не </w:t>
      </w: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оговоренные в них исправления;</w:t>
      </w:r>
    </w:p>
    <w:p w14:paraId="4B08EEC3" w14:textId="19A955F5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документы содержат серьезные повреждения, не позволяющие однозначно истолковать их содержание;</w:t>
      </w:r>
    </w:p>
    <w:p w14:paraId="30BC97E4" w14:textId="67B431A5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сведения о регистрации членов многодетной семьи по месту жительства на территории города Чебоксары либо по месту пребывания на территории города Чебоксары не подтверждены данными, полученными Учреждением в рамках межведомственного информационного взаимодействия;</w:t>
      </w:r>
    </w:p>
    <w:p w14:paraId="4E1BD2A1" w14:textId="12C00280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в заявлении содержатся сведения о транспортном средстве, подлежащем включению в Реестр парковочных разрешений многодетных семей, сведений об изменении записи о парковочном разрешении и об аннулировании парковочного разрешения, на которое ранее было выдано парковочное разрешение, срок действия которого не истек;</w:t>
      </w:r>
    </w:p>
    <w:p w14:paraId="1C6C4B4C" w14:textId="28D8DDF6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Федерации;</w:t>
      </w:r>
    </w:p>
    <w:p w14:paraId="0191702A" w14:textId="6A0DED58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наличие в Реестре парковочных разрешений многодетных семей, сведений об изменении записи о парковочном разрешении и об аннулировании парковочного разрешения, действующей записи о парковочном разрешении в отношении иного транспортного средства многодетной семьи (в случае если в заявлении не указано на необходимость изменения транспортного средства);</w:t>
      </w:r>
    </w:p>
    <w:p w14:paraId="4388AEA9" w14:textId="3226E221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несоблюдение требований, установленных к заявителю п.1.2. административного регламента; </w:t>
      </w:r>
    </w:p>
    <w:p w14:paraId="6DA15419" w14:textId="46AB58C2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предъявление не действующего удостоверения многодетной семьи.</w:t>
      </w:r>
    </w:p>
    <w:p w14:paraId="61242C0E" w14:textId="77777777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2.8.3. Основанием для отказа в предоставлении муниципальной услуги при обращении за исправлением допущенных опечаток и ошибок </w:t>
      </w:r>
      <w:r w:rsidRPr="00667B7A">
        <w:rPr>
          <w:rFonts w:ascii="Times New Roman" w:eastAsia="Times New Roman" w:hAnsi="Times New Roman"/>
          <w:sz w:val="24"/>
          <w:szCs w:val="24"/>
        </w:rPr>
        <w:t>во внесенных в реестр парковочных разрешений многодетных семей записях</w:t>
      </w: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является:</w:t>
      </w:r>
      <w:r w:rsidRPr="00667B7A">
        <w:t xml:space="preserve"> </w:t>
      </w:r>
    </w:p>
    <w:p w14:paraId="43BB015B" w14:textId="57D2FDF9" w:rsidR="00135736" w:rsidRPr="008D2E87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отсутствие опечаток и (или) ошибок в выданных в результате предоставления муниципальной услуги.</w:t>
      </w:r>
    </w:p>
    <w:p w14:paraId="782FEBF4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7BDF0F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14:paraId="6829202F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0CC48DD5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1E74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</w:t>
      </w:r>
      <w:r w:rsidRPr="008D2E87">
        <w:rPr>
          <w:rFonts w:ascii="Times New Roman" w:hAnsi="Times New Roman"/>
          <w:b/>
          <w:sz w:val="24"/>
          <w:szCs w:val="24"/>
        </w:rPr>
        <w:t>подаче заявления</w:t>
      </w:r>
      <w:r w:rsidRPr="002E1A59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7192E396" w14:textId="77777777" w:rsidR="00135736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2B31EC4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4314B9" w14:textId="77777777" w:rsidR="00135736" w:rsidRPr="002E1A59" w:rsidRDefault="00135736" w:rsidP="00135736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2E1A59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2.11. Срок и порядок регистрации заявления, в том числе в электронной форме</w:t>
      </w:r>
    </w:p>
    <w:p w14:paraId="697ED35F" w14:textId="77777777" w:rsidR="00135736" w:rsidRPr="00B1599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и документы, необходимые для предоставления муниципальной услуги, </w:t>
      </w: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регистрируются не позднее 1 дня со дня их поступления:</w:t>
      </w:r>
      <w:r w:rsidRPr="00B15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17FDF5E" w14:textId="6F4EEA9E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системе электронного документооборота (далее - СЭД) с присвоением статуса «зарегистрировано»;</w:t>
      </w:r>
    </w:p>
    <w:p w14:paraId="61A8FCA7" w14:textId="255B4A06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14:paraId="2AF174E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084B0CB4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23300D9" w14:textId="77777777" w:rsidR="00135736" w:rsidRPr="002E1A59" w:rsidRDefault="00135736" w:rsidP="00135736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2E1A59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2.12. Требования к помещениям, в которых предоставляется муниципальная услуга </w:t>
      </w:r>
    </w:p>
    <w:p w14:paraId="39B46C29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59A626E0" w14:textId="77777777" w:rsidR="00135736" w:rsidRPr="001405FD" w:rsidRDefault="00135736" w:rsidP="00135736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Помещения для предоставления муниципальной услуги снабжаются соответствующими табличками с указанием номера </w:t>
      </w:r>
      <w:r w:rsidRPr="001405FD">
        <w:rPr>
          <w:rFonts w:ascii="Times New Roman" w:hAnsi="Times New Roman"/>
          <w:sz w:val="24"/>
          <w:szCs w:val="24"/>
        </w:rPr>
        <w:t>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62E523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5FD">
        <w:rPr>
          <w:rFonts w:ascii="Times New Roman" w:hAnsi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</w:t>
      </w:r>
      <w:r w:rsidRPr="002E1A59">
        <w:rPr>
          <w:rFonts w:ascii="Times New Roman" w:hAnsi="Times New Roman"/>
          <w:sz w:val="24"/>
          <w:szCs w:val="24"/>
        </w:rPr>
        <w:t xml:space="preserve"> помощью зажимов к одежде, либо настольными табличками аналогичного содержания.</w:t>
      </w:r>
    </w:p>
    <w:p w14:paraId="4A15D975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43443B8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Pr="001405FD">
        <w:rPr>
          <w:rFonts w:ascii="Times New Roman" w:hAnsi="Times New Roman"/>
          <w:sz w:val="24"/>
          <w:szCs w:val="24"/>
        </w:rPr>
        <w:t>Учреждения,</w:t>
      </w:r>
      <w:r w:rsidRPr="002E1A59">
        <w:rPr>
          <w:rFonts w:ascii="Times New Roman" w:hAnsi="Times New Roman"/>
          <w:sz w:val="24"/>
          <w:szCs w:val="24"/>
        </w:rPr>
        <w:t xml:space="preserve">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</w:t>
      </w:r>
      <w:r w:rsidRPr="001405FD">
        <w:rPr>
          <w:rFonts w:ascii="Times New Roman" w:hAnsi="Times New Roman"/>
          <w:sz w:val="24"/>
          <w:szCs w:val="24"/>
        </w:rPr>
        <w:t>помещении Учреждения.</w:t>
      </w:r>
    </w:p>
    <w:p w14:paraId="2BACF566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1"/>
    <w:p w14:paraId="254F22D9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14:paraId="67F89BA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  <w:bookmarkStart w:id="12" w:name="sub_2163"/>
    </w:p>
    <w:p w14:paraId="47790235" w14:textId="335104C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обеспечение информирования о </w:t>
      </w:r>
      <w:r w:rsidRPr="00571B0F">
        <w:rPr>
          <w:rFonts w:ascii="Times New Roman" w:hAnsi="Times New Roman"/>
          <w:sz w:val="24"/>
          <w:szCs w:val="24"/>
        </w:rPr>
        <w:t>работе администрации, Учреждения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E1A59">
        <w:rPr>
          <w:rFonts w:ascii="Times New Roman" w:hAnsi="Times New Roman"/>
          <w:sz w:val="24"/>
          <w:szCs w:val="24"/>
        </w:rPr>
        <w:t xml:space="preserve"> предоставляемой муниципальной услуге (размещение информации на </w:t>
      </w:r>
      <w:hyperlink r:id="rId15" w:history="1">
        <w:r w:rsidRPr="00DF0D5A">
          <w:rPr>
            <w:rStyle w:val="aff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Pr="002E1A59">
        <w:rPr>
          <w:rFonts w:ascii="Times New Roman" w:hAnsi="Times New Roman"/>
          <w:sz w:val="24"/>
          <w:szCs w:val="24"/>
        </w:rPr>
        <w:t xml:space="preserve"> государственных и муниципальных услуг);</w:t>
      </w:r>
      <w:bookmarkEnd w:id="12"/>
    </w:p>
    <w:p w14:paraId="0856743D" w14:textId="6B254AE9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77B5F87C" w14:textId="73BC4F49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условия доступа к территории, </w:t>
      </w:r>
      <w:r w:rsidRPr="00E929A4">
        <w:rPr>
          <w:rFonts w:ascii="Times New Roman" w:hAnsi="Times New Roman"/>
          <w:sz w:val="24"/>
          <w:szCs w:val="24"/>
        </w:rPr>
        <w:t xml:space="preserve">зданию </w:t>
      </w:r>
      <w:r>
        <w:rPr>
          <w:rFonts w:ascii="Times New Roman" w:hAnsi="Times New Roman"/>
          <w:sz w:val="24"/>
          <w:szCs w:val="24"/>
        </w:rPr>
        <w:t>а</w:t>
      </w:r>
      <w:r w:rsidRPr="00E929A4">
        <w:rPr>
          <w:rFonts w:ascii="Times New Roman" w:hAnsi="Times New Roman"/>
          <w:sz w:val="24"/>
          <w:szCs w:val="24"/>
        </w:rPr>
        <w:t xml:space="preserve">дминистрации, </w:t>
      </w:r>
      <w:proofErr w:type="spellStart"/>
      <w:r w:rsidRPr="00E929A4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E929A4">
        <w:rPr>
          <w:rFonts w:ascii="Times New Roman" w:hAnsi="Times New Roman"/>
          <w:sz w:val="24"/>
          <w:szCs w:val="24"/>
        </w:rPr>
        <w:t>, Учреждения (территориальная доступность, обеспечение пешеходной доступности (не более 10 минут пешком) от остановок общественного транспорта к зданию, наличие необходимого количества парковочных мест;</w:t>
      </w:r>
    </w:p>
    <w:p w14:paraId="1B0AB352" w14:textId="56C1A0B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lastRenderedPageBreak/>
        <w:t xml:space="preserve">обеспечение свободного доступа в здание администрации, </w:t>
      </w:r>
      <w:proofErr w:type="spellStart"/>
      <w:r w:rsidRPr="00E929A4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E929A4">
        <w:rPr>
          <w:rFonts w:ascii="Times New Roman" w:hAnsi="Times New Roman"/>
          <w:sz w:val="24"/>
          <w:szCs w:val="24"/>
        </w:rPr>
        <w:t>, Учреждения;</w:t>
      </w:r>
    </w:p>
    <w:p w14:paraId="048E1773" w14:textId="6464C809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5A265544" w14:textId="0237BD70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возможность подачи заявления на получение муниципальной</w:t>
      </w:r>
      <w:r w:rsidRPr="002E1A59">
        <w:rPr>
          <w:rFonts w:ascii="Times New Roman" w:hAnsi="Times New Roman"/>
          <w:sz w:val="24"/>
          <w:szCs w:val="24"/>
        </w:rPr>
        <w:t xml:space="preserve"> услуги и документов в электронной форме;</w:t>
      </w:r>
    </w:p>
    <w:p w14:paraId="0BA1FE47" w14:textId="3A52C6E4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60A4A4D6" w14:textId="18D5C696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14:paraId="275484A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2.13.2. Показателями качества муниципальной услуги являются:</w:t>
      </w:r>
    </w:p>
    <w:p w14:paraId="7072C001" w14:textId="3ECFF232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помещений;</w:t>
      </w:r>
    </w:p>
    <w:p w14:paraId="7D3CDA6C" w14:textId="59030DF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22946F60" w14:textId="40E5A1D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3817F61" w14:textId="2C265824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14:paraId="0A008D59" w14:textId="4500FF19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523B5264" w14:textId="11A4A07B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48D4B5F9" w14:textId="5720C3F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2355DDA9" w14:textId="79538FFC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14:paraId="30256BD2" w14:textId="264B1D1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отсутствие жалоб.</w:t>
      </w:r>
    </w:p>
    <w:p w14:paraId="26A61F7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112F2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44BDE97" w14:textId="6728593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2.14.1.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6DA70964" w14:textId="245A02C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</w:t>
      </w:r>
      <w:r w:rsidRPr="002E1A59">
        <w:rPr>
          <w:rFonts w:ascii="Times New Roman" w:hAnsi="Times New Roman"/>
          <w:sz w:val="24"/>
          <w:szCs w:val="24"/>
        </w:rPr>
        <w:t>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3C20268F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873FEB6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2.14.4</w:t>
      </w:r>
      <w:r w:rsidRPr="002E1A59">
        <w:rPr>
          <w:rFonts w:ascii="Times New Roman" w:hAnsi="Times New Roman"/>
          <w:sz w:val="24"/>
          <w:szCs w:val="24"/>
        </w:rPr>
        <w:t xml:space="preserve">. </w:t>
      </w:r>
      <w:bookmarkStart w:id="13" w:name="sub_217170"/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13"/>
    <w:p w14:paraId="640E642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 xml:space="preserve">III. Состав, последовательность и сроки выполнения </w:t>
      </w:r>
    </w:p>
    <w:p w14:paraId="1724FA19" w14:textId="77777777" w:rsidR="00135736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009B40F7" w14:textId="77777777" w:rsidR="00135736" w:rsidRPr="00E929A4" w:rsidRDefault="00135736" w:rsidP="00135736">
      <w:pPr>
        <w:spacing w:after="0"/>
      </w:pPr>
    </w:p>
    <w:p w14:paraId="5F17F9D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3.1. Перечень вариантов предоставления муниципальной услуги</w:t>
      </w:r>
    </w:p>
    <w:p w14:paraId="35D81967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>1.</w:t>
      </w:r>
      <w:bookmarkStart w:id="14" w:name="_Hlk111624917"/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многодетной семь</w:t>
      </w:r>
      <w:bookmarkEnd w:id="14"/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3E534C20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2. 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1C9C3AF3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3. Аннулирование в реестре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308E2F28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 xml:space="preserve">4. Исправление допущенных опечаток </w:t>
      </w:r>
      <w:r w:rsidRPr="00E929A4">
        <w:rPr>
          <w:rFonts w:ascii="Times New Roman" w:hAnsi="Times New Roman"/>
          <w:sz w:val="24"/>
          <w:szCs w:val="24"/>
        </w:rPr>
        <w:t xml:space="preserve">и </w:t>
      </w:r>
      <w:r w:rsidRPr="00E929A4">
        <w:rPr>
          <w:rFonts w:ascii="Times New Roman" w:eastAsiaTheme="minorEastAsia" w:hAnsi="Times New Roman"/>
          <w:sz w:val="24"/>
          <w:szCs w:val="24"/>
          <w:lang w:eastAsia="ru-RU"/>
        </w:rPr>
        <w:t xml:space="preserve">ошибок </w:t>
      </w:r>
      <w:r w:rsidRPr="00E929A4">
        <w:rPr>
          <w:rFonts w:ascii="Times New Roman" w:eastAsia="Times New Roman" w:hAnsi="Times New Roman"/>
          <w:sz w:val="24"/>
          <w:szCs w:val="24"/>
        </w:rPr>
        <w:t>во внесенных в реестр парковочных разрешений многодетным семьям записях</w:t>
      </w:r>
      <w:r w:rsidRPr="00E929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9B3D1D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28539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A59">
        <w:rPr>
          <w:rFonts w:ascii="Times New Roman" w:hAnsi="Times New Roman"/>
          <w:b/>
          <w:sz w:val="24"/>
          <w:szCs w:val="24"/>
          <w:lang w:eastAsia="ru-RU"/>
        </w:rPr>
        <w:t>3.2. Профилирование заявителя</w:t>
      </w:r>
    </w:p>
    <w:p w14:paraId="2BF370C0" w14:textId="77777777" w:rsidR="00135736" w:rsidRPr="00E929A4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</w:t>
      </w:r>
      <w:r w:rsidRPr="001405FD">
        <w:rPr>
          <w:rFonts w:ascii="Times New Roman" w:hAnsi="Times New Roman"/>
          <w:sz w:val="24"/>
          <w:szCs w:val="24"/>
        </w:rPr>
        <w:t>заявителя в Учреждении, МФЦ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929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 услуг с момента</w:t>
      </w:r>
      <w:r w:rsidRPr="00E929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инфраструктуры.</w:t>
      </w:r>
    </w:p>
    <w:p w14:paraId="3539375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</w:t>
      </w:r>
      <w:r w:rsidRPr="002E1A59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14:paraId="6F0BCF6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2 к Административному регламенту.</w:t>
      </w:r>
    </w:p>
    <w:p w14:paraId="332180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93FE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929A4">
        <w:rPr>
          <w:rFonts w:ascii="Times New Roman" w:hAnsi="Times New Roman"/>
          <w:b/>
          <w:sz w:val="24"/>
          <w:szCs w:val="24"/>
        </w:rPr>
        <w:t>3.3. Вариант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29A4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Внесение в реестр парковочных разрешений многодетных семей записи о парковочном разрешении многодетной семьи</w:t>
      </w:r>
    </w:p>
    <w:p w14:paraId="25F6564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3.3.1. Максимальный срок предоставления муниципальной услуги в соответствии с вариантом </w:t>
      </w:r>
      <w:r w:rsidRPr="00571B0F">
        <w:rPr>
          <w:rFonts w:ascii="Times New Roman" w:hAnsi="Times New Roman"/>
          <w:sz w:val="24"/>
          <w:szCs w:val="24"/>
        </w:rPr>
        <w:t>составляет 11 рабочих</w:t>
      </w:r>
      <w:r w:rsidRPr="001405FD">
        <w:rPr>
          <w:rFonts w:ascii="Times New Roman" w:hAnsi="Times New Roman"/>
          <w:sz w:val="24"/>
          <w:szCs w:val="24"/>
        </w:rPr>
        <w:t xml:space="preserve"> дней.</w:t>
      </w:r>
    </w:p>
    <w:p w14:paraId="7659440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в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093C7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093C7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093C7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9929C26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3.3.3. Оснований для отказа в приеме заявления и документов и (или) информации не предусмотрено. </w:t>
      </w:r>
    </w:p>
    <w:p w14:paraId="687D4A3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14:paraId="2995668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3.3.5. Основания для отказа в предоставлении муниципальной услуги предусмотрены пунктом 2.8.2 Административного регламента.</w:t>
      </w:r>
    </w:p>
    <w:p w14:paraId="638BA34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14:paraId="7F04EC1B" w14:textId="270F78D8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7AE2C2EA" w14:textId="4B070CBF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685C75A1" w14:textId="34582306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3E198D9C" w14:textId="407FF908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755A77A1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3.3.6.1. Для получения муниципальной услуги в </w:t>
      </w:r>
      <w:r>
        <w:rPr>
          <w:rFonts w:ascii="Times New Roman" w:hAnsi="Times New Roman"/>
          <w:sz w:val="24"/>
          <w:szCs w:val="24"/>
        </w:rPr>
        <w:t xml:space="preserve">администрацию, Учреждение либо МФЦ </w:t>
      </w:r>
      <w:r w:rsidRPr="002E1A59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AAC532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С заявлением и</w:t>
      </w:r>
      <w:r w:rsidRPr="002E1A59">
        <w:rPr>
          <w:rFonts w:ascii="Times New Roman" w:hAnsi="Times New Roman"/>
          <w:sz w:val="24"/>
          <w:szCs w:val="24"/>
        </w:rPr>
        <w:t xml:space="preserve">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2FFEB5C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>Установление личности заявителя может осуществляться в ходе личного приема в администрации, МФЦ</w:t>
      </w:r>
      <w:r>
        <w:rPr>
          <w:rFonts w:ascii="Times New Roman" w:hAnsi="Times New Roman"/>
          <w:sz w:val="24"/>
          <w:szCs w:val="24"/>
        </w:rPr>
        <w:t>, Учреждении</w:t>
      </w:r>
      <w:r w:rsidRPr="002E1A59">
        <w:rPr>
          <w:rFonts w:ascii="Times New Roman" w:hAnsi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6" w:history="1">
        <w:r w:rsidRPr="006721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2E1A59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4"/>
          <w:szCs w:val="24"/>
        </w:rPr>
        <w:t>.</w:t>
      </w:r>
    </w:p>
    <w:p w14:paraId="5990F02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 случае подачи </w:t>
      </w:r>
      <w:r>
        <w:rPr>
          <w:rFonts w:ascii="Times New Roman" w:hAnsi="Times New Roman"/>
          <w:sz w:val="24"/>
          <w:szCs w:val="24"/>
        </w:rPr>
        <w:t>заявления</w:t>
      </w:r>
      <w:r w:rsidRPr="002E1A59">
        <w:rPr>
          <w:rFonts w:ascii="Times New Roman" w:hAnsi="Times New Roman"/>
          <w:sz w:val="24"/>
          <w:szCs w:val="24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285B00D6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63BC95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EA7DFE6" w14:textId="7777777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Срок </w:t>
      </w:r>
      <w:r w:rsidRPr="00E929A4">
        <w:rPr>
          <w:rFonts w:ascii="Times New Roman" w:hAnsi="Times New Roman"/>
          <w:sz w:val="24"/>
          <w:szCs w:val="24"/>
        </w:rPr>
        <w:t>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14:paraId="09457DD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Возможность приема администрацией, МФЦ заявления и</w:t>
      </w:r>
      <w:r w:rsidRPr="002E1A59">
        <w:rPr>
          <w:rFonts w:ascii="Times New Roman" w:hAnsi="Times New Roman"/>
          <w:sz w:val="24"/>
          <w:szCs w:val="24"/>
        </w:rPr>
        <w:t xml:space="preserve">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49F910D9" w14:textId="77777777" w:rsidR="00135736" w:rsidRPr="009434A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3.3.6.2. </w:t>
      </w:r>
      <w:r w:rsidRPr="009434AA">
        <w:rPr>
          <w:rFonts w:ascii="Times New Roman" w:hAnsi="Times New Roman"/>
          <w:sz w:val="24"/>
          <w:szCs w:val="24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73081EB5" w14:textId="77777777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4AA">
        <w:rPr>
          <w:rFonts w:ascii="Times New Roman" w:hAnsi="Times New Roman"/>
          <w:sz w:val="24"/>
          <w:szCs w:val="24"/>
          <w:lang w:eastAsia="ru-RU"/>
        </w:rPr>
        <w:t xml:space="preserve">с Федеральной налоговой службой Российской Федерации – для получения сведений из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Единого государственного реестра записей актов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гражданского состояния </w:t>
      </w:r>
      <w:r w:rsidRPr="009434AA">
        <w:rPr>
          <w:rFonts w:ascii="Times New Roman" w:hAnsi="Times New Roman"/>
          <w:sz w:val="24"/>
          <w:szCs w:val="24"/>
          <w:lang w:eastAsia="ru-RU"/>
        </w:rPr>
        <w:t>о заключении (расторжении) брака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свидетельств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о рождении несовершеннолетних детей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98F09B5" w14:textId="472C8A7A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4A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Министерством внутренних дел Российской</w:t>
      </w:r>
      <w:r w:rsidRPr="00855B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Федерации </w:t>
      </w:r>
      <w:r w:rsidRPr="009434AA">
        <w:rPr>
          <w:rFonts w:ascii="Times New Roman" w:hAnsi="Times New Roman"/>
          <w:sz w:val="24"/>
          <w:szCs w:val="24"/>
        </w:rPr>
        <w:t>– для получения сведений, подтверждающи</w:t>
      </w:r>
      <w:r w:rsidR="008E7674">
        <w:rPr>
          <w:rFonts w:ascii="Times New Roman" w:hAnsi="Times New Roman"/>
          <w:sz w:val="24"/>
          <w:szCs w:val="24"/>
        </w:rPr>
        <w:t>х</w:t>
      </w:r>
      <w:r w:rsidRPr="009434AA">
        <w:rPr>
          <w:rFonts w:ascii="Times New Roman" w:hAnsi="Times New Roman"/>
          <w:sz w:val="24"/>
          <w:szCs w:val="24"/>
        </w:rPr>
        <w:t xml:space="preserve"> регистрацию </w:t>
      </w:r>
      <w:r>
        <w:rPr>
          <w:rFonts w:ascii="Times New Roman" w:hAnsi="Times New Roman"/>
          <w:sz w:val="24"/>
          <w:szCs w:val="24"/>
        </w:rPr>
        <w:t>по месту регистрации или фактического проживания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F741349" w14:textId="4B93E9BC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</w:rPr>
        <w:t>Фо</w:t>
      </w:r>
      <w:r w:rsidRPr="009434AA">
        <w:rPr>
          <w:rFonts w:ascii="Times New Roman" w:hAnsi="Times New Roman"/>
          <w:sz w:val="24"/>
          <w:szCs w:val="24"/>
        </w:rPr>
        <w:t>ндом</w:t>
      </w:r>
      <w:r>
        <w:rPr>
          <w:rFonts w:ascii="Times New Roman" w:hAnsi="Times New Roman"/>
          <w:sz w:val="24"/>
          <w:szCs w:val="24"/>
        </w:rPr>
        <w:t xml:space="preserve"> пенсионного и социального страхования</w:t>
      </w:r>
      <w:r w:rsidRPr="009434AA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-</w:t>
      </w:r>
      <w:r w:rsidRPr="00DC0E15">
        <w:rPr>
          <w:rFonts w:ascii="Times New Roman" w:hAnsi="Times New Roman"/>
          <w:sz w:val="24"/>
          <w:szCs w:val="24"/>
        </w:rPr>
        <w:t xml:space="preserve"> </w:t>
      </w:r>
      <w:r w:rsidRPr="009434AA">
        <w:rPr>
          <w:rFonts w:ascii="Times New Roman" w:hAnsi="Times New Roman"/>
          <w:sz w:val="24"/>
          <w:szCs w:val="24"/>
        </w:rPr>
        <w:t>для получения сведений, подтверждающи</w:t>
      </w:r>
      <w:r w:rsidR="008E7674">
        <w:rPr>
          <w:rFonts w:ascii="Times New Roman" w:hAnsi="Times New Roman"/>
          <w:sz w:val="24"/>
          <w:szCs w:val="24"/>
        </w:rPr>
        <w:t>х</w:t>
      </w:r>
      <w:r w:rsidRPr="009434AA">
        <w:rPr>
          <w:rFonts w:ascii="Times New Roman" w:hAnsi="Times New Roman"/>
          <w:sz w:val="24"/>
          <w:szCs w:val="24"/>
        </w:rPr>
        <w:t xml:space="preserve"> регистрацию в системе индивидуального (персонифицированного) учета каждого члена семьи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(СНИЛС)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314A9A4" w14:textId="77777777" w:rsidR="00135736" w:rsidRPr="00573CC0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Учреждения в 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дня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 заявления и документов и (или) информации, необходимых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услуги, запрашивают сведения, указанные в пункте 2.6.2 раздела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0ABCD56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направляется в форме электронного документа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подключаемых к ней региональных систем межведомственного электронного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взаимодействия, а в случае отсутствия доступа к указанной системе – на бумажном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носителе с соблюдением норм законодательства Российской Федерации о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данных.</w:t>
      </w:r>
    </w:p>
    <w:p w14:paraId="09541F60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7B444D82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065E77CE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7126CBCF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документа и (или) информации, а также, если имеется, 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(идентификатор) такой услуги в реестре муниципальных услуг;</w:t>
      </w:r>
    </w:p>
    <w:p w14:paraId="7865CA51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указание на положения нормативного правового акта, которыми установлено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документа и (или) информации, необходимых для предоставления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услуги, и указание на реквизиты данного нормативного правового акта;</w:t>
      </w:r>
    </w:p>
    <w:p w14:paraId="740F8B05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установленные Административным регламентом, а также сведения,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предусмотренные нормативными правовыми актами как необходимые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 таких документа и (или) информации;</w:t>
      </w:r>
    </w:p>
    <w:p w14:paraId="135539ED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479BFD5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14:paraId="4653781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и должность лица, подготовившего и направившего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запрос, а также номер служебного телефона и (или) 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 почты данного лица для связи;</w:t>
      </w:r>
    </w:p>
    <w:p w14:paraId="0B337ACE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факте получения согласия, предусмотренного частью 5 статьи 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организации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услуг» (при направлении межведомственного запроса в случае,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предусмотренном частью 5 статьи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«Об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государственных и муниципальных услуг»).</w:t>
      </w:r>
    </w:p>
    <w:p w14:paraId="50FADFE4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 с использованием межведомственного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информационного взаимодействия не может превышать 5 рабочих дней со дня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 межведомственного запроса в орган, в распоряжении которого находятся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и (или) информация, необходимые для предоставления муниципальной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услуги, если иные сроки подготовки и направления ответа на межведомственный запрос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установлены федеральными законами, правовыми актами Правительства 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 и принятыми в соответствии с федеральными законами нормативными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правовыми актами субъектов Российской Федерации.</w:t>
      </w:r>
    </w:p>
    <w:p w14:paraId="436C0A5D" w14:textId="7777777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22D67824" w14:textId="304AE1FD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18CBB53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</w:t>
      </w:r>
      <w:r w:rsidRPr="002E1A59">
        <w:rPr>
          <w:rFonts w:ascii="Times New Roman" w:hAnsi="Times New Roman"/>
          <w:sz w:val="24"/>
          <w:szCs w:val="24"/>
        </w:rPr>
        <w:t xml:space="preserve">) муниципальной услуги – не </w:t>
      </w:r>
      <w:r w:rsidRPr="00571B0F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571B0F">
        <w:rPr>
          <w:rFonts w:ascii="Times New Roman" w:hAnsi="Times New Roman"/>
          <w:sz w:val="24"/>
          <w:szCs w:val="24"/>
        </w:rPr>
        <w:t xml:space="preserve">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 даты получения органом, предоставляющим муниципальную услугу, всех сведений, необходимых для принятия решения.</w:t>
      </w:r>
    </w:p>
    <w:p w14:paraId="59F3413D" w14:textId="047AA66B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 отдела организации парковочных мест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2E1A59">
        <w:rPr>
          <w:rFonts w:ascii="Times New Roman" w:hAnsi="Times New Roman"/>
          <w:sz w:val="24"/>
          <w:szCs w:val="24"/>
        </w:rPr>
        <w:t xml:space="preserve"> в </w:t>
      </w:r>
      <w:r w:rsidRPr="00571B0F">
        <w:rPr>
          <w:rFonts w:ascii="Times New Roman" w:hAnsi="Times New Roman"/>
          <w:sz w:val="24"/>
          <w:szCs w:val="24"/>
        </w:rPr>
        <w:t xml:space="preserve">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2E1A59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 и готовит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выписк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 реестра согласно п. 2.3.2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EF097E">
        <w:rPr>
          <w:rFonts w:ascii="Times New Roman" w:hAnsi="Times New Roman"/>
          <w:sz w:val="24"/>
          <w:szCs w:val="24"/>
        </w:rPr>
        <w:t>либо готовит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14:paraId="641AA796" w14:textId="77777777" w:rsidR="00135736" w:rsidRPr="00571B0F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B0F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 включении в реестр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571B0F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Pr="00571B0F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571B0F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6D9C0AF1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устранения </w:t>
      </w:r>
      <w:r w:rsidRPr="00571B0F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571B0F">
        <w:rPr>
          <w:rFonts w:ascii="Times New Roman" w:hAnsi="Times New Roman"/>
          <w:sz w:val="24"/>
          <w:szCs w:val="24"/>
        </w:rPr>
        <w:t xml:space="preserve"> подписывается</w:t>
      </w:r>
      <w:r w:rsidRPr="002E1A59">
        <w:rPr>
          <w:rFonts w:ascii="Times New Roman" w:hAnsi="Times New Roman"/>
          <w:sz w:val="24"/>
          <w:szCs w:val="24"/>
        </w:rPr>
        <w:t xml:space="preserve"> заместителем председателя </w:t>
      </w:r>
      <w:proofErr w:type="spellStart"/>
      <w:r w:rsidRPr="002E1A59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2E1A59">
        <w:rPr>
          <w:rFonts w:ascii="Times New Roman" w:hAnsi="Times New Roman"/>
          <w:sz w:val="24"/>
          <w:szCs w:val="24"/>
        </w:rPr>
        <w:t>.</w:t>
      </w:r>
    </w:p>
    <w:p w14:paraId="165CBD82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097E">
        <w:rPr>
          <w:rFonts w:ascii="Times New Roman" w:hAnsi="Times New Roman"/>
          <w:sz w:val="24"/>
          <w:szCs w:val="24"/>
        </w:rPr>
        <w:t>3.3.6.4.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</w:t>
      </w:r>
      <w:r w:rsidRPr="00571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1 рабочего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непосредственно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заявителем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7EDEE4BC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47FA0F8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</w:t>
      </w:r>
      <w:r w:rsidRPr="002E1A59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2E1A59">
        <w:rPr>
          <w:rFonts w:ascii="Times New Roman" w:hAnsi="Times New Roman"/>
          <w:sz w:val="24"/>
          <w:szCs w:val="24"/>
        </w:rPr>
        <w:t xml:space="preserve">организует доставку в МФЦ конечного результата предоставления услуги в </w:t>
      </w:r>
      <w:r w:rsidRPr="00EF097E">
        <w:rPr>
          <w:rFonts w:ascii="Times New Roman" w:hAnsi="Times New Roman"/>
          <w:sz w:val="24"/>
          <w:szCs w:val="24"/>
        </w:rPr>
        <w:t>течение 2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со дня подписания.</w:t>
      </w:r>
    </w:p>
    <w:p w14:paraId="5F33C62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6046956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EDE36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3.3.8. Предоставление муниципальной услуги в упреждающем (</w:t>
      </w:r>
      <w:proofErr w:type="spellStart"/>
      <w:r w:rsidRPr="002E1A59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2E1A59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DEB505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6F3B3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571B0F">
        <w:rPr>
          <w:rFonts w:ascii="Times New Roman" w:hAnsi="Times New Roman"/>
          <w:b/>
          <w:sz w:val="24"/>
          <w:szCs w:val="24"/>
        </w:rPr>
        <w:t xml:space="preserve">3.4. Вариант 2. </w:t>
      </w:r>
      <w:r w:rsidRPr="00571B0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Внесение в реестр парковочных разрешений многодетных семей сведений об изменении записи о парковочном разрешении многодетной семье</w:t>
      </w:r>
    </w:p>
    <w:p w14:paraId="396FF3D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3.4.1. Максимальный срок предоставления муниципальной услуги в соответствии с вариантом </w:t>
      </w:r>
      <w:r w:rsidRPr="00571B0F">
        <w:rPr>
          <w:rFonts w:ascii="Times New Roman" w:hAnsi="Times New Roman"/>
          <w:sz w:val="24"/>
          <w:szCs w:val="24"/>
        </w:rPr>
        <w:t>составляет 11 рабочих</w:t>
      </w:r>
      <w:r w:rsidRPr="002E1A59">
        <w:rPr>
          <w:rFonts w:ascii="Times New Roman" w:hAnsi="Times New Roman"/>
          <w:sz w:val="24"/>
          <w:szCs w:val="24"/>
        </w:rPr>
        <w:t xml:space="preserve"> дней.</w:t>
      </w:r>
    </w:p>
    <w:p w14:paraId="16EB5D5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3.4.2. Результатом предоставления муниципальной услуги является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</w:t>
      </w:r>
      <w:r w:rsidRPr="00EF097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об изменении записи</w:t>
      </w:r>
      <w:r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о парковочном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разрешении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6201AF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E67EC2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3.4.3. Оснований для отказа в приеме заявления и документов и (или) информации не предусмотрено. </w:t>
      </w:r>
    </w:p>
    <w:p w14:paraId="53DC6EE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14:paraId="4A98B8F1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3.4.5. Основания для отказа в предоставлении муниципальной услуги предусмотрены </w:t>
      </w:r>
      <w:r w:rsidRPr="00EF097E">
        <w:rPr>
          <w:rFonts w:ascii="Times New Roman" w:hAnsi="Times New Roman"/>
          <w:sz w:val="24"/>
          <w:szCs w:val="24"/>
        </w:rPr>
        <w:t>пунктом 2.8.2 Административного регламента.</w:t>
      </w:r>
    </w:p>
    <w:p w14:paraId="5FFBC187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_Hlk111625668"/>
      <w:bookmarkStart w:id="16" w:name="_Hlk111625798"/>
      <w:r w:rsidRPr="002E1A59">
        <w:rPr>
          <w:rFonts w:ascii="Times New Roman" w:hAnsi="Times New Roman"/>
          <w:sz w:val="24"/>
          <w:szCs w:val="24"/>
        </w:rPr>
        <w:t>3.4.6. Для предоставления муниципальной услуги осуществляются следующие административные процедуры:</w:t>
      </w:r>
    </w:p>
    <w:p w14:paraId="583C38ED" w14:textId="15F2E8C1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1960B09F" w14:textId="520FC42E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2D64730B" w14:textId="2D35214B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019E3814" w14:textId="5B3D7975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2DDA0AE5" w14:textId="704F178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3.4.6.1. Для получения муниципальной </w:t>
      </w:r>
      <w:r w:rsidRPr="00571B0F">
        <w:rPr>
          <w:rFonts w:ascii="Times New Roman" w:hAnsi="Times New Roman"/>
          <w:sz w:val="24"/>
          <w:szCs w:val="24"/>
        </w:rPr>
        <w:t xml:space="preserve">услуги </w:t>
      </w:r>
      <w:r w:rsidR="008E767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администрацию, Учреждение либо МФЦ</w:t>
      </w:r>
      <w:r w:rsidRPr="00EF097E">
        <w:rPr>
          <w:rFonts w:ascii="Times New Roman" w:hAnsi="Times New Roman"/>
          <w:sz w:val="24"/>
          <w:szCs w:val="24"/>
        </w:rPr>
        <w:t xml:space="preserve"> представляются документы, указанные в пункте 2.6.1 раздела II Административного регламента</w:t>
      </w:r>
      <w:r w:rsidRPr="002E1A59">
        <w:rPr>
          <w:rFonts w:ascii="Times New Roman" w:hAnsi="Times New Roman"/>
          <w:sz w:val="24"/>
          <w:szCs w:val="24"/>
        </w:rPr>
        <w:t>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0E0AC71" w14:textId="2546B33F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8E7674">
        <w:rPr>
          <w:rFonts w:ascii="Times New Roman" w:hAnsi="Times New Roman"/>
          <w:sz w:val="24"/>
          <w:szCs w:val="24"/>
        </w:rPr>
        <w:t>,</w:t>
      </w:r>
      <w:r w:rsidRPr="00EF097E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EF097E">
        <w:rPr>
          <w:rFonts w:ascii="Times New Roman" w:hAnsi="Times New Roman"/>
          <w:sz w:val="24"/>
          <w:szCs w:val="24"/>
          <w:lang w:val="en-US"/>
        </w:rPr>
        <w:t>III</w:t>
      </w:r>
      <w:r w:rsidRPr="00EF097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6442156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3.4.6.2. Межведомственное информационное взаимодействие осуществляется с органами и в порядке, предусмотренном пунктом 3.3.6.2 подраздела 3.3 раздела </w:t>
      </w:r>
      <w:r w:rsidRPr="00EF097E">
        <w:rPr>
          <w:rFonts w:ascii="Times New Roman" w:hAnsi="Times New Roman"/>
          <w:sz w:val="24"/>
          <w:szCs w:val="24"/>
          <w:lang w:val="en-US"/>
        </w:rPr>
        <w:t>III</w:t>
      </w:r>
      <w:r w:rsidRPr="00EF097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EBFBDD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3.4.6</w:t>
      </w:r>
      <w:r w:rsidRPr="00EF097E">
        <w:rPr>
          <w:rFonts w:ascii="Times New Roman" w:hAnsi="Times New Roman"/>
          <w:sz w:val="24"/>
          <w:szCs w:val="24"/>
        </w:rPr>
        <w:t>.3.</w:t>
      </w:r>
      <w:r w:rsidRPr="002E1A59">
        <w:rPr>
          <w:rFonts w:ascii="Times New Roman" w:hAnsi="Times New Roman"/>
          <w:sz w:val="24"/>
          <w:szCs w:val="24"/>
        </w:rPr>
        <w:t xml:space="preserve">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7CE3B2BB" w14:textId="489E2AB8" w:rsidR="00135736" w:rsidRPr="00EF097E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lastRenderedPageBreak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464C9BE8" w14:textId="77777777" w:rsidR="00135736" w:rsidRPr="002E1A59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Срок принятия решения о предоставлении (об отказе в</w:t>
      </w:r>
      <w:r w:rsidRPr="002E1A59">
        <w:rPr>
          <w:rFonts w:ascii="Times New Roman" w:hAnsi="Times New Roman"/>
          <w:sz w:val="24"/>
          <w:szCs w:val="24"/>
        </w:rPr>
        <w:t xml:space="preserve"> предоставлении) муниципальной услуги – не </w:t>
      </w:r>
      <w:r w:rsidRPr="00571B0F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571B0F">
        <w:rPr>
          <w:rFonts w:ascii="Times New Roman" w:hAnsi="Times New Roman"/>
          <w:sz w:val="24"/>
          <w:szCs w:val="24"/>
        </w:rPr>
        <w:t xml:space="preserve">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 даты получения органом, предоставляющим муниципальную услугу, всех сведений, необходимых для принятия решения.</w:t>
      </w:r>
    </w:p>
    <w:p w14:paraId="0405E362" w14:textId="24572E83" w:rsidR="00135736" w:rsidRPr="00571B0F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сведения об изменении записи о парковочном разрешении многодетной семье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готовит выписку из реестра согласно п. 2.3.2 раздела </w:t>
      </w:r>
      <w:r w:rsidRPr="00571B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Административного регламента</w:t>
      </w:r>
      <w:r w:rsidRPr="00571B0F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70F0E0BE" w14:textId="77777777" w:rsidR="00135736" w:rsidRDefault="00135736" w:rsidP="00667B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1B0F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об изменении записи в реестре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571B0F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Pr="00571B0F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571B0F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</w:t>
      </w:r>
      <w:r w:rsidRPr="007B07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EAD76D" w14:textId="77777777" w:rsidR="00135736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</w:t>
      </w:r>
      <w:r w:rsidRPr="00571B0F">
        <w:rPr>
          <w:rFonts w:ascii="Times New Roman" w:hAnsi="Times New Roman"/>
          <w:sz w:val="24"/>
          <w:szCs w:val="24"/>
        </w:rPr>
        <w:t xml:space="preserve">устранения </w:t>
      </w:r>
      <w:r w:rsidRPr="00571B0F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571B0F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</w:t>
      </w:r>
      <w:proofErr w:type="spellStart"/>
      <w:r w:rsidRPr="00571B0F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571B0F">
        <w:rPr>
          <w:rFonts w:ascii="Times New Roman" w:hAnsi="Times New Roman"/>
          <w:sz w:val="24"/>
          <w:szCs w:val="24"/>
        </w:rPr>
        <w:t>.</w:t>
      </w:r>
    </w:p>
    <w:p w14:paraId="43575AEC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097E">
        <w:rPr>
          <w:rFonts w:ascii="Times New Roman" w:hAnsi="Times New Roman"/>
          <w:sz w:val="24"/>
          <w:szCs w:val="24"/>
        </w:rPr>
        <w:t>3.4.6.4.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с внесенными изменениями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</w:t>
      </w:r>
      <w:r w:rsidRPr="00571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1 рабочего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непосредственно заявителем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0947DFE9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2565AEC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</w:t>
      </w:r>
      <w:r w:rsidRPr="002E1A59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>
        <w:rPr>
          <w:rFonts w:ascii="Times New Roman" w:hAnsi="Times New Roman"/>
          <w:sz w:val="24"/>
          <w:szCs w:val="24"/>
        </w:rPr>
        <w:t>Учреждения</w:t>
      </w:r>
      <w:r w:rsidRPr="002E1A59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</w:t>
      </w:r>
      <w:r w:rsidRPr="00657EA5">
        <w:rPr>
          <w:rFonts w:ascii="Times New Roman" w:hAnsi="Times New Roman"/>
          <w:sz w:val="24"/>
          <w:szCs w:val="24"/>
        </w:rPr>
        <w:t>течение 2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со дня подписания.</w:t>
      </w:r>
    </w:p>
    <w:p w14:paraId="48EE1C6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71C4395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FD79E1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3.4.8. Предоставление муниципальной услуги в упреждающем (</w:t>
      </w:r>
      <w:proofErr w:type="spellStart"/>
      <w:r w:rsidRPr="002E1A59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2E1A59">
        <w:rPr>
          <w:rFonts w:ascii="Times New Roman" w:hAnsi="Times New Roman"/>
          <w:sz w:val="24"/>
          <w:szCs w:val="24"/>
        </w:rPr>
        <w:t>) режиме не предусмотрено</w:t>
      </w:r>
      <w:bookmarkEnd w:id="15"/>
      <w:r w:rsidRPr="002E1A59">
        <w:rPr>
          <w:rFonts w:ascii="Times New Roman" w:hAnsi="Times New Roman"/>
          <w:sz w:val="24"/>
          <w:szCs w:val="24"/>
        </w:rPr>
        <w:t>.</w:t>
      </w:r>
      <w:bookmarkEnd w:id="16"/>
    </w:p>
    <w:p w14:paraId="5DD96F50" w14:textId="77777777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990336A" w14:textId="1B119E97" w:rsidR="00135736" w:rsidRPr="00EF097E" w:rsidRDefault="00135736" w:rsidP="0013573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EF097E">
        <w:rPr>
          <w:rFonts w:ascii="Times New Roman" w:hAnsi="Times New Roman"/>
          <w:b/>
          <w:sz w:val="24"/>
          <w:szCs w:val="24"/>
        </w:rPr>
        <w:t>3.5.</w:t>
      </w:r>
      <w:r w:rsidR="00667B7A">
        <w:rPr>
          <w:rFonts w:ascii="Times New Roman" w:hAnsi="Times New Roman"/>
          <w:b/>
          <w:sz w:val="24"/>
          <w:szCs w:val="24"/>
        </w:rPr>
        <w:t> </w:t>
      </w:r>
      <w:r w:rsidRPr="00EF097E">
        <w:rPr>
          <w:rFonts w:ascii="Times New Roman" w:hAnsi="Times New Roman"/>
          <w:b/>
          <w:sz w:val="24"/>
          <w:szCs w:val="24"/>
        </w:rPr>
        <w:t xml:space="preserve">Вариант 3. 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Аннулирование в реестре парковочных разрешений многодетных семей парковочно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го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я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и</w:t>
      </w:r>
    </w:p>
    <w:p w14:paraId="2C11642B" w14:textId="5B07535C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3.5.1. Максимальный срок предоставления муниципальной услуги в соответствии с</w:t>
      </w:r>
      <w:r w:rsidR="00667B7A">
        <w:rPr>
          <w:rFonts w:ascii="Times New Roman" w:hAnsi="Times New Roman"/>
          <w:sz w:val="24"/>
          <w:szCs w:val="24"/>
        </w:rPr>
        <w:t> </w:t>
      </w:r>
      <w:r w:rsidRPr="00EF097E">
        <w:rPr>
          <w:rFonts w:ascii="Times New Roman" w:hAnsi="Times New Roman"/>
          <w:sz w:val="24"/>
          <w:szCs w:val="24"/>
        </w:rPr>
        <w:t xml:space="preserve">вариантом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EF097E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323C866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3.5.2. Результатом предоставления муниципальной услуги является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многодетных семей записи </w:t>
      </w:r>
      <w:r w:rsidRPr="006201AF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аннулировании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парковочного разрешения,</w:t>
      </w:r>
      <w:r w:rsidRPr="006201AF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6FE2EBC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3.5.3. Оснований для отказа в приеме заявления и документов и (или) информации не предусмотрено. </w:t>
      </w:r>
    </w:p>
    <w:p w14:paraId="7053B70A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3.5.4. Оснований для приостановления предоставления муниципальной услуги не предусмотрено. </w:t>
      </w:r>
    </w:p>
    <w:p w14:paraId="56A1E52E" w14:textId="362B3BF2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lastRenderedPageBreak/>
        <w:t>3.5.5.</w:t>
      </w:r>
      <w:r w:rsidR="00667B7A">
        <w:rPr>
          <w:rFonts w:ascii="Times New Roman" w:hAnsi="Times New Roman"/>
          <w:sz w:val="24"/>
          <w:szCs w:val="24"/>
        </w:rPr>
        <w:t> </w:t>
      </w:r>
      <w:r w:rsidRPr="00EF097E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 предусмотрены пунктом 2.8.2 Административного регламента. </w:t>
      </w:r>
    </w:p>
    <w:p w14:paraId="1BE1FAF1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3.5.6. Для предоставления муниципальной услуги осуществляются следующие административные процедуры:</w:t>
      </w:r>
    </w:p>
    <w:p w14:paraId="4764B23D" w14:textId="399C8A2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7D169AF5" w14:textId="7BFF9788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6743B02C" w14:textId="219F40C0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2ACA7BE6" w14:textId="59FE10E3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35000052" w14:textId="3FA01B0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3.5.6.1. Для получения муниципальной услуги</w:t>
      </w:r>
      <w:r w:rsidR="008E7674">
        <w:rPr>
          <w:rFonts w:ascii="Times New Roman" w:hAnsi="Times New Roman"/>
          <w:sz w:val="24"/>
          <w:szCs w:val="24"/>
        </w:rPr>
        <w:t xml:space="preserve"> в</w:t>
      </w:r>
      <w:r w:rsidRPr="00145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 Учреждение либо МФЦ</w:t>
      </w:r>
      <w:r w:rsidRPr="00145295">
        <w:rPr>
          <w:rFonts w:ascii="Times New Roman" w:hAnsi="Times New Roman"/>
          <w:sz w:val="24"/>
          <w:szCs w:val="24"/>
        </w:rPr>
        <w:t xml:space="preserve">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5C19147E" w14:textId="7C39A14C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8E7674">
        <w:rPr>
          <w:rFonts w:ascii="Times New Roman" w:hAnsi="Times New Roman"/>
          <w:sz w:val="24"/>
          <w:szCs w:val="24"/>
        </w:rPr>
        <w:t>,</w:t>
      </w:r>
      <w:r w:rsidRPr="00145295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145295">
        <w:rPr>
          <w:rFonts w:ascii="Times New Roman" w:hAnsi="Times New Roman"/>
          <w:sz w:val="24"/>
          <w:szCs w:val="24"/>
          <w:lang w:val="en-US"/>
        </w:rPr>
        <w:t>III</w:t>
      </w:r>
      <w:r w:rsidRPr="0014529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49340349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3.5.6.2. Межведомственное информационное взаимодействие осуществляется с органами и в порядке, предусмотренном пунктом 3.3.6.2 подраздела 3.3 раздела </w:t>
      </w:r>
      <w:r w:rsidRPr="00145295">
        <w:rPr>
          <w:rFonts w:ascii="Times New Roman" w:hAnsi="Times New Roman"/>
          <w:sz w:val="24"/>
          <w:szCs w:val="24"/>
          <w:lang w:val="en-US"/>
        </w:rPr>
        <w:t>III</w:t>
      </w:r>
      <w:r w:rsidRPr="0014529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B6ED55E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15FC6CCA" w14:textId="1C12A45A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FE63BC1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</w:t>
      </w:r>
      <w:r w:rsidRPr="00657EA5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657EA5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E8F21B3" w14:textId="49EDE4EF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с даты принятия решения вносит в реестр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сведения об аннулировании записи о парковочном разрешении многодетной семье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готовит 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выписку из реестра согласно п. 2.3.2 раздела </w:t>
      </w:r>
      <w:r w:rsidRPr="00657EA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Административного регламента</w:t>
      </w:r>
      <w:r w:rsidRPr="00657EA5">
        <w:rPr>
          <w:rFonts w:ascii="Times New Roman" w:hAnsi="Times New Roman"/>
          <w:sz w:val="24"/>
          <w:szCs w:val="24"/>
        </w:rPr>
        <w:t xml:space="preserve"> либо уведо</w:t>
      </w:r>
      <w:r w:rsidRPr="00145295">
        <w:rPr>
          <w:rFonts w:ascii="Times New Roman" w:hAnsi="Times New Roman"/>
          <w:sz w:val="24"/>
          <w:szCs w:val="24"/>
        </w:rPr>
        <w:t>мление об отказе в предоставлении муниципальной услуги.</w:t>
      </w:r>
    </w:p>
    <w:p w14:paraId="240C878D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EA5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об аннулировании записи в реестре парковочных разрешений многодетных семей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657EA5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Pr="00657EA5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657EA5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0FB8F68E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устранения </w:t>
      </w:r>
      <w:r w:rsidRPr="00657EA5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657EA5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</w:t>
      </w:r>
      <w:proofErr w:type="spellStart"/>
      <w:r w:rsidRPr="00657EA5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657EA5">
        <w:rPr>
          <w:rFonts w:ascii="Times New Roman" w:hAnsi="Times New Roman"/>
          <w:sz w:val="24"/>
          <w:szCs w:val="24"/>
        </w:rPr>
        <w:t xml:space="preserve">. </w:t>
      </w:r>
    </w:p>
    <w:p w14:paraId="45D76041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7EA5">
        <w:rPr>
          <w:rFonts w:ascii="Times New Roman" w:hAnsi="Times New Roman"/>
          <w:sz w:val="24"/>
          <w:szCs w:val="24"/>
        </w:rPr>
        <w:t xml:space="preserve">3.5.6.4. </w:t>
      </w:r>
      <w:r w:rsidRPr="0065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 внесенными изменениями</w:t>
      </w:r>
      <w:r w:rsidRPr="0065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 1 рабочего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Отправка выписки из </w:t>
      </w:r>
      <w:r w:rsidRPr="00145295">
        <w:rPr>
          <w:rFonts w:ascii="Times New Roman" w:hAnsi="Times New Roman"/>
          <w:sz w:val="24"/>
          <w:szCs w:val="24"/>
        </w:rPr>
        <w:t>реестра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осуществляется заказным почтовым отправлением по указанному в Заявлении месту регистрации. При получении выписки из </w:t>
      </w:r>
      <w:r w:rsidRPr="00145295">
        <w:rPr>
          <w:rFonts w:ascii="Times New Roman" w:hAnsi="Times New Roman"/>
          <w:sz w:val="24"/>
          <w:szCs w:val="24"/>
        </w:rPr>
        <w:t>реестра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непосредственно заявителем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 подразделении.</w:t>
      </w:r>
    </w:p>
    <w:p w14:paraId="72948011" w14:textId="77777777" w:rsidR="00135736" w:rsidRPr="00145295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Уведомление об отказе с указанием причин отказа и возможностей их устранения выдается заявителю либо его предстателю при наличии полномочий, оформленных в соответствии с действующим законодательством, либо направляются по почте.</w:t>
      </w:r>
    </w:p>
    <w:p w14:paraId="4601FFF1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В случае если заявление с приложенными документами поступило из МФЦ, специалист отдела земельных отношений Учреждения организует доставку в МФЦ конечного результата предоставления услуги в </w:t>
      </w:r>
      <w:r w:rsidRPr="00657EA5">
        <w:rPr>
          <w:rFonts w:ascii="Times New Roman" w:hAnsi="Times New Roman"/>
          <w:sz w:val="24"/>
          <w:szCs w:val="24"/>
        </w:rPr>
        <w:t>течение 2 рабочих дней</w:t>
      </w:r>
      <w:r w:rsidRPr="00145295">
        <w:rPr>
          <w:rFonts w:ascii="Times New Roman" w:hAnsi="Times New Roman"/>
          <w:sz w:val="24"/>
          <w:szCs w:val="24"/>
        </w:rPr>
        <w:t xml:space="preserve"> со дня подписания.</w:t>
      </w:r>
    </w:p>
    <w:p w14:paraId="55C48C74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704D180D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58A0A9B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3.5.8. Предоставление муниципальной услуги в упреждающем (</w:t>
      </w:r>
      <w:proofErr w:type="spellStart"/>
      <w:r w:rsidRPr="00145295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145295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269C19EA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9AFB9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3.6. Вариант 4. </w:t>
      </w:r>
      <w:r w:rsidRPr="008D3ABA">
        <w:rPr>
          <w:rFonts w:ascii="Times New Roman" w:hAnsi="Times New Roman"/>
          <w:b/>
          <w:sz w:val="24"/>
          <w:szCs w:val="24"/>
        </w:rPr>
        <w:t>Исправление допущенных опечаток и ошибок</w:t>
      </w:r>
      <w:r>
        <w:rPr>
          <w:rFonts w:ascii="Times New Roman" w:hAnsi="Times New Roman"/>
          <w:b/>
          <w:sz w:val="24"/>
          <w:szCs w:val="24"/>
        </w:rPr>
        <w:t xml:space="preserve"> во </w:t>
      </w:r>
      <w:r w:rsidRPr="00657EA5">
        <w:rPr>
          <w:rFonts w:ascii="Times New Roman" w:hAnsi="Times New Roman"/>
          <w:b/>
          <w:sz w:val="24"/>
          <w:szCs w:val="24"/>
        </w:rPr>
        <w:t>внесенных в</w:t>
      </w:r>
      <w:r w:rsidRPr="00657EA5"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b/>
          <w:sz w:val="24"/>
          <w:szCs w:val="24"/>
        </w:rPr>
        <w:t xml:space="preserve">реестр парковочных разрешений многодетных семей </w:t>
      </w:r>
      <w:r>
        <w:rPr>
          <w:rFonts w:ascii="Times New Roman" w:hAnsi="Times New Roman"/>
          <w:b/>
          <w:sz w:val="24"/>
          <w:szCs w:val="24"/>
        </w:rPr>
        <w:t xml:space="preserve">реестровых </w:t>
      </w:r>
      <w:r w:rsidRPr="00657EA5">
        <w:rPr>
          <w:rFonts w:ascii="Times New Roman" w:hAnsi="Times New Roman"/>
          <w:b/>
          <w:sz w:val="24"/>
          <w:szCs w:val="24"/>
        </w:rPr>
        <w:t>записях</w:t>
      </w:r>
      <w:r>
        <w:rPr>
          <w:rFonts w:ascii="Times New Roman" w:hAnsi="Times New Roman"/>
          <w:b/>
          <w:sz w:val="24"/>
          <w:szCs w:val="24"/>
        </w:rPr>
        <w:t>, выдача дубликата документа, выданного по результатам предоставления муниципальной услуги.</w:t>
      </w:r>
      <w:r w:rsidRPr="00657EA5">
        <w:rPr>
          <w:rFonts w:ascii="Times New Roman" w:hAnsi="Times New Roman"/>
          <w:b/>
          <w:sz w:val="24"/>
          <w:szCs w:val="24"/>
        </w:rPr>
        <w:t xml:space="preserve">  </w:t>
      </w:r>
    </w:p>
    <w:p w14:paraId="4DB220E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3.6.1. Максимальный срок предоставления муниципальной услуги в соответствии с вариантом составляет 3 рабочих </w:t>
      </w:r>
      <w:r w:rsidRPr="007A6F91">
        <w:rPr>
          <w:rFonts w:ascii="Times New Roman" w:hAnsi="Times New Roman"/>
          <w:sz w:val="24"/>
          <w:szCs w:val="24"/>
        </w:rPr>
        <w:t xml:space="preserve">дня </w:t>
      </w:r>
      <w:bookmarkStart w:id="17" w:name="_Hlk114578106"/>
      <w:r w:rsidRPr="007A6F91">
        <w:rPr>
          <w:rFonts w:ascii="Times New Roman" w:hAnsi="Times New Roman"/>
          <w:sz w:val="24"/>
          <w:szCs w:val="24"/>
        </w:rPr>
        <w:t>со дня получения заявления об ошибке.</w:t>
      </w:r>
      <w:bookmarkEnd w:id="17"/>
    </w:p>
    <w:p w14:paraId="45A40F7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3.6.2. </w:t>
      </w:r>
      <w:bookmarkStart w:id="18" w:name="_Hlk114578238"/>
      <w:r w:rsidRPr="002E1A59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6201AF">
        <w:rPr>
          <w:rFonts w:ascii="Times New Roman" w:hAnsi="Times New Roman"/>
          <w:sz w:val="24"/>
          <w:szCs w:val="24"/>
        </w:rPr>
        <w:t>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bookmarkEnd w:id="18"/>
    <w:p w14:paraId="41F2E7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3.6.3. Оснований для отказа в приеме заявления не предусмотрено. </w:t>
      </w:r>
    </w:p>
    <w:p w14:paraId="1E9F89D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3.6.4. Оснований для приостановления предоставления муниципальной услуги не предусмотрено.</w:t>
      </w:r>
    </w:p>
    <w:p w14:paraId="6977473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3.6.5. Основанием для отказа в предоставлении муниципальной услуги является установление факта отсутствия опечаток и (или) ошибок</w:t>
      </w:r>
      <w:r>
        <w:rPr>
          <w:rFonts w:ascii="Times New Roman" w:hAnsi="Times New Roman"/>
          <w:sz w:val="24"/>
          <w:szCs w:val="24"/>
        </w:rPr>
        <w:t xml:space="preserve"> во</w:t>
      </w:r>
      <w:r w:rsidRPr="002E1A59"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разрешения.</w:t>
      </w:r>
    </w:p>
    <w:p w14:paraId="1FF48BA3" w14:textId="043948F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3.6.6.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представляет в </w:t>
      </w:r>
      <w:r w:rsidRPr="006201AF">
        <w:rPr>
          <w:rFonts w:ascii="Times New Roman" w:hAnsi="Times New Roman"/>
          <w:sz w:val="24"/>
          <w:szCs w:val="24"/>
        </w:rPr>
        <w:t>администрацию, Учреждение,</w:t>
      </w:r>
      <w:r w:rsidRPr="006201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1AF">
        <w:rPr>
          <w:rFonts w:ascii="Times New Roman" w:hAnsi="Times New Roman"/>
          <w:sz w:val="24"/>
          <w:szCs w:val="24"/>
        </w:rPr>
        <w:t>либо в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>заявление в произвольной форме об исправлении опечаток и (или) ошибок.</w:t>
      </w:r>
    </w:p>
    <w:p w14:paraId="039DA09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Срок регистрации заявления составляет 15 минут.</w:t>
      </w:r>
    </w:p>
    <w:p w14:paraId="5126996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разрешения.</w:t>
      </w:r>
    </w:p>
    <w:p w14:paraId="50D89289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 xml:space="preserve">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разрешения, либо получения от любого заинтересованного лица письменного заявления об ошибке специалист </w:t>
      </w:r>
      <w:r w:rsidRPr="006201AF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 xml:space="preserve">осуществляет замену внесенной в реестр парковочных разрешений многодетных семей записи </w:t>
      </w:r>
      <w:r>
        <w:rPr>
          <w:rFonts w:ascii="Times New Roman" w:hAnsi="Times New Roman"/>
          <w:sz w:val="24"/>
          <w:szCs w:val="24"/>
        </w:rPr>
        <w:t xml:space="preserve">и выписки </w:t>
      </w:r>
      <w:r w:rsidRPr="00657EA5">
        <w:rPr>
          <w:rFonts w:ascii="Times New Roman" w:hAnsi="Times New Roman"/>
          <w:sz w:val="24"/>
          <w:szCs w:val="24"/>
        </w:rPr>
        <w:t xml:space="preserve">о парковочном разрешении, либо внесенных изменений записи </w:t>
      </w:r>
      <w:r>
        <w:rPr>
          <w:rFonts w:ascii="Times New Roman" w:hAnsi="Times New Roman"/>
          <w:sz w:val="24"/>
          <w:szCs w:val="24"/>
        </w:rPr>
        <w:t xml:space="preserve">и выписку </w:t>
      </w:r>
      <w:r w:rsidRPr="00657EA5">
        <w:rPr>
          <w:rFonts w:ascii="Times New Roman" w:hAnsi="Times New Roman"/>
          <w:sz w:val="24"/>
          <w:szCs w:val="24"/>
        </w:rPr>
        <w:t xml:space="preserve">о парковочном разрешении, либо внесенной записи об аннулировании парковочного разрешения в срок, не превышающий 3 рабочих </w:t>
      </w:r>
      <w:r w:rsidRPr="007A6F91">
        <w:rPr>
          <w:rFonts w:ascii="Times New Roman" w:hAnsi="Times New Roman"/>
          <w:sz w:val="24"/>
          <w:szCs w:val="24"/>
        </w:rPr>
        <w:t>дней со дня получения заявления об ошибке.</w:t>
      </w:r>
    </w:p>
    <w:p w14:paraId="1F7A647E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 xml:space="preserve">В случае отсутствия опечаток и (или) ошибок 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</w:t>
      </w:r>
      <w:r w:rsidRPr="00657EA5">
        <w:rPr>
          <w:rFonts w:ascii="Times New Roman" w:hAnsi="Times New Roman"/>
          <w:sz w:val="24"/>
          <w:szCs w:val="24"/>
        </w:rPr>
        <w:lastRenderedPageBreak/>
        <w:t>аннулировании парковочного разрешения 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1AF">
        <w:rPr>
          <w:rFonts w:ascii="Times New Roman" w:hAnsi="Times New Roman"/>
          <w:sz w:val="24"/>
          <w:szCs w:val="24"/>
        </w:rPr>
        <w:t>Учреждения п</w:t>
      </w:r>
      <w:r w:rsidRPr="00657EA5">
        <w:rPr>
          <w:rFonts w:ascii="Times New Roman" w:hAnsi="Times New Roman"/>
          <w:sz w:val="24"/>
          <w:szCs w:val="24"/>
        </w:rPr>
        <w:t xml:space="preserve">исьменно сообщает заявителю об отсутствии таких опечаток и (или) ошибок в срок, не превышающий 3 рабочих </w:t>
      </w:r>
      <w:r w:rsidRPr="007A6F91">
        <w:rPr>
          <w:rFonts w:ascii="Times New Roman" w:hAnsi="Times New Roman"/>
          <w:sz w:val="24"/>
          <w:szCs w:val="24"/>
        </w:rPr>
        <w:t>дней со дня получения заявления об ошибке.</w:t>
      </w:r>
    </w:p>
    <w:p w14:paraId="356DFDA1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</w:t>
      </w:r>
      <w:r w:rsidRPr="002E1A59">
        <w:rPr>
          <w:rFonts w:ascii="Times New Roman" w:hAnsi="Times New Roman"/>
          <w:sz w:val="24"/>
          <w:szCs w:val="24"/>
        </w:rPr>
        <w:t>ахождения не предусмотрена.</w:t>
      </w:r>
    </w:p>
    <w:p w14:paraId="57A7EAB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_Hlk114578409"/>
      <w:r w:rsidRPr="007A6F91">
        <w:rPr>
          <w:rFonts w:ascii="Times New Roman" w:hAnsi="Times New Roman"/>
          <w:sz w:val="24"/>
          <w:szCs w:val="24"/>
        </w:rPr>
        <w:t xml:space="preserve">3.6.8 В случае самостоятельного выявления органом местного самоуправления, предоставляющим муниципальную услугу, допущенных опечаток или ошибок в выданных в муниципальной услуги документах, </w:t>
      </w:r>
      <w:r w:rsidRPr="006201AF">
        <w:rPr>
          <w:rFonts w:ascii="Times New Roman" w:hAnsi="Times New Roman"/>
          <w:sz w:val="24"/>
          <w:szCs w:val="24"/>
        </w:rPr>
        <w:t>специалист Учреждения</w:t>
      </w:r>
      <w:r w:rsidRPr="007A6F91">
        <w:rPr>
          <w:rFonts w:ascii="Times New Roman" w:hAnsi="Times New Roman"/>
          <w:sz w:val="24"/>
          <w:szCs w:val="24"/>
        </w:rPr>
        <w:t xml:space="preserve"> в срок, не превышающий 1 рабочего дня с момента обнаружения ошибки, уведом</w:t>
      </w:r>
      <w:r>
        <w:rPr>
          <w:rFonts w:ascii="Times New Roman" w:hAnsi="Times New Roman"/>
          <w:sz w:val="24"/>
          <w:szCs w:val="24"/>
        </w:rPr>
        <w:t xml:space="preserve">ляет заявителя о необходимости </w:t>
      </w:r>
      <w:r w:rsidRPr="007A6F91">
        <w:rPr>
          <w:rFonts w:ascii="Times New Roman" w:hAnsi="Times New Roman"/>
          <w:sz w:val="24"/>
          <w:szCs w:val="24"/>
        </w:rPr>
        <w:t>замены указанных документов.</w:t>
      </w:r>
    </w:p>
    <w:bookmarkEnd w:id="19"/>
    <w:p w14:paraId="5FE5726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62010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3.7. Особенности выполнения административных процедур в электронной форме</w:t>
      </w:r>
    </w:p>
    <w:p w14:paraId="4ACD5050" w14:textId="7CE4602B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</w:t>
      </w:r>
      <w:r w:rsidR="008E76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14:paraId="418EFBCF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компетенцию Учреждения, посредством размещения вопроса в разделе «Интерактивная приемная» на официальном сайте города Чебоксары в сети «Интернет». </w:t>
      </w:r>
    </w:p>
    <w:p w14:paraId="255F07E5" w14:textId="604A5AD0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 раздела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9BEB1E9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14:paraId="33BC09B1" w14:textId="77777777" w:rsidR="00135736" w:rsidRPr="008D3ABA" w:rsidRDefault="00135736" w:rsidP="00135736">
      <w:pPr>
        <w:spacing w:after="0" w:line="245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4FCCA12B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784FCE9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B5DDF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3.8. Особенности выполнения административных процедур в МФЦ</w:t>
      </w:r>
    </w:p>
    <w:p w14:paraId="640FFA8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14:paraId="540C0688" w14:textId="1BFD516E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14:paraId="6C636D4A" w14:textId="3ADB7E66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3D64A093" w14:textId="64A1987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14:paraId="5871086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3.8.1. Информирование заявителя осуществляется следующими способами:</w:t>
      </w:r>
    </w:p>
    <w:p w14:paraId="035D6CC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223020F" w14:textId="1A52CAC9" w:rsidR="00135736" w:rsidRPr="002E1A59" w:rsidRDefault="00667B7A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35736" w:rsidRPr="002E1A59">
        <w:rPr>
          <w:rFonts w:ascii="Times New Roman" w:hAnsi="Times New Roman"/>
          <w:sz w:val="24"/>
          <w:szCs w:val="24"/>
        </w:rPr>
        <w:t xml:space="preserve">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14:paraId="0412C5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5F2707BD" w14:textId="1682AEF2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8E7674">
        <w:rPr>
          <w:rFonts w:ascii="Times New Roman" w:hAnsi="Times New Roman"/>
          <w:sz w:val="24"/>
          <w:szCs w:val="24"/>
        </w:rPr>
        <w:t>ен</w:t>
      </w:r>
      <w:r w:rsidRPr="002E1A59">
        <w:rPr>
          <w:rFonts w:ascii="Times New Roman" w:hAnsi="Times New Roman"/>
          <w:sz w:val="24"/>
          <w:szCs w:val="24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7760BA6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54DC9621" w14:textId="164FCB4C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изложить обращение в письменной форме </w:t>
      </w:r>
      <w:r w:rsidR="008E7674">
        <w:rPr>
          <w:rFonts w:ascii="Times New Roman" w:hAnsi="Times New Roman"/>
          <w:sz w:val="24"/>
          <w:szCs w:val="24"/>
        </w:rPr>
        <w:t>(ответ направляется Заявителю в </w:t>
      </w:r>
      <w:r w:rsidRPr="002E1A59">
        <w:rPr>
          <w:rFonts w:ascii="Times New Roman" w:hAnsi="Times New Roman"/>
          <w:sz w:val="24"/>
          <w:szCs w:val="24"/>
        </w:rPr>
        <w:t xml:space="preserve">соответствии со способом, указанным в обращении); </w:t>
      </w:r>
    </w:p>
    <w:p w14:paraId="2D78423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798FE8E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20E5D77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2C88582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05A9F103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145295">
        <w:rPr>
          <w:rFonts w:ascii="Times New Roman" w:eastAsia="Times New Roman" w:hAnsi="Times New Roman"/>
          <w:sz w:val="24"/>
          <w:szCs w:val="26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</w:t>
      </w:r>
      <w:r w:rsidRPr="00145295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заявитель настаивает на приеме документов, специалист </w:t>
      </w:r>
      <w:r w:rsidRPr="00145295">
        <w:rPr>
          <w:rFonts w:ascii="Times New Roman" w:eastAsia="Times New Roman" w:hAnsi="Times New Roman"/>
          <w:sz w:val="24"/>
          <w:szCs w:val="26"/>
          <w:lang w:eastAsia="ar-SA"/>
        </w:rPr>
        <w:t>по приему документов осуществляет прием документов.</w:t>
      </w:r>
    </w:p>
    <w:p w14:paraId="638FBFB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</w:t>
      </w:r>
      <w:r w:rsidRPr="002E1A59">
        <w:rPr>
          <w:rFonts w:ascii="Times New Roman" w:hAnsi="Times New Roman"/>
          <w:sz w:val="24"/>
          <w:szCs w:val="24"/>
        </w:rPr>
        <w:t xml:space="preserve"> подтверждающий полномочия представителя. </w:t>
      </w:r>
    </w:p>
    <w:p w14:paraId="1CBA3E66" w14:textId="1A9D765A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sub_310235"/>
      <w:r w:rsidRPr="002E1A59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7" w:history="1">
        <w:r w:rsidRPr="002414F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2E1A59">
        <w:rPr>
          <w:rFonts w:ascii="Times New Roman" w:hAnsi="Times New Roman"/>
          <w:sz w:val="24"/>
          <w:szCs w:val="24"/>
        </w:rPr>
        <w:t xml:space="preserve">Федерального </w:t>
      </w:r>
      <w:r w:rsidRPr="002E1A59">
        <w:rPr>
          <w:rFonts w:ascii="Times New Roman" w:hAnsi="Times New Roman"/>
          <w:sz w:val="24"/>
          <w:szCs w:val="24"/>
        </w:rPr>
        <w:lastRenderedPageBreak/>
        <w:t>закона от 27.07.2006 №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149-ФЗ «Об информации,</w:t>
      </w:r>
      <w:r w:rsidR="00667B7A">
        <w:rPr>
          <w:rFonts w:ascii="Times New Roman" w:hAnsi="Times New Roman"/>
          <w:sz w:val="24"/>
          <w:szCs w:val="24"/>
        </w:rPr>
        <w:t xml:space="preserve"> информационных технологиях и о </w:t>
      </w:r>
      <w:r w:rsidRPr="002E1A59">
        <w:rPr>
          <w:rFonts w:ascii="Times New Roman" w:hAnsi="Times New Roman"/>
          <w:sz w:val="24"/>
          <w:szCs w:val="24"/>
        </w:rPr>
        <w:t>защите информации».</w:t>
      </w:r>
    </w:p>
    <w:p w14:paraId="2FF89903" w14:textId="54FFA89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sub_310237"/>
      <w:bookmarkEnd w:id="20"/>
      <w:r w:rsidRPr="002E1A59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>, 3-й остается в МФЦ) в</w:t>
      </w:r>
      <w:r w:rsidR="008E7674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соответствии с действующими правилами ведения учета документов.</w:t>
      </w:r>
    </w:p>
    <w:bookmarkEnd w:id="21"/>
    <w:p w14:paraId="6F12C64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3E4D88D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1A59">
        <w:rPr>
          <w:rFonts w:ascii="Times New Roman" w:hAnsi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 </w:t>
      </w:r>
      <w:r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 xml:space="preserve"> передает документы в МФЦ для последующей выдачи заявителю (представителю).</w:t>
      </w:r>
    </w:p>
    <w:p w14:paraId="3F88052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14:paraId="603ADA4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4CD57EB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6BC611" w14:textId="77777777" w:rsidR="00135736" w:rsidRPr="002E1A59" w:rsidRDefault="00135736" w:rsidP="0013573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029A56D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032A3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2772F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145295">
        <w:rPr>
          <w:rFonts w:ascii="Times New Roman" w:hAnsi="Times New Roman"/>
          <w:sz w:val="24"/>
          <w:szCs w:val="24"/>
        </w:rPr>
        <w:t xml:space="preserve">заместитель главы администрации города Чебоксары – председатель </w:t>
      </w:r>
      <w:proofErr w:type="spellStart"/>
      <w:r w:rsidRPr="00145295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 xml:space="preserve">и руководитель </w:t>
      </w:r>
      <w:r>
        <w:rPr>
          <w:rFonts w:ascii="Times New Roman" w:hAnsi="Times New Roman"/>
          <w:sz w:val="24"/>
          <w:szCs w:val="24"/>
        </w:rPr>
        <w:t xml:space="preserve">МКУ «Земельное управление» города Чебоксары, </w:t>
      </w:r>
      <w:r w:rsidRPr="002E1A59">
        <w:rPr>
          <w:rFonts w:ascii="Times New Roman" w:hAnsi="Times New Roman"/>
          <w:sz w:val="24"/>
          <w:szCs w:val="24"/>
        </w:rPr>
        <w:t>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6173FE62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9F2F25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848777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4F1B9AA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Периодичность проведения проверок носит плановый </w:t>
      </w:r>
      <w:r w:rsidRPr="00145295">
        <w:rPr>
          <w:rFonts w:ascii="Times New Roman" w:hAnsi="Times New Roman"/>
          <w:sz w:val="24"/>
          <w:szCs w:val="24"/>
        </w:rPr>
        <w:t>характер (осуществляется на основании утвержденного плана работы) и внеплановый характер</w:t>
      </w:r>
      <w:r w:rsidRPr="002E1A59">
        <w:rPr>
          <w:rFonts w:ascii="Times New Roman" w:hAnsi="Times New Roman"/>
          <w:sz w:val="24"/>
          <w:szCs w:val="24"/>
        </w:rPr>
        <w:t xml:space="preserve">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71088F4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lastRenderedPageBreak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14:paraId="706E2AE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14:paraId="4D70C71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92C23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6B31209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6BC9A5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1C7B140B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BCA231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7A7147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1FC994F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6593BE" w14:textId="77777777" w:rsidR="00135736" w:rsidRPr="00145295" w:rsidRDefault="00135736" w:rsidP="0013573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5295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3AE18DBB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71120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295">
        <w:rPr>
          <w:rFonts w:ascii="Times New Roman" w:hAnsi="Times New Roman"/>
          <w:b/>
          <w:sz w:val="24"/>
          <w:szCs w:val="24"/>
        </w:rPr>
        <w:t xml:space="preserve">5.1. Способы информирования заявителей о порядке досудебного (внесудебного) обжалования </w:t>
      </w:r>
    </w:p>
    <w:p w14:paraId="7C2902CA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4C5CFD7D" w14:textId="77777777" w:rsidR="00135736" w:rsidRPr="0008604F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МКУ «Земельное управление»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267572DD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02C44295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устной форме;</w:t>
      </w:r>
    </w:p>
    <w:p w14:paraId="3E3B0DBE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документа;</w:t>
      </w:r>
    </w:p>
    <w:p w14:paraId="7A8B1407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по телефону;</w:t>
      </w:r>
    </w:p>
    <w:p w14:paraId="448C57DD" w14:textId="77777777" w:rsidR="00135736" w:rsidRPr="00A33EBC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форме.</w:t>
      </w:r>
    </w:p>
    <w:p w14:paraId="571394EC" w14:textId="77777777" w:rsidR="00135736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5D211B2" w14:textId="77777777" w:rsidR="00667B7A" w:rsidRPr="00145295" w:rsidRDefault="00667B7A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5450132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5.2. Формы и способы подачи жалобы</w:t>
      </w:r>
    </w:p>
    <w:p w14:paraId="634B9E5F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6707A017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Жалоба (приложение № 3 к Административному</w:t>
      </w: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>должна содержать:</w:t>
      </w:r>
    </w:p>
    <w:p w14:paraId="2A957CAE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43DCEF62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D86A15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426A552F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452D6B3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790356B5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удостоверяющий личность заявителя, не требуется.</w:t>
      </w:r>
    </w:p>
    <w:p w14:paraId="10225B1D" w14:textId="77777777" w:rsidR="00135736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Style w:val="aff8"/>
          <w:rFonts w:ascii="Times New Roman" w:hAnsi="Times New Roman"/>
          <w:sz w:val="24"/>
          <w:szCs w:val="24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  <w:bookmarkStart w:id="22" w:name="sub_3000"/>
    </w:p>
    <w:p w14:paraId="110E16AB" w14:textId="06FD9995" w:rsidR="00135736" w:rsidRDefault="00667B7A" w:rsidP="00667B7A">
      <w:pPr>
        <w:spacing w:line="240" w:lineRule="auto"/>
        <w:contextualSpacing/>
        <w:jc w:val="center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</w:t>
      </w:r>
    </w:p>
    <w:p w14:paraId="64885B43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E21FB92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8BCEEE6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6325C5BE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3B200236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6019294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561241D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4AB33909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89FF991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C360DB7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0B8D763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E2BA365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B281689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BF54C21" w14:textId="77777777" w:rsidR="00135736" w:rsidRDefault="00135736" w:rsidP="00135736">
      <w:pPr>
        <w:spacing w:after="160" w:line="259" w:lineRule="auto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br w:type="page"/>
      </w:r>
    </w:p>
    <w:p w14:paraId="2C7656F8" w14:textId="77777777" w:rsidR="00135736" w:rsidRPr="002A23A7" w:rsidRDefault="00135736" w:rsidP="00667B7A">
      <w:pPr>
        <w:spacing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Приложение № 1</w:t>
      </w:r>
      <w:r w:rsidRPr="002A23A7">
        <w:rPr>
          <w:rFonts w:ascii="Times New Roman" w:hAnsi="Times New Roman"/>
          <w:b/>
          <w:bCs/>
          <w:sz w:val="24"/>
          <w:szCs w:val="24"/>
        </w:rPr>
        <w:br/>
      </w: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hyperlink r:id="rId18" w:anchor="sub_1000" w:history="1">
        <w:r w:rsidRPr="002A23A7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  <w:r w:rsidRPr="002A23A7">
        <w:rPr>
          <w:rFonts w:ascii="Times New Roman" w:hAnsi="Times New Roman"/>
          <w:b/>
          <w:bCs/>
          <w:sz w:val="24"/>
          <w:szCs w:val="24"/>
        </w:rPr>
        <w:br/>
      </w: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bookmarkEnd w:id="22"/>
    <w:p w14:paraId="52F33EC9" w14:textId="77777777" w:rsidR="00135736" w:rsidRDefault="00135736" w:rsidP="00135736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5"/>
      </w:tblGrid>
      <w:tr w:rsidR="00135736" w14:paraId="01E814C2" w14:textId="77777777" w:rsidTr="00667B7A">
        <w:tc>
          <w:tcPr>
            <w:tcW w:w="4230" w:type="dxa"/>
          </w:tcPr>
          <w:p w14:paraId="58BC84ED" w14:textId="77777777" w:rsidR="00135736" w:rsidRDefault="00135736" w:rsidP="00667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  <w:hideMark/>
          </w:tcPr>
          <w:p w14:paraId="5344651E" w14:textId="77777777" w:rsidR="00135736" w:rsidRDefault="00135736" w:rsidP="00667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Чебоксары </w:t>
            </w:r>
          </w:p>
        </w:tc>
      </w:tr>
    </w:tbl>
    <w:p w14:paraId="3F70F652" w14:textId="77777777" w:rsidR="00135736" w:rsidRDefault="00135736" w:rsidP="00135736">
      <w:pPr>
        <w:spacing w:after="0" w:line="240" w:lineRule="auto"/>
        <w:ind w:firstLine="4395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Style w:val="affc"/>
        <w:tblW w:w="535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35736" w14:paraId="24009AC7" w14:textId="77777777" w:rsidTr="00667B7A">
        <w:tc>
          <w:tcPr>
            <w:tcW w:w="5351" w:type="dxa"/>
            <w:hideMark/>
          </w:tcPr>
          <w:p w14:paraId="6BA68932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6EEA3919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A9D70B0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4F8EC79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C94C450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423BE955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гражданина, реквизиты документа, удостоверяющего личность / наименование юридического лица, ИНН, ОГРН)</w:t>
            </w:r>
          </w:p>
          <w:p w14:paraId="0F734B88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525583A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4B68F47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заявителя)</w:t>
            </w:r>
          </w:p>
          <w:p w14:paraId="3AA340FA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телефон________________________</w:t>
            </w:r>
          </w:p>
        </w:tc>
      </w:tr>
    </w:tbl>
    <w:p w14:paraId="463E839B" w14:textId="77777777" w:rsidR="00135736" w:rsidRDefault="00135736" w:rsidP="00135736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674BBDC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Дата __ _______ 20__ года</w:t>
      </w:r>
    </w:p>
    <w:p w14:paraId="5FBD6246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6FFA7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Par425"/>
      <w:bookmarkEnd w:id="23"/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05E945D6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о внесении в реестр парковочных разрешений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</w:p>
    <w:p w14:paraId="6128CDA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/сведений об изменении записи о</w:t>
      </w:r>
    </w:p>
    <w:p w14:paraId="756742C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парковочном разрешении /об аннулировании</w:t>
      </w:r>
    </w:p>
    <w:p w14:paraId="1578EF4F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парковочного разрешения </w:t>
      </w:r>
    </w:p>
    <w:p w14:paraId="5B8173A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03EB23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Прошу предоставить мне/лицу, представителем которого я являюсь (нужное подчеркнуть), муниципальную услугу: внести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0D69F5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запись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связи с тем, что мне/моему доверителю (нужное подчеркнуть) на зарегистрированное на меня/моего доверителя (нужное подчеркнуть) транспортное средство)/сведения об изменении записи о парковочном разрешении /сведения об аннулировании парковочного разрешения (нужное подчеркнуть).</w:t>
      </w:r>
    </w:p>
    <w:p w14:paraId="5048056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604324E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Данные заявителя:</w:t>
      </w:r>
    </w:p>
    <w:p w14:paraId="1A0ADE23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_______________ Имя _____________ Отчество _______________</w:t>
      </w:r>
    </w:p>
    <w:p w14:paraId="2DF8ABA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личность:</w:t>
      </w:r>
    </w:p>
    <w:p w14:paraId="37DEBFD9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 номер документа: __________</w:t>
      </w:r>
    </w:p>
    <w:p w14:paraId="7772C3E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__________________ когда выдан: _______________________</w:t>
      </w:r>
    </w:p>
    <w:p w14:paraId="08D2F148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СНИЛС: _________________________</w:t>
      </w:r>
    </w:p>
    <w:p w14:paraId="1F7F01A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Дата рождения: 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14:paraId="666ECA0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Пол: ___________________________</w:t>
      </w:r>
    </w:p>
    <w:p w14:paraId="4349DD3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03B76870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Данные представителя (заполните имеющиеся данные):</w:t>
      </w:r>
    </w:p>
    <w:p w14:paraId="2E2E36A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 Имя ____________ Отчество _________________</w:t>
      </w:r>
    </w:p>
    <w:p w14:paraId="3DF4683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14:paraId="644E9F8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________ номер документа: _________</w:t>
      </w:r>
    </w:p>
    <w:p w14:paraId="374AFBE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 когда выдан: __________________________</w:t>
      </w:r>
    </w:p>
    <w:p w14:paraId="52AF6C9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2EE4DCB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Данные о транспортном средстве (ТС) (указывается не более одного транспортного средства):</w:t>
      </w:r>
    </w:p>
    <w:p w14:paraId="1CF4B48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ТС: _________________</w:t>
      </w:r>
    </w:p>
    <w:p w14:paraId="72BF24B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Все поля являются обязательными для заполнения.</w:t>
      </w:r>
    </w:p>
    <w:p w14:paraId="29EF7F3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В целях предоставления муниципальной услуги даю согласие на обработку и проверку указанных мною в заявлении персональных данных.</w:t>
      </w:r>
    </w:p>
    <w:p w14:paraId="63F0C7AF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Уведомление о результате предоставления муниципальной услуги прошу: вручить лично в письменном виде на бумажном носителе/направить по почтовому адресу (нужное подчеркнуть).</w:t>
      </w:r>
    </w:p>
    <w:p w14:paraId="272968D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 уведомление о результате предоставления муниципальной услуги: направить на адрес электронной почты.</w:t>
      </w:r>
    </w:p>
    <w:p w14:paraId="7AA76833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Уведомление об отказе в приеме заявления и пакета документов, необходимых для предоставления муниципальной услуги, прошу: вручить лично в письменном виде на бумажном носителе/направить по почтовому адресу (нужное подчеркнуть).</w:t>
      </w:r>
    </w:p>
    <w:p w14:paraId="03556EE8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уведомление об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отказ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приеме заявления и пакета документов, необходимых для предоставления муниципальной услуги: направить на адрес электронной почты.</w:t>
      </w:r>
    </w:p>
    <w:p w14:paraId="7F8C6FDA" w14:textId="77777777" w:rsidR="00135736" w:rsidRPr="00BF5831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14:paraId="49ABF988" w14:textId="77777777" w:rsidR="00135736" w:rsidRPr="00BF5831" w:rsidRDefault="00135736" w:rsidP="001357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831">
        <w:rPr>
          <w:rFonts w:ascii="Times New Roman" w:hAnsi="Times New Roman"/>
          <w:sz w:val="24"/>
          <w:szCs w:val="24"/>
        </w:rPr>
        <w:t xml:space="preserve">(Заявление должно содержать информацию, указанную в </w:t>
      </w:r>
      <w:hyperlink r:id="rId19" w:anchor="sub_26" w:history="1">
        <w:r w:rsidRPr="00375857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п. 2.6</w:t>
        </w:r>
      </w:hyperlink>
      <w:r w:rsidRPr="00BF5831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14:paraId="6590A03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5F0E3B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Подпись_____________________________/__________________________</w:t>
      </w:r>
    </w:p>
    <w:p w14:paraId="71B1ECBC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1D3D983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4C621D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585CBF1C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91C876F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14:paraId="5684AD9A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3B04C596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11CE0C3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_________________     _________________       _____________________________</w:t>
      </w:r>
    </w:p>
    <w:p w14:paraId="0BE76771" w14:textId="77777777" w:rsidR="00135736" w:rsidRPr="00FF5982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                                      (подпись)                     (расшифровка подписи)</w:t>
      </w:r>
    </w:p>
    <w:p w14:paraId="47782248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C801E4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9"/>
      </w:tblGrid>
      <w:tr w:rsidR="00135736" w:rsidRPr="00CE481C" w14:paraId="11EEBF68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A96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135736" w:rsidRPr="00CE481C" w14:paraId="1568DFF1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421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Запрос поступил:</w:t>
            </w:r>
          </w:p>
          <w:p w14:paraId="00D80413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7A20F536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Номер:</w:t>
            </w:r>
          </w:p>
          <w:p w14:paraId="5D6C0E2E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и подпись лица, принявшего запрос:</w:t>
            </w:r>
          </w:p>
        </w:tc>
      </w:tr>
      <w:tr w:rsidR="00135736" w:rsidRPr="00CE481C" w14:paraId="5A1167F6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33C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35736" w:rsidRPr="00CE481C" w14:paraId="0FE31D48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93F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Внесена запись в реестр парковочных разрешений многодетных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семей</w:t>
            </w: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14:paraId="481150C5" w14:textId="77777777" w:rsidR="00135736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(характер записи: внесена запись о разрешении/изменена запись о разрешении/аннулировано разрешение)</w:t>
            </w:r>
          </w:p>
          <w:p w14:paraId="5B546B35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50A1C1B2" w14:textId="77777777" w:rsidR="00135736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6890A3A7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16E6FDF1" w14:textId="77777777" w:rsidR="00135736" w:rsidRDefault="00135736" w:rsidP="00667B7A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>
        <w:rPr>
          <w:rFonts w:ascii="Times New Roman" w:eastAsia="Courier New" w:hAnsi="Times New Roman"/>
          <w:color w:val="000000"/>
          <w:kern w:val="2"/>
          <w:sz w:val="24"/>
          <w:szCs w:val="24"/>
          <w:lang w:eastAsia="ru-RU"/>
        </w:rPr>
        <w:lastRenderedPageBreak/>
        <w:t>Приложение № 2</w:t>
      </w:r>
    </w:p>
    <w:p w14:paraId="36A8D587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к </w:t>
      </w:r>
      <w:r w:rsidRPr="003F3CF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административному регламенту</w:t>
      </w:r>
    </w:p>
    <w:p w14:paraId="061460C2" w14:textId="77777777" w:rsidR="00135736" w:rsidRPr="003F3CF8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56D0953E" w14:textId="77777777" w:rsidR="00135736" w:rsidRDefault="00135736" w:rsidP="00135736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1AFA5028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Перечень признаков заявителей</w:t>
      </w:r>
    </w:p>
    <w:p w14:paraId="0FE1BFD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Style w:val="affc"/>
        <w:tblW w:w="9464" w:type="dxa"/>
        <w:tblLook w:val="04A0" w:firstRow="1" w:lastRow="0" w:firstColumn="1" w:lastColumn="0" w:noHBand="0" w:noVBand="1"/>
      </w:tblPr>
      <w:tblGrid>
        <w:gridCol w:w="2186"/>
        <w:gridCol w:w="899"/>
        <w:gridCol w:w="6379"/>
      </w:tblGrid>
      <w:tr w:rsidR="00135736" w14:paraId="1DBA1AA2" w14:textId="77777777" w:rsidTr="006B2D74">
        <w:trPr>
          <w:trHeight w:val="815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93C26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55B9D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87FC3" w14:textId="77777777" w:rsidR="00135736" w:rsidRDefault="00135736" w:rsidP="00667B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35736" w14:paraId="343B15DE" w14:textId="77777777" w:rsidTr="006B2D74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C7493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14:paraId="1830D5F7" w14:textId="77777777" w:rsidR="00135736" w:rsidRDefault="00135736" w:rsidP="00667B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D1ECD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36F8B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</w:tr>
      <w:tr w:rsidR="00135736" w14:paraId="7FF08303" w14:textId="77777777" w:rsidTr="006B2D74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2AE7A" w14:textId="77777777" w:rsidR="00135736" w:rsidRDefault="00135736" w:rsidP="0066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C6D71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F49D7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135736" w14:paraId="049B201F" w14:textId="77777777" w:rsidTr="006B2D74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EF5FD" w14:textId="77777777" w:rsidR="00135736" w:rsidRDefault="00135736" w:rsidP="0066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FB3F7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7E865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</w:tr>
      <w:tr w:rsidR="00135736" w14:paraId="606F5C36" w14:textId="77777777" w:rsidTr="006B2D74">
        <w:trPr>
          <w:trHeight w:val="219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B4261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уполномоченного лица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E6E77" w14:textId="21CC2CB9" w:rsidR="00135736" w:rsidRDefault="00126FB0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07BEF" w14:textId="53CC362C" w:rsidR="00135736" w:rsidRDefault="00135736" w:rsidP="006B2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в соответствии с</w:t>
            </w:r>
            <w:r w:rsidR="006B2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</w:tr>
    </w:tbl>
    <w:p w14:paraId="3BE9AC58" w14:textId="77777777" w:rsidR="00667B7A" w:rsidRDefault="00667B7A" w:rsidP="00667B7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667B7A" w:rsidSect="00667B7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</w:t>
      </w:r>
    </w:p>
    <w:p w14:paraId="18B7AEAF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lastRenderedPageBreak/>
        <w:t>Приложение № 3</w:t>
      </w:r>
    </w:p>
    <w:p w14:paraId="59B51CC1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к </w:t>
      </w:r>
      <w:r w:rsidRPr="003F3CF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административному регламенту</w:t>
      </w:r>
    </w:p>
    <w:p w14:paraId="141D0643" w14:textId="77777777" w:rsidR="00135736" w:rsidRPr="003F3CF8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3885EC4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4C5C1D3" w14:textId="77777777" w:rsidR="00135736" w:rsidRDefault="00135736" w:rsidP="006B2D74">
      <w:pPr>
        <w:widowControl w:val="0"/>
        <w:suppressAutoHyphens/>
        <w:autoSpaceDE w:val="0"/>
        <w:spacing w:after="0" w:line="100" w:lineRule="atLeast"/>
        <w:ind w:left="4253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_________________________________________</w:t>
      </w:r>
    </w:p>
    <w:p w14:paraId="31A97C51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 xml:space="preserve">                    должностное лицо, которому направляется жалоба</w:t>
      </w:r>
    </w:p>
    <w:p w14:paraId="4E12FFE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от _______________________________________</w:t>
      </w:r>
    </w:p>
    <w:p w14:paraId="49EFF78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14:paraId="15F852EF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_________________________________________,</w:t>
      </w:r>
    </w:p>
    <w:p w14:paraId="7292609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14:paraId="7490121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5612CDCD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2A6E1C6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  <w:t>телефон __________________________________</w:t>
      </w:r>
    </w:p>
    <w:p w14:paraId="5D44303F" w14:textId="77777777" w:rsidR="00135736" w:rsidRDefault="00135736" w:rsidP="00135736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1BFBCDC3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14:paraId="26116265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ЖАЛОБА</w:t>
      </w:r>
    </w:p>
    <w:p w14:paraId="03F88B25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70FEC4BC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1C6ACD83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E464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630CC0E4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85AEB96" w14:textId="77777777" w:rsidR="00135736" w:rsidRDefault="00135736" w:rsidP="00667B7A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14:paraId="7B50DE2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518AD91C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6F9D2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6970888A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7EF9F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135736" w14:paraId="4C291033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317E9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5E5F441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07C46F8B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5EE647A8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7CFA9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1C4EBBD9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7D9E3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135736" w14:paraId="128D12A8" w14:textId="77777777" w:rsidTr="00667B7A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93A4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4911633D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4873078D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18FB72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07B4F60B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57C78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  <w:tr w:rsidR="00135736" w14:paraId="3FC2FFB3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FAD9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</w:tbl>
    <w:p w14:paraId="36D85650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2473FE33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14:paraId="10EBBAC7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 при личном обращении;</w:t>
      </w:r>
    </w:p>
    <w:p w14:paraId="3E692C60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63D82EAC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7783677B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0725C23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_____________________                   _________________________________</w:t>
      </w:r>
    </w:p>
    <w:p w14:paraId="4E98541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 xml:space="preserve">подпись заявителя                                   </w:t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  <w:t xml:space="preserve">   фамилия, имя, отчество заявителя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</w:p>
    <w:p w14:paraId="44DE6187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</w:p>
    <w:p w14:paraId="22503ED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«___»___________20_______г.</w:t>
      </w:r>
    </w:p>
    <w:p w14:paraId="0152DDED" w14:textId="77777777" w:rsidR="00745BEB" w:rsidRDefault="00745BEB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sectPr w:rsidR="00745BEB" w:rsidSect="00667B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D1935" w14:textId="77777777" w:rsidR="00667B7A" w:rsidRDefault="00667B7A" w:rsidP="00245EFE">
      <w:pPr>
        <w:spacing w:after="0" w:line="240" w:lineRule="auto"/>
      </w:pPr>
      <w:r>
        <w:separator/>
      </w:r>
    </w:p>
  </w:endnote>
  <w:endnote w:type="continuationSeparator" w:id="0">
    <w:p w14:paraId="29E664E6" w14:textId="77777777" w:rsidR="00667B7A" w:rsidRDefault="00667B7A" w:rsidP="0024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4076" w14:textId="4D4A3B2A" w:rsidR="00667B7A" w:rsidRPr="00245EFE" w:rsidRDefault="00667B7A" w:rsidP="00245EFE">
    <w:pPr>
      <w:pStyle w:val="ac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9657A" w14:textId="77777777" w:rsidR="00667B7A" w:rsidRDefault="00667B7A" w:rsidP="00245EFE">
      <w:pPr>
        <w:spacing w:after="0" w:line="240" w:lineRule="auto"/>
      </w:pPr>
      <w:r>
        <w:separator/>
      </w:r>
    </w:p>
  </w:footnote>
  <w:footnote w:type="continuationSeparator" w:id="0">
    <w:p w14:paraId="3763D18F" w14:textId="77777777" w:rsidR="00667B7A" w:rsidRDefault="00667B7A" w:rsidP="0024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085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F751A60" w14:textId="778F2866" w:rsidR="008E7674" w:rsidRPr="008E7674" w:rsidRDefault="008E7674">
        <w:pPr>
          <w:pStyle w:val="aa"/>
          <w:jc w:val="center"/>
          <w:rPr>
            <w:sz w:val="18"/>
            <w:szCs w:val="18"/>
          </w:rPr>
        </w:pPr>
        <w:r w:rsidRPr="008E7674">
          <w:rPr>
            <w:sz w:val="18"/>
            <w:szCs w:val="18"/>
          </w:rPr>
          <w:fldChar w:fldCharType="begin"/>
        </w:r>
        <w:r w:rsidRPr="008E7674">
          <w:rPr>
            <w:sz w:val="18"/>
            <w:szCs w:val="18"/>
          </w:rPr>
          <w:instrText>PAGE   \* MERGEFORMAT</w:instrText>
        </w:r>
        <w:r w:rsidRPr="008E7674">
          <w:rPr>
            <w:sz w:val="18"/>
            <w:szCs w:val="18"/>
          </w:rPr>
          <w:fldChar w:fldCharType="separate"/>
        </w:r>
        <w:r w:rsidR="008A067A">
          <w:rPr>
            <w:noProof/>
            <w:sz w:val="18"/>
            <w:szCs w:val="18"/>
          </w:rPr>
          <w:t>1</w:t>
        </w:r>
        <w:r w:rsidRPr="008E767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4B86748"/>
    <w:multiLevelType w:val="multilevel"/>
    <w:tmpl w:val="F6FEF33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14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A5"/>
    <w:rsid w:val="00012558"/>
    <w:rsid w:val="00017D4F"/>
    <w:rsid w:val="00027C1C"/>
    <w:rsid w:val="000305AD"/>
    <w:rsid w:val="00034569"/>
    <w:rsid w:val="00035CA1"/>
    <w:rsid w:val="00050C0F"/>
    <w:rsid w:val="0006458D"/>
    <w:rsid w:val="00082A69"/>
    <w:rsid w:val="0008604F"/>
    <w:rsid w:val="00094A56"/>
    <w:rsid w:val="000A7116"/>
    <w:rsid w:val="000B6528"/>
    <w:rsid w:val="000C325A"/>
    <w:rsid w:val="000C7C60"/>
    <w:rsid w:val="000D69F5"/>
    <w:rsid w:val="000E30A5"/>
    <w:rsid w:val="000E3498"/>
    <w:rsid w:val="000F2D92"/>
    <w:rsid w:val="000F3CB1"/>
    <w:rsid w:val="000F4039"/>
    <w:rsid w:val="001013F4"/>
    <w:rsid w:val="001135C1"/>
    <w:rsid w:val="00120A0E"/>
    <w:rsid w:val="00121D4B"/>
    <w:rsid w:val="00126FB0"/>
    <w:rsid w:val="00135736"/>
    <w:rsid w:val="001405FD"/>
    <w:rsid w:val="00145295"/>
    <w:rsid w:val="00196260"/>
    <w:rsid w:val="001A5754"/>
    <w:rsid w:val="001B7E0B"/>
    <w:rsid w:val="001C1E8E"/>
    <w:rsid w:val="001C7721"/>
    <w:rsid w:val="001D1C36"/>
    <w:rsid w:val="001D5B36"/>
    <w:rsid w:val="001D6FA8"/>
    <w:rsid w:val="00203286"/>
    <w:rsid w:val="00206DEC"/>
    <w:rsid w:val="002105A3"/>
    <w:rsid w:val="0021289B"/>
    <w:rsid w:val="00212A5D"/>
    <w:rsid w:val="00227E9F"/>
    <w:rsid w:val="002324E2"/>
    <w:rsid w:val="002414F7"/>
    <w:rsid w:val="00241A66"/>
    <w:rsid w:val="00245EFE"/>
    <w:rsid w:val="002476F8"/>
    <w:rsid w:val="0026566C"/>
    <w:rsid w:val="0027296C"/>
    <w:rsid w:val="00290AC0"/>
    <w:rsid w:val="002A23A7"/>
    <w:rsid w:val="002D4AF0"/>
    <w:rsid w:val="002D7B51"/>
    <w:rsid w:val="002E1A59"/>
    <w:rsid w:val="002E4682"/>
    <w:rsid w:val="002E52D3"/>
    <w:rsid w:val="002E7D17"/>
    <w:rsid w:val="002F04C3"/>
    <w:rsid w:val="002F317F"/>
    <w:rsid w:val="0031738D"/>
    <w:rsid w:val="00340D3C"/>
    <w:rsid w:val="00345667"/>
    <w:rsid w:val="0035283D"/>
    <w:rsid w:val="003537D0"/>
    <w:rsid w:val="003547DF"/>
    <w:rsid w:val="00372891"/>
    <w:rsid w:val="00375857"/>
    <w:rsid w:val="00383D2F"/>
    <w:rsid w:val="003F3CF8"/>
    <w:rsid w:val="003F7526"/>
    <w:rsid w:val="00415F7C"/>
    <w:rsid w:val="00436206"/>
    <w:rsid w:val="0048617E"/>
    <w:rsid w:val="00497B74"/>
    <w:rsid w:val="004A2874"/>
    <w:rsid w:val="004A2C9E"/>
    <w:rsid w:val="004A6F7C"/>
    <w:rsid w:val="004A79AA"/>
    <w:rsid w:val="004C3AC4"/>
    <w:rsid w:val="004C561A"/>
    <w:rsid w:val="004E528A"/>
    <w:rsid w:val="00550BD6"/>
    <w:rsid w:val="00560A4E"/>
    <w:rsid w:val="00565CCA"/>
    <w:rsid w:val="00571B0F"/>
    <w:rsid w:val="00573CC0"/>
    <w:rsid w:val="005B04E9"/>
    <w:rsid w:val="005C1269"/>
    <w:rsid w:val="005C50BB"/>
    <w:rsid w:val="005E4519"/>
    <w:rsid w:val="005E63A9"/>
    <w:rsid w:val="00605CE8"/>
    <w:rsid w:val="00623A93"/>
    <w:rsid w:val="00641739"/>
    <w:rsid w:val="00642791"/>
    <w:rsid w:val="006459A0"/>
    <w:rsid w:val="006522D9"/>
    <w:rsid w:val="0065275C"/>
    <w:rsid w:val="006552C4"/>
    <w:rsid w:val="00657EA5"/>
    <w:rsid w:val="00667B7A"/>
    <w:rsid w:val="00670A22"/>
    <w:rsid w:val="0067213B"/>
    <w:rsid w:val="00676C57"/>
    <w:rsid w:val="00681B1C"/>
    <w:rsid w:val="00695136"/>
    <w:rsid w:val="006A25CE"/>
    <w:rsid w:val="006A339B"/>
    <w:rsid w:val="006A752B"/>
    <w:rsid w:val="006B2D74"/>
    <w:rsid w:val="0070376B"/>
    <w:rsid w:val="0070603B"/>
    <w:rsid w:val="00736CCD"/>
    <w:rsid w:val="00745BEB"/>
    <w:rsid w:val="00747C05"/>
    <w:rsid w:val="00752EE4"/>
    <w:rsid w:val="00760A18"/>
    <w:rsid w:val="00762D55"/>
    <w:rsid w:val="0077272A"/>
    <w:rsid w:val="007A6F91"/>
    <w:rsid w:val="007A6FA5"/>
    <w:rsid w:val="007B0722"/>
    <w:rsid w:val="007B7912"/>
    <w:rsid w:val="007C688A"/>
    <w:rsid w:val="007D3947"/>
    <w:rsid w:val="007E4072"/>
    <w:rsid w:val="007F3480"/>
    <w:rsid w:val="007F6947"/>
    <w:rsid w:val="00800A12"/>
    <w:rsid w:val="00802C5F"/>
    <w:rsid w:val="0084174D"/>
    <w:rsid w:val="00842225"/>
    <w:rsid w:val="00846848"/>
    <w:rsid w:val="00851814"/>
    <w:rsid w:val="00855B0A"/>
    <w:rsid w:val="00871E45"/>
    <w:rsid w:val="00875B9A"/>
    <w:rsid w:val="00882698"/>
    <w:rsid w:val="0088685A"/>
    <w:rsid w:val="00886C22"/>
    <w:rsid w:val="00894536"/>
    <w:rsid w:val="008A067A"/>
    <w:rsid w:val="008B5BFC"/>
    <w:rsid w:val="008C1355"/>
    <w:rsid w:val="008D2E87"/>
    <w:rsid w:val="008D3ABA"/>
    <w:rsid w:val="008E5447"/>
    <w:rsid w:val="008E7674"/>
    <w:rsid w:val="00904292"/>
    <w:rsid w:val="0092165D"/>
    <w:rsid w:val="009434AA"/>
    <w:rsid w:val="00944E2E"/>
    <w:rsid w:val="009616A5"/>
    <w:rsid w:val="00973347"/>
    <w:rsid w:val="00974867"/>
    <w:rsid w:val="0097663F"/>
    <w:rsid w:val="0098210F"/>
    <w:rsid w:val="00987515"/>
    <w:rsid w:val="00993EE2"/>
    <w:rsid w:val="009B3B21"/>
    <w:rsid w:val="009E0018"/>
    <w:rsid w:val="009E28DF"/>
    <w:rsid w:val="009F7690"/>
    <w:rsid w:val="00A020E7"/>
    <w:rsid w:val="00A02C37"/>
    <w:rsid w:val="00A03AF2"/>
    <w:rsid w:val="00A14567"/>
    <w:rsid w:val="00A24B73"/>
    <w:rsid w:val="00A2684B"/>
    <w:rsid w:val="00A307BE"/>
    <w:rsid w:val="00A44368"/>
    <w:rsid w:val="00A47C0E"/>
    <w:rsid w:val="00A85316"/>
    <w:rsid w:val="00AA2B1C"/>
    <w:rsid w:val="00AB2CE5"/>
    <w:rsid w:val="00AC4A45"/>
    <w:rsid w:val="00AC5270"/>
    <w:rsid w:val="00AC668D"/>
    <w:rsid w:val="00B020F9"/>
    <w:rsid w:val="00B05D91"/>
    <w:rsid w:val="00B14ED8"/>
    <w:rsid w:val="00B40E71"/>
    <w:rsid w:val="00B83C3F"/>
    <w:rsid w:val="00B87967"/>
    <w:rsid w:val="00B87B00"/>
    <w:rsid w:val="00B95653"/>
    <w:rsid w:val="00BA1C6C"/>
    <w:rsid w:val="00BA64A9"/>
    <w:rsid w:val="00BF5831"/>
    <w:rsid w:val="00C07C5F"/>
    <w:rsid w:val="00C11451"/>
    <w:rsid w:val="00C22F5C"/>
    <w:rsid w:val="00C300D4"/>
    <w:rsid w:val="00C42922"/>
    <w:rsid w:val="00C46657"/>
    <w:rsid w:val="00C53DA5"/>
    <w:rsid w:val="00C724ED"/>
    <w:rsid w:val="00C753D4"/>
    <w:rsid w:val="00C8273F"/>
    <w:rsid w:val="00C94923"/>
    <w:rsid w:val="00CB49A4"/>
    <w:rsid w:val="00CB6528"/>
    <w:rsid w:val="00CC0E32"/>
    <w:rsid w:val="00CC2ED3"/>
    <w:rsid w:val="00CC3C94"/>
    <w:rsid w:val="00CE481C"/>
    <w:rsid w:val="00D00B8B"/>
    <w:rsid w:val="00D016D4"/>
    <w:rsid w:val="00D10968"/>
    <w:rsid w:val="00D15BAD"/>
    <w:rsid w:val="00D224F0"/>
    <w:rsid w:val="00D42BB6"/>
    <w:rsid w:val="00D456FB"/>
    <w:rsid w:val="00D5330C"/>
    <w:rsid w:val="00D86048"/>
    <w:rsid w:val="00D90C51"/>
    <w:rsid w:val="00D9500A"/>
    <w:rsid w:val="00DB6053"/>
    <w:rsid w:val="00DC0E15"/>
    <w:rsid w:val="00DC41BC"/>
    <w:rsid w:val="00DC4293"/>
    <w:rsid w:val="00DE29AB"/>
    <w:rsid w:val="00DF0D5A"/>
    <w:rsid w:val="00E013A4"/>
    <w:rsid w:val="00E0313B"/>
    <w:rsid w:val="00E07D08"/>
    <w:rsid w:val="00E136E8"/>
    <w:rsid w:val="00E33FBE"/>
    <w:rsid w:val="00E7383C"/>
    <w:rsid w:val="00E76E9E"/>
    <w:rsid w:val="00E83E89"/>
    <w:rsid w:val="00E929A4"/>
    <w:rsid w:val="00E972CD"/>
    <w:rsid w:val="00EB0FFE"/>
    <w:rsid w:val="00ED1CA8"/>
    <w:rsid w:val="00ED1E0A"/>
    <w:rsid w:val="00EE3735"/>
    <w:rsid w:val="00EF097E"/>
    <w:rsid w:val="00F0059A"/>
    <w:rsid w:val="00F24214"/>
    <w:rsid w:val="00F67EB6"/>
    <w:rsid w:val="00F709C1"/>
    <w:rsid w:val="00F76F8A"/>
    <w:rsid w:val="00F846E1"/>
    <w:rsid w:val="00FD1BFE"/>
    <w:rsid w:val="00FD4C42"/>
    <w:rsid w:val="00FD547D"/>
    <w:rsid w:val="00FD7295"/>
    <w:rsid w:val="00FE72AE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745B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745B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05329&amp;date=07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0270-6D56-4745-8256-713B64C4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25</Pages>
  <Words>10277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21</cp:revision>
  <cp:lastPrinted>2023-03-16T07:01:00Z</cp:lastPrinted>
  <dcterms:created xsi:type="dcterms:W3CDTF">2022-09-20T12:50:00Z</dcterms:created>
  <dcterms:modified xsi:type="dcterms:W3CDTF">2023-03-16T07:16:00Z</dcterms:modified>
</cp:coreProperties>
</file>