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4"/>
        <w:gridCol w:w="1465"/>
        <w:gridCol w:w="4115"/>
      </w:tblGrid>
      <w:tr w:rsidR="002512A4" w:rsidRPr="00F045F4">
        <w:trPr>
          <w:trHeight w:val="1058"/>
        </w:trPr>
        <w:tc>
          <w:tcPr>
            <w:tcW w:w="3884" w:type="dxa"/>
          </w:tcPr>
          <w:p w:rsidR="002512A4" w:rsidRPr="00F045F4" w:rsidRDefault="00D978DC">
            <w:pPr>
              <w:jc w:val="center"/>
            </w:pPr>
            <w:r w:rsidRPr="00F045F4">
              <w:rPr>
                <w:b/>
                <w:caps/>
              </w:rPr>
              <w:t>ЧĂ</w:t>
            </w:r>
            <w:proofErr w:type="gramStart"/>
            <w:r w:rsidRPr="00F045F4">
              <w:rPr>
                <w:b/>
                <w:caps/>
              </w:rPr>
              <w:t>ваш</w:t>
            </w:r>
            <w:proofErr w:type="gramEnd"/>
            <w:r w:rsidRPr="00F045F4">
              <w:rPr>
                <w:b/>
                <w:caps/>
              </w:rPr>
              <w:t xml:space="preserve"> Республики</w:t>
            </w:r>
          </w:p>
          <w:p w:rsidR="002512A4" w:rsidRPr="00F045F4" w:rsidRDefault="00D978DC">
            <w:pPr>
              <w:jc w:val="center"/>
            </w:pPr>
            <w:r w:rsidRPr="00F045F4">
              <w:rPr>
                <w:b/>
                <w:caps/>
              </w:rPr>
              <w:t>Куславкка МУНИЦИПАЛЛĂ</w:t>
            </w:r>
          </w:p>
          <w:p w:rsidR="002512A4" w:rsidRPr="00F045F4" w:rsidRDefault="00D978DC">
            <w:pPr>
              <w:jc w:val="center"/>
            </w:pPr>
            <w:r w:rsidRPr="00F045F4">
              <w:rPr>
                <w:b/>
                <w:caps/>
              </w:rPr>
              <w:t>ОКРУГĔН</w:t>
            </w:r>
          </w:p>
          <w:p w:rsidR="002512A4" w:rsidRPr="00F045F4" w:rsidRDefault="00D978DC">
            <w:pPr>
              <w:jc w:val="center"/>
            </w:pPr>
            <w:r w:rsidRPr="00F045F4">
              <w:rPr>
                <w:b/>
                <w:caps/>
              </w:rPr>
              <w:t>Администраций</w:t>
            </w:r>
            <w:r w:rsidRPr="00F045F4">
              <w:rPr>
                <w:b/>
                <w:bCs/>
                <w:caps/>
              </w:rPr>
              <w:t>Ĕ</w:t>
            </w:r>
          </w:p>
          <w:p w:rsidR="002512A4" w:rsidRPr="00F045F4" w:rsidRDefault="002512A4">
            <w:pPr>
              <w:jc w:val="both"/>
              <w:rPr>
                <w:b/>
              </w:rPr>
            </w:pPr>
          </w:p>
          <w:p w:rsidR="002512A4" w:rsidRPr="00F045F4" w:rsidRDefault="00D978DC">
            <w:pPr>
              <w:jc w:val="center"/>
            </w:pPr>
            <w:r w:rsidRPr="00F045F4">
              <w:rPr>
                <w:b/>
              </w:rPr>
              <w:t>ЙЫШĂНУ</w:t>
            </w:r>
          </w:p>
        </w:tc>
        <w:tc>
          <w:tcPr>
            <w:tcW w:w="1465" w:type="dxa"/>
          </w:tcPr>
          <w:p w:rsidR="002512A4" w:rsidRPr="00F045F4" w:rsidRDefault="002512A4">
            <w:pPr>
              <w:jc w:val="center"/>
              <w:rPr>
                <w:b/>
              </w:rPr>
            </w:pPr>
          </w:p>
        </w:tc>
        <w:tc>
          <w:tcPr>
            <w:tcW w:w="4115" w:type="dxa"/>
          </w:tcPr>
          <w:p w:rsidR="002512A4" w:rsidRPr="00F045F4" w:rsidRDefault="00D978DC">
            <w:pPr>
              <w:jc w:val="center"/>
              <w:rPr>
                <w:b/>
                <w:caps/>
              </w:rPr>
            </w:pPr>
            <w:r w:rsidRPr="00F045F4">
              <w:rPr>
                <w:b/>
                <w:caps/>
              </w:rPr>
              <w:t>Чувашская республика</w:t>
            </w:r>
          </w:p>
          <w:p w:rsidR="002512A4" w:rsidRPr="00F045F4" w:rsidRDefault="00D978DC">
            <w:pPr>
              <w:jc w:val="center"/>
              <w:rPr>
                <w:b/>
                <w:caps/>
              </w:rPr>
            </w:pPr>
            <w:r w:rsidRPr="00F045F4">
              <w:rPr>
                <w:b/>
                <w:caps/>
              </w:rPr>
              <w:t>АДМИНИСТРАЦИЯ</w:t>
            </w:r>
          </w:p>
          <w:p w:rsidR="002512A4" w:rsidRPr="00F045F4" w:rsidRDefault="00D978DC">
            <w:pPr>
              <w:jc w:val="center"/>
              <w:rPr>
                <w:b/>
                <w:caps/>
              </w:rPr>
            </w:pPr>
            <w:r w:rsidRPr="00F045F4">
              <w:rPr>
                <w:b/>
                <w:caps/>
              </w:rPr>
              <w:t>Козловского муниципального округа</w:t>
            </w:r>
          </w:p>
          <w:p w:rsidR="002512A4" w:rsidRPr="00F045F4" w:rsidRDefault="002512A4">
            <w:pPr>
              <w:jc w:val="center"/>
              <w:rPr>
                <w:b/>
              </w:rPr>
            </w:pPr>
          </w:p>
          <w:p w:rsidR="002512A4" w:rsidRPr="00F045F4" w:rsidRDefault="00D978DC">
            <w:pPr>
              <w:jc w:val="center"/>
              <w:rPr>
                <w:b/>
              </w:rPr>
            </w:pPr>
            <w:r w:rsidRPr="00F045F4">
              <w:rPr>
                <w:b/>
              </w:rPr>
              <w:t>ПОСТАНОВЛЕНИЕ</w:t>
            </w:r>
          </w:p>
        </w:tc>
      </w:tr>
      <w:tr w:rsidR="002512A4" w:rsidRPr="00F045F4">
        <w:trPr>
          <w:trHeight w:val="439"/>
        </w:trPr>
        <w:tc>
          <w:tcPr>
            <w:tcW w:w="3884" w:type="dxa"/>
          </w:tcPr>
          <w:p w:rsidR="002512A4" w:rsidRPr="00F045F4" w:rsidRDefault="002512A4">
            <w:pPr>
              <w:jc w:val="center"/>
            </w:pPr>
          </w:p>
          <w:p w:rsidR="002512A4" w:rsidRPr="00F045F4" w:rsidRDefault="00F045F4" w:rsidP="00F045F4">
            <w:pPr>
              <w:jc w:val="center"/>
            </w:pPr>
            <w:r w:rsidRPr="00F045F4">
              <w:t>02.09.</w:t>
            </w:r>
            <w:r w:rsidR="00D978DC" w:rsidRPr="00F045F4">
              <w:t>2024</w:t>
            </w:r>
            <w:r w:rsidRPr="00F045F4">
              <w:t xml:space="preserve">  926</w:t>
            </w:r>
            <w:r w:rsidR="00D978DC" w:rsidRPr="00F045F4">
              <w:rPr>
                <w:bCs/>
              </w:rPr>
              <w:t>№</w:t>
            </w:r>
          </w:p>
        </w:tc>
        <w:tc>
          <w:tcPr>
            <w:tcW w:w="1465" w:type="dxa"/>
          </w:tcPr>
          <w:p w:rsidR="002512A4" w:rsidRPr="00F045F4" w:rsidRDefault="002512A4"/>
          <w:p w:rsidR="002512A4" w:rsidRPr="00F045F4" w:rsidRDefault="002512A4">
            <w:pPr>
              <w:jc w:val="both"/>
            </w:pPr>
          </w:p>
        </w:tc>
        <w:tc>
          <w:tcPr>
            <w:tcW w:w="4115" w:type="dxa"/>
          </w:tcPr>
          <w:p w:rsidR="002512A4" w:rsidRPr="00F045F4" w:rsidRDefault="002512A4">
            <w:pPr>
              <w:jc w:val="center"/>
            </w:pPr>
          </w:p>
          <w:p w:rsidR="002512A4" w:rsidRPr="00F045F4" w:rsidRDefault="00F045F4" w:rsidP="00F045F4">
            <w:pPr>
              <w:jc w:val="center"/>
            </w:pPr>
            <w:r w:rsidRPr="00F045F4">
              <w:t>02.09.</w:t>
            </w:r>
            <w:r w:rsidR="00D978DC" w:rsidRPr="00F045F4">
              <w:t xml:space="preserve">2024 № </w:t>
            </w:r>
            <w:r w:rsidRPr="00F045F4">
              <w:t>926</w:t>
            </w:r>
          </w:p>
        </w:tc>
      </w:tr>
      <w:tr w:rsidR="002512A4" w:rsidRPr="00F045F4">
        <w:trPr>
          <w:trHeight w:val="122"/>
        </w:trPr>
        <w:tc>
          <w:tcPr>
            <w:tcW w:w="3884" w:type="dxa"/>
          </w:tcPr>
          <w:p w:rsidR="002512A4" w:rsidRPr="00F045F4" w:rsidRDefault="00D978DC">
            <w:pPr>
              <w:jc w:val="center"/>
            </w:pPr>
            <w:proofErr w:type="spellStart"/>
            <w:r w:rsidRPr="00F045F4">
              <w:t>Куславкка</w:t>
            </w:r>
            <w:proofErr w:type="spellEnd"/>
            <w:r w:rsidRPr="00F045F4">
              <w:t xml:space="preserve"> хули</w:t>
            </w:r>
          </w:p>
        </w:tc>
        <w:tc>
          <w:tcPr>
            <w:tcW w:w="1465" w:type="dxa"/>
          </w:tcPr>
          <w:p w:rsidR="002512A4" w:rsidRPr="00F045F4" w:rsidRDefault="002512A4">
            <w:pPr>
              <w:jc w:val="both"/>
            </w:pPr>
          </w:p>
        </w:tc>
        <w:tc>
          <w:tcPr>
            <w:tcW w:w="4115" w:type="dxa"/>
          </w:tcPr>
          <w:p w:rsidR="002512A4" w:rsidRPr="00F045F4" w:rsidRDefault="00D978DC">
            <w:pPr>
              <w:jc w:val="center"/>
            </w:pPr>
            <w:r w:rsidRPr="00F045F4">
              <w:t xml:space="preserve">г. </w:t>
            </w:r>
            <w:proofErr w:type="spellStart"/>
            <w:r w:rsidRPr="00F045F4">
              <w:t>Козловка</w:t>
            </w:r>
            <w:proofErr w:type="spellEnd"/>
          </w:p>
        </w:tc>
      </w:tr>
    </w:tbl>
    <w:p w:rsidR="00F045F4" w:rsidRDefault="00A23C4E">
      <w:pPr>
        <w:pStyle w:val="centr"/>
        <w:spacing w:beforeAutospacing="0" w:afterAutospacing="0"/>
        <w:rPr>
          <w:rStyle w:val="a3"/>
          <w:b w:val="0"/>
        </w:rPr>
      </w:pPr>
      <w:r>
        <w:rPr>
          <w:bCs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2471420</wp:posOffset>
            </wp:positionH>
            <wp:positionV relativeFrom="paragraph">
              <wp:posOffset>32385</wp:posOffset>
            </wp:positionV>
            <wp:extent cx="619125" cy="7810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2A4" w:rsidRPr="00F045F4" w:rsidRDefault="002512A4">
      <w:pPr>
        <w:pStyle w:val="centr"/>
        <w:spacing w:beforeAutospacing="0" w:afterAutospacing="0"/>
        <w:rPr>
          <w:rStyle w:val="a3"/>
          <w:b w:val="0"/>
        </w:rPr>
      </w:pPr>
    </w:p>
    <w:p w:rsidR="005B1BD5" w:rsidRPr="00F045F4" w:rsidRDefault="005B1BD5" w:rsidP="005B1BD5">
      <w:pPr>
        <w:suppressAutoHyphens w:val="0"/>
        <w:ind w:right="4960"/>
        <w:jc w:val="both"/>
      </w:pPr>
      <w:r w:rsidRPr="00F045F4">
        <w:t>Об утверждении предельной стоимости горячего питания в общеобразовательных учреждениях Козловского муниципал</w:t>
      </w:r>
      <w:r w:rsidRPr="00F045F4">
        <w:t>ь</w:t>
      </w:r>
      <w:r w:rsidRPr="00F045F4">
        <w:t>ного округа Чувашской Республики</w:t>
      </w:r>
    </w:p>
    <w:p w:rsidR="002512A4" w:rsidRPr="00F045F4" w:rsidRDefault="002512A4">
      <w:pPr>
        <w:ind w:right="-2"/>
        <w:jc w:val="both"/>
        <w:rPr>
          <w:color w:val="000000"/>
        </w:rPr>
      </w:pPr>
    </w:p>
    <w:p w:rsidR="005B1BD5" w:rsidRPr="00F045F4" w:rsidRDefault="005B1BD5" w:rsidP="005B1BD5">
      <w:pPr>
        <w:suppressAutoHyphens w:val="0"/>
        <w:ind w:firstLine="708"/>
        <w:jc w:val="both"/>
      </w:pPr>
      <w:r w:rsidRPr="00F045F4">
        <w:t>В соответствии с постановлением администрации Козловского муниципального округа Чувашской Республики от 28.06.2024 № 661 «Об утверждении Положения об о</w:t>
      </w:r>
      <w:r w:rsidRPr="00F045F4">
        <w:t>р</w:t>
      </w:r>
      <w:r w:rsidRPr="00F045F4">
        <w:t>ганизации питания обучающихся в муниципальных общеобразовательных учреждениях Козловского муниципального округа Чувашской Республики»:</w:t>
      </w:r>
    </w:p>
    <w:p w:rsidR="005B1BD5" w:rsidRPr="00F045F4" w:rsidRDefault="005B1BD5" w:rsidP="005B1BD5">
      <w:pPr>
        <w:suppressAutoHyphens w:val="0"/>
        <w:ind w:firstLine="708"/>
        <w:jc w:val="both"/>
      </w:pPr>
      <w:r w:rsidRPr="00F045F4">
        <w:t>1.  Установить с 01 сентября 2024 года стоимость бесплатного горячего питания на одного обучающегося 1-4 классов в общеобразовательных учреждениях Козловского м</w:t>
      </w:r>
      <w:r w:rsidRPr="00F045F4">
        <w:t>у</w:t>
      </w:r>
      <w:r w:rsidRPr="00F045F4">
        <w:t>ниципального округа Чувашской Республики в размере 73 рубля 00 копеек.</w:t>
      </w:r>
    </w:p>
    <w:p w:rsidR="005B1BD5" w:rsidRPr="00F045F4" w:rsidRDefault="005B1BD5" w:rsidP="005B1BD5">
      <w:pPr>
        <w:suppressAutoHyphens w:val="0"/>
        <w:ind w:firstLine="708"/>
        <w:jc w:val="both"/>
      </w:pPr>
      <w:r w:rsidRPr="00F045F4">
        <w:t>2. Установить с 01 сентября 2024 года предельную стоимость:</w:t>
      </w:r>
    </w:p>
    <w:p w:rsidR="005B1BD5" w:rsidRPr="00F045F4" w:rsidRDefault="005B1BD5" w:rsidP="005B1BD5">
      <w:pPr>
        <w:suppressAutoHyphens w:val="0"/>
        <w:ind w:firstLine="708"/>
        <w:jc w:val="both"/>
      </w:pPr>
      <w:r w:rsidRPr="00F045F4">
        <w:t>- завтрак 1 - 11 классов до 35 рублей 00 копеек;</w:t>
      </w:r>
    </w:p>
    <w:p w:rsidR="005B1BD5" w:rsidRPr="00F045F4" w:rsidRDefault="005B1BD5" w:rsidP="005B1BD5">
      <w:pPr>
        <w:suppressAutoHyphens w:val="0"/>
        <w:ind w:firstLine="708"/>
        <w:jc w:val="both"/>
      </w:pPr>
      <w:r w:rsidRPr="00F045F4">
        <w:t>- обед 5 – 11 классов до 80 рублей 00 копеек.</w:t>
      </w:r>
    </w:p>
    <w:p w:rsidR="005B1BD5" w:rsidRPr="00F045F4" w:rsidRDefault="005B1BD5" w:rsidP="005B1BD5">
      <w:pPr>
        <w:suppressAutoHyphens w:val="0"/>
        <w:ind w:firstLine="708"/>
        <w:jc w:val="both"/>
      </w:pPr>
      <w:r w:rsidRPr="00F045F4">
        <w:t>3. Утвердить с 01 сентября 2024 года стоимость бесплатного горячего питания на одного обучающегося 5 – 11 классов из многодетных малоимущих семей в общеобраз</w:t>
      </w:r>
      <w:r w:rsidRPr="00F045F4">
        <w:t>о</w:t>
      </w:r>
      <w:r w:rsidRPr="00F045F4">
        <w:t>вательных учреждениях Козловского муниципального округа Чувашской Республики из расчета 81 рубль 55 копеек в день.</w:t>
      </w:r>
    </w:p>
    <w:p w:rsidR="005B1BD5" w:rsidRPr="00F045F4" w:rsidRDefault="005B1BD5" w:rsidP="005B1BD5">
      <w:pPr>
        <w:suppressAutoHyphens w:val="0"/>
        <w:ind w:firstLine="708"/>
        <w:jc w:val="both"/>
      </w:pPr>
      <w:r w:rsidRPr="00F045F4">
        <w:t xml:space="preserve">4. Утвердить с 01 сентября 2024 года стоимость бесплатного горячего питания на одного обучающегося 1 – 11 классов из семей: </w:t>
      </w:r>
    </w:p>
    <w:p w:rsidR="005B1BD5" w:rsidRPr="00F045F4" w:rsidRDefault="005B1BD5" w:rsidP="005B1BD5">
      <w:pPr>
        <w:suppressAutoHyphens w:val="0"/>
        <w:ind w:firstLine="708"/>
        <w:jc w:val="both"/>
      </w:pPr>
      <w:proofErr w:type="gramStart"/>
      <w:r w:rsidRPr="00F045F4">
        <w:t>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</w:t>
      </w:r>
      <w:r w:rsidRPr="00F045F4">
        <w:t>и</w:t>
      </w:r>
      <w:r w:rsidRPr="00F045F4">
        <w:t>мающих (принимавших) участие в специальной военной операции на территориях Д</w:t>
      </w:r>
      <w:r w:rsidRPr="00F045F4">
        <w:t>о</w:t>
      </w:r>
      <w:r w:rsidRPr="00F045F4">
        <w:t>нецкой Народной Республики, Луганской Народной Республики и Украины, проходящих военную службу, получивших увечья или иное повреждение здоровья в связи с прохо</w:t>
      </w:r>
      <w:r w:rsidRPr="00F045F4">
        <w:t>ж</w:t>
      </w:r>
      <w:r w:rsidRPr="00F045F4">
        <w:t>дением военной службы, погибших (умерших) в период</w:t>
      </w:r>
      <w:proofErr w:type="gramEnd"/>
      <w:r w:rsidRPr="00F045F4">
        <w:t xml:space="preserve"> прохождения военной службы в батальоне связи «</w:t>
      </w:r>
      <w:proofErr w:type="spellStart"/>
      <w:r w:rsidRPr="00F045F4">
        <w:t>Атал</w:t>
      </w:r>
      <w:proofErr w:type="spellEnd"/>
      <w:r w:rsidRPr="00F045F4">
        <w:t>», сформированном в Чувашской Республике, в период специал</w:t>
      </w:r>
      <w:r w:rsidRPr="00F045F4">
        <w:t>ь</w:t>
      </w:r>
      <w:r w:rsidRPr="00F045F4">
        <w:t>ной военной операции на территориях Украины, Донецкой Народной Республики и Л</w:t>
      </w:r>
      <w:r w:rsidRPr="00F045F4">
        <w:t>у</w:t>
      </w:r>
      <w:r w:rsidRPr="00F045F4">
        <w:t>ганской Народной Республики с 24 февраля 2022 г., а также на территориях Запорожской области и Херсонской области с 30 сентября 2022 г. (далее - военнослужащий батальона связи «</w:t>
      </w:r>
      <w:proofErr w:type="spellStart"/>
      <w:r w:rsidRPr="00F045F4">
        <w:t>Атал</w:t>
      </w:r>
      <w:proofErr w:type="spellEnd"/>
      <w:r w:rsidRPr="00F045F4">
        <w:t xml:space="preserve">»); </w:t>
      </w:r>
    </w:p>
    <w:p w:rsidR="005B1BD5" w:rsidRPr="00F045F4" w:rsidRDefault="005B1BD5" w:rsidP="00F045F4">
      <w:pPr>
        <w:pStyle w:val="af0"/>
        <w:ind w:firstLine="709"/>
        <w:jc w:val="both"/>
      </w:pPr>
      <w:proofErr w:type="gramStart"/>
      <w:r w:rsidRPr="00F045F4">
        <w:t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</w:t>
      </w:r>
      <w:proofErr w:type="gramEnd"/>
      <w:r w:rsidRPr="00F045F4">
        <w:t xml:space="preserve"> г. (далее – военнослужащий национальной гвардии Российской Федерации);</w:t>
      </w:r>
    </w:p>
    <w:p w:rsidR="005B1BD5" w:rsidRPr="00F045F4" w:rsidRDefault="005B1BD5" w:rsidP="00F045F4">
      <w:pPr>
        <w:suppressAutoHyphens w:val="0"/>
        <w:ind w:firstLine="708"/>
        <w:jc w:val="both"/>
      </w:pPr>
      <w:proofErr w:type="gramStart"/>
      <w:r w:rsidRPr="00F045F4">
        <w:lastRenderedPageBreak/>
        <w:t>военнослужащих, лиц, проходящих службу в войсках национальной гвардии Ро</w:t>
      </w:r>
      <w:r w:rsidRPr="00F045F4">
        <w:t>с</w:t>
      </w:r>
      <w:r w:rsidRPr="00F045F4">
        <w:t>сийской Федерации, родившихся и (или) проживающих на территории Чувашской Ре</w:t>
      </w:r>
      <w:r w:rsidRPr="00F045F4">
        <w:t>с</w:t>
      </w:r>
      <w:r w:rsidRPr="00F045F4">
        <w:t>публики, принимающих участие в специальной военной операции на территориях Укра</w:t>
      </w:r>
      <w:r w:rsidRPr="00F045F4">
        <w:t>и</w:t>
      </w:r>
      <w:r w:rsidRPr="00F045F4">
        <w:t xml:space="preserve">ны, Донецкой Народной Республики и Луганской Народной Республики с 24 февраля 2022 г., а также на территориях Запорожской области и Херсонской области с 30 сентября 2022 г. (далее – военнослужащий национальной гвардии Российской Федерации); </w:t>
      </w:r>
      <w:proofErr w:type="gramEnd"/>
    </w:p>
    <w:p w:rsidR="005B1BD5" w:rsidRPr="00F045F4" w:rsidRDefault="005B1BD5" w:rsidP="005B1BD5">
      <w:pPr>
        <w:suppressAutoHyphens w:val="0"/>
        <w:ind w:firstLine="708"/>
        <w:jc w:val="both"/>
      </w:pPr>
      <w:proofErr w:type="gramStart"/>
      <w:r w:rsidRPr="00F045F4">
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</w:t>
      </w:r>
      <w:r w:rsidRPr="00F045F4">
        <w:t>с</w:t>
      </w:r>
      <w:r w:rsidRPr="00F045F4">
        <w:t>сийской Федерации от 21.09.2022 № 647 «Об объявлении частичной мобилизации в Ро</w:t>
      </w:r>
      <w:r w:rsidRPr="00F045F4">
        <w:t>с</w:t>
      </w:r>
      <w:r w:rsidRPr="00F045F4">
        <w:t>сийской Федерации» (далее – мобилизованное лицо), принимающих участие в специал</w:t>
      </w:r>
      <w:r w:rsidRPr="00F045F4">
        <w:t>ь</w:t>
      </w:r>
      <w:r w:rsidRPr="00F045F4">
        <w:t>ной военной операции на территориях Украины, Донецкой Народной Республики и Л</w:t>
      </w:r>
      <w:r w:rsidRPr="00F045F4">
        <w:t>у</w:t>
      </w:r>
      <w:r w:rsidRPr="00F045F4">
        <w:t>ганской Народной Республики с 24 февраля 2022 г., а также на территориях Запорожской</w:t>
      </w:r>
      <w:proofErr w:type="gramEnd"/>
      <w:r w:rsidRPr="00F045F4">
        <w:t xml:space="preserve"> области и Херсонской области с 30 сентября 2022г.; </w:t>
      </w:r>
    </w:p>
    <w:p w:rsidR="005B1BD5" w:rsidRPr="00F045F4" w:rsidRDefault="005B1BD5" w:rsidP="005B1BD5">
      <w:pPr>
        <w:suppressAutoHyphens w:val="0"/>
        <w:ind w:firstLine="708"/>
        <w:jc w:val="both"/>
      </w:pPr>
      <w:proofErr w:type="gramStart"/>
      <w:r w:rsidRPr="00F045F4">
        <w:t>граждан Российской Федерации, направленных из федерального казенного учре</w:t>
      </w:r>
      <w:r w:rsidRPr="00F045F4">
        <w:t>ж</w:t>
      </w:r>
      <w:r w:rsidRPr="00F045F4">
        <w:t>дения «Военный комиссариат Чувашской Республики» для заключения контракта о до</w:t>
      </w:r>
      <w:r w:rsidRPr="00F045F4">
        <w:t>б</w:t>
      </w:r>
      <w:r w:rsidRPr="00F045F4">
        <w:t>ровольном содействии в выполнении задач, возложенных на Вооруженные Силы Росси</w:t>
      </w:r>
      <w:r w:rsidRPr="00F045F4">
        <w:t>й</w:t>
      </w:r>
      <w:r w:rsidRPr="00F045F4">
        <w:t>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 фе</w:t>
      </w:r>
      <w:r w:rsidRPr="00F045F4">
        <w:t>в</w:t>
      </w:r>
      <w:r w:rsidRPr="00F045F4">
        <w:t>раля 2022 г., а также на территориях Запорожской области и Херсонской области с 30 сентября</w:t>
      </w:r>
      <w:proofErr w:type="gramEnd"/>
      <w:r w:rsidRPr="00F045F4">
        <w:t xml:space="preserve"> 2022 г. (далее – добровольцы); </w:t>
      </w:r>
    </w:p>
    <w:p w:rsidR="005B1BD5" w:rsidRPr="00F045F4" w:rsidRDefault="005B1BD5" w:rsidP="005B1BD5">
      <w:pPr>
        <w:suppressAutoHyphens w:val="0"/>
        <w:ind w:firstLine="708"/>
        <w:jc w:val="both"/>
      </w:pPr>
      <w:proofErr w:type="gramStart"/>
      <w:r w:rsidRPr="00F045F4">
        <w:t>граждан Российской Федерации, военнослужащих, в период действия контракта о добровольном содействии в выполнении задач, возложенных на Вооруженные Силы Ро</w:t>
      </w:r>
      <w:r w:rsidRPr="00F045F4">
        <w:t>с</w:t>
      </w:r>
      <w:r w:rsidRPr="00F045F4">
        <w:t>сийской Федерации, граждан Российской Федерации, проходящих военную службу по контракту, направленных из федерального казенного учреждения «Военный комиссариат Чувашской Республики» для участия в специальной военной операции на территориях Украины, Донецкой Народной Республики и Луганской Народной Республики с 24 фе</w:t>
      </w:r>
      <w:r w:rsidRPr="00F045F4">
        <w:t>в</w:t>
      </w:r>
      <w:r w:rsidRPr="00F045F4">
        <w:t>раля 2022 г., а также</w:t>
      </w:r>
      <w:proofErr w:type="gramEnd"/>
      <w:r w:rsidRPr="00F045F4">
        <w:t xml:space="preserve"> на территориях Запорожской области и Херсонской области с 30 сентября 2022 г. (далее – военнослужащий по контракту);</w:t>
      </w:r>
    </w:p>
    <w:p w:rsidR="005B1BD5" w:rsidRPr="00F045F4" w:rsidRDefault="005B1BD5" w:rsidP="005B1BD5">
      <w:pPr>
        <w:suppressAutoHyphens w:val="0"/>
        <w:ind w:firstLine="708"/>
        <w:jc w:val="both"/>
      </w:pPr>
      <w:r w:rsidRPr="00F045F4">
        <w:t>граждан Российской Федерации, военнослужащих (мобилизованных лиц, добр</w:t>
      </w:r>
      <w:r w:rsidRPr="00F045F4">
        <w:t>о</w:t>
      </w:r>
      <w:r w:rsidRPr="00F045F4">
        <w:t>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</w:t>
      </w:r>
      <w:r w:rsidRPr="00F045F4">
        <w:t>и</w:t>
      </w:r>
      <w:r w:rsidRPr="00F045F4">
        <w:t>ки и Луганской Народной Республики с 24 февраля 2022 г., а также на территориях Зап</w:t>
      </w:r>
      <w:r w:rsidRPr="00F045F4">
        <w:t>о</w:t>
      </w:r>
      <w:r w:rsidRPr="00F045F4">
        <w:t xml:space="preserve">рожской области и Херсонской области с 30 сентября 2022 г.); </w:t>
      </w:r>
    </w:p>
    <w:p w:rsidR="005B1BD5" w:rsidRPr="00F045F4" w:rsidRDefault="005B1BD5" w:rsidP="005B1BD5">
      <w:pPr>
        <w:suppressAutoHyphens w:val="0"/>
        <w:ind w:firstLine="708"/>
        <w:jc w:val="both"/>
      </w:pPr>
      <w:r w:rsidRPr="00F045F4">
        <w:t>военнослужащих, лиц, призванных на военную службу по мобилизации, сотру</w:t>
      </w:r>
      <w:r w:rsidRPr="00F045F4">
        <w:t>д</w:t>
      </w:r>
      <w:r w:rsidRPr="00F045F4">
        <w:t>ников уголовно-исполнительной системы Российской Федерации, выполняющих (выпо</w:t>
      </w:r>
      <w:r w:rsidRPr="00F045F4">
        <w:t>л</w:t>
      </w:r>
      <w:r w:rsidRPr="00F045F4">
        <w:t xml:space="preserve">нявших) возложенные на них </w:t>
      </w:r>
      <w:proofErr w:type="gramStart"/>
      <w:r w:rsidRPr="00F045F4">
        <w:t>задачи</w:t>
      </w:r>
      <w:proofErr w:type="gramEnd"/>
      <w:r w:rsidRPr="00F045F4">
        <w:t xml:space="preserve"> на указанных территориях в период проведения сп</w:t>
      </w:r>
      <w:r w:rsidRPr="00F045F4">
        <w:t>е</w:t>
      </w:r>
      <w:r w:rsidRPr="00F045F4">
        <w:t>циальной военной операции в общеобразовательных учреждениях Козловского муниц</w:t>
      </w:r>
      <w:r w:rsidRPr="00F045F4">
        <w:t>и</w:t>
      </w:r>
      <w:r w:rsidRPr="00F045F4">
        <w:t>пального округа Чувашской Республики из расчета до 141 рубля 00 копеек в день.</w:t>
      </w:r>
    </w:p>
    <w:p w:rsidR="005B1BD5" w:rsidRPr="00F045F4" w:rsidRDefault="005B1BD5" w:rsidP="005B1BD5">
      <w:pPr>
        <w:suppressAutoHyphens w:val="0"/>
        <w:ind w:firstLine="708"/>
        <w:jc w:val="both"/>
      </w:pPr>
      <w:r w:rsidRPr="00F045F4">
        <w:t>5. Настоящее постановление вступает в силу после его официального опубликов</w:t>
      </w:r>
      <w:r w:rsidRPr="00F045F4">
        <w:t>а</w:t>
      </w:r>
      <w:r w:rsidRPr="00F045F4">
        <w:t>ния в периодическом печатном издании «Козловский вестник» и размещения на офиц</w:t>
      </w:r>
      <w:r w:rsidRPr="00F045F4">
        <w:t>и</w:t>
      </w:r>
      <w:r w:rsidRPr="00F045F4">
        <w:t>альном сайте Козловского муниципального округа в информационно-телекоммуникационной сети «Интернет».</w:t>
      </w:r>
    </w:p>
    <w:p w:rsidR="005B1BD5" w:rsidRPr="00F045F4" w:rsidRDefault="005B1BD5" w:rsidP="005B1BD5">
      <w:pPr>
        <w:suppressAutoHyphens w:val="0"/>
        <w:ind w:firstLine="708"/>
        <w:jc w:val="both"/>
      </w:pPr>
      <w:r w:rsidRPr="00F045F4">
        <w:t xml:space="preserve">6. </w:t>
      </w:r>
      <w:proofErr w:type="gramStart"/>
      <w:r w:rsidRPr="00F045F4">
        <w:t>Контроль за</w:t>
      </w:r>
      <w:proofErr w:type="gramEnd"/>
      <w:r w:rsidRPr="00F045F4">
        <w:t xml:space="preserve"> исполнением данного постановления возложить на заместителя главы администрации МО по социальным вопросам - начальника отдела образования и молодежной политики администрации Козловского муниципального округа Чувашской Республики Лукинову Н.В.</w:t>
      </w:r>
    </w:p>
    <w:p w:rsidR="005B1BD5" w:rsidRPr="00F045F4" w:rsidRDefault="005B1BD5" w:rsidP="005B1BD5">
      <w:pPr>
        <w:suppressAutoHyphens w:val="0"/>
        <w:jc w:val="both"/>
      </w:pPr>
    </w:p>
    <w:p w:rsidR="005B1BD5" w:rsidRPr="00F045F4" w:rsidRDefault="005B1BD5" w:rsidP="005B1BD5">
      <w:pPr>
        <w:suppressAutoHyphens w:val="0"/>
        <w:jc w:val="both"/>
      </w:pPr>
    </w:p>
    <w:p w:rsidR="005B1BD5" w:rsidRPr="00F045F4" w:rsidRDefault="005B1BD5" w:rsidP="005B1BD5">
      <w:pPr>
        <w:tabs>
          <w:tab w:val="left" w:pos="9070"/>
        </w:tabs>
        <w:suppressAutoHyphens w:val="0"/>
        <w:ind w:right="-2"/>
        <w:jc w:val="both"/>
      </w:pPr>
      <w:r w:rsidRPr="00F045F4">
        <w:t xml:space="preserve">И.о. главы </w:t>
      </w:r>
    </w:p>
    <w:p w:rsidR="005B1BD5" w:rsidRPr="00F045F4" w:rsidRDefault="005B1BD5" w:rsidP="005B1BD5">
      <w:pPr>
        <w:tabs>
          <w:tab w:val="left" w:pos="9070"/>
        </w:tabs>
        <w:suppressAutoHyphens w:val="0"/>
        <w:ind w:right="-2"/>
        <w:jc w:val="both"/>
      </w:pPr>
      <w:r w:rsidRPr="00F045F4">
        <w:t xml:space="preserve">Козловского муниципального округа </w:t>
      </w:r>
    </w:p>
    <w:p w:rsidR="005B1BD5" w:rsidRPr="00F045F4" w:rsidRDefault="005B1BD5" w:rsidP="005B1BD5">
      <w:pPr>
        <w:tabs>
          <w:tab w:val="left" w:pos="9070"/>
        </w:tabs>
        <w:suppressAutoHyphens w:val="0"/>
        <w:ind w:right="-2"/>
        <w:jc w:val="both"/>
      </w:pPr>
      <w:r w:rsidRPr="00F045F4">
        <w:t>Чувашской Республики                                                                            П.Г. Чапурин</w:t>
      </w:r>
    </w:p>
    <w:p w:rsidR="005B1BD5" w:rsidRPr="00F045F4" w:rsidRDefault="005B1BD5" w:rsidP="005B1BD5">
      <w:pPr>
        <w:tabs>
          <w:tab w:val="left" w:pos="9070"/>
        </w:tabs>
        <w:suppressAutoHyphens w:val="0"/>
        <w:ind w:right="-2"/>
        <w:jc w:val="both"/>
      </w:pPr>
    </w:p>
    <w:sectPr w:rsidR="005B1BD5" w:rsidRPr="00F045F4" w:rsidSect="00E63981">
      <w:headerReference w:type="default" r:id="rId7"/>
      <w:headerReference w:type="first" r:id="rId8"/>
      <w:pgSz w:w="11906" w:h="16838"/>
      <w:pgMar w:top="1134" w:right="850" w:bottom="1134" w:left="1763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9F" w:rsidRDefault="006E7D9F">
      <w:r>
        <w:separator/>
      </w:r>
    </w:p>
  </w:endnote>
  <w:endnote w:type="continuationSeparator" w:id="0">
    <w:p w:rsidR="006E7D9F" w:rsidRDefault="006E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9F" w:rsidRDefault="006E7D9F">
      <w:r>
        <w:separator/>
      </w:r>
    </w:p>
  </w:footnote>
  <w:footnote w:type="continuationSeparator" w:id="0">
    <w:p w:rsidR="006E7D9F" w:rsidRDefault="006E7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A4" w:rsidRDefault="002512A4">
    <w:pPr>
      <w:pStyle w:val="a6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A4" w:rsidRDefault="002512A4">
    <w:pPr>
      <w:pStyle w:val="a6"/>
      <w:jc w:val="right"/>
    </w:pPr>
  </w:p>
  <w:p w:rsidR="002512A4" w:rsidRDefault="00D978DC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</w:compat>
  <w:rsids>
    <w:rsidRoot w:val="002512A4"/>
    <w:rsid w:val="00034B69"/>
    <w:rsid w:val="00044E3A"/>
    <w:rsid w:val="000A3AD5"/>
    <w:rsid w:val="00126140"/>
    <w:rsid w:val="001A2F89"/>
    <w:rsid w:val="002512A4"/>
    <w:rsid w:val="002F12F4"/>
    <w:rsid w:val="0043228D"/>
    <w:rsid w:val="005B1BD5"/>
    <w:rsid w:val="006E7D9F"/>
    <w:rsid w:val="00831293"/>
    <w:rsid w:val="00A23C4E"/>
    <w:rsid w:val="00A248EC"/>
    <w:rsid w:val="00A46856"/>
    <w:rsid w:val="00AF05B3"/>
    <w:rsid w:val="00BE688A"/>
    <w:rsid w:val="00D3282B"/>
    <w:rsid w:val="00D412B2"/>
    <w:rsid w:val="00D978DC"/>
    <w:rsid w:val="00E63981"/>
    <w:rsid w:val="00F045F4"/>
    <w:rsid w:val="00F07835"/>
    <w:rsid w:val="00F94492"/>
    <w:rsid w:val="00FE4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73D"/>
    <w:rPr>
      <w:b/>
      <w:bCs/>
    </w:rPr>
  </w:style>
  <w:style w:type="character" w:styleId="a4">
    <w:name w:val="Hyperlink"/>
    <w:rsid w:val="00E63981"/>
    <w:rPr>
      <w:color w:val="000080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5C4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5C4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a"/>
    <w:qFormat/>
    <w:rsid w:val="00E639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E63981"/>
    <w:pPr>
      <w:spacing w:after="140" w:line="276" w:lineRule="auto"/>
    </w:pPr>
  </w:style>
  <w:style w:type="paragraph" w:styleId="ab">
    <w:name w:val="List"/>
    <w:basedOn w:val="aa"/>
    <w:rsid w:val="00E63981"/>
    <w:rPr>
      <w:rFonts w:cs="Lucida Sans"/>
    </w:rPr>
  </w:style>
  <w:style w:type="paragraph" w:styleId="ac">
    <w:name w:val="caption"/>
    <w:basedOn w:val="a"/>
    <w:qFormat/>
    <w:rsid w:val="00E63981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rsid w:val="00E63981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E63981"/>
    <w:pPr>
      <w:suppressLineNumbers/>
      <w:spacing w:before="120" w:after="120"/>
    </w:pPr>
    <w:rPr>
      <w:rFonts w:cs="Lucida Sans"/>
      <w:i/>
      <w:iCs/>
    </w:rPr>
  </w:style>
  <w:style w:type="paragraph" w:customStyle="1" w:styleId="centr">
    <w:name w:val="centr"/>
    <w:basedOn w:val="a"/>
    <w:qFormat/>
    <w:rsid w:val="00FD273D"/>
    <w:pPr>
      <w:spacing w:beforeAutospacing="1" w:afterAutospacing="1"/>
    </w:pPr>
  </w:style>
  <w:style w:type="paragraph" w:styleId="ae">
    <w:name w:val="No Spacing"/>
    <w:uiPriority w:val="1"/>
    <w:qFormat/>
    <w:rsid w:val="00FD2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врезки"/>
    <w:basedOn w:val="a"/>
    <w:qFormat/>
    <w:rsid w:val="00E63981"/>
  </w:style>
  <w:style w:type="paragraph" w:customStyle="1" w:styleId="af0">
    <w:name w:val="Колонтитул"/>
    <w:basedOn w:val="a"/>
    <w:qFormat/>
    <w:rsid w:val="00E63981"/>
  </w:style>
  <w:style w:type="paragraph" w:styleId="a6">
    <w:name w:val="header"/>
    <w:basedOn w:val="a"/>
    <w:link w:val="a5"/>
    <w:uiPriority w:val="99"/>
    <w:unhideWhenUsed/>
    <w:rsid w:val="005C4F0E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5C4F0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3</cp:revision>
  <cp:lastPrinted>2024-09-02T12:07:00Z</cp:lastPrinted>
  <dcterms:created xsi:type="dcterms:W3CDTF">2024-09-17T11:20:00Z</dcterms:created>
  <dcterms:modified xsi:type="dcterms:W3CDTF">2024-09-29T14:24:00Z</dcterms:modified>
  <dc:language>ru-RU</dc:language>
</cp:coreProperties>
</file>