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80"/>
        <w:tblW w:w="10195" w:type="dxa"/>
        <w:tblLayout w:type="fixed"/>
        <w:tblLook w:val="0000" w:firstRow="0" w:lastRow="0" w:firstColumn="0" w:lastColumn="0" w:noHBand="0" w:noVBand="0"/>
      </w:tblPr>
      <w:tblGrid>
        <w:gridCol w:w="4786"/>
        <w:gridCol w:w="1225"/>
        <w:gridCol w:w="4184"/>
      </w:tblGrid>
      <w:tr w:rsidR="001B1E35" w:rsidRPr="007E5E5F" w:rsidTr="00370470">
        <w:trPr>
          <w:cantSplit/>
          <w:trHeight w:val="1706"/>
        </w:trPr>
        <w:tc>
          <w:tcPr>
            <w:tcW w:w="4786" w:type="dxa"/>
          </w:tcPr>
          <w:p w:rsidR="001B1E35" w:rsidRPr="00390E9A" w:rsidRDefault="001B1E35" w:rsidP="00370470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</w:p>
          <w:p w:rsidR="001B1E35" w:rsidRPr="00390E9A" w:rsidRDefault="001B1E35" w:rsidP="00370470">
            <w:pPr>
              <w:jc w:val="center"/>
              <w:rPr>
                <w:b/>
              </w:rPr>
            </w:pPr>
            <w:r w:rsidRPr="00390E9A">
              <w:rPr>
                <w:b/>
                <w:noProof/>
              </w:rPr>
              <w:t xml:space="preserve"> ПАТĂРЬЕЛ                                     </w:t>
            </w:r>
            <w:r w:rsidRPr="00390E9A">
              <w:rPr>
                <w:b/>
              </w:rPr>
              <w:t>МУНИЦИПАЛЛĂ ОКРУГĔН</w:t>
            </w:r>
          </w:p>
          <w:p w:rsidR="001B1E35" w:rsidRPr="00390E9A" w:rsidRDefault="001B1E35" w:rsidP="00370470">
            <w:pPr>
              <w:jc w:val="center"/>
              <w:rPr>
                <w:b/>
              </w:rPr>
            </w:pPr>
            <w:r w:rsidRPr="00390E9A">
              <w:rPr>
                <w:b/>
              </w:rPr>
              <w:t xml:space="preserve"> </w:t>
            </w:r>
            <w:r>
              <w:rPr>
                <w:b/>
              </w:rPr>
              <w:t>АДМИНИСТРАЦИЙĔ</w:t>
            </w:r>
          </w:p>
        </w:tc>
        <w:tc>
          <w:tcPr>
            <w:tcW w:w="1225" w:type="dxa"/>
            <w:vMerge w:val="restart"/>
          </w:tcPr>
          <w:p w:rsidR="001B1E35" w:rsidRPr="007E5E5F" w:rsidRDefault="001B1E35" w:rsidP="00370470">
            <w:pPr>
              <w:jc w:val="center"/>
              <w:rPr>
                <w:b/>
              </w:rPr>
            </w:pPr>
            <w:r w:rsidRPr="00682654">
              <w:rPr>
                <w:noProof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1B1E35" w:rsidRPr="00390E9A" w:rsidRDefault="001B1E35" w:rsidP="00370470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ЧУВАШСКАЯ  РЕСПУБЛИКА</w:t>
            </w:r>
          </w:p>
          <w:p w:rsidR="001B1E35" w:rsidRPr="00390E9A" w:rsidRDefault="001B1E35" w:rsidP="00370470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B1E35" w:rsidRPr="00390E9A" w:rsidRDefault="001B1E35" w:rsidP="00370470">
            <w:pPr>
              <w:jc w:val="center"/>
              <w:rPr>
                <w:b/>
              </w:rPr>
            </w:pPr>
            <w:r w:rsidRPr="00390E9A">
              <w:rPr>
                <w:b/>
              </w:rPr>
              <w:t>БАТЫРЕВСКОГО</w:t>
            </w:r>
          </w:p>
          <w:p w:rsidR="001B1E35" w:rsidRPr="00390E9A" w:rsidRDefault="001B1E35" w:rsidP="00370470">
            <w:pPr>
              <w:jc w:val="center"/>
              <w:rPr>
                <w:b/>
              </w:rPr>
            </w:pPr>
            <w:r w:rsidRPr="00390E9A">
              <w:rPr>
                <w:b/>
              </w:rPr>
              <w:t>МУНИЦИПАЛЬНОГО ОКРУГА</w:t>
            </w:r>
          </w:p>
          <w:p w:rsidR="001B1E35" w:rsidRPr="00390E9A" w:rsidRDefault="001B1E35" w:rsidP="00370470">
            <w:pPr>
              <w:jc w:val="center"/>
              <w:rPr>
                <w:b/>
                <w:bCs/>
                <w:color w:val="000080"/>
              </w:rPr>
            </w:pPr>
          </w:p>
        </w:tc>
      </w:tr>
      <w:tr w:rsidR="001B1E35" w:rsidRPr="007E5E5F" w:rsidTr="00370470">
        <w:trPr>
          <w:cantSplit/>
          <w:trHeight w:val="1285"/>
        </w:trPr>
        <w:tc>
          <w:tcPr>
            <w:tcW w:w="4786" w:type="dxa"/>
          </w:tcPr>
          <w:p w:rsidR="001B1E35" w:rsidRPr="00390E9A" w:rsidRDefault="001B1E35" w:rsidP="00370470">
            <w:pPr>
              <w:spacing w:after="240"/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ЙЫШĂНУ</w:t>
            </w:r>
          </w:p>
          <w:p w:rsidR="001B1E35" w:rsidRPr="00390E9A" w:rsidRDefault="00EF3ED0" w:rsidP="00370470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15.12</w:t>
            </w:r>
            <w:r w:rsidR="0049665D">
              <w:rPr>
                <w:b/>
                <w:noProof/>
              </w:rPr>
              <w:t xml:space="preserve">.2023 </w:t>
            </w:r>
            <w:r w:rsidR="001B1E35" w:rsidRPr="00390E9A">
              <w:rPr>
                <w:b/>
                <w:noProof/>
              </w:rPr>
              <w:t>ç</w:t>
            </w:r>
            <w:r w:rsidR="001B1E35">
              <w:rPr>
                <w:b/>
                <w:noProof/>
              </w:rPr>
              <w:t xml:space="preserve">., </w:t>
            </w:r>
            <w:r w:rsidR="001B1E35" w:rsidRPr="00390E9A">
              <w:rPr>
                <w:b/>
                <w:noProof/>
              </w:rPr>
              <w:t xml:space="preserve"> №</w:t>
            </w:r>
            <w:r w:rsidR="0018325A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1532</w:t>
            </w:r>
          </w:p>
          <w:p w:rsidR="001B1E35" w:rsidRPr="00390E9A" w:rsidRDefault="001B1E35" w:rsidP="00370470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1B1E35" w:rsidRPr="00390E9A" w:rsidRDefault="001B1E35" w:rsidP="00370470">
            <w:pPr>
              <w:rPr>
                <w:b/>
              </w:rPr>
            </w:pPr>
          </w:p>
        </w:tc>
        <w:tc>
          <w:tcPr>
            <w:tcW w:w="4184" w:type="dxa"/>
          </w:tcPr>
          <w:p w:rsidR="001B1E35" w:rsidRPr="00390E9A" w:rsidRDefault="001B1E35" w:rsidP="00370470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1B1E35" w:rsidRPr="00390E9A" w:rsidRDefault="00EF3ED0" w:rsidP="00370470">
            <w:pPr>
              <w:jc w:val="center"/>
              <w:rPr>
                <w:b/>
              </w:rPr>
            </w:pPr>
            <w:r>
              <w:rPr>
                <w:b/>
              </w:rPr>
              <w:t>15.12</w:t>
            </w:r>
            <w:r w:rsidR="0049665D">
              <w:rPr>
                <w:b/>
              </w:rPr>
              <w:t xml:space="preserve">.2023 </w:t>
            </w:r>
            <w:r w:rsidR="001B1E35" w:rsidRPr="00390E9A">
              <w:rPr>
                <w:b/>
              </w:rPr>
              <w:t xml:space="preserve">г. № </w:t>
            </w:r>
            <w:r>
              <w:rPr>
                <w:b/>
              </w:rPr>
              <w:t>1532</w:t>
            </w:r>
          </w:p>
          <w:p w:rsidR="001B1E35" w:rsidRPr="00390E9A" w:rsidRDefault="001B1E35" w:rsidP="00370470">
            <w:pPr>
              <w:jc w:val="center"/>
              <w:rPr>
                <w:b/>
                <w:noProof/>
              </w:rPr>
            </w:pPr>
            <w:r w:rsidRPr="00390E9A">
              <w:rPr>
                <w:b/>
                <w:noProof/>
              </w:rPr>
              <w:t>село Батырево</w:t>
            </w:r>
          </w:p>
        </w:tc>
      </w:tr>
    </w:tbl>
    <w:p w:rsidR="001B1E35" w:rsidRPr="001F7E75" w:rsidRDefault="001B1E35" w:rsidP="001F7E75">
      <w:pPr>
        <w:jc w:val="right"/>
        <w:rPr>
          <w:i/>
        </w:rPr>
      </w:pPr>
    </w:p>
    <w:p w:rsidR="001B1E35" w:rsidRPr="00E64BC5" w:rsidRDefault="001B1E35" w:rsidP="001B1E3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1B1E35" w:rsidTr="009F4DC5">
        <w:trPr>
          <w:trHeight w:val="1729"/>
        </w:trPr>
        <w:tc>
          <w:tcPr>
            <w:tcW w:w="5211" w:type="dxa"/>
          </w:tcPr>
          <w:p w:rsidR="001B1E35" w:rsidRPr="003A5112" w:rsidRDefault="001B1E35" w:rsidP="00040DA9">
            <w:r w:rsidRPr="00D04464"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1D3602" w:rsidRPr="00D04464">
              <w:t>по</w:t>
            </w:r>
            <w:r w:rsidRPr="00D04464">
              <w:t xml:space="preserve"> муниципально</w:t>
            </w:r>
            <w:r w:rsidR="001D3602" w:rsidRPr="00D04464">
              <w:t xml:space="preserve">му </w:t>
            </w:r>
            <w:r w:rsidRPr="00D04464">
              <w:t>жилищно</w:t>
            </w:r>
            <w:r w:rsidR="001D3602" w:rsidRPr="00D04464">
              <w:t>му</w:t>
            </w:r>
            <w:r w:rsidRPr="00D04464">
              <w:t xml:space="preserve"> контрол</w:t>
            </w:r>
            <w:r w:rsidR="001D3602" w:rsidRPr="00D04464">
              <w:t>ю</w:t>
            </w:r>
            <w:r w:rsidRPr="00D04464">
              <w:t xml:space="preserve"> на 202</w:t>
            </w:r>
            <w:r w:rsidR="001F7E75" w:rsidRPr="00D04464">
              <w:t>4</w:t>
            </w:r>
            <w:r w:rsidRPr="00D04464">
              <w:t xml:space="preserve"> год.</w:t>
            </w:r>
          </w:p>
          <w:p w:rsidR="001B1E35" w:rsidRPr="00CC180A" w:rsidRDefault="001B1E35" w:rsidP="00040DA9">
            <w:pPr>
              <w:rPr>
                <w:b/>
                <w:sz w:val="26"/>
                <w:szCs w:val="26"/>
              </w:rPr>
            </w:pPr>
          </w:p>
          <w:p w:rsidR="001B1E35" w:rsidRPr="001113AB" w:rsidRDefault="001B1E35" w:rsidP="00040DA9">
            <w:pPr>
              <w:rPr>
                <w:b/>
              </w:rPr>
            </w:pPr>
          </w:p>
        </w:tc>
      </w:tr>
    </w:tbl>
    <w:p w:rsidR="001B1E35" w:rsidRDefault="001B1E35" w:rsidP="001B1E35"/>
    <w:p w:rsidR="001B1E35" w:rsidRDefault="001B1E35" w:rsidP="001B1E35">
      <w:pPr>
        <w:ind w:firstLine="708"/>
        <w:jc w:val="both"/>
      </w:pPr>
      <w:r w:rsidRPr="00B41B40">
        <w:t xml:space="preserve">В соответствии с Федеральным </w:t>
      </w:r>
      <w:r w:rsidR="0041437D">
        <w:t>законом от 31.07.2020</w:t>
      </w:r>
      <w:r w:rsidRPr="00B41B40">
        <w:t xml:space="preserve"> №248-ФЗ «О государственном контроле (надзоре) и муниципальном к</w:t>
      </w:r>
      <w:r>
        <w:t>онтроле в Российской Федерации»</w:t>
      </w:r>
      <w:r w:rsidRPr="00B41B40">
        <w:t xml:space="preserve"> и </w:t>
      </w:r>
      <w:r w:rsidRPr="00B41B40">
        <w:rPr>
          <w:color w:val="010101"/>
        </w:rPr>
        <w:t>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41B40">
        <w:rPr>
          <w:bCs/>
          <w:color w:val="010101"/>
        </w:rPr>
        <w:t> </w:t>
      </w:r>
      <w:r>
        <w:t>а</w:t>
      </w:r>
      <w:r w:rsidRPr="00B41B40">
        <w:t xml:space="preserve">дминистрация </w:t>
      </w:r>
      <w:r>
        <w:t>Батыревского муниципального округа</w:t>
      </w:r>
      <w:r w:rsidRPr="00B41B40">
        <w:t xml:space="preserve"> Чувашской Республики</w:t>
      </w:r>
    </w:p>
    <w:p w:rsidR="001B1E35" w:rsidRPr="00B41B40" w:rsidRDefault="001B1E35" w:rsidP="001B1E35">
      <w:pPr>
        <w:ind w:firstLine="708"/>
        <w:jc w:val="both"/>
      </w:pPr>
    </w:p>
    <w:p w:rsidR="001B1E35" w:rsidRPr="003337B8" w:rsidRDefault="001B1E35" w:rsidP="001B1E35">
      <w:pPr>
        <w:pStyle w:val="a4"/>
        <w:jc w:val="center"/>
        <w:rPr>
          <w:sz w:val="24"/>
          <w:szCs w:val="24"/>
        </w:rPr>
      </w:pPr>
      <w:r w:rsidRPr="003337B8">
        <w:rPr>
          <w:sz w:val="24"/>
          <w:szCs w:val="24"/>
        </w:rPr>
        <w:t>ПОСТАНОВЛЯ</w:t>
      </w:r>
      <w:r>
        <w:rPr>
          <w:sz w:val="24"/>
          <w:szCs w:val="24"/>
        </w:rPr>
        <w:t>ЕТ</w:t>
      </w:r>
      <w:r w:rsidRPr="003337B8">
        <w:rPr>
          <w:sz w:val="24"/>
          <w:szCs w:val="24"/>
        </w:rPr>
        <w:t>:</w:t>
      </w:r>
    </w:p>
    <w:p w:rsidR="001B1E35" w:rsidRPr="00B41B40" w:rsidRDefault="001B1E35" w:rsidP="001B1E35">
      <w:pPr>
        <w:jc w:val="center"/>
        <w:rPr>
          <w:b/>
        </w:rPr>
      </w:pPr>
    </w:p>
    <w:p w:rsidR="0018325A" w:rsidRPr="00B41B40" w:rsidRDefault="001B1E35" w:rsidP="001F7E75">
      <w:pPr>
        <w:ind w:firstLine="708"/>
        <w:jc w:val="both"/>
        <w:rPr>
          <w:color w:val="010101"/>
        </w:rPr>
      </w:pPr>
      <w:r>
        <w:t>1. Утвердить</w:t>
      </w:r>
      <w:r w:rsidR="001D3602">
        <w:t xml:space="preserve"> </w:t>
      </w:r>
      <w:r w:rsidR="001D3602" w:rsidRPr="00D04464">
        <w:t>прилагаемую</w:t>
      </w:r>
      <w:r w:rsidRPr="00D04464">
        <w:t xml:space="preserve"> </w:t>
      </w:r>
      <w:r w:rsidRPr="00D04464">
        <w:rPr>
          <w:color w:val="010101"/>
        </w:rPr>
        <w:t xml:space="preserve">Программу профилактики рисков причинения вреда (ущерба) охраняемым законом ценностям </w:t>
      </w:r>
      <w:r w:rsidR="001D3602" w:rsidRPr="00D04464">
        <w:t>по муниципальному жилищному контролю</w:t>
      </w:r>
      <w:r w:rsidR="001D3602" w:rsidRPr="00B41B40">
        <w:rPr>
          <w:color w:val="010101"/>
        </w:rPr>
        <w:t xml:space="preserve"> </w:t>
      </w:r>
      <w:r w:rsidRPr="00B41B40">
        <w:rPr>
          <w:color w:val="010101"/>
        </w:rPr>
        <w:t>на 202</w:t>
      </w:r>
      <w:r w:rsidR="001F7E75">
        <w:rPr>
          <w:color w:val="010101"/>
        </w:rPr>
        <w:t>4</w:t>
      </w:r>
      <w:r w:rsidR="00D04464">
        <w:rPr>
          <w:color w:val="010101"/>
        </w:rPr>
        <w:t xml:space="preserve"> год</w:t>
      </w:r>
      <w:r w:rsidRPr="00B41B40">
        <w:rPr>
          <w:color w:val="010101"/>
        </w:rPr>
        <w:t>.</w:t>
      </w:r>
    </w:p>
    <w:p w:rsidR="001B1E35" w:rsidRDefault="001F7E75" w:rsidP="001B1E35">
      <w:pPr>
        <w:ind w:firstLine="708"/>
        <w:jc w:val="both"/>
      </w:pPr>
      <w:bookmarkStart w:id="0" w:name="sub_1"/>
      <w:bookmarkEnd w:id="0"/>
      <w:r>
        <w:t>2</w:t>
      </w:r>
      <w:r w:rsidR="001B1E35" w:rsidRPr="00484FC2">
        <w:t xml:space="preserve">. Контроль за выполнением настоящего постановления возложить </w:t>
      </w:r>
      <w:r w:rsidR="001B1E35">
        <w:t xml:space="preserve">на </w:t>
      </w:r>
      <w:r w:rsidR="00575692">
        <w:t xml:space="preserve">заместителя главы – начальника </w:t>
      </w:r>
      <w:r w:rsidR="001B1E35" w:rsidRPr="00484FC2">
        <w:t>отдел</w:t>
      </w:r>
      <w:r w:rsidR="00575692">
        <w:t>а</w:t>
      </w:r>
      <w:r w:rsidR="001B1E35">
        <w:t xml:space="preserve"> строительства,</w:t>
      </w:r>
      <w:r w:rsidR="001B1E35" w:rsidRPr="00484FC2">
        <w:t xml:space="preserve"> </w:t>
      </w:r>
      <w:r w:rsidR="001B1E35">
        <w:t>дорожного и жилищно-коммунального хозяйства администрации Батыревского муниципального округа Чувашской Республики.</w:t>
      </w:r>
    </w:p>
    <w:p w:rsidR="001B1E35" w:rsidRPr="00484FC2" w:rsidRDefault="001F7E75" w:rsidP="001B1E35">
      <w:pPr>
        <w:ind w:firstLine="708"/>
        <w:jc w:val="both"/>
      </w:pPr>
      <w:r>
        <w:t>3</w:t>
      </w:r>
      <w:r w:rsidR="001B1E35">
        <w:t xml:space="preserve">. Настоящее постановление вступает в силу с момента его </w:t>
      </w:r>
      <w:r w:rsidR="00575692">
        <w:t xml:space="preserve">официального </w:t>
      </w:r>
      <w:r w:rsidR="001B1E35">
        <w:t>опубликования.</w:t>
      </w:r>
    </w:p>
    <w:p w:rsidR="001B1E35" w:rsidRDefault="001B1E35" w:rsidP="001B1E35"/>
    <w:p w:rsidR="001B1E35" w:rsidRDefault="001B1E35" w:rsidP="001B1E35"/>
    <w:p w:rsidR="001B1E35" w:rsidRDefault="001B1E35" w:rsidP="001B1E35"/>
    <w:p w:rsidR="00D04464" w:rsidRDefault="00D04464" w:rsidP="001B1E35"/>
    <w:p w:rsidR="00D04464" w:rsidRDefault="00D04464" w:rsidP="001B1E35"/>
    <w:p w:rsidR="00D04464" w:rsidRDefault="00D04464" w:rsidP="001B1E35"/>
    <w:p w:rsidR="00D04464" w:rsidRDefault="00D04464" w:rsidP="001B1E35"/>
    <w:p w:rsidR="001B1E35" w:rsidRDefault="001B1E35" w:rsidP="001B1E35"/>
    <w:p w:rsidR="00575692" w:rsidRDefault="001F7E75" w:rsidP="001B1E35">
      <w:pPr>
        <w:pStyle w:val="a4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75692">
        <w:rPr>
          <w:sz w:val="24"/>
          <w:szCs w:val="24"/>
        </w:rPr>
        <w:t xml:space="preserve"> Батыревского </w:t>
      </w:r>
    </w:p>
    <w:p w:rsidR="001B1E35" w:rsidRDefault="00575692" w:rsidP="001B1E35">
      <w:pPr>
        <w:pStyle w:val="a4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1B1E35" w:rsidRPr="003337B8">
        <w:rPr>
          <w:sz w:val="24"/>
          <w:szCs w:val="24"/>
        </w:rPr>
        <w:tab/>
        <w:t xml:space="preserve">      </w:t>
      </w:r>
      <w:r w:rsidR="001B1E35" w:rsidRPr="003337B8">
        <w:rPr>
          <w:sz w:val="24"/>
          <w:szCs w:val="24"/>
        </w:rPr>
        <w:tab/>
      </w:r>
      <w:r w:rsidR="001B1E35" w:rsidRPr="003337B8">
        <w:rPr>
          <w:sz w:val="24"/>
          <w:szCs w:val="24"/>
        </w:rPr>
        <w:tab/>
      </w:r>
      <w:r w:rsidR="001B1E35" w:rsidRPr="003337B8">
        <w:rPr>
          <w:sz w:val="24"/>
          <w:szCs w:val="24"/>
        </w:rPr>
        <w:tab/>
      </w:r>
      <w:r w:rsidR="001B1E35" w:rsidRPr="003337B8">
        <w:rPr>
          <w:sz w:val="24"/>
          <w:szCs w:val="24"/>
        </w:rPr>
        <w:tab/>
        <w:t xml:space="preserve">   </w:t>
      </w:r>
      <w:r w:rsidR="001B1E3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</w:t>
      </w:r>
      <w:r w:rsidR="00D434A8">
        <w:rPr>
          <w:sz w:val="24"/>
          <w:szCs w:val="24"/>
        </w:rPr>
        <w:t xml:space="preserve"> </w:t>
      </w:r>
      <w:r w:rsidR="001B1E35">
        <w:rPr>
          <w:sz w:val="24"/>
          <w:szCs w:val="24"/>
        </w:rPr>
        <w:t xml:space="preserve"> </w:t>
      </w:r>
      <w:r w:rsidR="001B1E35" w:rsidRPr="003337B8">
        <w:rPr>
          <w:sz w:val="24"/>
          <w:szCs w:val="24"/>
        </w:rPr>
        <w:t xml:space="preserve">   </w:t>
      </w:r>
      <w:r w:rsidR="001B1E35">
        <w:rPr>
          <w:sz w:val="24"/>
          <w:szCs w:val="24"/>
        </w:rPr>
        <w:t xml:space="preserve">        </w:t>
      </w:r>
      <w:r w:rsidR="001F7E75">
        <w:rPr>
          <w:sz w:val="24"/>
          <w:szCs w:val="24"/>
        </w:rPr>
        <w:t>Р.В. Селиванов</w:t>
      </w:r>
    </w:p>
    <w:p w:rsidR="001B1E35" w:rsidRDefault="001B1E35" w:rsidP="001B1E35"/>
    <w:p w:rsidR="001B1E35" w:rsidRDefault="001B1E35" w:rsidP="001B1E35"/>
    <w:p w:rsidR="001B1E35" w:rsidRDefault="001B1E35" w:rsidP="001B1E35"/>
    <w:p w:rsidR="001B1E35" w:rsidRDefault="001B1E35"/>
    <w:p w:rsidR="001F7E75" w:rsidRDefault="001F7E75"/>
    <w:p w:rsidR="001F7E75" w:rsidRDefault="001F7E75"/>
    <w:p w:rsidR="001B1E35" w:rsidRDefault="001B1E35"/>
    <w:p w:rsidR="00D04464" w:rsidRDefault="00D04464"/>
    <w:p w:rsidR="001B1E35" w:rsidRDefault="001B1E35"/>
    <w:p w:rsidR="001B1E35" w:rsidRDefault="001B1E35" w:rsidP="001B1E35">
      <w:pPr>
        <w:jc w:val="right"/>
      </w:pPr>
      <w:r w:rsidRPr="00BD4CA7">
        <w:lastRenderedPageBreak/>
        <w:t xml:space="preserve">Утверждена </w:t>
      </w:r>
    </w:p>
    <w:p w:rsidR="001B1E35" w:rsidRPr="00BD4CA7" w:rsidRDefault="001B1E35" w:rsidP="001B1E35">
      <w:pPr>
        <w:jc w:val="right"/>
      </w:pPr>
      <w:r w:rsidRPr="00BD4CA7">
        <w:t>постановление</w:t>
      </w:r>
      <w:r>
        <w:t>м</w:t>
      </w:r>
      <w:r w:rsidRPr="00BD4CA7">
        <w:t xml:space="preserve"> администрации</w:t>
      </w:r>
    </w:p>
    <w:p w:rsidR="001B1E35" w:rsidRPr="00BD4CA7" w:rsidRDefault="001B1E35" w:rsidP="001B1E35">
      <w:pPr>
        <w:jc w:val="right"/>
      </w:pPr>
      <w:r>
        <w:t>Батыревского муниципального округа</w:t>
      </w:r>
    </w:p>
    <w:p w:rsidR="001B1E35" w:rsidRDefault="001F7E75" w:rsidP="001F7E75">
      <w:pPr>
        <w:jc w:val="center"/>
      </w:pPr>
      <w:r>
        <w:t xml:space="preserve">                                                                                                                          </w:t>
      </w:r>
      <w:r w:rsidR="001B1E35">
        <w:t>о</w:t>
      </w:r>
      <w:r w:rsidR="001B1E35" w:rsidRPr="00BD4CA7">
        <w:t xml:space="preserve">т </w:t>
      </w:r>
      <w:r w:rsidR="00EF3ED0">
        <w:t>15</w:t>
      </w:r>
      <w:r w:rsidR="001D3602">
        <w:t>.12.</w:t>
      </w:r>
      <w:r w:rsidR="0049665D">
        <w:t>2023 г.</w:t>
      </w:r>
      <w:r w:rsidR="001B1E35" w:rsidRPr="00BD4CA7">
        <w:t xml:space="preserve"> №</w:t>
      </w:r>
      <w:r>
        <w:t xml:space="preserve"> </w:t>
      </w:r>
      <w:r w:rsidR="00EF3ED0">
        <w:t>1532</w:t>
      </w:r>
      <w:bookmarkStart w:id="1" w:name="_GoBack"/>
      <w:bookmarkEnd w:id="1"/>
    </w:p>
    <w:p w:rsidR="001B1E35" w:rsidRDefault="001B1E35" w:rsidP="001B1E35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</w:p>
    <w:p w:rsidR="001B1E35" w:rsidRPr="002B1C46" w:rsidRDefault="001B1E35" w:rsidP="001B1E35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2B1C46">
        <w:rPr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1D3602" w:rsidRPr="00D04464">
        <w:rPr>
          <w:b/>
          <w:color w:val="010101"/>
          <w:sz w:val="28"/>
          <w:szCs w:val="28"/>
        </w:rPr>
        <w:t>по муниципальному жилищному контролю</w:t>
      </w:r>
      <w:r w:rsidR="001D3602" w:rsidRPr="002B1C46">
        <w:rPr>
          <w:b/>
          <w:color w:val="010101"/>
          <w:sz w:val="28"/>
          <w:szCs w:val="28"/>
        </w:rPr>
        <w:t xml:space="preserve"> </w:t>
      </w:r>
      <w:r w:rsidRPr="002B1C46">
        <w:rPr>
          <w:b/>
          <w:color w:val="010101"/>
          <w:sz w:val="28"/>
          <w:szCs w:val="28"/>
        </w:rPr>
        <w:t>на 202</w:t>
      </w:r>
      <w:r w:rsidR="001F7E75">
        <w:rPr>
          <w:b/>
          <w:color w:val="010101"/>
          <w:sz w:val="28"/>
          <w:szCs w:val="28"/>
        </w:rPr>
        <w:t>4</w:t>
      </w:r>
      <w:r w:rsidRPr="002B1C46">
        <w:rPr>
          <w:b/>
          <w:color w:val="010101"/>
          <w:sz w:val="28"/>
          <w:szCs w:val="28"/>
        </w:rPr>
        <w:t xml:space="preserve"> год </w:t>
      </w:r>
    </w:p>
    <w:p w:rsidR="001B1E35" w:rsidRPr="002B1C46" w:rsidRDefault="001B1E35" w:rsidP="001B1E35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2B1C46">
        <w:rPr>
          <w:b/>
          <w:bCs/>
          <w:color w:val="010101"/>
        </w:rPr>
        <w:t>Раздел 1. Общие положения </w:t>
      </w:r>
    </w:p>
    <w:p w:rsidR="0018325A" w:rsidRPr="00D04464" w:rsidRDefault="001D3602" w:rsidP="001D3602">
      <w:pPr>
        <w:shd w:val="clear" w:color="auto" w:fill="FFFFFF"/>
        <w:ind w:firstLine="708"/>
        <w:jc w:val="both"/>
        <w:rPr>
          <w:color w:val="010101"/>
        </w:rPr>
      </w:pPr>
      <w:r w:rsidRPr="00D04464">
        <w:rPr>
          <w:color w:val="010101"/>
        </w:rPr>
        <w:t xml:space="preserve">Программа профилактики рисков причинения вреда (ущерба) охраняемым законом ценностям (далее – Программа) разработана в соответствии с Федеральным законом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(далее </w:t>
      </w:r>
      <w:r w:rsidR="00630540" w:rsidRPr="00D04464">
        <w:rPr>
          <w:color w:val="010101"/>
        </w:rPr>
        <w:t xml:space="preserve">также </w:t>
      </w:r>
      <w:r w:rsidRPr="00D04464">
        <w:rPr>
          <w:color w:val="010101"/>
        </w:rPr>
        <w:t>– муниципальный контроль).</w:t>
      </w:r>
    </w:p>
    <w:p w:rsidR="001D3602" w:rsidRPr="00D04464" w:rsidRDefault="001D3602" w:rsidP="001D3602">
      <w:pPr>
        <w:shd w:val="clear" w:color="auto" w:fill="FFFFFF"/>
        <w:ind w:firstLine="708"/>
        <w:jc w:val="both"/>
        <w:rPr>
          <w:color w:val="010101"/>
        </w:rPr>
      </w:pPr>
    </w:p>
    <w:p w:rsidR="001B1E35" w:rsidRDefault="001B1E35" w:rsidP="0018325A">
      <w:pPr>
        <w:shd w:val="clear" w:color="auto" w:fill="FFFFFF"/>
        <w:jc w:val="center"/>
        <w:rPr>
          <w:b/>
          <w:bCs/>
          <w:color w:val="010101"/>
        </w:rPr>
      </w:pPr>
      <w:r w:rsidRPr="00D04464">
        <w:rPr>
          <w:b/>
          <w:bCs/>
          <w:color w:val="010101"/>
        </w:rPr>
        <w:t xml:space="preserve">Раздел 2. </w:t>
      </w:r>
      <w:r w:rsidR="001D3602" w:rsidRPr="00D04464">
        <w:rPr>
          <w:b/>
          <w:bCs/>
          <w:color w:val="010101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8325A" w:rsidRPr="002B1C46" w:rsidRDefault="0018325A" w:rsidP="0018325A">
      <w:pPr>
        <w:shd w:val="clear" w:color="auto" w:fill="FFFFFF"/>
        <w:jc w:val="center"/>
        <w:rPr>
          <w:color w:val="010101"/>
        </w:rPr>
      </w:pPr>
    </w:p>
    <w:p w:rsidR="001B1E35" w:rsidRPr="002B1C46" w:rsidRDefault="001B1E35" w:rsidP="001D3602">
      <w:pPr>
        <w:shd w:val="clear" w:color="auto" w:fill="FFFFFF"/>
        <w:ind w:firstLine="709"/>
        <w:jc w:val="both"/>
      </w:pPr>
      <w:r w:rsidRPr="002B1C46">
        <w:rPr>
          <w:color w:val="010101"/>
        </w:rPr>
        <w:t xml:space="preserve">2.1. Муниципальный жилищный контроль на территории </w:t>
      </w:r>
      <w:r>
        <w:rPr>
          <w:color w:val="010101"/>
        </w:rPr>
        <w:t xml:space="preserve">Батыревского </w:t>
      </w:r>
      <w:r w:rsidR="00DA7E09">
        <w:t>муниципального округа</w:t>
      </w:r>
      <w:r w:rsidRPr="002B1C46">
        <w:rPr>
          <w:color w:val="010101"/>
        </w:rPr>
        <w:t xml:space="preserve"> осуществляется </w:t>
      </w:r>
      <w:r w:rsidRPr="002B1C46">
        <w:t xml:space="preserve">администрацией </w:t>
      </w:r>
      <w:r>
        <w:t>Батыревского</w:t>
      </w:r>
      <w:r w:rsidRPr="002B1C46">
        <w:t xml:space="preserve"> </w:t>
      </w:r>
      <w:r w:rsidR="00DA7E09">
        <w:t>муниципального округа</w:t>
      </w:r>
      <w:r w:rsidRPr="002B1C46">
        <w:t xml:space="preserve"> Чувашской Республики (далее - </w:t>
      </w:r>
      <w:r w:rsidR="001D3602">
        <w:t>администрация</w:t>
      </w:r>
      <w:r w:rsidRPr="002B1C46">
        <w:t>).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2.2.</w:t>
      </w:r>
      <w:r w:rsidR="001D3602">
        <w:rPr>
          <w:color w:val="010101"/>
        </w:rPr>
        <w:t xml:space="preserve"> </w:t>
      </w:r>
      <w:r w:rsidRPr="002B1C46">
        <w:rPr>
          <w:color w:val="010101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>
        <w:rPr>
          <w:color w:val="010101"/>
        </w:rPr>
        <w:t>Батыревского</w:t>
      </w:r>
      <w:r w:rsidRPr="002B1C46">
        <w:rPr>
          <w:color w:val="010101"/>
        </w:rPr>
        <w:t xml:space="preserve"> </w:t>
      </w:r>
      <w:r w:rsidR="00DA7E09">
        <w:t>муниципального округа</w:t>
      </w:r>
      <w:r w:rsidRPr="002B1C46">
        <w:rPr>
          <w:color w:val="010101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2.3. Муниципальный контроль осуществляется посредством: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2.4. Подконтрольные субъекты: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1D3602">
        <w:t>администрацией</w:t>
      </w:r>
      <w:r w:rsidRPr="002B1C46">
        <w:rPr>
          <w:color w:val="010101"/>
        </w:rPr>
        <w:t xml:space="preserve"> мероприятий по муниципальному жилищному контролю: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Жилищный кодекс Российской Федерации;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lastRenderedPageBreak/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1F7E75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2.6.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администраци</w:t>
      </w:r>
      <w:r w:rsidR="001D3602">
        <w:rPr>
          <w:color w:val="010101"/>
        </w:rPr>
        <w:t>ей</w:t>
      </w:r>
      <w:r w:rsidRPr="002B1C46">
        <w:rPr>
          <w:color w:val="010101"/>
        </w:rPr>
        <w:t xml:space="preserve"> осуществлялись мероприятия по профилактике таких нарушений</w:t>
      </w:r>
      <w:r>
        <w:rPr>
          <w:color w:val="010101"/>
        </w:rPr>
        <w:t>.</w:t>
      </w:r>
      <w:r w:rsidR="001F7E75">
        <w:rPr>
          <w:color w:val="010101"/>
        </w:rPr>
        <w:t xml:space="preserve"> В 2023</w:t>
      </w:r>
      <w:r w:rsidRPr="002B1C46">
        <w:rPr>
          <w:color w:val="010101"/>
        </w:rPr>
        <w:t xml:space="preserve"> году в целях профилактики нарушений обязательных требований на официальном сайте администрации </w:t>
      </w:r>
      <w:r>
        <w:rPr>
          <w:color w:val="010101"/>
        </w:rPr>
        <w:t>Батыревского</w:t>
      </w:r>
      <w:r w:rsidRPr="002B1C46">
        <w:rPr>
          <w:color w:val="010101"/>
        </w:rPr>
        <w:t xml:space="preserve"> </w:t>
      </w:r>
      <w:r w:rsidR="00DA7E09">
        <w:t>муниципального округа</w:t>
      </w:r>
      <w:r w:rsidRPr="002B1C46">
        <w:rPr>
          <w:color w:val="010101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</w:t>
      </w:r>
      <w:r>
        <w:rPr>
          <w:color w:val="010101"/>
        </w:rPr>
        <w:t>том числе</w:t>
      </w:r>
      <w:r w:rsidRPr="002B1C46">
        <w:rPr>
          <w:color w:val="010101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</w:t>
      </w:r>
      <w:r>
        <w:rPr>
          <w:color w:val="010101"/>
        </w:rPr>
        <w:t>Батыревского</w:t>
      </w:r>
      <w:r w:rsidRPr="002B1C46">
        <w:rPr>
          <w:color w:val="010101"/>
        </w:rPr>
        <w:t xml:space="preserve"> района в информационно-телекоммуникационной сети «Интернет», ежемесячно проводились совещания с руководителями управляющих компаний,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 xml:space="preserve">Ежегодный план проведения плановых проверок юридических лиц и индивидуальных предпринимателей </w:t>
      </w:r>
      <w:r w:rsidR="00D04464">
        <w:rPr>
          <w:color w:val="010101"/>
        </w:rPr>
        <w:t xml:space="preserve">осуществляется </w:t>
      </w:r>
      <w:r w:rsidR="00D04464">
        <w:t>на основании Федерального</w:t>
      </w:r>
      <w:r w:rsidR="00D04464" w:rsidRPr="00B41B40">
        <w:t xml:space="preserve"> </w:t>
      </w:r>
      <w:r w:rsidR="00D04464">
        <w:t>закона от 31.07.2020</w:t>
      </w:r>
      <w:r w:rsidR="00D04464" w:rsidRPr="00B41B40">
        <w:t xml:space="preserve"> №248-ФЗ «О государственном контроле (надзоре) и муниципальном к</w:t>
      </w:r>
      <w:r w:rsidR="00D04464">
        <w:t>онтроле в Российской Федерации»</w:t>
      </w:r>
      <w:r w:rsidRPr="002B1C46">
        <w:rPr>
          <w:color w:val="010101"/>
        </w:rPr>
        <w:t xml:space="preserve">, в сфере муниципального жилищного контроля на территории </w:t>
      </w:r>
      <w:r>
        <w:rPr>
          <w:color w:val="010101"/>
        </w:rPr>
        <w:t xml:space="preserve">Батыревского </w:t>
      </w:r>
      <w:r w:rsidR="00DA7E09">
        <w:t>муниципального округа</w:t>
      </w:r>
      <w:r w:rsidR="001F7E75">
        <w:rPr>
          <w:color w:val="010101"/>
        </w:rPr>
        <w:t xml:space="preserve"> на 2023</w:t>
      </w:r>
      <w:r w:rsidRPr="002B1C46">
        <w:rPr>
          <w:color w:val="010101"/>
        </w:rPr>
        <w:t xml:space="preserve"> год не утверждался. 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2.7. 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</w:t>
      </w:r>
      <w:r w:rsidRPr="002B1C46">
        <w:rPr>
          <w:color w:val="010101"/>
        </w:rPr>
        <w:lastRenderedPageBreak/>
        <w:t>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1B1E35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18325A" w:rsidRPr="002B1C46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B1E35" w:rsidRDefault="001B1E35" w:rsidP="0018325A">
      <w:pPr>
        <w:shd w:val="clear" w:color="auto" w:fill="FFFFFF"/>
        <w:jc w:val="center"/>
        <w:rPr>
          <w:b/>
          <w:bCs/>
          <w:color w:val="010101"/>
        </w:rPr>
      </w:pPr>
      <w:r w:rsidRPr="002B1C46">
        <w:rPr>
          <w:b/>
          <w:bCs/>
          <w:color w:val="010101"/>
        </w:rPr>
        <w:t>Раздел 3. Цели и задачи Программы </w:t>
      </w:r>
    </w:p>
    <w:p w:rsidR="0018325A" w:rsidRPr="002B1C46" w:rsidRDefault="0018325A" w:rsidP="0018325A">
      <w:pPr>
        <w:shd w:val="clear" w:color="auto" w:fill="FFFFFF"/>
        <w:jc w:val="center"/>
        <w:rPr>
          <w:color w:val="010101"/>
        </w:rPr>
      </w:pP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3.1. Цели Программы: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3.2. Задачи Программы: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 xml:space="preserve">- повышение прозрачности осуществляемой </w:t>
      </w:r>
      <w:r w:rsidR="001D3602">
        <w:t>администрацией</w:t>
      </w:r>
      <w:r w:rsidRPr="002B1C46">
        <w:rPr>
          <w:color w:val="010101"/>
        </w:rPr>
        <w:t xml:space="preserve"> контрольной деятельности;</w:t>
      </w:r>
    </w:p>
    <w:p w:rsidR="001B1E35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18325A" w:rsidRPr="002B1C46" w:rsidRDefault="0018325A" w:rsidP="0018325A">
      <w:pPr>
        <w:shd w:val="clear" w:color="auto" w:fill="FFFFFF"/>
        <w:jc w:val="both"/>
        <w:rPr>
          <w:color w:val="010101"/>
        </w:rPr>
      </w:pPr>
    </w:p>
    <w:p w:rsidR="001D3602" w:rsidRPr="00163F13" w:rsidRDefault="001B1E35" w:rsidP="001D3602">
      <w:pPr>
        <w:ind w:firstLine="540"/>
        <w:jc w:val="both"/>
      </w:pPr>
      <w:r w:rsidRPr="00B2436D">
        <w:rPr>
          <w:b/>
          <w:bCs/>
          <w:color w:val="010101"/>
        </w:rPr>
        <w:t xml:space="preserve">Раздел 4. </w:t>
      </w:r>
      <w:r w:rsidR="001D3602" w:rsidRPr="00B2436D">
        <w:rPr>
          <w:b/>
          <w:bCs/>
          <w:color w:val="010101"/>
        </w:rPr>
        <w:t>Перечень профилактических мероприятий, сроки (периодичность) их проведения</w:t>
      </w:r>
    </w:p>
    <w:p w:rsidR="0018325A" w:rsidRPr="002B1C46" w:rsidRDefault="0018325A" w:rsidP="0018325A">
      <w:pPr>
        <w:shd w:val="clear" w:color="auto" w:fill="FFFFFF"/>
        <w:jc w:val="center"/>
        <w:rPr>
          <w:color w:val="010101"/>
        </w:rPr>
      </w:pPr>
    </w:p>
    <w:p w:rsidR="001B1E35" w:rsidRDefault="001D3602" w:rsidP="001D3602">
      <w:pPr>
        <w:shd w:val="clear" w:color="auto" w:fill="FFFFFF"/>
        <w:ind w:firstLine="709"/>
        <w:jc w:val="both"/>
        <w:rPr>
          <w:color w:val="010101"/>
        </w:rPr>
      </w:pPr>
      <w:r w:rsidRPr="00B2436D">
        <w:rPr>
          <w:color w:val="010101"/>
        </w:rPr>
        <w:t>Перечень профилактических мероприятий, сроки (периодичность) их проведения приведены в приложении к настоящей Программе.</w:t>
      </w:r>
    </w:p>
    <w:p w:rsidR="001D3602" w:rsidRDefault="001D3602" w:rsidP="001D3602">
      <w:pPr>
        <w:shd w:val="clear" w:color="auto" w:fill="FFFFFF"/>
        <w:jc w:val="both"/>
        <w:rPr>
          <w:b/>
          <w:bCs/>
          <w:color w:val="010101"/>
        </w:rPr>
      </w:pPr>
    </w:p>
    <w:p w:rsidR="001B1E35" w:rsidRDefault="001B1E35" w:rsidP="0018325A">
      <w:pPr>
        <w:shd w:val="clear" w:color="auto" w:fill="FFFFFF"/>
        <w:jc w:val="center"/>
        <w:rPr>
          <w:b/>
          <w:bCs/>
          <w:color w:val="010101"/>
        </w:rPr>
      </w:pPr>
      <w:r w:rsidRPr="002B1C46">
        <w:rPr>
          <w:b/>
          <w:bCs/>
          <w:color w:val="010101"/>
        </w:rPr>
        <w:t>Раздел 5. Показатели результативности и эффективности Программы. </w:t>
      </w:r>
    </w:p>
    <w:p w:rsidR="0018325A" w:rsidRPr="002B1C46" w:rsidRDefault="0018325A" w:rsidP="0018325A">
      <w:pPr>
        <w:shd w:val="clear" w:color="auto" w:fill="FFFFFF"/>
        <w:jc w:val="center"/>
        <w:rPr>
          <w:color w:val="010101"/>
        </w:rPr>
      </w:pP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доля профилактических мероприятий в объеме контрольных мероприятий-80 %.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Экономический эффект от реализованных мероприятий:</w:t>
      </w:r>
    </w:p>
    <w:p w:rsidR="001B1E35" w:rsidRPr="002B1C46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B1E35" w:rsidRDefault="001B1E35" w:rsidP="001D3602">
      <w:pPr>
        <w:shd w:val="clear" w:color="auto" w:fill="FFFFFF"/>
        <w:ind w:firstLine="709"/>
        <w:jc w:val="both"/>
        <w:rPr>
          <w:color w:val="010101"/>
        </w:rPr>
      </w:pPr>
      <w:r w:rsidRPr="002B1C46">
        <w:rPr>
          <w:color w:val="010101"/>
        </w:rPr>
        <w:t xml:space="preserve">- повышение уровня доверия подконтрольных субъектов к </w:t>
      </w:r>
      <w:r w:rsidR="001D3602">
        <w:t>администрации</w:t>
      </w:r>
      <w:r w:rsidRPr="002B1C46">
        <w:rPr>
          <w:color w:val="010101"/>
        </w:rPr>
        <w:t>. </w:t>
      </w:r>
    </w:p>
    <w:p w:rsidR="0018325A" w:rsidRPr="002B1C46" w:rsidRDefault="0018325A" w:rsidP="0018325A">
      <w:pPr>
        <w:shd w:val="clear" w:color="auto" w:fill="FFFFFF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jc w:val="center"/>
        <w:rPr>
          <w:b/>
          <w:bCs/>
          <w:color w:val="010101"/>
        </w:rPr>
      </w:pPr>
    </w:p>
    <w:p w:rsidR="001B1E35" w:rsidRPr="002B1C46" w:rsidRDefault="001B1E35" w:rsidP="0018325A">
      <w:pPr>
        <w:shd w:val="clear" w:color="auto" w:fill="FFFFFF"/>
        <w:jc w:val="center"/>
        <w:rPr>
          <w:color w:val="010101"/>
        </w:rPr>
      </w:pPr>
      <w:r w:rsidRPr="002B1C46">
        <w:rPr>
          <w:b/>
          <w:bCs/>
          <w:color w:val="010101"/>
        </w:rPr>
        <w:lastRenderedPageBreak/>
        <w:t xml:space="preserve">Раздел 6. </w:t>
      </w:r>
    </w:p>
    <w:p w:rsidR="001B1E35" w:rsidRDefault="001B1E35" w:rsidP="0018325A">
      <w:pPr>
        <w:shd w:val="clear" w:color="auto" w:fill="FFFFFF"/>
        <w:jc w:val="center"/>
        <w:rPr>
          <w:b/>
          <w:bCs/>
          <w:color w:val="010101"/>
        </w:rPr>
      </w:pPr>
      <w:r w:rsidRPr="002B1C46">
        <w:rPr>
          <w:b/>
          <w:bCs/>
          <w:color w:val="010101"/>
        </w:rPr>
        <w:t xml:space="preserve">Перечень должностных лиц </w:t>
      </w:r>
      <w:r w:rsidR="001D3602">
        <w:rPr>
          <w:b/>
        </w:rPr>
        <w:t>администрации</w:t>
      </w:r>
      <w:r w:rsidRPr="002B1C46">
        <w:rPr>
          <w:b/>
          <w:bCs/>
          <w:color w:val="010101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  <w:r w:rsidR="001D3602">
        <w:rPr>
          <w:b/>
          <w:bCs/>
          <w:color w:val="010101"/>
        </w:rPr>
        <w:t xml:space="preserve"> </w:t>
      </w:r>
      <w:r>
        <w:rPr>
          <w:b/>
          <w:bCs/>
          <w:color w:val="010101"/>
        </w:rPr>
        <w:t xml:space="preserve">Батыревского </w:t>
      </w:r>
      <w:r w:rsidR="00DA7E09" w:rsidRPr="00DA7E09">
        <w:rPr>
          <w:b/>
          <w:bCs/>
          <w:color w:val="010101"/>
        </w:rPr>
        <w:t>муниципального округа</w:t>
      </w:r>
      <w:r w:rsidRPr="002B1C46">
        <w:rPr>
          <w:b/>
          <w:bCs/>
          <w:color w:val="010101"/>
        </w:rPr>
        <w:t> </w:t>
      </w:r>
    </w:p>
    <w:p w:rsidR="0018325A" w:rsidRPr="008E5B75" w:rsidRDefault="0018325A" w:rsidP="0018325A">
      <w:pPr>
        <w:shd w:val="clear" w:color="auto" w:fill="FFFFFF"/>
        <w:jc w:val="center"/>
        <w:rPr>
          <w:b/>
          <w:bCs/>
          <w:color w:val="010101"/>
        </w:rPr>
      </w:pPr>
    </w:p>
    <w:tbl>
      <w:tblPr>
        <w:tblW w:w="10482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"/>
        <w:gridCol w:w="3789"/>
        <w:gridCol w:w="3060"/>
        <w:gridCol w:w="3274"/>
      </w:tblGrid>
      <w:tr w:rsidR="001B1E35" w:rsidRPr="003A637C" w:rsidTr="0018325A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№</w:t>
            </w:r>
          </w:p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п/п</w:t>
            </w:r>
          </w:p>
        </w:tc>
        <w:tc>
          <w:tcPr>
            <w:tcW w:w="3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3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32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Контакты</w:t>
            </w:r>
          </w:p>
        </w:tc>
      </w:tr>
      <w:tr w:rsidR="001B1E35" w:rsidRPr="003A637C" w:rsidTr="0018325A">
        <w:tc>
          <w:tcPr>
            <w:tcW w:w="0" w:type="auto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1</w:t>
            </w:r>
          </w:p>
        </w:tc>
        <w:tc>
          <w:tcPr>
            <w:tcW w:w="37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061283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t xml:space="preserve">Должностные лица </w:t>
            </w:r>
            <w:r w:rsidR="00061283" w:rsidRPr="00B2436D">
              <w:rPr>
                <w:color w:val="010101"/>
              </w:rPr>
              <w:t>сектора дорожной деятельности, связи и энергетики</w:t>
            </w:r>
            <w:r w:rsidR="00A12E2A" w:rsidRPr="00B2436D">
              <w:rPr>
                <w:color w:val="010101"/>
              </w:rPr>
              <w:t xml:space="preserve"> администрации</w:t>
            </w:r>
          </w:p>
        </w:tc>
        <w:tc>
          <w:tcPr>
            <w:tcW w:w="30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32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8 (83532) 6-11-78</w:t>
            </w:r>
          </w:p>
          <w:p w:rsidR="001B1E35" w:rsidRPr="00DB4562" w:rsidRDefault="001B1E35" w:rsidP="0018325A">
            <w:pPr>
              <w:shd w:val="clear" w:color="auto" w:fill="FFFFFF"/>
              <w:jc w:val="center"/>
              <w:rPr>
                <w:color w:val="010101"/>
              </w:rPr>
            </w:pPr>
            <w:r>
              <w:rPr>
                <w:color w:val="010101"/>
                <w:lang w:val="en-US"/>
              </w:rPr>
              <w:t>construct</w:t>
            </w:r>
            <w:r w:rsidR="00DA7E09">
              <w:rPr>
                <w:color w:val="010101"/>
              </w:rPr>
              <w:t>2</w:t>
            </w:r>
            <w:r>
              <w:rPr>
                <w:color w:val="010101"/>
                <w:lang w:val="en-US"/>
              </w:rPr>
              <w:t>-batyr</w:t>
            </w:r>
            <w:r w:rsidRPr="00DB4562">
              <w:rPr>
                <w:color w:val="010101"/>
              </w:rPr>
              <w:t>@cap.ru.</w:t>
            </w:r>
          </w:p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 </w:t>
            </w:r>
          </w:p>
        </w:tc>
      </w:tr>
    </w:tbl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F7E75" w:rsidRDefault="001F7E75" w:rsidP="0018325A">
      <w:pPr>
        <w:shd w:val="clear" w:color="auto" w:fill="FFFFFF"/>
        <w:ind w:firstLine="708"/>
        <w:jc w:val="both"/>
        <w:rPr>
          <w:color w:val="010101"/>
        </w:rPr>
      </w:pPr>
    </w:p>
    <w:p w:rsidR="001F7E75" w:rsidRDefault="001F7E75" w:rsidP="0018325A">
      <w:pPr>
        <w:shd w:val="clear" w:color="auto" w:fill="FFFFFF"/>
        <w:ind w:firstLine="708"/>
        <w:jc w:val="both"/>
        <w:rPr>
          <w:color w:val="010101"/>
        </w:rPr>
      </w:pPr>
    </w:p>
    <w:p w:rsidR="001F7E75" w:rsidRDefault="001F7E75" w:rsidP="0018325A">
      <w:pPr>
        <w:shd w:val="clear" w:color="auto" w:fill="FFFFFF"/>
        <w:ind w:firstLine="708"/>
        <w:jc w:val="both"/>
        <w:rPr>
          <w:color w:val="010101"/>
        </w:rPr>
      </w:pPr>
    </w:p>
    <w:p w:rsidR="001F7E75" w:rsidRDefault="001F7E75" w:rsidP="0018325A">
      <w:pPr>
        <w:shd w:val="clear" w:color="auto" w:fill="FFFFFF"/>
        <w:ind w:firstLine="708"/>
        <w:jc w:val="both"/>
        <w:rPr>
          <w:color w:val="010101"/>
        </w:rPr>
      </w:pPr>
    </w:p>
    <w:p w:rsidR="001F7E75" w:rsidRDefault="001F7E75" w:rsidP="0018325A">
      <w:pPr>
        <w:shd w:val="clear" w:color="auto" w:fill="FFFFFF"/>
        <w:ind w:firstLine="708"/>
        <w:jc w:val="both"/>
        <w:rPr>
          <w:color w:val="010101"/>
        </w:rPr>
      </w:pPr>
    </w:p>
    <w:p w:rsidR="001F7E75" w:rsidRDefault="001F7E75" w:rsidP="0018325A">
      <w:pPr>
        <w:shd w:val="clear" w:color="auto" w:fill="FFFFFF"/>
        <w:ind w:firstLine="708"/>
        <w:jc w:val="both"/>
        <w:rPr>
          <w:color w:val="010101"/>
        </w:rPr>
      </w:pPr>
    </w:p>
    <w:p w:rsidR="001F7E75" w:rsidRDefault="001F7E75" w:rsidP="0018325A">
      <w:pPr>
        <w:shd w:val="clear" w:color="auto" w:fill="FFFFFF"/>
        <w:ind w:firstLine="708"/>
        <w:jc w:val="both"/>
        <w:rPr>
          <w:color w:val="010101"/>
        </w:rPr>
      </w:pPr>
    </w:p>
    <w:p w:rsidR="001F7E75" w:rsidRDefault="001F7E75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18325A" w:rsidRDefault="0018325A" w:rsidP="00EA7FF4">
      <w:pPr>
        <w:shd w:val="clear" w:color="auto" w:fill="FFFFFF"/>
        <w:jc w:val="both"/>
        <w:rPr>
          <w:color w:val="010101"/>
        </w:rPr>
      </w:pPr>
    </w:p>
    <w:p w:rsidR="0018325A" w:rsidRDefault="0018325A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B2436D" w:rsidRDefault="00B2436D" w:rsidP="00B2436D">
      <w:pPr>
        <w:shd w:val="clear" w:color="auto" w:fill="FFFFFF"/>
        <w:jc w:val="both"/>
        <w:rPr>
          <w:color w:val="010101"/>
        </w:rPr>
      </w:pPr>
    </w:p>
    <w:p w:rsidR="00B2436D" w:rsidRDefault="00B2436D" w:rsidP="00B2436D">
      <w:pPr>
        <w:shd w:val="clear" w:color="auto" w:fill="FFFFFF"/>
        <w:jc w:val="both"/>
        <w:rPr>
          <w:color w:val="010101"/>
        </w:rPr>
      </w:pPr>
    </w:p>
    <w:p w:rsidR="00B2436D" w:rsidRPr="002B1C46" w:rsidRDefault="00B2436D" w:rsidP="0018325A">
      <w:pPr>
        <w:shd w:val="clear" w:color="auto" w:fill="FFFFFF"/>
        <w:ind w:firstLine="708"/>
        <w:jc w:val="both"/>
        <w:rPr>
          <w:color w:val="010101"/>
        </w:rPr>
      </w:pPr>
    </w:p>
    <w:p w:rsidR="001B1E35" w:rsidRDefault="001B1E35" w:rsidP="0018325A">
      <w:pPr>
        <w:shd w:val="clear" w:color="auto" w:fill="FFFFFF"/>
        <w:jc w:val="right"/>
        <w:rPr>
          <w:color w:val="010101"/>
        </w:rPr>
      </w:pPr>
    </w:p>
    <w:p w:rsidR="00C37731" w:rsidRDefault="001B1E35" w:rsidP="00C37731">
      <w:pPr>
        <w:shd w:val="clear" w:color="auto" w:fill="FFFFFF"/>
        <w:ind w:left="5103"/>
        <w:jc w:val="right"/>
        <w:rPr>
          <w:bCs/>
          <w:i/>
          <w:iCs/>
          <w:color w:val="010101"/>
        </w:rPr>
      </w:pPr>
      <w:r w:rsidRPr="009F4DC5">
        <w:rPr>
          <w:color w:val="010101"/>
        </w:rPr>
        <w:lastRenderedPageBreak/>
        <w:t>   </w:t>
      </w:r>
      <w:r w:rsidRPr="009F4DC5">
        <w:rPr>
          <w:bCs/>
          <w:i/>
          <w:iCs/>
          <w:color w:val="010101"/>
        </w:rPr>
        <w:t>Приложение </w:t>
      </w:r>
    </w:p>
    <w:p w:rsidR="001B1E35" w:rsidRPr="009F4DC5" w:rsidRDefault="001B1E35" w:rsidP="00C37731">
      <w:pPr>
        <w:shd w:val="clear" w:color="auto" w:fill="FFFFFF"/>
        <w:ind w:left="5103"/>
        <w:jc w:val="right"/>
        <w:rPr>
          <w:bCs/>
          <w:i/>
          <w:iCs/>
          <w:color w:val="010101"/>
        </w:rPr>
      </w:pPr>
      <w:r w:rsidRPr="009F4DC5">
        <w:rPr>
          <w:bCs/>
          <w:i/>
          <w:iCs/>
          <w:color w:val="010101"/>
        </w:rPr>
        <w:t>к Программе профилактики рисков</w:t>
      </w:r>
      <w:r w:rsidR="00C37731">
        <w:rPr>
          <w:bCs/>
          <w:i/>
          <w:iCs/>
          <w:color w:val="010101"/>
        </w:rPr>
        <w:t xml:space="preserve"> </w:t>
      </w:r>
      <w:r w:rsidRPr="009F4DC5">
        <w:rPr>
          <w:bCs/>
          <w:i/>
          <w:iCs/>
          <w:color w:val="010101"/>
        </w:rPr>
        <w:t>причинения вреда (ущерба)</w:t>
      </w:r>
      <w:r w:rsidR="00C37731">
        <w:rPr>
          <w:bCs/>
          <w:i/>
          <w:iCs/>
          <w:color w:val="010101"/>
        </w:rPr>
        <w:t xml:space="preserve"> </w:t>
      </w:r>
      <w:r w:rsidRPr="009F4DC5">
        <w:rPr>
          <w:bCs/>
          <w:i/>
          <w:iCs/>
          <w:color w:val="010101"/>
        </w:rPr>
        <w:t>охраняемым законом ценностям</w:t>
      </w:r>
      <w:r w:rsidR="00061283" w:rsidRPr="00061283">
        <w:rPr>
          <w:bCs/>
          <w:i/>
          <w:iCs/>
          <w:color w:val="010101"/>
        </w:rPr>
        <w:t xml:space="preserve"> по муниципальному </w:t>
      </w:r>
      <w:r w:rsidR="00C37731">
        <w:rPr>
          <w:bCs/>
          <w:i/>
          <w:iCs/>
          <w:color w:val="010101"/>
        </w:rPr>
        <w:t xml:space="preserve"> </w:t>
      </w:r>
      <w:r w:rsidR="00061283" w:rsidRPr="00061283">
        <w:rPr>
          <w:bCs/>
          <w:i/>
          <w:iCs/>
          <w:color w:val="010101"/>
        </w:rPr>
        <w:t>жилищному контролю</w:t>
      </w:r>
      <w:r w:rsidR="00C37731">
        <w:rPr>
          <w:bCs/>
          <w:i/>
          <w:iCs/>
          <w:color w:val="010101"/>
        </w:rPr>
        <w:t xml:space="preserve"> </w:t>
      </w:r>
      <w:r w:rsidRPr="009F4DC5">
        <w:rPr>
          <w:bCs/>
          <w:i/>
          <w:iCs/>
          <w:color w:val="010101"/>
        </w:rPr>
        <w:t>на 202</w:t>
      </w:r>
      <w:r w:rsidR="001F7E75">
        <w:rPr>
          <w:bCs/>
          <w:i/>
          <w:iCs/>
          <w:color w:val="010101"/>
        </w:rPr>
        <w:t>4</w:t>
      </w:r>
      <w:r w:rsidRPr="009F4DC5">
        <w:rPr>
          <w:bCs/>
          <w:i/>
          <w:iCs/>
          <w:color w:val="010101"/>
        </w:rPr>
        <w:t xml:space="preserve"> год</w:t>
      </w:r>
    </w:p>
    <w:p w:rsidR="0018325A" w:rsidRDefault="0018325A" w:rsidP="0018325A">
      <w:pPr>
        <w:shd w:val="clear" w:color="auto" w:fill="FFFFFF"/>
        <w:jc w:val="right"/>
        <w:rPr>
          <w:color w:val="010101"/>
        </w:rPr>
      </w:pPr>
    </w:p>
    <w:p w:rsidR="00C37731" w:rsidRPr="002B1C46" w:rsidRDefault="00C37731" w:rsidP="0018325A">
      <w:pPr>
        <w:shd w:val="clear" w:color="auto" w:fill="FFFFFF"/>
        <w:jc w:val="right"/>
        <w:rPr>
          <w:color w:val="010101"/>
        </w:rPr>
      </w:pPr>
    </w:p>
    <w:p w:rsidR="001D3602" w:rsidRPr="00163F13" w:rsidRDefault="001D3602" w:rsidP="001D3602">
      <w:pPr>
        <w:ind w:firstLine="540"/>
        <w:jc w:val="center"/>
      </w:pPr>
      <w:r w:rsidRPr="00B2436D">
        <w:rPr>
          <w:b/>
          <w:bCs/>
          <w:color w:val="010101"/>
        </w:rPr>
        <w:t>Перечень профилактических мероприятий на 2024 год</w:t>
      </w:r>
    </w:p>
    <w:p w:rsidR="0018325A" w:rsidRPr="002B1C46" w:rsidRDefault="0018325A" w:rsidP="0018325A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tbl>
      <w:tblPr>
        <w:tblW w:w="1045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9"/>
        <w:gridCol w:w="1901"/>
        <w:gridCol w:w="4962"/>
        <w:gridCol w:w="1889"/>
        <w:gridCol w:w="1339"/>
      </w:tblGrid>
      <w:tr w:rsidR="001B1E35" w:rsidRPr="003A637C" w:rsidTr="00F31778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№</w:t>
            </w:r>
          </w:p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п/п</w:t>
            </w:r>
          </w:p>
        </w:tc>
        <w:tc>
          <w:tcPr>
            <w:tcW w:w="19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18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13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1B1E35" w:rsidRPr="003A637C" w:rsidTr="00F31778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1.</w:t>
            </w:r>
          </w:p>
        </w:tc>
        <w:tc>
          <w:tcPr>
            <w:tcW w:w="19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D3602" w:rsidRPr="00A869E0" w:rsidRDefault="001D3602" w:rsidP="001D3602">
            <w:pPr>
              <w:jc w:val="both"/>
              <w:rPr>
                <w:color w:val="010101"/>
              </w:rPr>
            </w:pPr>
            <w:r w:rsidRPr="00B2436D">
              <w:rPr>
                <w:color w:val="010101"/>
              </w:rPr>
              <w:t>Актуализация и размещение на официальном сайте администрации в сети «Интернет»:</w:t>
            </w:r>
          </w:p>
          <w:p w:rsidR="003957C8" w:rsidRPr="002B1C46" w:rsidRDefault="003957C8" w:rsidP="003957C8">
            <w:pPr>
              <w:jc w:val="both"/>
              <w:rPr>
                <w:color w:val="010101"/>
              </w:rPr>
            </w:pPr>
            <w:r w:rsidRPr="002B1C46">
              <w:rPr>
                <w:color w:val="010101"/>
              </w:rPr>
              <w:t>1) текст</w:t>
            </w:r>
            <w:r>
              <w:rPr>
                <w:color w:val="010101"/>
              </w:rPr>
              <w:t>ов</w:t>
            </w:r>
            <w:r w:rsidRPr="002B1C46">
              <w:rPr>
                <w:color w:val="010101"/>
              </w:rPr>
              <w:t xml:space="preserve"> нормативных правовых актов, регулирующих осуществление муниципального жилищного контроля;</w:t>
            </w:r>
          </w:p>
          <w:p w:rsidR="003957C8" w:rsidRPr="002B1C46" w:rsidRDefault="003957C8" w:rsidP="003957C8">
            <w:pPr>
              <w:jc w:val="both"/>
              <w:rPr>
                <w:color w:val="010101"/>
              </w:rPr>
            </w:pPr>
            <w:r w:rsidRPr="002B1C46">
              <w:rPr>
                <w:color w:val="010101"/>
              </w:rPr>
              <w:t>2) руководства по соблюдению обязательных требований.</w:t>
            </w:r>
          </w:p>
          <w:p w:rsidR="003957C8" w:rsidRPr="002B1C46" w:rsidRDefault="003957C8" w:rsidP="003957C8">
            <w:pPr>
              <w:jc w:val="both"/>
              <w:rPr>
                <w:color w:val="010101"/>
              </w:rPr>
            </w:pPr>
            <w:r w:rsidRPr="002B1C46">
              <w:rPr>
                <w:color w:val="010101"/>
              </w:rPr>
              <w:t>3) программ</w:t>
            </w:r>
            <w:r>
              <w:rPr>
                <w:color w:val="010101"/>
              </w:rPr>
              <w:t>ы</w:t>
            </w:r>
            <w:r w:rsidRPr="002B1C46">
              <w:rPr>
                <w:color w:val="010101"/>
              </w:rPr>
              <w:t xml:space="preserve"> профилактики рисков причинения вреда и план</w:t>
            </w:r>
            <w:r>
              <w:rPr>
                <w:color w:val="010101"/>
              </w:rPr>
              <w:t>ы</w:t>
            </w:r>
            <w:r w:rsidRPr="002B1C46">
              <w:rPr>
                <w:color w:val="010101"/>
              </w:rPr>
              <w:t xml:space="preserve"> проведения плановых контрольных мероприятий;</w:t>
            </w:r>
          </w:p>
          <w:p w:rsidR="003957C8" w:rsidRPr="002B1C46" w:rsidRDefault="003957C8" w:rsidP="003957C8">
            <w:pPr>
              <w:jc w:val="both"/>
              <w:rPr>
                <w:color w:val="010101"/>
              </w:rPr>
            </w:pPr>
            <w:r w:rsidRPr="002B1C46">
              <w:rPr>
                <w:color w:val="010101"/>
              </w:rPr>
              <w:t>4) сведени</w:t>
            </w:r>
            <w:r>
              <w:rPr>
                <w:color w:val="010101"/>
              </w:rPr>
              <w:t>й</w:t>
            </w:r>
            <w:r w:rsidRPr="002B1C46">
              <w:rPr>
                <w:color w:val="010101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3957C8" w:rsidRPr="002B1C46" w:rsidRDefault="003957C8" w:rsidP="003957C8">
            <w:pPr>
              <w:jc w:val="both"/>
              <w:rPr>
                <w:color w:val="010101"/>
              </w:rPr>
            </w:pPr>
            <w:r>
              <w:rPr>
                <w:color w:val="010101"/>
              </w:rPr>
              <w:t>5</w:t>
            </w:r>
            <w:r w:rsidRPr="002B1C46">
              <w:rPr>
                <w:color w:val="010101"/>
              </w:rPr>
              <w:t>) доклад</w:t>
            </w:r>
            <w:r>
              <w:rPr>
                <w:color w:val="010101"/>
              </w:rPr>
              <w:t>а</w:t>
            </w:r>
            <w:r w:rsidRPr="002B1C46">
              <w:rPr>
                <w:color w:val="010101"/>
              </w:rPr>
              <w:t xml:space="preserve"> о муниципальном </w:t>
            </w:r>
            <w:r>
              <w:rPr>
                <w:color w:val="010101"/>
              </w:rPr>
              <w:t xml:space="preserve">жилищном </w:t>
            </w:r>
            <w:r w:rsidRPr="002B1C46">
              <w:rPr>
                <w:color w:val="010101"/>
              </w:rPr>
              <w:t>контроле;</w:t>
            </w:r>
          </w:p>
          <w:p w:rsidR="001B1E35" w:rsidRPr="002B1C46" w:rsidRDefault="003957C8" w:rsidP="003957C8">
            <w:pPr>
              <w:rPr>
                <w:color w:val="010101"/>
              </w:rPr>
            </w:pPr>
            <w:r>
              <w:rPr>
                <w:color w:val="010101"/>
              </w:rPr>
              <w:t>6</w:t>
            </w:r>
            <w:r w:rsidRPr="002B1C46">
              <w:rPr>
                <w:color w:val="010101"/>
              </w:rPr>
              <w:t>) ины</w:t>
            </w:r>
            <w:r>
              <w:rPr>
                <w:color w:val="010101"/>
              </w:rPr>
              <w:t>х</w:t>
            </w:r>
            <w:r w:rsidRPr="002B1C46">
              <w:rPr>
                <w:color w:val="010101"/>
              </w:rPr>
              <w:t xml:space="preserve"> сведени</w:t>
            </w:r>
            <w:r>
              <w:rPr>
                <w:color w:val="010101"/>
              </w:rPr>
              <w:t>й</w:t>
            </w:r>
            <w:r w:rsidRPr="002B1C46">
              <w:rPr>
                <w:color w:val="010101"/>
              </w:rPr>
              <w:t>, предусмотренны</w:t>
            </w:r>
            <w:r>
              <w:rPr>
                <w:color w:val="010101"/>
              </w:rPr>
              <w:t>х</w:t>
            </w:r>
            <w:r w:rsidRPr="002B1C46">
              <w:rPr>
                <w:color w:val="010101"/>
              </w:rPr>
              <w:t xml:space="preserve">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1B1E35" w:rsidRPr="002B1C46" w:rsidRDefault="00061283" w:rsidP="0018325A">
            <w:pPr>
              <w:jc w:val="center"/>
              <w:rPr>
                <w:color w:val="010101"/>
              </w:rPr>
            </w:pPr>
            <w:r w:rsidRPr="00061283">
              <w:rPr>
                <w:color w:val="010101"/>
              </w:rPr>
              <w:t>Сектор дорожной деятельности, связи и энергетики</w:t>
            </w:r>
          </w:p>
        </w:tc>
        <w:tc>
          <w:tcPr>
            <w:tcW w:w="13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1B1E35" w:rsidRPr="002B1C46" w:rsidRDefault="001B1E35" w:rsidP="0018325A">
            <w:pPr>
              <w:jc w:val="center"/>
              <w:rPr>
                <w:color w:val="010101"/>
              </w:rPr>
            </w:pPr>
            <w:r w:rsidRPr="002B1C46">
              <w:rPr>
                <w:color w:val="010101"/>
              </w:rPr>
              <w:t>В течение года</w:t>
            </w:r>
          </w:p>
        </w:tc>
      </w:tr>
      <w:tr w:rsidR="00F31778" w:rsidRPr="003A637C" w:rsidTr="00F31778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2B1C46" w:rsidRDefault="00B2436D" w:rsidP="0018325A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2</w:t>
            </w:r>
            <w:r w:rsidR="00F31778" w:rsidRPr="002B1C46">
              <w:rPr>
                <w:color w:val="010101"/>
              </w:rPr>
              <w:t>.</w:t>
            </w:r>
          </w:p>
        </w:tc>
        <w:tc>
          <w:tcPr>
            <w:tcW w:w="19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B2436D" w:rsidRDefault="00F31778" w:rsidP="0018325A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B2436D" w:rsidRDefault="00F31778" w:rsidP="001519E7">
            <w:pPr>
              <w:jc w:val="both"/>
              <w:rPr>
                <w:color w:val="010101"/>
              </w:rPr>
            </w:pPr>
            <w:r w:rsidRPr="00B2436D">
              <w:rPr>
                <w:rFonts w:eastAsia="Calibri"/>
              </w:rPr>
              <w:t>Направление контролируемым лицам предостережения о недопустимости нарушения обязательных требований при наличии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B2436D" w:rsidRDefault="00061283" w:rsidP="0018325A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t>Сектор дорожной деятельности, связи и энергетики</w:t>
            </w:r>
          </w:p>
        </w:tc>
        <w:tc>
          <w:tcPr>
            <w:tcW w:w="13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F31778" w:rsidRPr="00B2436D" w:rsidRDefault="00F31778" w:rsidP="0018325A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t>В течение года</w:t>
            </w:r>
          </w:p>
          <w:p w:rsidR="00061283" w:rsidRPr="00B2436D" w:rsidRDefault="00061283" w:rsidP="0018325A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t>(по мере получения сведений о признаках нарушений)</w:t>
            </w:r>
          </w:p>
        </w:tc>
      </w:tr>
      <w:tr w:rsidR="00F31778" w:rsidRPr="00B2436D" w:rsidTr="00F31778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B2436D" w:rsidRDefault="00B2436D" w:rsidP="0018325A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t>3</w:t>
            </w:r>
            <w:r w:rsidR="00F31778" w:rsidRPr="00B2436D">
              <w:rPr>
                <w:color w:val="010101"/>
              </w:rPr>
              <w:t>.</w:t>
            </w:r>
          </w:p>
        </w:tc>
        <w:tc>
          <w:tcPr>
            <w:tcW w:w="19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B2436D" w:rsidRDefault="00F31778" w:rsidP="0018325A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B2436D" w:rsidRDefault="00F31778" w:rsidP="00F31778">
            <w:pPr>
              <w:tabs>
                <w:tab w:val="left" w:pos="993"/>
              </w:tabs>
              <w:jc w:val="both"/>
              <w:rPr>
                <w:rFonts w:eastAsia="Calibri"/>
              </w:rPr>
            </w:pPr>
            <w:r w:rsidRPr="00B2436D">
              <w:rPr>
                <w:rFonts w:eastAsia="Calibri"/>
              </w:rPr>
              <w:t>Консультирование осуществляется в устной или письменной форме по следующим вопросам:</w:t>
            </w:r>
          </w:p>
          <w:p w:rsidR="00F31778" w:rsidRPr="00B2436D" w:rsidRDefault="00F31778" w:rsidP="00F31778">
            <w:pPr>
              <w:jc w:val="both"/>
            </w:pPr>
            <w:r w:rsidRPr="00B2436D">
              <w:t>а) организация и осуществление муниципального жилищного контроля;</w:t>
            </w:r>
          </w:p>
          <w:p w:rsidR="00F31778" w:rsidRPr="00B2436D" w:rsidRDefault="00F31778" w:rsidP="00F31778">
            <w:pPr>
              <w:jc w:val="both"/>
            </w:pPr>
            <w:r w:rsidRPr="00B2436D">
              <w:t>б) порядок осуществления контрольных мероприятий;</w:t>
            </w:r>
          </w:p>
          <w:p w:rsidR="00F31778" w:rsidRPr="00B2436D" w:rsidRDefault="00F31778" w:rsidP="00F31778">
            <w:pPr>
              <w:jc w:val="both"/>
            </w:pPr>
            <w:r w:rsidRPr="00B2436D">
              <w:t>в) порядок обжалования действий (бездействия) должностных лиц администрации;</w:t>
            </w:r>
          </w:p>
          <w:p w:rsidR="00F31778" w:rsidRPr="00B2436D" w:rsidRDefault="00F31778" w:rsidP="00F31778">
            <w:pPr>
              <w:jc w:val="both"/>
              <w:rPr>
                <w:color w:val="010101"/>
              </w:rPr>
            </w:pPr>
            <w:r w:rsidRPr="00B2436D">
              <w:t xml:space="preserve">г) получение информации о нормативных правовых актах (их отдельных положениях), содержащих обязательные требования, оценка </w:t>
            </w:r>
            <w:r w:rsidRPr="00B2436D">
              <w:lastRenderedPageBreak/>
              <w:t>соблюдения которых осуществляется в рамках контрольных мероприятий.</w:t>
            </w:r>
          </w:p>
        </w:tc>
        <w:tc>
          <w:tcPr>
            <w:tcW w:w="18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B2436D" w:rsidRDefault="00061283" w:rsidP="0018325A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lastRenderedPageBreak/>
              <w:t>Сектор дорожной деятельности, связи и энергетики</w:t>
            </w:r>
          </w:p>
        </w:tc>
        <w:tc>
          <w:tcPr>
            <w:tcW w:w="13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F31778" w:rsidRPr="00B2436D" w:rsidRDefault="00061283" w:rsidP="0018325A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t>По мере обращения контролируемых лиц</w:t>
            </w:r>
          </w:p>
        </w:tc>
      </w:tr>
      <w:tr w:rsidR="00F31778" w:rsidRPr="003A637C" w:rsidTr="00F31778">
        <w:tc>
          <w:tcPr>
            <w:tcW w:w="359" w:type="dxa"/>
            <w:tcBorders>
              <w:top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2B1C46" w:rsidRDefault="00B2436D" w:rsidP="0018325A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t>4</w:t>
            </w:r>
            <w:r w:rsidR="00F31778" w:rsidRPr="002B1C46">
              <w:rPr>
                <w:color w:val="010101"/>
              </w:rPr>
              <w:t>.</w:t>
            </w:r>
          </w:p>
        </w:tc>
        <w:tc>
          <w:tcPr>
            <w:tcW w:w="19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B2436D" w:rsidRDefault="00F31778" w:rsidP="0018325A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t>Профилактический визит</w:t>
            </w:r>
          </w:p>
        </w:tc>
        <w:tc>
          <w:tcPr>
            <w:tcW w:w="496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B2436D" w:rsidRDefault="00F31778" w:rsidP="00F317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2436D">
              <w:rPr>
                <w:rFonts w:eastAsia="Calibri"/>
              </w:rPr>
              <w:t>Проведение профилактического визита:</w:t>
            </w:r>
          </w:p>
          <w:p w:rsidR="00F31778" w:rsidRPr="00B2436D" w:rsidRDefault="00F31778" w:rsidP="00F317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2436D">
              <w:rPr>
                <w:rFonts w:eastAsia="Calibri"/>
              </w:rPr>
              <w:t>в отношении контролируемых лиц, отнесенных к категории высокого риска;</w:t>
            </w:r>
          </w:p>
          <w:p w:rsidR="00F31778" w:rsidRPr="00B2436D" w:rsidRDefault="00F31778" w:rsidP="00F317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2436D">
              <w:rPr>
                <w:rFonts w:eastAsia="Calibri"/>
              </w:rPr>
              <w:t>впервые приступающих к осуществлению деятельности в сфере управления и содержания жилищного фонда;</w:t>
            </w:r>
          </w:p>
          <w:p w:rsidR="00F31778" w:rsidRPr="00B2436D" w:rsidRDefault="00F31778" w:rsidP="00F3177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2436D">
              <w:rPr>
                <w:rFonts w:eastAsia="Calibri"/>
              </w:rPr>
              <w:t>в случае обращения контролируемого лица в администрацию с заявлением о проведении в отношении его профилактического визита</w:t>
            </w:r>
          </w:p>
        </w:tc>
        <w:tc>
          <w:tcPr>
            <w:tcW w:w="18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31778" w:rsidRPr="00B2436D" w:rsidRDefault="00061283" w:rsidP="0018325A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t>Сектор дорожной деятельности, связи и энергетики</w:t>
            </w:r>
          </w:p>
        </w:tc>
        <w:tc>
          <w:tcPr>
            <w:tcW w:w="133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</w:tcBorders>
            <w:shd w:val="clear" w:color="auto" w:fill="FFFFFF"/>
          </w:tcPr>
          <w:p w:rsidR="00F31778" w:rsidRPr="00B2436D" w:rsidRDefault="00F31778" w:rsidP="0018325A">
            <w:pPr>
              <w:jc w:val="center"/>
              <w:rPr>
                <w:color w:val="010101"/>
              </w:rPr>
            </w:pPr>
            <w:r w:rsidRPr="00B2436D">
              <w:rPr>
                <w:color w:val="010101"/>
              </w:rPr>
              <w:t>В течение года</w:t>
            </w:r>
          </w:p>
        </w:tc>
      </w:tr>
    </w:tbl>
    <w:p w:rsidR="001B1E35" w:rsidRPr="002B1C46" w:rsidRDefault="001B1E35" w:rsidP="0018325A"/>
    <w:p w:rsidR="001B1E35" w:rsidRDefault="001B1E35" w:rsidP="0018325A"/>
    <w:p w:rsidR="001B1E35" w:rsidRDefault="001B1E35" w:rsidP="0018325A"/>
    <w:p w:rsidR="001B1E35" w:rsidRDefault="001B1E35" w:rsidP="0018325A"/>
    <w:sectPr w:rsidR="001B1E35" w:rsidSect="00D434A8">
      <w:pgSz w:w="11906" w:h="16838" w:code="9"/>
      <w:pgMar w:top="993" w:right="849" w:bottom="567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A3" w:rsidRDefault="00DA7AA3" w:rsidP="00370470">
      <w:r>
        <w:separator/>
      </w:r>
    </w:p>
  </w:endnote>
  <w:endnote w:type="continuationSeparator" w:id="0">
    <w:p w:rsidR="00DA7AA3" w:rsidRDefault="00DA7AA3" w:rsidP="0037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A3" w:rsidRDefault="00DA7AA3" w:rsidP="00370470">
      <w:r>
        <w:separator/>
      </w:r>
    </w:p>
  </w:footnote>
  <w:footnote w:type="continuationSeparator" w:id="0">
    <w:p w:rsidR="00DA7AA3" w:rsidRDefault="00DA7AA3" w:rsidP="0037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35"/>
    <w:rsid w:val="00036F5D"/>
    <w:rsid w:val="00046223"/>
    <w:rsid w:val="00061283"/>
    <w:rsid w:val="000A118A"/>
    <w:rsid w:val="000B0C93"/>
    <w:rsid w:val="0018325A"/>
    <w:rsid w:val="001B1E35"/>
    <w:rsid w:val="001B6B04"/>
    <w:rsid w:val="001D3602"/>
    <w:rsid w:val="001F7E75"/>
    <w:rsid w:val="00291BD7"/>
    <w:rsid w:val="002D2619"/>
    <w:rsid w:val="00370470"/>
    <w:rsid w:val="003957C8"/>
    <w:rsid w:val="0041437D"/>
    <w:rsid w:val="00482520"/>
    <w:rsid w:val="0049665D"/>
    <w:rsid w:val="004C7756"/>
    <w:rsid w:val="00571BB0"/>
    <w:rsid w:val="00575692"/>
    <w:rsid w:val="00630540"/>
    <w:rsid w:val="00955AEF"/>
    <w:rsid w:val="009F4DC5"/>
    <w:rsid w:val="00A12E2A"/>
    <w:rsid w:val="00A5079F"/>
    <w:rsid w:val="00B01B1A"/>
    <w:rsid w:val="00B2436D"/>
    <w:rsid w:val="00B40315"/>
    <w:rsid w:val="00C37731"/>
    <w:rsid w:val="00C7628B"/>
    <w:rsid w:val="00D04464"/>
    <w:rsid w:val="00D434A8"/>
    <w:rsid w:val="00DA7AA3"/>
    <w:rsid w:val="00DA7E09"/>
    <w:rsid w:val="00E311C7"/>
    <w:rsid w:val="00E56C84"/>
    <w:rsid w:val="00EA7FF4"/>
    <w:rsid w:val="00EE47D6"/>
    <w:rsid w:val="00EF3ED0"/>
    <w:rsid w:val="00F31778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DB02"/>
  <w15:docId w15:val="{A216BAFF-DA11-4AF9-B2B1-AC5866F3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2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B1E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aliases w:val="Основной текст1,Основной текст Знак Знак,bt"/>
    <w:basedOn w:val="a"/>
    <w:link w:val="a5"/>
    <w:rsid w:val="001B1E35"/>
    <w:pPr>
      <w:jc w:val="both"/>
    </w:pPr>
    <w:rPr>
      <w:rFonts w:eastAsia="Calibri"/>
      <w:sz w:val="28"/>
      <w:szCs w:val="20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rsid w:val="001B1E35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32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4D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DC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704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0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04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0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строительства, развития общественной инфраструктуры</dc:creator>
  <cp:lastModifiedBy>Отдел строительства, развития общественной инфраструктуры</cp:lastModifiedBy>
  <cp:revision>6</cp:revision>
  <cp:lastPrinted>2023-12-18T13:54:00Z</cp:lastPrinted>
  <dcterms:created xsi:type="dcterms:W3CDTF">2023-11-14T08:08:00Z</dcterms:created>
  <dcterms:modified xsi:type="dcterms:W3CDTF">2023-12-19T05:36:00Z</dcterms:modified>
</cp:coreProperties>
</file>