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252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71252">
        <w:rPr>
          <w:sz w:val="28"/>
          <w:szCs w:val="28"/>
        </w:rPr>
        <w:t>стровым номером 21:26:220203:170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0D56CF">
        <w:rPr>
          <w:sz w:val="28"/>
          <w:szCs w:val="28"/>
        </w:rPr>
        <w:t>о хозяйства, общей площадью 4</w:t>
      </w:r>
      <w:r w:rsidR="00971252">
        <w:rPr>
          <w:sz w:val="28"/>
          <w:szCs w:val="28"/>
        </w:rPr>
        <w:t>9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собственности, выявлена </w:t>
      </w:r>
      <w:proofErr w:type="spellStart"/>
      <w:r w:rsidR="00971252">
        <w:rPr>
          <w:sz w:val="28"/>
          <w:szCs w:val="28"/>
        </w:rPr>
        <w:t>Ро</w:t>
      </w:r>
      <w:r w:rsidR="00C6656C">
        <w:rPr>
          <w:sz w:val="28"/>
          <w:szCs w:val="28"/>
        </w:rPr>
        <w:t>штова</w:t>
      </w:r>
      <w:proofErr w:type="spellEnd"/>
      <w:r w:rsidR="00C6656C">
        <w:rPr>
          <w:sz w:val="28"/>
          <w:szCs w:val="28"/>
        </w:rPr>
        <w:t xml:space="preserve"> Раиса Павловна, 00.00.0000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</w:t>
      </w:r>
      <w:r w:rsidR="00971252">
        <w:rPr>
          <w:sz w:val="28"/>
          <w:szCs w:val="28"/>
        </w:rPr>
        <w:t>ер</w:t>
      </w:r>
      <w:r w:rsidR="000D56CF">
        <w:rPr>
          <w:sz w:val="28"/>
          <w:szCs w:val="28"/>
        </w:rPr>
        <w:t>. Тюмерево Янтиковского района Чувашской Республики, паспор</w:t>
      </w:r>
      <w:r w:rsidR="00C6656C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1252">
        <w:rPr>
          <w:sz w:val="28"/>
          <w:szCs w:val="28"/>
        </w:rPr>
        <w:t>Калининским</w:t>
      </w:r>
      <w:r w:rsidR="000D56CF">
        <w:rPr>
          <w:sz w:val="28"/>
          <w:szCs w:val="28"/>
        </w:rPr>
        <w:t xml:space="preserve"> РОВД</w:t>
      </w:r>
      <w:r w:rsidR="00971252">
        <w:rPr>
          <w:sz w:val="28"/>
          <w:szCs w:val="28"/>
        </w:rPr>
        <w:t xml:space="preserve"> города Чебоксары </w:t>
      </w:r>
      <w:r w:rsidR="000D56C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проживающая по адресу: </w:t>
      </w:r>
      <w:r w:rsidR="00971252">
        <w:rPr>
          <w:sz w:val="28"/>
          <w:szCs w:val="28"/>
        </w:rPr>
        <w:t>Чувашская Республика, г. Чебоксары, п</w:t>
      </w:r>
      <w:r w:rsidR="00C6656C">
        <w:rPr>
          <w:sz w:val="28"/>
          <w:szCs w:val="28"/>
        </w:rPr>
        <w:t>роспект Тракторостроителей, д.000, кв. 000</w:t>
      </w:r>
      <w:r w:rsidR="00971252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</w:t>
      </w:r>
      <w:r w:rsidR="00971252">
        <w:rPr>
          <w:sz w:val="28"/>
          <w:szCs w:val="28"/>
        </w:rPr>
        <w:t>публики Рассказовой Е.А. за № 43</w:t>
      </w:r>
      <w:r w:rsidR="000D56CF">
        <w:rPr>
          <w:sz w:val="28"/>
          <w:szCs w:val="28"/>
        </w:rPr>
        <w:t>2 от 18.09.2023.</w:t>
      </w:r>
    </w:p>
    <w:p w:rsidR="00C6656C" w:rsidRDefault="00C6656C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C6656C" w:rsidRDefault="00C6656C" w:rsidP="00C6656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6656C" w:rsidRDefault="00C6656C" w:rsidP="00C6656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6656C" w:rsidRDefault="00C6656C" w:rsidP="00C6656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C6656C" w:rsidRDefault="00C6656C" w:rsidP="00C665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6656C" w:rsidRDefault="00C6656C" w:rsidP="00C665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6656C" w:rsidRDefault="00C6656C" w:rsidP="00C6656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6656C" w:rsidRDefault="00C6656C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85201C"/>
    <w:rsid w:val="009437ED"/>
    <w:rsid w:val="00971252"/>
    <w:rsid w:val="00A31A55"/>
    <w:rsid w:val="00BF05CC"/>
    <w:rsid w:val="00C6656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D85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2023-09-07T11:01:00Z</cp:lastPrinted>
  <dcterms:created xsi:type="dcterms:W3CDTF">2023-07-17T11:38:00Z</dcterms:created>
  <dcterms:modified xsi:type="dcterms:W3CDTF">2023-09-21T08:56:00Z</dcterms:modified>
</cp:coreProperties>
</file>