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7DD5" w:rsidRPr="00B47DD5" w:rsidRDefault="00B47DD5" w:rsidP="00B47DD5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2"/>
          <w:szCs w:val="32"/>
          <w:lang w:eastAsia="x-none"/>
        </w:rPr>
      </w:pPr>
      <w:r w:rsidRPr="00B47DD5">
        <w:rPr>
          <w:rFonts w:ascii="Times New Roman" w:eastAsia="Times New Roman" w:hAnsi="Times New Roman" w:cs="Times New Roman"/>
          <w:b/>
          <w:bCs/>
          <w:kern w:val="32"/>
          <w:sz w:val="32"/>
          <w:szCs w:val="32"/>
          <w:lang w:val="x-none" w:eastAsia="x-none"/>
        </w:rPr>
        <w:t>Заключение</w:t>
      </w:r>
      <w:r w:rsidRPr="00B47DD5">
        <w:rPr>
          <w:rFonts w:ascii="Times New Roman" w:eastAsia="Times New Roman" w:hAnsi="Times New Roman" w:cs="Times New Roman"/>
          <w:b/>
          <w:bCs/>
          <w:kern w:val="32"/>
          <w:sz w:val="32"/>
          <w:szCs w:val="32"/>
          <w:lang w:val="x-none" w:eastAsia="x-none"/>
        </w:rPr>
        <w:br/>
        <w:t>о результатах публичных слушаний</w:t>
      </w:r>
    </w:p>
    <w:p w:rsidR="003C20BB" w:rsidRPr="003C20BB" w:rsidRDefault="003C20BB" w:rsidP="003C20BB">
      <w:pPr>
        <w:jc w:val="center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3C20BB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п. Ибреси                                          </w:t>
      </w:r>
      <w:r w:rsidR="003D2A15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                              </w:t>
      </w:r>
      <w:r w:rsidR="00DB6471">
        <w:rPr>
          <w:rFonts w:ascii="Times New Roman" w:eastAsia="Times New Roman" w:hAnsi="Times New Roman" w:cs="Times New Roman"/>
          <w:sz w:val="24"/>
          <w:szCs w:val="24"/>
          <w:lang w:eastAsia="x-none"/>
        </w:rPr>
        <w:t>02</w:t>
      </w:r>
      <w:r w:rsidR="003D2A15">
        <w:rPr>
          <w:rFonts w:ascii="Times New Roman" w:eastAsia="Times New Roman" w:hAnsi="Times New Roman" w:cs="Times New Roman"/>
          <w:sz w:val="24"/>
          <w:szCs w:val="24"/>
          <w:lang w:eastAsia="x-none"/>
        </w:rPr>
        <w:t>.1</w:t>
      </w:r>
      <w:r w:rsidR="00DB6471">
        <w:rPr>
          <w:rFonts w:ascii="Times New Roman" w:eastAsia="Times New Roman" w:hAnsi="Times New Roman" w:cs="Times New Roman"/>
          <w:sz w:val="24"/>
          <w:szCs w:val="24"/>
          <w:lang w:eastAsia="x-none"/>
        </w:rPr>
        <w:t>2</w:t>
      </w:r>
      <w:r w:rsidRPr="003C20BB">
        <w:rPr>
          <w:rFonts w:ascii="Times New Roman" w:eastAsia="Times New Roman" w:hAnsi="Times New Roman" w:cs="Times New Roman"/>
          <w:sz w:val="24"/>
          <w:szCs w:val="24"/>
          <w:lang w:eastAsia="x-none"/>
        </w:rPr>
        <w:t>.2024г.</w:t>
      </w:r>
    </w:p>
    <w:p w:rsidR="00B47DD5" w:rsidRPr="00B47DD5" w:rsidRDefault="00B47DD5" w:rsidP="00B47DD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E1066" w:rsidRDefault="00311FAD" w:rsidP="003E106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311FAD">
        <w:rPr>
          <w:rFonts w:ascii="Times New Roman" w:hAnsi="Times New Roman" w:cs="Times New Roman"/>
          <w:sz w:val="24"/>
          <w:szCs w:val="24"/>
          <w:u w:val="single"/>
        </w:rPr>
        <w:t xml:space="preserve">по проекту </w:t>
      </w:r>
      <w:r w:rsidR="00375651" w:rsidRPr="00375651">
        <w:rPr>
          <w:rFonts w:ascii="Times New Roman" w:hAnsi="Times New Roman" w:cs="Times New Roman"/>
          <w:sz w:val="24"/>
          <w:szCs w:val="24"/>
          <w:u w:val="single"/>
        </w:rPr>
        <w:t>планировки территории и межевания территории для размещения линейного объекта «Автомобильная дорога для эксплуатации котельной ТКУ-1000», расположенного по адресу: Чувашская Республика - Чувашия, Ибресинский муниципальный округ, пгт. Ибреси, ул. Кооперативная, д.27»</w:t>
      </w:r>
    </w:p>
    <w:p w:rsidR="00375651" w:rsidRPr="00375651" w:rsidRDefault="00375651" w:rsidP="003E106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:rsidR="003E1066" w:rsidRPr="003E1066" w:rsidRDefault="00B47DD5" w:rsidP="003E106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7DD5">
        <w:rPr>
          <w:rFonts w:ascii="Times New Roman" w:eastAsia="Times New Roman" w:hAnsi="Times New Roman" w:cs="Times New Roman"/>
          <w:sz w:val="24"/>
          <w:szCs w:val="24"/>
          <w:lang w:eastAsia="ru-RU"/>
        </w:rPr>
        <w:t>Публичные слушания назначены постановлением администрации Ибресинского муниципального округа Чувашской Республики</w:t>
      </w:r>
      <w:r w:rsidR="00311FAD" w:rsidRPr="003756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75651" w:rsidRPr="00375651">
        <w:rPr>
          <w:rFonts w:ascii="Times New Roman" w:eastAsia="Times New Roman" w:hAnsi="Times New Roman" w:cs="Times New Roman"/>
          <w:sz w:val="24"/>
          <w:szCs w:val="24"/>
          <w:lang w:eastAsia="ru-RU"/>
        </w:rPr>
        <w:t>13.11.2024 №1219 «О подготовке проекта планировки территории и проекта межевания территории».</w:t>
      </w:r>
    </w:p>
    <w:p w:rsidR="00B47DD5" w:rsidRPr="00B47DD5" w:rsidRDefault="00B47DD5" w:rsidP="00B47DD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B47DD5">
        <w:rPr>
          <w:rFonts w:ascii="Times New Roman" w:eastAsia="Times New Roman" w:hAnsi="Times New Roman" w:cs="Times New Roman"/>
          <w:sz w:val="24"/>
          <w:szCs w:val="24"/>
          <w:lang w:eastAsia="ru-RU"/>
        </w:rPr>
        <w:t>Объявление о проведении публичных слушаний размещено в</w:t>
      </w:r>
      <w:r w:rsidR="00A677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периодическом </w:t>
      </w:r>
      <w:r w:rsidRPr="00B47D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печатном издании "</w:t>
      </w:r>
      <w:r w:rsidR="00A677AA">
        <w:rPr>
          <w:rFonts w:ascii="Times New Roman" w:eastAsia="Times New Roman" w:hAnsi="Times New Roman" w:cs="Times New Roman"/>
          <w:sz w:val="24"/>
          <w:szCs w:val="24"/>
          <w:lang w:eastAsia="ru-RU"/>
        </w:rPr>
        <w:t>Ибресинский вестник</w:t>
      </w:r>
      <w:r w:rsidR="00375651">
        <w:rPr>
          <w:rFonts w:ascii="Times New Roman" w:eastAsia="Times New Roman" w:hAnsi="Times New Roman" w:cs="Times New Roman"/>
          <w:sz w:val="24"/>
          <w:szCs w:val="24"/>
          <w:lang w:eastAsia="ru-RU"/>
        </w:rPr>
        <w:t>" от 22</w:t>
      </w:r>
      <w:r w:rsidRPr="00B47DD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311FAD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375651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B47DD5">
        <w:rPr>
          <w:rFonts w:ascii="Times New Roman" w:eastAsia="Times New Roman" w:hAnsi="Times New Roman" w:cs="Times New Roman"/>
          <w:sz w:val="24"/>
          <w:szCs w:val="24"/>
          <w:lang w:eastAsia="ru-RU"/>
        </w:rPr>
        <w:t>.202</w:t>
      </w:r>
      <w:r w:rsidR="00A677AA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B47D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N </w:t>
      </w:r>
      <w:r w:rsidR="00375651">
        <w:rPr>
          <w:rFonts w:ascii="Times New Roman" w:eastAsia="Times New Roman" w:hAnsi="Times New Roman" w:cs="Times New Roman"/>
          <w:sz w:val="24"/>
          <w:szCs w:val="24"/>
          <w:lang w:eastAsia="ru-RU"/>
        </w:rPr>
        <w:t>28</w:t>
      </w:r>
      <w:r w:rsidRPr="00B47D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на </w:t>
      </w:r>
      <w:hyperlink r:id="rId6" w:history="1">
        <w:r w:rsidRPr="00B47DD5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официальном сайте</w:t>
        </w:r>
      </w:hyperlink>
      <w:r w:rsidRPr="00B47D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Ибресинского муниципального округа в информационно-телекоммуникационной сети "Интернет":</w:t>
      </w:r>
      <w:r w:rsidRPr="00B47DD5">
        <w:rPr>
          <w:rFonts w:ascii="Times New Roman" w:eastAsia="Calibri" w:hAnsi="Times New Roman" w:cs="Times New Roman"/>
          <w:sz w:val="24"/>
          <w:szCs w:val="24"/>
        </w:rPr>
        <w:t xml:space="preserve"> </w:t>
      </w:r>
      <w:hyperlink w:history="1">
        <w:r w:rsidRPr="00B47DD5">
          <w:rPr>
            <w:rFonts w:ascii="Times New Roman" w:eastAsia="Calibri" w:hAnsi="Times New Roman" w:cs="Times New Roman"/>
            <w:sz w:val="24"/>
            <w:szCs w:val="24"/>
            <w:u w:val="single"/>
          </w:rPr>
          <w:t>https://ibresi.cap.ru</w:t>
        </w:r>
      </w:hyperlink>
      <w:r w:rsidRPr="00B47DD5">
        <w:rPr>
          <w:rFonts w:ascii="Times New Roman" w:eastAsia="Calibri" w:hAnsi="Times New Roman" w:cs="Times New Roman"/>
          <w:sz w:val="24"/>
          <w:szCs w:val="24"/>
        </w:rPr>
        <w:t>).</w:t>
      </w:r>
      <w:proofErr w:type="gramEnd"/>
    </w:p>
    <w:p w:rsidR="00B47DD5" w:rsidRPr="00A677AA" w:rsidRDefault="00B47DD5" w:rsidP="00B47DD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7D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Предмет публичных слушаний: </w:t>
      </w:r>
      <w:r w:rsidR="00A677AA" w:rsidRPr="00A677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проект </w:t>
      </w:r>
      <w:r w:rsidR="00375651" w:rsidRPr="00375651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планировки территории и межевания территории для размещения линейного объекта «Автомобильная дорога для эксплуатации котельной ТКУ-1000», расположенного по адресу: Чувашская Республика - Чувашия, Ибресинский муниципальный округ, пгт. Ибреси, ул. Кооперативная, д.27»</w:t>
      </w:r>
      <w:r w:rsidRPr="00A677A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B47DD5" w:rsidRPr="00B47DD5" w:rsidRDefault="00B47DD5" w:rsidP="00B47DD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7DD5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Организатор публичных слушаний: Управление по развитию территорий администрации Ибресинского муниципального округа Чувашской Республики.</w:t>
      </w:r>
    </w:p>
    <w:p w:rsidR="00B47DD5" w:rsidRPr="00A677AA" w:rsidRDefault="00B47DD5" w:rsidP="00B47DD5">
      <w:pPr>
        <w:tabs>
          <w:tab w:val="left" w:pos="93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77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Разработчик Проекта – </w:t>
      </w:r>
      <w:r w:rsidR="00B27AD7" w:rsidRPr="00B27AD7">
        <w:rPr>
          <w:rFonts w:ascii="Times New Roman" w:eastAsia="Times New Roman" w:hAnsi="Times New Roman" w:cs="Times New Roman"/>
          <w:sz w:val="24"/>
          <w:szCs w:val="24"/>
          <w:lang w:eastAsia="ru-RU"/>
        </w:rPr>
        <w:t>ООО «БТИ» Ибресинского муниципального округа Чувашской Республики</w:t>
      </w:r>
      <w:r w:rsidR="00B27AD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A677AA" w:rsidRPr="00A677AA" w:rsidRDefault="00A677AA" w:rsidP="00A677AA">
      <w:pPr>
        <w:widowControl w:val="0"/>
        <w:autoSpaceDE w:val="0"/>
        <w:autoSpaceDN w:val="0"/>
        <w:adjustRightInd w:val="0"/>
        <w:spacing w:after="0" w:line="240" w:lineRule="auto"/>
        <w:ind w:right="-7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77AA">
        <w:rPr>
          <w:rFonts w:ascii="Times New Roman" w:eastAsia="Times New Roman" w:hAnsi="Times New Roman" w:cs="Times New Roman"/>
          <w:sz w:val="24"/>
          <w:szCs w:val="24"/>
          <w:lang w:eastAsia="ru-RU"/>
        </w:rPr>
        <w:t>Место и время проведения публичных слушаний: Чувашская Республика, Ибресинский район, п</w:t>
      </w:r>
      <w:r w:rsidR="00B27A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Ибреси, ул. Маресьева, д.49, </w:t>
      </w:r>
      <w:r w:rsidR="00677483">
        <w:rPr>
          <w:rFonts w:ascii="Times New Roman" w:eastAsia="Times New Roman" w:hAnsi="Times New Roman" w:cs="Times New Roman"/>
          <w:sz w:val="24"/>
          <w:szCs w:val="24"/>
          <w:lang w:eastAsia="ru-RU"/>
        </w:rPr>
        <w:t>02</w:t>
      </w:r>
      <w:r w:rsidR="00B27A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77483">
        <w:rPr>
          <w:rFonts w:ascii="Times New Roman" w:eastAsia="Times New Roman" w:hAnsi="Times New Roman" w:cs="Times New Roman"/>
          <w:sz w:val="24"/>
          <w:szCs w:val="24"/>
          <w:lang w:eastAsia="ru-RU"/>
        </w:rPr>
        <w:t>декабря</w:t>
      </w:r>
      <w:r w:rsidRPr="00A677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2024 года в 12.</w:t>
      </w:r>
      <w:r w:rsidR="00677483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Pr="00A677AA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</w:p>
    <w:p w:rsidR="00B47DD5" w:rsidRPr="00B47DD5" w:rsidRDefault="00B47DD5" w:rsidP="00B47DD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7DD5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Заключение о результатах публичных слушаний подготовлено на основе протокол</w:t>
      </w:r>
      <w:r w:rsidR="00A677AA">
        <w:rPr>
          <w:rFonts w:ascii="Times New Roman" w:eastAsia="Times New Roman" w:hAnsi="Times New Roman" w:cs="Times New Roman"/>
          <w:sz w:val="24"/>
          <w:szCs w:val="24"/>
          <w:lang w:eastAsia="ru-RU"/>
        </w:rPr>
        <w:t>а публич</w:t>
      </w:r>
      <w:r w:rsidR="00332A32">
        <w:rPr>
          <w:rFonts w:ascii="Times New Roman" w:eastAsia="Times New Roman" w:hAnsi="Times New Roman" w:cs="Times New Roman"/>
          <w:sz w:val="24"/>
          <w:szCs w:val="24"/>
          <w:lang w:eastAsia="ru-RU"/>
        </w:rPr>
        <w:t>ных слушаний №</w:t>
      </w:r>
      <w:r w:rsidR="00677483">
        <w:rPr>
          <w:rFonts w:ascii="Times New Roman" w:eastAsia="Times New Roman" w:hAnsi="Times New Roman" w:cs="Times New Roman"/>
          <w:sz w:val="24"/>
          <w:szCs w:val="24"/>
          <w:lang w:eastAsia="ru-RU"/>
        </w:rPr>
        <w:t>5 от 02</w:t>
      </w:r>
      <w:r w:rsidR="00B27AD7">
        <w:rPr>
          <w:rFonts w:ascii="Times New Roman" w:eastAsia="Times New Roman" w:hAnsi="Times New Roman" w:cs="Times New Roman"/>
          <w:sz w:val="24"/>
          <w:szCs w:val="24"/>
          <w:lang w:eastAsia="ru-RU"/>
        </w:rPr>
        <w:t>.1</w:t>
      </w:r>
      <w:r w:rsidR="00677483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332A32">
        <w:rPr>
          <w:rFonts w:ascii="Times New Roman" w:eastAsia="Times New Roman" w:hAnsi="Times New Roman" w:cs="Times New Roman"/>
          <w:sz w:val="24"/>
          <w:szCs w:val="24"/>
          <w:lang w:eastAsia="ru-RU"/>
        </w:rPr>
        <w:t>.2024 г</w:t>
      </w:r>
      <w:r w:rsidR="008F13A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8F13A4" w:rsidRPr="008F13A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8F13A4">
        <w:rPr>
          <w:rFonts w:ascii="Times New Roman" w:eastAsia="Calibri" w:hAnsi="Times New Roman" w:cs="Times New Roman"/>
          <w:sz w:val="24"/>
          <w:szCs w:val="24"/>
        </w:rPr>
        <w:t>П</w:t>
      </w:r>
      <w:r w:rsidR="008F13A4" w:rsidRPr="008F13A4">
        <w:rPr>
          <w:rFonts w:ascii="Times New Roman" w:eastAsia="Calibri" w:hAnsi="Times New Roman" w:cs="Times New Roman"/>
          <w:sz w:val="24"/>
          <w:szCs w:val="24"/>
        </w:rPr>
        <w:t>убличные слушания проводились согласно Графику, утвержденному постановлением</w:t>
      </w:r>
      <w:r w:rsidR="008F13A4" w:rsidRPr="008F13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F13A4" w:rsidRPr="00B47DD5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администрации Ибресинского муниципального округа Чувашско</w:t>
      </w:r>
      <w:r w:rsidR="00677483">
        <w:rPr>
          <w:rFonts w:ascii="Times New Roman" w:eastAsia="Times New Roman" w:hAnsi="Times New Roman" w:cs="Times New Roman"/>
          <w:sz w:val="24"/>
          <w:szCs w:val="24"/>
          <w:lang w:eastAsia="ru-RU"/>
        </w:rPr>
        <w:t>й Республики от 18</w:t>
      </w:r>
      <w:r w:rsidR="008F13A4" w:rsidRPr="00B47DD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677483">
        <w:rPr>
          <w:rFonts w:ascii="Times New Roman" w:eastAsia="Times New Roman" w:hAnsi="Times New Roman" w:cs="Times New Roman"/>
          <w:sz w:val="24"/>
          <w:szCs w:val="24"/>
          <w:lang w:eastAsia="ru-RU"/>
        </w:rPr>
        <w:t>11</w:t>
      </w:r>
      <w:r w:rsidR="008F13A4" w:rsidRPr="00B47DD5">
        <w:rPr>
          <w:rFonts w:ascii="Times New Roman" w:eastAsia="Times New Roman" w:hAnsi="Times New Roman" w:cs="Times New Roman"/>
          <w:sz w:val="24"/>
          <w:szCs w:val="24"/>
          <w:lang w:eastAsia="ru-RU"/>
        </w:rPr>
        <w:t>.202</w:t>
      </w:r>
      <w:r w:rsidR="00677483">
        <w:rPr>
          <w:rFonts w:ascii="Times New Roman" w:eastAsia="Times New Roman" w:hAnsi="Times New Roman" w:cs="Times New Roman"/>
          <w:sz w:val="24"/>
          <w:szCs w:val="24"/>
          <w:lang w:eastAsia="ru-RU"/>
        </w:rPr>
        <w:t>4 №1240</w:t>
      </w:r>
      <w:r w:rsidR="00621E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</w:t>
      </w:r>
      <w:r w:rsidR="00621E38" w:rsidRPr="007F4EBE">
        <w:rPr>
          <w:rFonts w:ascii="Times New Roman" w:eastAsia="Times New Roman" w:hAnsi="Times New Roman"/>
          <w:sz w:val="24"/>
          <w:szCs w:val="24"/>
          <w:lang w:eastAsia="ru-RU"/>
        </w:rPr>
        <w:t>О назначении публичных слушаний</w:t>
      </w:r>
      <w:r w:rsidR="00621E38" w:rsidRPr="00022E18">
        <w:t xml:space="preserve"> </w:t>
      </w:r>
      <w:r w:rsidR="00621E38" w:rsidRPr="00022E18">
        <w:rPr>
          <w:rFonts w:ascii="Times New Roman" w:eastAsia="Times New Roman" w:hAnsi="Times New Roman"/>
          <w:sz w:val="24"/>
          <w:szCs w:val="24"/>
          <w:lang w:eastAsia="ru-RU"/>
        </w:rPr>
        <w:t xml:space="preserve">по проекту </w:t>
      </w:r>
      <w:r w:rsidR="00621E38">
        <w:rPr>
          <w:rFonts w:ascii="Times New Roman" w:hAnsi="Times New Roman"/>
          <w:bCs/>
          <w:sz w:val="24"/>
          <w:szCs w:val="24"/>
        </w:rPr>
        <w:t xml:space="preserve">планировки и проекту </w:t>
      </w:r>
      <w:r w:rsidR="00621E38" w:rsidRPr="00B75D55">
        <w:rPr>
          <w:rFonts w:ascii="Times New Roman" w:hAnsi="Times New Roman"/>
          <w:bCs/>
          <w:sz w:val="24"/>
          <w:szCs w:val="24"/>
        </w:rPr>
        <w:t xml:space="preserve"> межевания территории</w:t>
      </w:r>
      <w:r w:rsidR="00621E38">
        <w:rPr>
          <w:rFonts w:ascii="Times New Roman" w:hAnsi="Times New Roman"/>
          <w:bCs/>
          <w:sz w:val="24"/>
          <w:szCs w:val="24"/>
        </w:rPr>
        <w:t>»</w:t>
      </w:r>
      <w:r w:rsidR="00483BA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B47DD5" w:rsidRPr="00B47DD5" w:rsidRDefault="00B47DD5" w:rsidP="00B47DD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proofErr w:type="gramStart"/>
      <w:r w:rsidRPr="00B47D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Публичные слушания проводились в соответствии  с Градостроительным Кодексом Российской Федерации, Федеральным законом от 06.10.2003 № 131-ФЗ    «Об общих принципах организации местного самоуправления в Российской Федерации», Уставом Ибресинского муниципального округа Чувашской Республики, принятого Решением Собрания Депутатов Ибресинского муниципального округа Чувашской Республики от 18.11.2022 №3/1,  </w:t>
      </w:r>
      <w:r w:rsidRPr="00B47DD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Положением о порядке организации и проведения общественных обсуждений или публичных слушаний по вопросам градостроительной деятельности на территории</w:t>
      </w:r>
      <w:proofErr w:type="gramEnd"/>
      <w:r w:rsidRPr="00B47DD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Ибресинского муниципального округа Чувашской Республики", утвержденного решением Собрания депутатов Ибресинского муниципального округа от 27.04.2023 № 11/3.</w:t>
      </w:r>
    </w:p>
    <w:p w:rsidR="00B47DD5" w:rsidRPr="00B47DD5" w:rsidRDefault="00B47DD5" w:rsidP="00B47DD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7DD5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Организатором публичных слушаний в день их проведения за</w:t>
      </w:r>
      <w:r w:rsidR="008F13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регистрировано </w:t>
      </w:r>
      <w:r w:rsidR="00483BA1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621E38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B47D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участник</w:t>
      </w:r>
      <w:r w:rsidR="00332A32">
        <w:rPr>
          <w:rFonts w:ascii="Times New Roman" w:eastAsia="Times New Roman" w:hAnsi="Times New Roman" w:cs="Times New Roman"/>
          <w:sz w:val="24"/>
          <w:szCs w:val="24"/>
          <w:lang w:eastAsia="ru-RU"/>
        </w:rPr>
        <w:t>ов</w:t>
      </w:r>
      <w:r w:rsidRPr="00B47DD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B47DD5" w:rsidRDefault="00B47DD5" w:rsidP="00B47DD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7D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ходе публичных слушаний возражений не выявлено. </w:t>
      </w:r>
    </w:p>
    <w:p w:rsidR="005C1C7A" w:rsidRPr="005C1C7A" w:rsidRDefault="005C1C7A" w:rsidP="005C1C7A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C1C7A">
        <w:rPr>
          <w:rFonts w:ascii="Times New Roman" w:eastAsia="Calibri" w:hAnsi="Times New Roman" w:cs="Times New Roman"/>
          <w:sz w:val="24"/>
          <w:szCs w:val="24"/>
        </w:rPr>
        <w:t xml:space="preserve">Во время проведения публичных слушаний по Проекту </w:t>
      </w:r>
      <w:r w:rsidR="00332A32">
        <w:rPr>
          <w:rFonts w:ascii="Times New Roman" w:eastAsia="Calibri" w:hAnsi="Times New Roman" w:cs="Times New Roman"/>
          <w:sz w:val="24"/>
          <w:szCs w:val="24"/>
        </w:rPr>
        <w:t>замечания и предложения не поступали.</w:t>
      </w:r>
    </w:p>
    <w:p w:rsidR="00B47DD5" w:rsidRPr="00B47DD5" w:rsidRDefault="00B47DD5" w:rsidP="00B47DD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7DD5">
        <w:rPr>
          <w:rFonts w:ascii="Times New Roman" w:eastAsia="Times New Roman" w:hAnsi="Times New Roman" w:cs="Times New Roman"/>
          <w:sz w:val="24"/>
          <w:szCs w:val="24"/>
          <w:lang w:eastAsia="ru-RU"/>
        </w:rPr>
        <w:t>Выводы:</w:t>
      </w:r>
    </w:p>
    <w:p w:rsidR="00B47DD5" w:rsidRPr="00B47DD5" w:rsidRDefault="00B47DD5" w:rsidP="00B47DD5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47DD5">
        <w:rPr>
          <w:rFonts w:ascii="Times New Roman" w:eastAsia="Calibri" w:hAnsi="Times New Roman" w:cs="Times New Roman"/>
          <w:sz w:val="24"/>
          <w:szCs w:val="24"/>
        </w:rPr>
        <w:t xml:space="preserve">1) установить, что порядок и процедура публичных слушаний соблюдены согласно </w:t>
      </w:r>
      <w:r w:rsidRPr="00B47DD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Положению о порядке организации и проведения общественных обсуждений или публичных слушаний по вопросам градостроительной деятельности на территории </w:t>
      </w:r>
      <w:r w:rsidRPr="00B47DD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>Ибресинского муниципального округа Чувашской Республики", утвержденного решением Собрания депутатов Ибресинского муниципального округа от 27.04.2023 № 11/3</w:t>
      </w:r>
      <w:r w:rsidRPr="00B47DD5">
        <w:rPr>
          <w:rFonts w:ascii="Times New Roman" w:eastAsia="Calibri" w:hAnsi="Times New Roman" w:cs="Times New Roman"/>
          <w:sz w:val="24"/>
          <w:szCs w:val="24"/>
        </w:rPr>
        <w:t>;</w:t>
      </w:r>
    </w:p>
    <w:p w:rsidR="00B47DD5" w:rsidRPr="00B47DD5" w:rsidRDefault="00B47DD5" w:rsidP="00B47DD5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47DD5">
        <w:rPr>
          <w:rFonts w:ascii="Times New Roman" w:eastAsia="Calibri" w:hAnsi="Times New Roman" w:cs="Times New Roman"/>
          <w:sz w:val="24"/>
          <w:szCs w:val="24"/>
        </w:rPr>
        <w:t>2) считать указанные публичные слушания состоявшимися;</w:t>
      </w:r>
    </w:p>
    <w:p w:rsidR="00332A32" w:rsidRPr="00332A32" w:rsidRDefault="00483BA1" w:rsidP="00FC1E6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C1E6B">
        <w:rPr>
          <w:rFonts w:ascii="Times New Roman" w:eastAsia="Times New Roman" w:hAnsi="Times New Roman" w:cs="Times New Roman"/>
          <w:sz w:val="24"/>
          <w:szCs w:val="24"/>
          <w:lang w:eastAsia="ru-RU"/>
        </w:rPr>
        <w:t>3)</w:t>
      </w:r>
      <w:r w:rsidR="00332A32" w:rsidRPr="00FC1E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управлению </w:t>
      </w:r>
      <w:r w:rsidR="00332A32" w:rsidRPr="00332A32">
        <w:rPr>
          <w:rFonts w:ascii="Times New Roman" w:eastAsia="Times New Roman" w:hAnsi="Times New Roman" w:cs="Times New Roman"/>
          <w:sz w:val="24"/>
          <w:szCs w:val="24"/>
          <w:lang w:eastAsia="ru-RU"/>
        </w:rPr>
        <w:t>по развитию территорий администрации Ибресинского муниципального округа Чувашской Республики</w:t>
      </w:r>
      <w:r w:rsidR="00332A32" w:rsidRPr="00FC1E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принять решение о направлении </w:t>
      </w:r>
      <w:r w:rsidR="003A6EC5" w:rsidRPr="00FC1E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проекта </w:t>
      </w:r>
      <w:r w:rsidR="00FC1E6B" w:rsidRPr="00FC1E6B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планировки территории и межевания территории для размещения линейного объекта «Автомобильная дорога для эксплуатации котельной ТКУ-1000», расположенного по адресу: Чувашская Республика - Чувашия, Ибресинский муниципальный округ, пгт. Ибреси, ул. Кооперативная, д.27»</w:t>
      </w:r>
      <w:r w:rsidR="00FC1E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332A32" w:rsidRPr="00332A32">
        <w:rPr>
          <w:rFonts w:ascii="Times New Roman" w:eastAsia="Calibri" w:hAnsi="Times New Roman" w:cs="Times New Roman"/>
          <w:sz w:val="24"/>
          <w:szCs w:val="24"/>
        </w:rPr>
        <w:t>протокола  проведения публичных слушаний и заключения о результатах публичных слушаний главе Ибресинского муниципального округа  для принятия решения об утверждении Проекта.</w:t>
      </w:r>
    </w:p>
    <w:p w:rsidR="00332A32" w:rsidRPr="00332A32" w:rsidRDefault="00332A32" w:rsidP="00332A32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2A32">
        <w:rPr>
          <w:rFonts w:ascii="Times New Roman" w:eastAsia="Calibri" w:hAnsi="Times New Roman" w:cs="Times New Roman"/>
          <w:sz w:val="24"/>
          <w:szCs w:val="24"/>
        </w:rPr>
        <w:t>4</w:t>
      </w:r>
      <w:r>
        <w:rPr>
          <w:rFonts w:ascii="Times New Roman" w:eastAsia="Calibri" w:hAnsi="Times New Roman" w:cs="Times New Roman"/>
          <w:sz w:val="24"/>
          <w:szCs w:val="24"/>
        </w:rPr>
        <w:t>)</w:t>
      </w:r>
      <w:r w:rsidRPr="00332A32">
        <w:rPr>
          <w:rFonts w:ascii="Times New Roman" w:eastAsia="Calibri" w:hAnsi="Times New Roman" w:cs="Times New Roman"/>
          <w:sz w:val="24"/>
          <w:szCs w:val="24"/>
        </w:rPr>
        <w:t xml:space="preserve">. </w:t>
      </w:r>
      <w:r>
        <w:rPr>
          <w:rFonts w:ascii="Times New Roman" w:eastAsia="Calibri" w:hAnsi="Times New Roman" w:cs="Times New Roman"/>
          <w:sz w:val="24"/>
          <w:szCs w:val="24"/>
        </w:rPr>
        <w:t xml:space="preserve">Заключение и </w:t>
      </w:r>
      <w:r w:rsidRPr="00332A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Протокол публичных слушаний по рассмотрению </w:t>
      </w:r>
      <w:r w:rsidR="00A12D9E" w:rsidRPr="00FC1E6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проекта планировки территории и межевания территории для размещения линейного объекта «Автомобильная дорога для эксплуатации котельной ТКУ-1000», расположенного по адресу: Чувашская Республика - Чувашия, Ибресинский муниципальный округ, пгт. Ибреси, ул. Кооперативная, д.27»</w:t>
      </w:r>
      <w:r w:rsidR="00483BA1" w:rsidRPr="00332A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32A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разместить на официальном </w:t>
      </w:r>
      <w:proofErr w:type="gramStart"/>
      <w:r w:rsidRPr="00332A32">
        <w:rPr>
          <w:rFonts w:ascii="Times New Roman" w:eastAsia="Times New Roman" w:hAnsi="Times New Roman" w:cs="Times New Roman"/>
          <w:sz w:val="24"/>
          <w:szCs w:val="24"/>
          <w:lang w:eastAsia="ru-RU"/>
        </w:rPr>
        <w:t>сайте</w:t>
      </w:r>
      <w:proofErr w:type="gramEnd"/>
      <w:r w:rsidRPr="00332A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Ибресинского муниципального округа в информационно-телекоммуникационной сети "Интернет" и опубликовать в периодическом печатном издании "Ибресинский Вестник".</w:t>
      </w:r>
    </w:p>
    <w:p w:rsidR="00B47DD5" w:rsidRDefault="00B47DD5" w:rsidP="00B47DD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32A32" w:rsidRPr="00B47DD5" w:rsidRDefault="00332A32" w:rsidP="00B47DD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47DD5" w:rsidRPr="00B47DD5" w:rsidRDefault="00B47DD5" w:rsidP="00B47DD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7DD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Председатель ___________________________Н.Г. Федоров</w:t>
      </w:r>
    </w:p>
    <w:p w:rsidR="00B47DD5" w:rsidRPr="00B47DD5" w:rsidRDefault="00B47DD5" w:rsidP="00B47DD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7DD5">
        <w:rPr>
          <w:rFonts w:ascii="Times New Roman" w:eastAsia="Times New Roman" w:hAnsi="Times New Roman" w:cs="Times New Roman"/>
          <w:sz w:val="24"/>
          <w:szCs w:val="24"/>
          <w:lang w:eastAsia="ru-RU"/>
        </w:rPr>
        <w:t>Секретарь _____________________________Е.В. Александрова</w:t>
      </w:r>
    </w:p>
    <w:p w:rsidR="00B47DD5" w:rsidRPr="00B47DD5" w:rsidRDefault="00B47DD5" w:rsidP="00B47DD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47DD5" w:rsidRPr="00B47DD5" w:rsidRDefault="00B47DD5" w:rsidP="00B47DD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C1C7A" w:rsidRDefault="005C1C7A"/>
    <w:p w:rsidR="005C1C7A" w:rsidRDefault="005C1C7A"/>
    <w:p w:rsidR="005C1C7A" w:rsidRDefault="005C1C7A"/>
    <w:p w:rsidR="005C1C7A" w:rsidRDefault="005C1C7A">
      <w:bookmarkStart w:id="0" w:name="_GoBack"/>
      <w:bookmarkEnd w:id="0"/>
    </w:p>
    <w:sectPr w:rsidR="005C1C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36321DC"/>
    <w:multiLevelType w:val="hybridMultilevel"/>
    <w:tmpl w:val="A50EBAD0"/>
    <w:lvl w:ilvl="0" w:tplc="4F4681EC">
      <w:start w:val="1"/>
      <w:numFmt w:val="decimal"/>
      <w:lvlText w:val="%1."/>
      <w:lvlJc w:val="left"/>
      <w:pPr>
        <w:ind w:left="960" w:hanging="360"/>
      </w:pPr>
    </w:lvl>
    <w:lvl w:ilvl="1" w:tplc="04190019">
      <w:start w:val="1"/>
      <w:numFmt w:val="lowerLetter"/>
      <w:lvlText w:val="%2."/>
      <w:lvlJc w:val="left"/>
      <w:pPr>
        <w:ind w:left="1680" w:hanging="360"/>
      </w:pPr>
    </w:lvl>
    <w:lvl w:ilvl="2" w:tplc="0419001B">
      <w:start w:val="1"/>
      <w:numFmt w:val="lowerRoman"/>
      <w:lvlText w:val="%3."/>
      <w:lvlJc w:val="right"/>
      <w:pPr>
        <w:ind w:left="2400" w:hanging="180"/>
      </w:pPr>
    </w:lvl>
    <w:lvl w:ilvl="3" w:tplc="0419000F">
      <w:start w:val="1"/>
      <w:numFmt w:val="decimal"/>
      <w:lvlText w:val="%4."/>
      <w:lvlJc w:val="left"/>
      <w:pPr>
        <w:ind w:left="3120" w:hanging="360"/>
      </w:pPr>
    </w:lvl>
    <w:lvl w:ilvl="4" w:tplc="04190019">
      <w:start w:val="1"/>
      <w:numFmt w:val="lowerLetter"/>
      <w:lvlText w:val="%5."/>
      <w:lvlJc w:val="left"/>
      <w:pPr>
        <w:ind w:left="3840" w:hanging="360"/>
      </w:pPr>
    </w:lvl>
    <w:lvl w:ilvl="5" w:tplc="0419001B">
      <w:start w:val="1"/>
      <w:numFmt w:val="lowerRoman"/>
      <w:lvlText w:val="%6."/>
      <w:lvlJc w:val="right"/>
      <w:pPr>
        <w:ind w:left="4560" w:hanging="180"/>
      </w:pPr>
    </w:lvl>
    <w:lvl w:ilvl="6" w:tplc="0419000F">
      <w:start w:val="1"/>
      <w:numFmt w:val="decimal"/>
      <w:lvlText w:val="%7."/>
      <w:lvlJc w:val="left"/>
      <w:pPr>
        <w:ind w:left="5280" w:hanging="360"/>
      </w:pPr>
    </w:lvl>
    <w:lvl w:ilvl="7" w:tplc="04190019">
      <w:start w:val="1"/>
      <w:numFmt w:val="lowerLetter"/>
      <w:lvlText w:val="%8."/>
      <w:lvlJc w:val="left"/>
      <w:pPr>
        <w:ind w:left="6000" w:hanging="360"/>
      </w:pPr>
    </w:lvl>
    <w:lvl w:ilvl="8" w:tplc="0419001B">
      <w:start w:val="1"/>
      <w:numFmt w:val="lowerRoman"/>
      <w:lvlText w:val="%9."/>
      <w:lvlJc w:val="right"/>
      <w:pPr>
        <w:ind w:left="6720" w:hanging="180"/>
      </w:pPr>
    </w:lvl>
  </w:abstractNum>
  <w:abstractNum w:abstractNumId="1">
    <w:nsid w:val="73247589"/>
    <w:multiLevelType w:val="hybridMultilevel"/>
    <w:tmpl w:val="34BEB5FA"/>
    <w:lvl w:ilvl="0" w:tplc="63FE9E5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2EB9"/>
    <w:rsid w:val="000D2F1D"/>
    <w:rsid w:val="000D3727"/>
    <w:rsid w:val="000F5874"/>
    <w:rsid w:val="00181536"/>
    <w:rsid w:val="001D2EB9"/>
    <w:rsid w:val="0022170E"/>
    <w:rsid w:val="00311FAD"/>
    <w:rsid w:val="00332A32"/>
    <w:rsid w:val="00375651"/>
    <w:rsid w:val="003A6EC5"/>
    <w:rsid w:val="003C20BB"/>
    <w:rsid w:val="003D2A15"/>
    <w:rsid w:val="003E1066"/>
    <w:rsid w:val="00483BA1"/>
    <w:rsid w:val="00487CBB"/>
    <w:rsid w:val="004B1A2E"/>
    <w:rsid w:val="00512B21"/>
    <w:rsid w:val="005C1C7A"/>
    <w:rsid w:val="00621E38"/>
    <w:rsid w:val="00677483"/>
    <w:rsid w:val="006D5C56"/>
    <w:rsid w:val="007326C5"/>
    <w:rsid w:val="0075117D"/>
    <w:rsid w:val="00792695"/>
    <w:rsid w:val="007C08DB"/>
    <w:rsid w:val="00806A8D"/>
    <w:rsid w:val="008111F3"/>
    <w:rsid w:val="00827FD6"/>
    <w:rsid w:val="00831D98"/>
    <w:rsid w:val="008462B7"/>
    <w:rsid w:val="00851E49"/>
    <w:rsid w:val="00877DAB"/>
    <w:rsid w:val="008F13A4"/>
    <w:rsid w:val="009F6EB8"/>
    <w:rsid w:val="00A05E93"/>
    <w:rsid w:val="00A127CA"/>
    <w:rsid w:val="00A12D9E"/>
    <w:rsid w:val="00A677AA"/>
    <w:rsid w:val="00AA4591"/>
    <w:rsid w:val="00B15136"/>
    <w:rsid w:val="00B27AD7"/>
    <w:rsid w:val="00B37294"/>
    <w:rsid w:val="00B47DD5"/>
    <w:rsid w:val="00B86FD4"/>
    <w:rsid w:val="00BC4C84"/>
    <w:rsid w:val="00BD4211"/>
    <w:rsid w:val="00BF6607"/>
    <w:rsid w:val="00C25721"/>
    <w:rsid w:val="00C63E0F"/>
    <w:rsid w:val="00C7439C"/>
    <w:rsid w:val="00CC3BAF"/>
    <w:rsid w:val="00D17150"/>
    <w:rsid w:val="00DB6471"/>
    <w:rsid w:val="00DD683C"/>
    <w:rsid w:val="00DE6C94"/>
    <w:rsid w:val="00E45FB3"/>
    <w:rsid w:val="00EA575F"/>
    <w:rsid w:val="00EB2133"/>
    <w:rsid w:val="00EE4897"/>
    <w:rsid w:val="00F5206C"/>
    <w:rsid w:val="00FC1E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12B2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CC3B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C3BAF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75117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12B2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CC3B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C3BAF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75117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889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internet.garant.ru/document/redirect/17520999/473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2</Pages>
  <Words>692</Words>
  <Characters>3949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Администрация Ибресинского района Ильнас Асеинов</dc:creator>
  <cp:lastModifiedBy>Администрация Ибресинского района Ильнас Асеинов</cp:lastModifiedBy>
  <cp:revision>14</cp:revision>
  <cp:lastPrinted>2024-12-04T07:28:00Z</cp:lastPrinted>
  <dcterms:created xsi:type="dcterms:W3CDTF">2023-11-30T06:39:00Z</dcterms:created>
  <dcterms:modified xsi:type="dcterms:W3CDTF">2024-12-04T08:57:00Z</dcterms:modified>
</cp:coreProperties>
</file>