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7B" w:rsidRDefault="00F64C7B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272"/>
      </w:tblGrid>
      <w:tr w:rsidR="00EA7E86" w:rsidRPr="00EA7E86" w:rsidTr="00457325">
        <w:tc>
          <w:tcPr>
            <w:tcW w:w="3096" w:type="dxa"/>
          </w:tcPr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A7E86">
              <w:rPr>
                <w:rFonts w:ascii="Arial Cyr Chuv" w:hAnsi="Arial Cyr Chuv"/>
                <w:sz w:val="22"/>
              </w:rPr>
              <w:t>Чёваш</w:t>
            </w:r>
            <w:r w:rsidRPr="00EA7E86">
              <w:rPr>
                <w:rFonts w:ascii="Helvetika Chuw 1" w:hAnsi="Helvetika Chuw 1"/>
                <w:sz w:val="22"/>
              </w:rPr>
              <w:t xml:space="preserve"> </w:t>
            </w:r>
            <w:r w:rsidRPr="00EA7E86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A7E86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A7E86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A7E86">
              <w:rPr>
                <w:rFonts w:ascii="Arial Cyr Chuv" w:hAnsi="Arial Cyr Chuv"/>
                <w:sz w:val="22"/>
              </w:rPr>
              <w:t>депутатсен Пухёв.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ind w:right="22"/>
              <w:rPr>
                <w:rFonts w:ascii="Arial Cyr Chuv" w:hAnsi="Arial Cyr Chuv"/>
                <w:b/>
                <w:sz w:val="24"/>
              </w:rPr>
            </w:pPr>
            <w:r w:rsidRPr="00EA7E86">
              <w:rPr>
                <w:rFonts w:ascii="Baltica" w:hAnsi="Baltic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5919755B" wp14:editId="40B80B16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2" w:type="dxa"/>
          </w:tcPr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A7E86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ind w:right="-142"/>
              <w:jc w:val="center"/>
              <w:rPr>
                <w:rFonts w:ascii="Arial Cyr Chuv" w:hAnsi="Arial Cyr Chuv"/>
                <w:sz w:val="22"/>
              </w:rPr>
            </w:pPr>
            <w:r w:rsidRPr="00EA7E86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A7E86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A7E86" w:rsidRPr="00EA7E86" w:rsidRDefault="00EA7E86" w:rsidP="00EA7E8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A7E86" w:rsidRPr="00EA7E86" w:rsidRDefault="00EA7E86" w:rsidP="00EA7E86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A7E86">
        <w:rPr>
          <w:rFonts w:ascii="Arial Cyr Chuv" w:hAnsi="Arial Cyr Chuv"/>
          <w:sz w:val="24"/>
        </w:rPr>
        <w:t xml:space="preserve">   </w:t>
      </w:r>
    </w:p>
    <w:p w:rsidR="00EA7E86" w:rsidRPr="00EA7E86" w:rsidRDefault="00EA7E86" w:rsidP="00EA7E86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A7E86">
        <w:rPr>
          <w:rFonts w:ascii="Arial Cyr Chuv" w:hAnsi="Arial Cyr Chuv"/>
          <w:sz w:val="24"/>
        </w:rPr>
        <w:t xml:space="preserve">             </w:t>
      </w:r>
      <w:r w:rsidRPr="00EA7E86">
        <w:rPr>
          <w:rFonts w:ascii="Arial Cyr Chuv" w:hAnsi="Arial Cyr Chuv"/>
          <w:sz w:val="28"/>
          <w:szCs w:val="28"/>
        </w:rPr>
        <w:t>ЙЫШЁНУ</w:t>
      </w:r>
      <w:r w:rsidRPr="00EA7E86">
        <w:rPr>
          <w:rFonts w:ascii="Arial Cyr Chuv" w:hAnsi="Arial Cyr Chuv"/>
          <w:sz w:val="28"/>
        </w:rPr>
        <w:t xml:space="preserve">                                                              РЕШЕНИЕ</w:t>
      </w:r>
    </w:p>
    <w:p w:rsidR="00EA7E86" w:rsidRPr="00EA7E86" w:rsidRDefault="00EA7E86" w:rsidP="00EA7E86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:rsidR="00EA7E86" w:rsidRPr="00EA7E86" w:rsidRDefault="00EA7E86" w:rsidP="00EA7E86">
      <w:pPr>
        <w:tabs>
          <w:tab w:val="center" w:pos="4153"/>
          <w:tab w:val="right" w:pos="8306"/>
        </w:tabs>
        <w:rPr>
          <w:sz w:val="24"/>
        </w:rPr>
      </w:pPr>
      <w:bookmarkStart w:id="1" w:name="_Hlk52807281"/>
      <w:r w:rsidRPr="00EA7E86">
        <w:rPr>
          <w:rFonts w:ascii="Calibri" w:hAnsi="Calibri"/>
          <w:sz w:val="24"/>
        </w:rPr>
        <w:t xml:space="preserve">    </w:t>
      </w:r>
      <w:bookmarkEnd w:id="1"/>
      <w:r w:rsidR="008043A3" w:rsidRPr="00CC5E97">
        <w:rPr>
          <w:sz w:val="24"/>
          <w:u w:val="single"/>
        </w:rPr>
        <w:t>22.02.2023</w:t>
      </w:r>
      <w:r w:rsidR="008043A3" w:rsidRPr="00E83CEF">
        <w:rPr>
          <w:sz w:val="24"/>
        </w:rPr>
        <w:t xml:space="preserve"> № </w:t>
      </w:r>
      <w:r w:rsidR="008043A3" w:rsidRPr="00CC5E97">
        <w:rPr>
          <w:sz w:val="24"/>
          <w:u w:val="single"/>
        </w:rPr>
        <w:t>_09-0</w:t>
      </w:r>
      <w:r w:rsidR="008043A3">
        <w:rPr>
          <w:sz w:val="24"/>
          <w:u w:val="single"/>
        </w:rPr>
        <w:t>4</w:t>
      </w:r>
      <w:r w:rsidR="008043A3" w:rsidRPr="00CC5E97">
        <w:rPr>
          <w:sz w:val="24"/>
          <w:u w:val="single"/>
        </w:rPr>
        <w:t>__</w:t>
      </w:r>
      <w:r w:rsidR="008043A3" w:rsidRPr="00E83CEF">
        <w:rPr>
          <w:sz w:val="24"/>
        </w:rPr>
        <w:t xml:space="preserve">                                            </w:t>
      </w:r>
      <w:r w:rsidR="008043A3">
        <w:rPr>
          <w:sz w:val="24"/>
        </w:rPr>
        <w:t xml:space="preserve">              </w:t>
      </w:r>
      <w:r w:rsidR="008043A3" w:rsidRPr="00E83CEF">
        <w:rPr>
          <w:sz w:val="24"/>
        </w:rPr>
        <w:t xml:space="preserve">            </w:t>
      </w:r>
      <w:r w:rsidR="008043A3" w:rsidRPr="00CC5E97">
        <w:rPr>
          <w:sz w:val="24"/>
          <w:u w:val="single"/>
        </w:rPr>
        <w:t>22.02.2023</w:t>
      </w:r>
      <w:r w:rsidR="008043A3" w:rsidRPr="00E83CEF">
        <w:rPr>
          <w:sz w:val="24"/>
        </w:rPr>
        <w:t xml:space="preserve"> № </w:t>
      </w:r>
      <w:r w:rsidR="008043A3" w:rsidRPr="00CC5E97">
        <w:rPr>
          <w:sz w:val="24"/>
          <w:u w:val="single"/>
        </w:rPr>
        <w:t>_09-0</w:t>
      </w:r>
      <w:r w:rsidR="008043A3">
        <w:rPr>
          <w:sz w:val="24"/>
          <w:u w:val="single"/>
        </w:rPr>
        <w:t>4</w:t>
      </w:r>
      <w:r w:rsidR="008043A3" w:rsidRPr="00CC5E97">
        <w:rPr>
          <w:sz w:val="24"/>
          <w:u w:val="single"/>
        </w:rPr>
        <w:t>__</w:t>
      </w:r>
    </w:p>
    <w:p w:rsidR="00EA7E86" w:rsidRPr="00EA7E86" w:rsidRDefault="00EA7E86" w:rsidP="00EA7E86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A7E86">
        <w:rPr>
          <w:rFonts w:ascii="Arial Cyr Chuv" w:hAnsi="Arial Cyr Chuv"/>
          <w:sz w:val="24"/>
        </w:rPr>
        <w:t xml:space="preserve">          К\ке= поселок.                                                                  поселок Кугеси </w:t>
      </w:r>
    </w:p>
    <w:p w:rsidR="00EA7E86" w:rsidRPr="00EA7E86" w:rsidRDefault="00EA7E86" w:rsidP="00EA7E86">
      <w:pPr>
        <w:ind w:right="4394"/>
        <w:rPr>
          <w:b/>
          <w:bCs/>
          <w:sz w:val="26"/>
          <w:szCs w:val="26"/>
        </w:rPr>
      </w:pPr>
    </w:p>
    <w:p w:rsidR="00EA7E86" w:rsidRPr="00EA7E86" w:rsidRDefault="00EA7E86" w:rsidP="00EA7E86">
      <w:pPr>
        <w:ind w:right="4394"/>
        <w:jc w:val="right"/>
        <w:rPr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A7E86" w:rsidRPr="00EA7E86" w:rsidTr="00457325">
        <w:tc>
          <w:tcPr>
            <w:tcW w:w="4786" w:type="dxa"/>
          </w:tcPr>
          <w:p w:rsidR="00EA7E86" w:rsidRPr="00EA7E86" w:rsidRDefault="00EA7E86" w:rsidP="00EA7E86">
            <w:pPr>
              <w:jc w:val="both"/>
              <w:rPr>
                <w:sz w:val="24"/>
                <w:szCs w:val="24"/>
              </w:rPr>
            </w:pPr>
            <w:r w:rsidRPr="00EA7E86">
              <w:rPr>
                <w:b/>
                <w:bCs/>
                <w:color w:val="000000"/>
                <w:sz w:val="24"/>
                <w:szCs w:val="24"/>
              </w:rPr>
              <w:t>Об утверждении Положения о народной дружине Чебоксарского муниципального округа Чувашской Республики</w:t>
            </w:r>
          </w:p>
        </w:tc>
      </w:tr>
    </w:tbl>
    <w:p w:rsidR="00EA7E86" w:rsidRPr="00EA7E86" w:rsidRDefault="00EA7E86" w:rsidP="00EA7E86">
      <w:pPr>
        <w:ind w:firstLine="709"/>
        <w:jc w:val="both"/>
        <w:rPr>
          <w:sz w:val="24"/>
          <w:szCs w:val="24"/>
        </w:rPr>
      </w:pPr>
    </w:p>
    <w:p w:rsidR="00EA7E86" w:rsidRPr="00EA7E86" w:rsidRDefault="00EA7E86" w:rsidP="00EA7E86">
      <w:pPr>
        <w:jc w:val="both"/>
        <w:rPr>
          <w:sz w:val="24"/>
          <w:szCs w:val="24"/>
        </w:rPr>
      </w:pPr>
    </w:p>
    <w:p w:rsidR="00EA7E86" w:rsidRPr="00EA7E86" w:rsidRDefault="00EA7E86" w:rsidP="00EA7E86">
      <w:pPr>
        <w:ind w:firstLine="567"/>
        <w:jc w:val="both"/>
        <w:rPr>
          <w:sz w:val="24"/>
          <w:szCs w:val="24"/>
        </w:rPr>
      </w:pPr>
      <w:r w:rsidRPr="00EA7E86">
        <w:rPr>
          <w:sz w:val="24"/>
          <w:szCs w:val="24"/>
        </w:rPr>
        <w:t xml:space="preserve">В соответствии с </w:t>
      </w:r>
      <w:hyperlink r:id="rId7" w:history="1">
        <w:r w:rsidRPr="00EA7E86">
          <w:rPr>
            <w:bCs/>
            <w:sz w:val="24"/>
            <w:szCs w:val="24"/>
          </w:rPr>
          <w:t>Федеральным законом</w:t>
        </w:r>
      </w:hyperlink>
      <w:r w:rsidRPr="00EA7E86">
        <w:rPr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Чувашской Республики от 07.12.2014 № 97 «О регулировании отдельных правоотношений, связанных с участием граждан в охране общественного порядка на территории Чувашской Республики», </w:t>
      </w:r>
      <w:hyperlink r:id="rId8" w:history="1">
        <w:r w:rsidRPr="00EA7E86">
          <w:rPr>
            <w:bCs/>
            <w:sz w:val="24"/>
            <w:szCs w:val="24"/>
          </w:rPr>
          <w:t>Уставом</w:t>
        </w:r>
      </w:hyperlink>
      <w:r w:rsidRPr="00EA7E86">
        <w:rPr>
          <w:sz w:val="24"/>
          <w:szCs w:val="24"/>
        </w:rPr>
        <w:t xml:space="preserve"> Чебоксарского муниципального округа Чувашской Республики, </w:t>
      </w:r>
      <w:r w:rsidRPr="00EA7E86">
        <w:rPr>
          <w:bCs/>
          <w:color w:val="000000"/>
          <w:sz w:val="24"/>
          <w:szCs w:val="24"/>
        </w:rPr>
        <w:t>Собрание депутатов Чебоксарского муниципального округа Чувашской Республике р е ш и л о: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2" w:name="sub_1"/>
      <w:bookmarkEnd w:id="2"/>
      <w:r w:rsidRPr="00EA7E8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>Утвердить прилагаемое Положение о народных дружинах Чебоксарского муниципального округа Чувашской Республики.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>Признать утратившим силу: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решение Собрания депутатов Чебоксарского района Чувашской Республики от 25.03.2004 «О народных </w:t>
      </w:r>
      <w:r w:rsidR="00D928E9">
        <w:rPr>
          <w:color w:val="000000"/>
          <w:sz w:val="24"/>
          <w:szCs w:val="24"/>
        </w:rPr>
        <w:t>дружинах в Чебоксарском районе»;</w:t>
      </w:r>
      <w:r w:rsidRPr="00EA7E86">
        <w:rPr>
          <w:color w:val="000000"/>
          <w:sz w:val="24"/>
          <w:szCs w:val="24"/>
        </w:rPr>
        <w:t xml:space="preserve"> 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решение Собрание депутатов Чебоксарского района Чувашской Республики от 14.12.2021 № 11-03 «О внесении изменений в решение Собрания депутатов Чебоксарского района Чувашской Республики от 07.06.2018 № 29-07»</w:t>
      </w:r>
      <w:r>
        <w:rPr>
          <w:color w:val="000000"/>
          <w:sz w:val="24"/>
          <w:szCs w:val="24"/>
        </w:rPr>
        <w:t>.</w:t>
      </w:r>
    </w:p>
    <w:p w:rsidR="00EA7E86" w:rsidRPr="00EA7E86" w:rsidRDefault="00EA7E86" w:rsidP="00EA7E86">
      <w:pPr>
        <w:ind w:firstLine="567"/>
        <w:rPr>
          <w:color w:val="000000"/>
          <w:sz w:val="24"/>
          <w:szCs w:val="24"/>
        </w:rPr>
      </w:pPr>
      <w:bookmarkStart w:id="3" w:name="sub_2"/>
      <w:bookmarkEnd w:id="3"/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 xml:space="preserve">Настоящее решение подлежит официальному опубликованию. </w:t>
      </w:r>
    </w:p>
    <w:p w:rsidR="00EA7E86" w:rsidRPr="00EA7E86" w:rsidRDefault="00EA7E86" w:rsidP="00EA7E86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>Настоящее решение вступает в силу  с 01.01.2023.</w:t>
      </w:r>
    </w:p>
    <w:p w:rsidR="00EA7E86" w:rsidRDefault="00EA7E86" w:rsidP="00EA7E86">
      <w:pPr>
        <w:rPr>
          <w:sz w:val="24"/>
          <w:szCs w:val="24"/>
        </w:rPr>
      </w:pPr>
    </w:p>
    <w:p w:rsidR="00EA7E86" w:rsidRPr="00EA7E86" w:rsidRDefault="00EA7E86" w:rsidP="00EA7E86">
      <w:pPr>
        <w:rPr>
          <w:sz w:val="24"/>
          <w:szCs w:val="24"/>
        </w:rPr>
      </w:pPr>
    </w:p>
    <w:p w:rsidR="00EA7E86" w:rsidRPr="00EA7E86" w:rsidRDefault="00EA7E86" w:rsidP="00EA7E86">
      <w:pPr>
        <w:rPr>
          <w:sz w:val="24"/>
          <w:szCs w:val="24"/>
        </w:rPr>
      </w:pPr>
      <w:r w:rsidRPr="00EA7E86">
        <w:rPr>
          <w:sz w:val="24"/>
          <w:szCs w:val="24"/>
        </w:rPr>
        <w:t xml:space="preserve">Председатель Собрания депутатов </w:t>
      </w:r>
    </w:p>
    <w:p w:rsidR="00EA7E86" w:rsidRPr="00EA7E86" w:rsidRDefault="00EA7E86" w:rsidP="00EA7E86">
      <w:pPr>
        <w:rPr>
          <w:sz w:val="24"/>
          <w:szCs w:val="24"/>
        </w:rPr>
      </w:pPr>
      <w:r w:rsidRPr="00EA7E86">
        <w:rPr>
          <w:sz w:val="24"/>
          <w:szCs w:val="24"/>
        </w:rPr>
        <w:t xml:space="preserve">Чебоксарского муниципального </w:t>
      </w:r>
    </w:p>
    <w:p w:rsidR="00EA7E86" w:rsidRPr="00EA7E86" w:rsidRDefault="00EA7E86" w:rsidP="00EA7E86">
      <w:pPr>
        <w:rPr>
          <w:sz w:val="24"/>
          <w:szCs w:val="24"/>
        </w:rPr>
      </w:pPr>
      <w:r w:rsidRPr="00EA7E86">
        <w:rPr>
          <w:sz w:val="24"/>
          <w:szCs w:val="24"/>
        </w:rPr>
        <w:t xml:space="preserve">округа Чувашской Республики </w:t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</w:t>
      </w:r>
      <w:r w:rsidRPr="00EA7E86">
        <w:rPr>
          <w:sz w:val="24"/>
          <w:szCs w:val="24"/>
        </w:rPr>
        <w:t>В.И. Михайлов</w:t>
      </w:r>
    </w:p>
    <w:p w:rsidR="00EA7E86" w:rsidRDefault="00EA7E86" w:rsidP="00EA7E86">
      <w:pPr>
        <w:ind w:firstLine="709"/>
        <w:rPr>
          <w:sz w:val="24"/>
          <w:szCs w:val="24"/>
        </w:rPr>
      </w:pPr>
    </w:p>
    <w:p w:rsidR="00EA7E86" w:rsidRPr="00EA7E86" w:rsidRDefault="00EA7E86" w:rsidP="00EA7E86">
      <w:pPr>
        <w:rPr>
          <w:sz w:val="24"/>
          <w:szCs w:val="24"/>
        </w:rPr>
      </w:pPr>
      <w:r w:rsidRPr="00EA7E86">
        <w:rPr>
          <w:sz w:val="24"/>
          <w:szCs w:val="24"/>
        </w:rPr>
        <w:t xml:space="preserve">Глава Чебоксарского муниципального </w:t>
      </w:r>
    </w:p>
    <w:p w:rsidR="00EA7E86" w:rsidRPr="00EA7E86" w:rsidRDefault="00EA7E86" w:rsidP="00EA7E86">
      <w:pPr>
        <w:rPr>
          <w:sz w:val="24"/>
          <w:szCs w:val="24"/>
        </w:rPr>
      </w:pPr>
      <w:r w:rsidRPr="00EA7E86">
        <w:rPr>
          <w:sz w:val="24"/>
          <w:szCs w:val="24"/>
        </w:rPr>
        <w:t>округа Чувашской Республики</w:t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</w:r>
      <w:r w:rsidRPr="00EA7E86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</w:t>
      </w:r>
      <w:r w:rsidRPr="00EA7E86">
        <w:rPr>
          <w:sz w:val="24"/>
          <w:szCs w:val="24"/>
        </w:rPr>
        <w:t>Н.Е. Хорасёв</w:t>
      </w:r>
    </w:p>
    <w:p w:rsidR="00EA7E86" w:rsidRPr="00EA7E86" w:rsidRDefault="00EA7E86" w:rsidP="00EA7E86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A7E86" w:rsidRPr="00EA7E86" w:rsidTr="00457325">
        <w:tc>
          <w:tcPr>
            <w:tcW w:w="4218" w:type="dxa"/>
          </w:tcPr>
          <w:p w:rsidR="00EA7E86" w:rsidRDefault="00EA7E86" w:rsidP="00EA7E86">
            <w:pPr>
              <w:rPr>
                <w:sz w:val="24"/>
                <w:szCs w:val="24"/>
              </w:rPr>
            </w:pPr>
          </w:p>
          <w:p w:rsidR="00EA7E86" w:rsidRDefault="00EA7E86" w:rsidP="00EA7E86">
            <w:pPr>
              <w:rPr>
                <w:sz w:val="24"/>
                <w:szCs w:val="24"/>
              </w:rPr>
            </w:pPr>
          </w:p>
          <w:p w:rsidR="00EA7E86" w:rsidRDefault="00EA7E86" w:rsidP="00EA7E86">
            <w:pPr>
              <w:rPr>
                <w:sz w:val="24"/>
                <w:szCs w:val="24"/>
              </w:rPr>
            </w:pPr>
          </w:p>
          <w:p w:rsidR="00EA7E86" w:rsidRDefault="00EA7E86" w:rsidP="00EA7E86">
            <w:pPr>
              <w:rPr>
                <w:sz w:val="24"/>
                <w:szCs w:val="24"/>
              </w:rPr>
            </w:pPr>
          </w:p>
          <w:p w:rsidR="00EA7E86" w:rsidRDefault="00EA7E86" w:rsidP="00EA7E86">
            <w:pPr>
              <w:rPr>
                <w:sz w:val="24"/>
                <w:szCs w:val="24"/>
              </w:rPr>
            </w:pPr>
          </w:p>
          <w:p w:rsidR="00EA7E86" w:rsidRDefault="00EA7E86" w:rsidP="00EA7E86">
            <w:pPr>
              <w:rPr>
                <w:sz w:val="24"/>
                <w:szCs w:val="24"/>
              </w:rPr>
            </w:pPr>
          </w:p>
          <w:p w:rsidR="00EA7E86" w:rsidRPr="00EA7E86" w:rsidRDefault="00EA7E86" w:rsidP="00EA7E86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7"/>
            </w:tblGrid>
            <w:tr w:rsidR="00EA7E86" w:rsidRPr="00EA7E86" w:rsidTr="00457325">
              <w:tc>
                <w:tcPr>
                  <w:tcW w:w="3987" w:type="dxa"/>
                </w:tcPr>
                <w:p w:rsidR="00EA7E86" w:rsidRPr="00EA7E86" w:rsidRDefault="00EA7E86" w:rsidP="00EA7E86">
                  <w:pPr>
                    <w:jc w:val="both"/>
                    <w:rPr>
                      <w:sz w:val="24"/>
                      <w:szCs w:val="24"/>
                    </w:rPr>
                  </w:pPr>
                  <w:r w:rsidRPr="00EA7E86">
                    <w:rPr>
                      <w:sz w:val="24"/>
                      <w:szCs w:val="24"/>
                    </w:rPr>
                    <w:lastRenderedPageBreak/>
                    <w:t>УТВЕРЖДЕНО</w:t>
                  </w:r>
                </w:p>
                <w:p w:rsidR="00EA7E86" w:rsidRPr="00EA7E86" w:rsidRDefault="00EA7E86" w:rsidP="00EA7E86">
                  <w:pPr>
                    <w:jc w:val="both"/>
                    <w:rPr>
                      <w:sz w:val="24"/>
                      <w:szCs w:val="24"/>
                    </w:rPr>
                  </w:pPr>
                  <w:r w:rsidRPr="00EA7E86">
                    <w:rPr>
                      <w:sz w:val="24"/>
                      <w:szCs w:val="24"/>
                    </w:rPr>
                    <w:t>решением Собрания депутатов</w:t>
                  </w:r>
                </w:p>
                <w:p w:rsidR="00EA7E86" w:rsidRPr="00EA7E86" w:rsidRDefault="00EA7E86" w:rsidP="00EA7E86">
                  <w:pPr>
                    <w:jc w:val="both"/>
                    <w:rPr>
                      <w:sz w:val="24"/>
                      <w:szCs w:val="24"/>
                    </w:rPr>
                  </w:pPr>
                  <w:r w:rsidRPr="00EA7E86">
                    <w:rPr>
                      <w:sz w:val="24"/>
                      <w:szCs w:val="24"/>
                    </w:rPr>
                    <w:t>Чебоксарского муниципального округа Чувашской Республике</w:t>
                  </w:r>
                </w:p>
                <w:p w:rsidR="00EA7E86" w:rsidRPr="00EA7E86" w:rsidRDefault="00EA7E86" w:rsidP="00EA7E86">
                  <w:pPr>
                    <w:jc w:val="both"/>
                    <w:rPr>
                      <w:sz w:val="24"/>
                      <w:szCs w:val="24"/>
                    </w:rPr>
                  </w:pPr>
                  <w:r w:rsidRPr="00EA7E86">
                    <w:rPr>
                      <w:sz w:val="24"/>
                      <w:szCs w:val="24"/>
                    </w:rPr>
                    <w:t>от ___________  № _________</w:t>
                  </w:r>
                </w:p>
                <w:p w:rsidR="00EA7E86" w:rsidRPr="00EA7E86" w:rsidRDefault="00EA7E86" w:rsidP="00EA7E86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A7E86" w:rsidRPr="00EA7E86" w:rsidRDefault="00EA7E86" w:rsidP="00EA7E86">
            <w:pPr>
              <w:jc w:val="right"/>
              <w:rPr>
                <w:sz w:val="24"/>
                <w:szCs w:val="24"/>
              </w:rPr>
            </w:pPr>
          </w:p>
          <w:p w:rsidR="00EA7E86" w:rsidRPr="00EA7E86" w:rsidRDefault="00EA7E86" w:rsidP="00EA7E86">
            <w:pPr>
              <w:jc w:val="right"/>
              <w:rPr>
                <w:sz w:val="24"/>
                <w:szCs w:val="24"/>
              </w:rPr>
            </w:pPr>
          </w:p>
        </w:tc>
      </w:tr>
    </w:tbl>
    <w:p w:rsidR="00EA7E86" w:rsidRPr="00EA7E86" w:rsidRDefault="00EA7E86" w:rsidP="00EA7E86">
      <w:pPr>
        <w:rPr>
          <w:sz w:val="24"/>
          <w:szCs w:val="24"/>
        </w:rPr>
      </w:pPr>
    </w:p>
    <w:p w:rsidR="00EA7E86" w:rsidRPr="00EA7E86" w:rsidRDefault="00EA7E86" w:rsidP="00EA7E86">
      <w:pPr>
        <w:jc w:val="center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ПОЛОЖЕНИЕ</w:t>
      </w:r>
      <w:r w:rsidRPr="00EA7E86">
        <w:rPr>
          <w:color w:val="000000"/>
          <w:kern w:val="36"/>
          <w:sz w:val="24"/>
          <w:szCs w:val="24"/>
        </w:rPr>
        <w:br/>
        <w:t>о народной дружине Чебоксарского муниципального округа Чувашской Республики</w:t>
      </w: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bookmarkStart w:id="4" w:name="sub_1001"/>
      <w:bookmarkEnd w:id="4"/>
      <w:r w:rsidRPr="00EA7E86">
        <w:rPr>
          <w:b/>
          <w:color w:val="000000"/>
          <w:kern w:val="36"/>
          <w:sz w:val="24"/>
          <w:szCs w:val="24"/>
        </w:rPr>
        <w:t>I. Общие положения</w:t>
      </w:r>
    </w:p>
    <w:p w:rsidR="00EA7E86" w:rsidRPr="00EA7E86" w:rsidRDefault="00EA7E86" w:rsidP="00EA7E86">
      <w:pPr>
        <w:tabs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bookmarkStart w:id="5" w:name="sub_11"/>
      <w:bookmarkEnd w:id="5"/>
      <w:r w:rsidRPr="00EA7E86">
        <w:rPr>
          <w:color w:val="000000"/>
          <w:sz w:val="24"/>
          <w:szCs w:val="24"/>
        </w:rPr>
        <w:t>1.1.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Народная дружина Чебоксарского муниципального округа Чувашской Республики (сокращенное название – НД) создается в соответствии с Федеральным законом Российской Федерации от 02.04.2014 № 44 «Об участии граждан в охране общественного порядка». Настоящим Положением определен порядок формирования и структура народной дружины; цели и задачи, виды деятельности НД; права и обязанности народных дружинников; условия и порядок приема в НД и исключение из нее; порядок взаимодействия народной дружины с правоохранительными органами.</w:t>
      </w:r>
      <w:bookmarkStart w:id="6" w:name="sub_12"/>
      <w:bookmarkEnd w:id="6"/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1.2.</w:t>
      </w:r>
      <w:r w:rsidRPr="00EA7E86">
        <w:rPr>
          <w:color w:val="000000"/>
          <w:sz w:val="24"/>
          <w:szCs w:val="24"/>
        </w:rPr>
        <w:tab/>
        <w:t xml:space="preserve">Народная дружина руководствуется в своей деятельности </w:t>
      </w:r>
      <w:hyperlink r:id="rId9" w:history="1">
        <w:r w:rsidRPr="00EA7E86">
          <w:rPr>
            <w:sz w:val="24"/>
            <w:szCs w:val="24"/>
          </w:rPr>
          <w:t>Конституцией</w:t>
        </w:r>
      </w:hyperlink>
      <w:r w:rsidRPr="00EA7E86">
        <w:rPr>
          <w:sz w:val="24"/>
          <w:szCs w:val="24"/>
        </w:rPr>
        <w:t xml:space="preserve"> </w:t>
      </w:r>
      <w:r w:rsidRPr="00EA7E86">
        <w:rPr>
          <w:color w:val="000000"/>
          <w:sz w:val="24"/>
          <w:szCs w:val="24"/>
        </w:rPr>
        <w:t xml:space="preserve">Российской Федерации, </w:t>
      </w:r>
      <w:hyperlink r:id="rId10" w:history="1">
        <w:r w:rsidRPr="00EA7E86">
          <w:rPr>
            <w:sz w:val="24"/>
            <w:szCs w:val="24"/>
          </w:rPr>
          <w:t>Конституцией</w:t>
        </w:r>
      </w:hyperlink>
      <w:r w:rsidRPr="00EA7E86">
        <w:rPr>
          <w:sz w:val="24"/>
          <w:szCs w:val="24"/>
        </w:rPr>
        <w:t xml:space="preserve"> </w:t>
      </w:r>
      <w:r w:rsidRPr="00EA7E86">
        <w:rPr>
          <w:color w:val="000000"/>
          <w:sz w:val="24"/>
          <w:szCs w:val="24"/>
        </w:rPr>
        <w:t xml:space="preserve">Чувашской Республики, Федеральными законами и законами Чувашской Республики, указами и распоряжениями Президента Российской Федерации, постановлениями и распоряжениями Правительства Российской Федерации и Кабинета Министров Чувашской Республики, иными нормативными правовыми актами Российской Федерации и Чувашской Республики, </w:t>
      </w:r>
      <w:hyperlink r:id="rId11" w:history="1">
        <w:r w:rsidRPr="00EA7E86">
          <w:rPr>
            <w:sz w:val="24"/>
            <w:szCs w:val="24"/>
          </w:rPr>
          <w:t>Уставом</w:t>
        </w:r>
      </w:hyperlink>
      <w:r w:rsidRPr="00EA7E86">
        <w:rPr>
          <w:color w:val="000000"/>
          <w:sz w:val="24"/>
          <w:szCs w:val="24"/>
        </w:rPr>
        <w:t xml:space="preserve"> Чебоксарского муниципального округа Чувашской Республики, решениями органов местного самоуправления Чебоксарского муниципального округа Чувашской Республики и настоящим Положением.</w:t>
      </w:r>
      <w:bookmarkStart w:id="7" w:name="sub_13"/>
      <w:bookmarkStart w:id="8" w:name="sub_1002"/>
      <w:bookmarkStart w:id="9" w:name="sub_1003"/>
      <w:bookmarkEnd w:id="7"/>
      <w:bookmarkEnd w:id="8"/>
      <w:bookmarkEnd w:id="9"/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EA7E86">
        <w:rPr>
          <w:b/>
          <w:sz w:val="24"/>
          <w:szCs w:val="24"/>
          <w:lang w:val="en-US"/>
        </w:rPr>
        <w:t>II</w:t>
      </w:r>
      <w:r w:rsidRPr="00EA7E86">
        <w:rPr>
          <w:b/>
          <w:sz w:val="24"/>
          <w:szCs w:val="24"/>
        </w:rPr>
        <w:t>. Создание и организация деятельности народной дружины</w:t>
      </w:r>
    </w:p>
    <w:p w:rsidR="00EA7E86" w:rsidRPr="00EA7E86" w:rsidRDefault="00EA7E86" w:rsidP="00EA7E86">
      <w:pPr>
        <w:ind w:firstLine="567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2.1.</w:t>
      </w:r>
      <w:r w:rsidRPr="00EA7E86">
        <w:rPr>
          <w:sz w:val="24"/>
          <w:szCs w:val="24"/>
        </w:rPr>
        <w:tab/>
        <w:t xml:space="preserve">Создание, реорганизация и (или) ликвидация народной дружины осуществляются в порядке, определенном Федеральным </w:t>
      </w:r>
      <w:hyperlink r:id="rId12" w:history="1">
        <w:r w:rsidRPr="00EA7E86">
          <w:rPr>
            <w:sz w:val="24"/>
            <w:szCs w:val="24"/>
          </w:rPr>
          <w:t>законом</w:t>
        </w:r>
      </w:hyperlink>
      <w:r w:rsidR="00D928E9">
        <w:rPr>
          <w:sz w:val="24"/>
          <w:szCs w:val="24"/>
        </w:rPr>
        <w:t xml:space="preserve">  от 19.05.1995 </w:t>
      </w:r>
      <w:r w:rsidRPr="00EA7E86">
        <w:rPr>
          <w:sz w:val="24"/>
          <w:szCs w:val="24"/>
        </w:rPr>
        <w:t xml:space="preserve">№ 82-ФЗ «Об общественных объединениях» с учетом положений Федерального </w:t>
      </w:r>
      <w:hyperlink r:id="rId13" w:history="1">
        <w:r w:rsidRPr="00EA7E86">
          <w:rPr>
            <w:sz w:val="24"/>
            <w:szCs w:val="24"/>
          </w:rPr>
          <w:t>закона</w:t>
        </w:r>
      </w:hyperlink>
      <w:r w:rsidRPr="00EA7E86">
        <w:rPr>
          <w:sz w:val="24"/>
          <w:szCs w:val="24"/>
        </w:rPr>
        <w:t xml:space="preserve"> от 02.04.2014 № 44-ФЗ «Об участии граждан в охране общественного порядка» (далее - Федеральный закон).</w:t>
      </w:r>
    </w:p>
    <w:p w:rsidR="00EA7E86" w:rsidRPr="00EA7E86" w:rsidRDefault="00EA7E86" w:rsidP="00EA7E86">
      <w:pPr>
        <w:ind w:firstLine="567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2.2.</w:t>
      </w:r>
      <w:r w:rsidRPr="00EA7E86">
        <w:rPr>
          <w:sz w:val="24"/>
          <w:szCs w:val="24"/>
        </w:rPr>
        <w:tab/>
        <w:t xml:space="preserve">Народная дружина действуют в соответствии с Федеральным </w:t>
      </w:r>
      <w:hyperlink r:id="rId14" w:history="1">
        <w:r w:rsidRPr="00EA7E86">
          <w:rPr>
            <w:sz w:val="24"/>
            <w:szCs w:val="24"/>
          </w:rPr>
          <w:t>законом</w:t>
        </w:r>
      </w:hyperlink>
      <w:r w:rsidRPr="00EA7E86">
        <w:rPr>
          <w:sz w:val="24"/>
          <w:szCs w:val="24"/>
        </w:rPr>
        <w:t>, другими федеральными законами и принятыми в соответствии с ними иными нормативными правовыми актами Российской Федерации, настоящим Законом, другими законами Чувашской Республики и иными нормативными правовыми актами Чувашской Республики, муниципальными нормативными правовыми актами, а также уставом народной дружины.</w:t>
      </w:r>
    </w:p>
    <w:p w:rsidR="00EA7E86" w:rsidRPr="00EA7E86" w:rsidRDefault="00EA7E86" w:rsidP="00EA7E86">
      <w:pPr>
        <w:tabs>
          <w:tab w:val="left" w:pos="1418"/>
        </w:tabs>
        <w:ind w:firstLine="567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2.3.</w:t>
      </w:r>
      <w:r w:rsidRPr="00EA7E86">
        <w:rPr>
          <w:sz w:val="24"/>
          <w:szCs w:val="24"/>
        </w:rPr>
        <w:tab/>
        <w:t xml:space="preserve">В соответствии с Федеральным </w:t>
      </w:r>
      <w:hyperlink r:id="rId15" w:history="1">
        <w:r w:rsidRPr="00EA7E86">
          <w:rPr>
            <w:sz w:val="24"/>
            <w:szCs w:val="24"/>
          </w:rPr>
          <w:t>законом</w:t>
        </w:r>
      </w:hyperlink>
      <w:r w:rsidRPr="00EA7E86">
        <w:rPr>
          <w:sz w:val="24"/>
          <w:szCs w:val="24"/>
        </w:rPr>
        <w:t xml:space="preserve"> народная дружина подлежит включению в реестр народных дружин и общественных объединений правоохранительной направленности в Чувашской Республике, ведение, которого осуществляется территориальным органом федерального органа исполнительной власти, осуществляющего функции по выработке и реализации</w:t>
      </w:r>
      <w:r w:rsidRPr="00EA7E86">
        <w:rPr>
          <w:rFonts w:ascii="Baltica" w:hAnsi="Baltica"/>
          <w:sz w:val="24"/>
          <w:szCs w:val="24"/>
        </w:rPr>
        <w:t xml:space="preserve"> </w:t>
      </w:r>
      <w:r w:rsidRPr="00EA7E86">
        <w:rPr>
          <w:sz w:val="24"/>
          <w:szCs w:val="24"/>
        </w:rPr>
        <w:t>государственной политики и нормативно-правовому регулированию в сфере внутренних дел.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2.4.</w:t>
      </w:r>
      <w:r w:rsidRPr="00EA7E86">
        <w:rPr>
          <w:sz w:val="24"/>
          <w:szCs w:val="24"/>
        </w:rPr>
        <w:tab/>
        <w:t xml:space="preserve">Народная дружина решает стоящие перед ней задачи во взаимодействии с органами государственной власти Чувашской Республики, органами местного </w:t>
      </w:r>
      <w:r w:rsidRPr="00EA7E86">
        <w:rPr>
          <w:sz w:val="24"/>
          <w:szCs w:val="24"/>
        </w:rPr>
        <w:lastRenderedPageBreak/>
        <w:t>самоуправления, органами внутренних дел (полицией) и иными правоохранительными органами.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2.5.</w:t>
      </w:r>
      <w:r w:rsidRPr="00EA7E86">
        <w:rPr>
          <w:sz w:val="24"/>
          <w:szCs w:val="24"/>
        </w:rPr>
        <w:tab/>
        <w:t>Не могут быть учредителями народной дружины граждане: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1061"/>
      <w:r w:rsidRPr="00EA7E86">
        <w:rPr>
          <w:rFonts w:ascii="Times New Roman CYR" w:hAnsi="Times New Roman CYR" w:cs="Times New Roman CYR"/>
          <w:sz w:val="24"/>
          <w:szCs w:val="24"/>
        </w:rPr>
        <w:t>1)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имеющие неснятую или непогашенную судимость;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1062"/>
      <w:bookmarkEnd w:id="10"/>
      <w:r w:rsidRPr="00EA7E86">
        <w:rPr>
          <w:rFonts w:ascii="Times New Roman CYR" w:hAnsi="Times New Roman CYR" w:cs="Times New Roman CYR"/>
          <w:sz w:val="24"/>
          <w:szCs w:val="24"/>
        </w:rPr>
        <w:t>2)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отношении которых осуществляется уголовное преследование;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1063"/>
      <w:bookmarkEnd w:id="11"/>
      <w:r w:rsidRPr="00EA7E86">
        <w:rPr>
          <w:rFonts w:ascii="Times New Roman CYR" w:hAnsi="Times New Roman CYR" w:cs="Times New Roman CYR"/>
          <w:sz w:val="24"/>
          <w:szCs w:val="24"/>
        </w:rPr>
        <w:t>3)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ранее осужденные за умышленные преступления;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1064"/>
      <w:bookmarkEnd w:id="12"/>
      <w:r w:rsidRPr="00EA7E86">
        <w:rPr>
          <w:rFonts w:ascii="Times New Roman CYR" w:hAnsi="Times New Roman CYR" w:cs="Times New Roman CYR"/>
          <w:sz w:val="24"/>
          <w:szCs w:val="24"/>
        </w:rPr>
        <w:t>4)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16" w:history="1">
        <w:r w:rsidRPr="00EA7E86">
          <w:rPr>
            <w:sz w:val="24"/>
            <w:szCs w:val="24"/>
          </w:rPr>
          <w:t>Федеральным законом</w:t>
        </w:r>
      </w:hyperlink>
      <w:r w:rsidRPr="00EA7E86">
        <w:rPr>
          <w:sz w:val="24"/>
          <w:szCs w:val="24"/>
        </w:rPr>
        <w:t xml:space="preserve"> </w:t>
      </w:r>
      <w:r w:rsidRPr="00EA7E86">
        <w:rPr>
          <w:rFonts w:ascii="Times New Roman CYR" w:hAnsi="Times New Roman CYR" w:cs="Times New Roman CYR"/>
          <w:sz w:val="24"/>
          <w:szCs w:val="24"/>
        </w:rPr>
        <w:t xml:space="preserve">от 07.08.2001 № 115-ФЗ </w:t>
      </w:r>
      <w:r w:rsidR="00D928E9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Pr="00EA7E86">
        <w:rPr>
          <w:rFonts w:ascii="Times New Roman CYR" w:hAnsi="Times New Roman CYR" w:cs="Times New Roman CYR"/>
          <w:sz w:val="24"/>
          <w:szCs w:val="24"/>
        </w:rPr>
        <w:t>«О противодействии легализации (отмыванию) доходов, полученных преступным путем, и финансированию терроризма»;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11065"/>
      <w:bookmarkEnd w:id="13"/>
      <w:r w:rsidRPr="00EA7E86">
        <w:rPr>
          <w:rFonts w:ascii="Times New Roman CYR" w:hAnsi="Times New Roman CYR" w:cs="Times New Roman CYR"/>
          <w:sz w:val="24"/>
          <w:szCs w:val="24"/>
        </w:rPr>
        <w:t>5)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1066"/>
      <w:bookmarkEnd w:id="14"/>
      <w:r w:rsidRPr="00EA7E86">
        <w:rPr>
          <w:rFonts w:ascii="Times New Roman CYR" w:hAnsi="Times New Roman CYR" w:cs="Times New Roman CYR"/>
          <w:sz w:val="24"/>
          <w:szCs w:val="24"/>
        </w:rPr>
        <w:t>6)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страдающие психическими расстройствами, больные наркоманией или алкоголизмом;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1067"/>
      <w:bookmarkEnd w:id="15"/>
      <w:r w:rsidRPr="00EA7E86">
        <w:rPr>
          <w:rFonts w:ascii="Times New Roman CYR" w:hAnsi="Times New Roman CYR" w:cs="Times New Roman CYR"/>
          <w:sz w:val="24"/>
          <w:szCs w:val="24"/>
        </w:rPr>
        <w:t>7)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признанные недееспособными или ограниченно дееспособными по решению суда, вступившему в законную силу;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7E86">
        <w:rPr>
          <w:rFonts w:ascii="Times New Roman CYR" w:hAnsi="Times New Roman CYR" w:cs="Times New Roman CYR"/>
          <w:sz w:val="24"/>
          <w:szCs w:val="24"/>
        </w:rPr>
        <w:t>8)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подвергнутые неоднократно в течение года, предшествующего дню создания народной дружины, в судебном порядке административному наказанию за совершенные умышленно административные правонарушения;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7" w:name="sub_12089"/>
      <w:r w:rsidRPr="00EA7E86">
        <w:rPr>
          <w:rFonts w:ascii="Times New Roman CYR" w:hAnsi="Times New Roman CYR" w:cs="Times New Roman CYR"/>
          <w:sz w:val="24"/>
          <w:szCs w:val="24"/>
        </w:rPr>
        <w:t>9)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имеющие гражданство (подданство) иностранного государства.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1209"/>
      <w:bookmarkEnd w:id="17"/>
      <w:r w:rsidRPr="00EA7E86">
        <w:rPr>
          <w:rFonts w:ascii="Times New Roman CYR" w:hAnsi="Times New Roman CYR" w:cs="Times New Roman CYR"/>
          <w:sz w:val="24"/>
          <w:szCs w:val="24"/>
        </w:rPr>
        <w:t>2.6.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Создание народной дружины при политических партиях, религиозных объединениях, а также создание и деятельность политических партий и религиозных объединений в народной дружине запрещены.</w:t>
      </w:r>
      <w:bookmarkEnd w:id="18"/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bookmarkEnd w:id="16"/>
    <w:p w:rsidR="00EA7E86" w:rsidRDefault="00EA7E86" w:rsidP="00EA7E8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EA7E86">
        <w:rPr>
          <w:b/>
          <w:sz w:val="24"/>
          <w:szCs w:val="24"/>
          <w:lang w:val="en-US"/>
        </w:rPr>
        <w:t>III</w:t>
      </w:r>
      <w:r w:rsidRPr="00EA7E86">
        <w:rPr>
          <w:b/>
          <w:sz w:val="24"/>
          <w:szCs w:val="24"/>
        </w:rPr>
        <w:t>. Порядок приема в народную дружину и исключения из них</w:t>
      </w:r>
    </w:p>
    <w:p w:rsidR="00D928E9" w:rsidRPr="00EA7E86" w:rsidRDefault="00D928E9" w:rsidP="00EA7E8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1401"/>
      <w:r w:rsidRPr="00EA7E86">
        <w:rPr>
          <w:rFonts w:ascii="Times New Roman CYR" w:hAnsi="Times New Roman CYR" w:cs="Times New Roman CYR"/>
          <w:sz w:val="24"/>
          <w:szCs w:val="24"/>
        </w:rPr>
        <w:t>3.1.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0" w:name="sub_1402"/>
      <w:bookmarkEnd w:id="19"/>
      <w:r w:rsidRPr="00EA7E86">
        <w:rPr>
          <w:rFonts w:ascii="Times New Roman CYR" w:hAnsi="Times New Roman CYR" w:cs="Times New Roman CYR"/>
          <w:sz w:val="24"/>
          <w:szCs w:val="24"/>
        </w:rPr>
        <w:t>3.2.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народную дружину не могут быть приняты граждане: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1" w:name="sub_14021"/>
      <w:bookmarkEnd w:id="20"/>
      <w:r w:rsidRPr="00EA7E86">
        <w:rPr>
          <w:rFonts w:ascii="Times New Roman CYR" w:hAnsi="Times New Roman CYR" w:cs="Times New Roman CYR"/>
          <w:sz w:val="24"/>
          <w:szCs w:val="24"/>
        </w:rPr>
        <w:t>1)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имеющие неснятую или непогашенную судимость;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2" w:name="sub_14022"/>
      <w:bookmarkEnd w:id="21"/>
      <w:r w:rsidRPr="00EA7E86">
        <w:rPr>
          <w:rFonts w:ascii="Times New Roman CYR" w:hAnsi="Times New Roman CYR" w:cs="Times New Roman CYR"/>
          <w:sz w:val="24"/>
          <w:szCs w:val="24"/>
        </w:rPr>
        <w:t>2)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отношении которых осуществляется уголовное преследование;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14023"/>
      <w:bookmarkEnd w:id="22"/>
      <w:r w:rsidRPr="00EA7E86">
        <w:rPr>
          <w:rFonts w:ascii="Times New Roman CYR" w:hAnsi="Times New Roman CYR" w:cs="Times New Roman CYR"/>
          <w:sz w:val="24"/>
          <w:szCs w:val="24"/>
        </w:rPr>
        <w:t>3)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ранее осужденные за умышленные преступления;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14024"/>
      <w:bookmarkEnd w:id="23"/>
      <w:r w:rsidRPr="00EA7E86">
        <w:rPr>
          <w:rFonts w:ascii="Times New Roman CYR" w:hAnsi="Times New Roman CYR" w:cs="Times New Roman CYR"/>
          <w:sz w:val="24"/>
          <w:szCs w:val="24"/>
        </w:rPr>
        <w:t>4)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 xml:space="preserve"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17" w:history="1">
        <w:r w:rsidRPr="00EA7E86">
          <w:rPr>
            <w:sz w:val="24"/>
            <w:szCs w:val="24"/>
          </w:rPr>
          <w:t>Федеральным законом</w:t>
        </w:r>
      </w:hyperlink>
      <w:r w:rsidRPr="00EA7E86">
        <w:rPr>
          <w:sz w:val="24"/>
          <w:szCs w:val="24"/>
        </w:rPr>
        <w:t xml:space="preserve"> </w:t>
      </w:r>
      <w:r w:rsidRPr="00EA7E86">
        <w:rPr>
          <w:rFonts w:ascii="Times New Roman CYR" w:hAnsi="Times New Roman CYR" w:cs="Times New Roman CYR"/>
          <w:sz w:val="24"/>
          <w:szCs w:val="24"/>
        </w:rPr>
        <w:t xml:space="preserve">от 07.08.2001 № 115-ФЗ </w:t>
      </w:r>
      <w:r w:rsidR="00D928E9"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 w:rsidRPr="00EA7E86">
        <w:rPr>
          <w:rFonts w:ascii="Times New Roman CYR" w:hAnsi="Times New Roman CYR" w:cs="Times New Roman CYR"/>
          <w:sz w:val="24"/>
          <w:szCs w:val="24"/>
        </w:rPr>
        <w:t>«О противодействии легализации (отмыванию) доходов, полученных преступным путем, и финансированию терроризма»;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14025"/>
      <w:bookmarkEnd w:id="24"/>
      <w:r w:rsidRPr="00EA7E86">
        <w:rPr>
          <w:rFonts w:ascii="Times New Roman CYR" w:hAnsi="Times New Roman CYR" w:cs="Times New Roman CYR"/>
          <w:sz w:val="24"/>
          <w:szCs w:val="24"/>
        </w:rPr>
        <w:t>5)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6" w:name="sub_14026"/>
      <w:bookmarkEnd w:id="25"/>
      <w:r w:rsidRPr="00EA7E86">
        <w:rPr>
          <w:rFonts w:ascii="Times New Roman CYR" w:hAnsi="Times New Roman CYR" w:cs="Times New Roman CYR"/>
          <w:sz w:val="24"/>
          <w:szCs w:val="24"/>
        </w:rPr>
        <w:t xml:space="preserve">6) 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страдающие психическими расстройствами, больные наркоманией или алкоголизмом;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7" w:name="sub_14027"/>
      <w:bookmarkEnd w:id="26"/>
      <w:r w:rsidRPr="00EA7E86">
        <w:rPr>
          <w:rFonts w:ascii="Times New Roman CYR" w:hAnsi="Times New Roman CYR" w:cs="Times New Roman CYR"/>
          <w:sz w:val="24"/>
          <w:szCs w:val="24"/>
        </w:rPr>
        <w:t>7)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признанные недееспособными или ограниченно дееспособными по решению суда, вступившему в законную силу;</w:t>
      </w:r>
    </w:p>
    <w:bookmarkEnd w:id="27"/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A7E86">
        <w:rPr>
          <w:rFonts w:ascii="Times New Roman CYR" w:hAnsi="Times New Roman CYR" w:cs="Times New Roman CYR"/>
          <w:sz w:val="24"/>
          <w:szCs w:val="24"/>
        </w:rPr>
        <w:t>8)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sub_14029"/>
      <w:r w:rsidRPr="00EA7E86">
        <w:rPr>
          <w:rFonts w:ascii="Times New Roman CYR" w:hAnsi="Times New Roman CYR" w:cs="Times New Roman CYR"/>
          <w:sz w:val="24"/>
          <w:szCs w:val="24"/>
        </w:rPr>
        <w:t>9)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имеющие гражданство (подданство) иностранного государства.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9" w:name="sub_1403"/>
      <w:bookmarkEnd w:id="28"/>
      <w:r w:rsidRPr="00EA7E86">
        <w:rPr>
          <w:rFonts w:ascii="Times New Roman CYR" w:hAnsi="Times New Roman CYR" w:cs="Times New Roman CYR"/>
          <w:sz w:val="24"/>
          <w:szCs w:val="24"/>
        </w:rPr>
        <w:t>3.3.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Народные дружинники могут быть исключены из народных дружин в следующих случаях: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0" w:name="sub_14031"/>
      <w:bookmarkEnd w:id="29"/>
      <w:r w:rsidRPr="00EA7E86">
        <w:rPr>
          <w:rFonts w:ascii="Times New Roman CYR" w:hAnsi="Times New Roman CYR" w:cs="Times New Roman CYR"/>
          <w:sz w:val="24"/>
          <w:szCs w:val="24"/>
        </w:rPr>
        <w:t>1)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на основании личного заявления народного дружинника;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1" w:name="sub_14032"/>
      <w:bookmarkEnd w:id="30"/>
      <w:r w:rsidRPr="00EA7E86">
        <w:rPr>
          <w:rFonts w:ascii="Times New Roman CYR" w:hAnsi="Times New Roman CYR" w:cs="Times New Roman CYR"/>
          <w:sz w:val="24"/>
          <w:szCs w:val="24"/>
        </w:rPr>
        <w:lastRenderedPageBreak/>
        <w:t>2)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 xml:space="preserve">при наступлении обстоятельств, указанных </w:t>
      </w:r>
      <w:r w:rsidRPr="00EA7E86">
        <w:rPr>
          <w:sz w:val="24"/>
          <w:szCs w:val="24"/>
        </w:rPr>
        <w:t xml:space="preserve">в </w:t>
      </w:r>
      <w:hyperlink w:anchor="sub_1402" w:history="1">
        <w:r w:rsidRPr="00EA7E86">
          <w:rPr>
            <w:sz w:val="24"/>
            <w:szCs w:val="24"/>
          </w:rPr>
          <w:t>пункте 3.2</w:t>
        </w:r>
      </w:hyperlink>
      <w:r w:rsidRPr="00EA7E86">
        <w:rPr>
          <w:rFonts w:ascii="Times New Roman CYR" w:hAnsi="Times New Roman CYR" w:cs="Times New Roman CYR"/>
          <w:sz w:val="24"/>
          <w:szCs w:val="24"/>
        </w:rPr>
        <w:t xml:space="preserve"> раздела 3;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2" w:name="sub_14033"/>
      <w:bookmarkEnd w:id="31"/>
      <w:r w:rsidRPr="00EA7E86">
        <w:rPr>
          <w:rFonts w:ascii="Times New Roman CYR" w:hAnsi="Times New Roman CYR" w:cs="Times New Roman CYR"/>
          <w:sz w:val="24"/>
          <w:szCs w:val="24"/>
        </w:rPr>
        <w:t>3)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3" w:name="sub_14034"/>
      <w:bookmarkEnd w:id="32"/>
      <w:r w:rsidRPr="00EA7E86">
        <w:rPr>
          <w:rFonts w:ascii="Times New Roman CYR" w:hAnsi="Times New Roman CYR" w:cs="Times New Roman CYR"/>
          <w:sz w:val="24"/>
          <w:szCs w:val="24"/>
        </w:rPr>
        <w:t>4)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связи с неоднократным невыполнением народным дружинником требований устава народной дружины, либо фактическим самоустранением от участия в ее деятельности;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4" w:name="sub_14035"/>
      <w:bookmarkEnd w:id="33"/>
      <w:r w:rsidRPr="00EA7E86">
        <w:rPr>
          <w:rFonts w:ascii="Times New Roman CYR" w:hAnsi="Times New Roman CYR" w:cs="Times New Roman CYR"/>
          <w:sz w:val="24"/>
          <w:szCs w:val="24"/>
        </w:rPr>
        <w:t>5)</w:t>
      </w:r>
      <w:r w:rsidRPr="00EA7E86">
        <w:rPr>
          <w:rFonts w:ascii="Times New Roman CYR" w:hAnsi="Times New Roman CYR" w:cs="Times New Roman CYR"/>
          <w:sz w:val="24"/>
          <w:szCs w:val="24"/>
        </w:rPr>
        <w:tab/>
        <w:t>в связи с прекращением гражданства Российской Федерации.</w:t>
      </w:r>
    </w:p>
    <w:bookmarkEnd w:id="34"/>
    <w:p w:rsidR="00EA7E86" w:rsidRPr="00EA7E86" w:rsidRDefault="00EA7E86" w:rsidP="00EA7E86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EA7E86" w:rsidRDefault="00EA7E86" w:rsidP="00EA7E8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EA7E86">
        <w:rPr>
          <w:b/>
          <w:sz w:val="24"/>
          <w:szCs w:val="24"/>
          <w:lang w:val="en-US"/>
        </w:rPr>
        <w:t>IV</w:t>
      </w:r>
      <w:r w:rsidRPr="00EA7E86">
        <w:rPr>
          <w:b/>
          <w:sz w:val="24"/>
          <w:szCs w:val="24"/>
        </w:rPr>
        <w:t>. Удостоверение и отличительная символика народных дружинников</w:t>
      </w:r>
    </w:p>
    <w:p w:rsidR="00D928E9" w:rsidRPr="00EA7E86" w:rsidRDefault="00D928E9" w:rsidP="00EA7E8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4.1.</w:t>
      </w:r>
      <w:r w:rsidRPr="00EA7E86">
        <w:rPr>
          <w:sz w:val="24"/>
          <w:szCs w:val="24"/>
        </w:rPr>
        <w:tab/>
        <w:t>При участии в охране общественного порядка народные дружинники должны иметь при себе удостоверение народного дружинника и предъявлять его гражданам, к которым обращено требование о прекращении противоправного деяния, а также носить нарукавную повязку, нагрудный знак, жилет.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 xml:space="preserve">Образцы удостоверения народного дружинника, нарукавной повязки народного дружинника и нагрудного знака народного дружинника установлены </w:t>
      </w:r>
      <w:hyperlink r:id="rId18" w:history="1">
        <w:r w:rsidRPr="00EA7E86">
          <w:rPr>
            <w:sz w:val="24"/>
            <w:szCs w:val="24"/>
          </w:rPr>
          <w:t>приложениями 1</w:t>
        </w:r>
      </w:hyperlink>
      <w:r w:rsidRPr="00EA7E86">
        <w:rPr>
          <w:sz w:val="24"/>
          <w:szCs w:val="24"/>
        </w:rPr>
        <w:t>-</w:t>
      </w:r>
      <w:hyperlink r:id="rId19" w:history="1">
        <w:r w:rsidRPr="00EA7E86">
          <w:rPr>
            <w:sz w:val="24"/>
            <w:szCs w:val="24"/>
          </w:rPr>
          <w:t>3</w:t>
        </w:r>
      </w:hyperlink>
      <w:r w:rsidRPr="00EA7E86">
        <w:rPr>
          <w:sz w:val="24"/>
          <w:szCs w:val="24"/>
        </w:rPr>
        <w:t xml:space="preserve"> к Закону Чувашской</w:t>
      </w:r>
      <w:r w:rsidR="00D928E9">
        <w:rPr>
          <w:sz w:val="24"/>
          <w:szCs w:val="24"/>
        </w:rPr>
        <w:t xml:space="preserve"> Республики от 27.12.2014 № 97 </w:t>
      </w:r>
      <w:r w:rsidRPr="00EA7E86">
        <w:rPr>
          <w:sz w:val="24"/>
          <w:szCs w:val="24"/>
        </w:rPr>
        <w:t>«О регулировании отдельных правоотношений, связанных с участием граждан в охране общественного порядка на территории Чувашской Республики» (далее – Закон Чувашской Республики).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4.2.</w:t>
      </w:r>
      <w:r w:rsidRPr="00EA7E86">
        <w:rPr>
          <w:sz w:val="24"/>
          <w:szCs w:val="24"/>
        </w:rPr>
        <w:tab/>
        <w:t>Удостоверение народного дружинника подписывается командиром народной дружины, заверяется печатью народной дружины и выдается народным дружинникам командиром народной дружины в индивидуальном порядке под роспись в журнале учета и выдачи удостоверений и нагрудных знаков народных дружинников.</w:t>
      </w:r>
    </w:p>
    <w:p w:rsidR="00EA7E86" w:rsidRPr="00EA7E86" w:rsidRDefault="00B15238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20" w:history="1">
        <w:r w:rsidR="00EA7E86" w:rsidRPr="00EA7E86">
          <w:rPr>
            <w:sz w:val="24"/>
            <w:szCs w:val="24"/>
          </w:rPr>
          <w:t>Журнал</w:t>
        </w:r>
      </w:hyperlink>
      <w:r w:rsidR="00EA7E86" w:rsidRPr="00EA7E86">
        <w:rPr>
          <w:sz w:val="24"/>
          <w:szCs w:val="24"/>
        </w:rPr>
        <w:t xml:space="preserve"> учета и выдачи удостоверений и нагрудных знаков народных дружинников ведется по форме согласно приложению 4 к Закону Чувашской Республики должен быть пронумерован, прошит (прошнурован) и скреплен печатью народной дружины и подписью командира народной дружины.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4.3.</w:t>
      </w:r>
      <w:r w:rsidRPr="00EA7E86">
        <w:rPr>
          <w:sz w:val="24"/>
          <w:szCs w:val="24"/>
        </w:rPr>
        <w:tab/>
        <w:t>Замена удостоверения народного дружинника производится в случаях: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5" w:name="Par14"/>
      <w:bookmarkEnd w:id="35"/>
      <w:r w:rsidRPr="00EA7E86">
        <w:rPr>
          <w:sz w:val="24"/>
          <w:szCs w:val="24"/>
        </w:rPr>
        <w:t>1)</w:t>
      </w:r>
      <w:r w:rsidRPr="00EA7E86">
        <w:rPr>
          <w:sz w:val="24"/>
          <w:szCs w:val="24"/>
        </w:rPr>
        <w:tab/>
        <w:t>изменения фамилии, имени или отчества владельца удостоверения;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2)</w:t>
      </w:r>
      <w:r w:rsidRPr="00EA7E86">
        <w:rPr>
          <w:sz w:val="24"/>
          <w:szCs w:val="24"/>
        </w:rPr>
        <w:tab/>
        <w:t>установления неточностей или ошибочности произведенных в удостоверении записей;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6" w:name="Par16"/>
      <w:bookmarkEnd w:id="36"/>
      <w:r w:rsidRPr="00EA7E86">
        <w:rPr>
          <w:sz w:val="24"/>
          <w:szCs w:val="24"/>
        </w:rPr>
        <w:t>3)</w:t>
      </w:r>
      <w:r w:rsidRPr="00EA7E86">
        <w:rPr>
          <w:sz w:val="24"/>
          <w:szCs w:val="24"/>
        </w:rPr>
        <w:tab/>
        <w:t>непригодности для дальнейшего использования;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4)</w:t>
      </w:r>
      <w:r w:rsidRPr="00EA7E86">
        <w:rPr>
          <w:sz w:val="24"/>
          <w:szCs w:val="24"/>
        </w:rPr>
        <w:tab/>
        <w:t>утери.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4.4.</w:t>
      </w:r>
      <w:r w:rsidRPr="00EA7E86">
        <w:rPr>
          <w:sz w:val="24"/>
          <w:szCs w:val="24"/>
        </w:rPr>
        <w:tab/>
        <w:t>В случае утери или непригодности для дальнейшего использования нагрудного знака народного дружинника производится его замена. Утраченный нагрудный знак считается недействительным. Номер утраченного нагрудного знака не восстанавливается.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4.5.</w:t>
      </w:r>
      <w:r w:rsidRPr="00EA7E86">
        <w:rPr>
          <w:sz w:val="24"/>
          <w:szCs w:val="24"/>
        </w:rPr>
        <w:tab/>
        <w:t>Замена удостоверения народного дружинника, нагрудного знака народного дружинника осуществляется на основании заявления народного дружинника о выдаче нового удостоверения (нагрудного знака).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В случае изменения народным дружинником фамилии, имени или отчества к заявлению о выдаче нового удостоверения народного дружинника прилагаются документы, подтверждающие факт изменения фамилии, имени или отчества.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 xml:space="preserve">Замена удостоверения народного дружинника по основаниям, предусмотренным </w:t>
      </w:r>
      <w:hyperlink w:anchor="Par14" w:history="1">
        <w:r w:rsidRPr="00EA7E86">
          <w:rPr>
            <w:sz w:val="24"/>
            <w:szCs w:val="24"/>
          </w:rPr>
          <w:t>пунктами 1</w:t>
        </w:r>
      </w:hyperlink>
      <w:r w:rsidRPr="00EA7E86">
        <w:rPr>
          <w:sz w:val="24"/>
          <w:szCs w:val="24"/>
        </w:rPr>
        <w:t xml:space="preserve"> - </w:t>
      </w:r>
      <w:hyperlink w:anchor="Par16" w:history="1">
        <w:r w:rsidRPr="00EA7E86">
          <w:rPr>
            <w:sz w:val="24"/>
            <w:szCs w:val="24"/>
          </w:rPr>
          <w:t>4</w:t>
        </w:r>
      </w:hyperlink>
      <w:r w:rsidRPr="00EA7E86">
        <w:rPr>
          <w:sz w:val="24"/>
          <w:szCs w:val="24"/>
        </w:rPr>
        <w:t xml:space="preserve"> настоящего пункта, и нагрудного знака народного дружинника в случае его непригодности для дальнейшего использования производится при условии возврата заменяемого удостоверения народного дружинника, нагрудного знака народного дружинника.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4.6.</w:t>
      </w:r>
      <w:r w:rsidRPr="00EA7E86">
        <w:rPr>
          <w:sz w:val="24"/>
          <w:szCs w:val="24"/>
        </w:rPr>
        <w:tab/>
        <w:t xml:space="preserve">При исключении народного дружинника из народной дружины в случаях, предусмотренных Федеральным </w:t>
      </w:r>
      <w:hyperlink r:id="rId21" w:history="1">
        <w:r w:rsidRPr="00EA7E86">
          <w:rPr>
            <w:sz w:val="24"/>
            <w:szCs w:val="24"/>
          </w:rPr>
          <w:t>законом</w:t>
        </w:r>
      </w:hyperlink>
      <w:r w:rsidRPr="00EA7E86">
        <w:rPr>
          <w:sz w:val="24"/>
          <w:szCs w:val="24"/>
        </w:rPr>
        <w:t xml:space="preserve">, удостоверение народного дружинника и </w:t>
      </w:r>
      <w:r w:rsidRPr="00EA7E86">
        <w:rPr>
          <w:sz w:val="24"/>
          <w:szCs w:val="24"/>
        </w:rPr>
        <w:lastRenderedPageBreak/>
        <w:t>нагрудный знак народного дружинника подлежат возврату командиру народной дружины в течение трех дней со дня исключения народного дружинника из народной дружины.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4.7.</w:t>
      </w:r>
      <w:r w:rsidRPr="00EA7E86">
        <w:rPr>
          <w:sz w:val="24"/>
          <w:szCs w:val="24"/>
        </w:rPr>
        <w:tab/>
        <w:t>Запрещается использование удостоверения народного дружинника и отличительной символики народного дружинника во время, не связанное с участием в охране общественного порядка.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A7E86" w:rsidRDefault="00EA7E86" w:rsidP="00EA7E8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A7E86">
        <w:rPr>
          <w:b/>
          <w:sz w:val="24"/>
          <w:szCs w:val="24"/>
          <w:lang w:val="en-US"/>
        </w:rPr>
        <w:t>V</w:t>
      </w:r>
      <w:r w:rsidRPr="00EA7E86">
        <w:rPr>
          <w:b/>
          <w:sz w:val="24"/>
          <w:szCs w:val="24"/>
        </w:rPr>
        <w:t>. Материальное стимулирование, льготы и компенсации народных дружинников</w:t>
      </w:r>
    </w:p>
    <w:p w:rsidR="00D928E9" w:rsidRPr="00EA7E86" w:rsidRDefault="00D928E9" w:rsidP="00EA7E8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5.1.</w:t>
      </w:r>
      <w:r w:rsidRPr="00EA7E86">
        <w:rPr>
          <w:color w:val="000000"/>
          <w:sz w:val="24"/>
          <w:szCs w:val="24"/>
        </w:rPr>
        <w:tab/>
        <w:t xml:space="preserve">Для поощрения народных дружинников Решением Собрания депутатов Чебоксарского </w:t>
      </w:r>
      <w:r w:rsidR="000879A9">
        <w:rPr>
          <w:color w:val="000000"/>
          <w:sz w:val="24"/>
          <w:szCs w:val="24"/>
        </w:rPr>
        <w:t>муниципального округа</w:t>
      </w:r>
      <w:r w:rsidRPr="00EA7E86">
        <w:rPr>
          <w:color w:val="000000"/>
          <w:sz w:val="24"/>
          <w:szCs w:val="24"/>
        </w:rPr>
        <w:t xml:space="preserve"> утверждено Положение об условиях, размере и порядке выплаты материального стимулирования народным дружинникам, участвующим в охране общественного порядка на территории муниципального округа Чебоксарского района, о предоставлении им льгот, в соответствии с которым могут применяться различные меры морального и материального поощрения: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а)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ежеквартальное денежное поощрение;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б)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 xml:space="preserve">ежеквартальная денежная премия; 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5.2.</w:t>
      </w:r>
      <w:r w:rsidRPr="00EA7E86">
        <w:rPr>
          <w:color w:val="000000"/>
          <w:sz w:val="24"/>
          <w:szCs w:val="24"/>
        </w:rPr>
        <w:tab/>
        <w:t>Народным дружинникам устанавливается льгота в виде бесплатного посещения мероприятий, проводимых муниципальными бюджетными учреждениями культуры, на спортивных и других культурно-развлекательных объектах, находящихся в собственности муниципальных образований Чебоксарского района Чувашской Республики, при предъявлении удостоверения дружинника.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5.3.</w:t>
      </w:r>
      <w:r w:rsidRPr="00EA7E86">
        <w:rPr>
          <w:color w:val="000000"/>
          <w:sz w:val="24"/>
          <w:szCs w:val="24"/>
        </w:rPr>
        <w:tab/>
        <w:t>Народным дружинникам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5.4.</w:t>
      </w:r>
      <w:r w:rsidRPr="00EA7E86">
        <w:rPr>
          <w:color w:val="000000"/>
          <w:sz w:val="24"/>
          <w:szCs w:val="24"/>
        </w:rPr>
        <w:tab/>
        <w:t xml:space="preserve">Решением Собрания депутатов Чебоксарского </w:t>
      </w:r>
      <w:r w:rsidR="000879A9">
        <w:rPr>
          <w:color w:val="000000"/>
          <w:sz w:val="24"/>
          <w:szCs w:val="24"/>
        </w:rPr>
        <w:t>муниципального округа Чувашской Республики</w:t>
      </w:r>
      <w:r w:rsidRPr="00EA7E86">
        <w:rPr>
          <w:color w:val="000000"/>
          <w:sz w:val="24"/>
          <w:szCs w:val="24"/>
        </w:rPr>
        <w:t xml:space="preserve"> утверждено Положение об условиях и порядке предоставления единовременных компенсаций народным дружинникам и единовременных пособий членами их семей», которое определяет порядок единовременного пособия членам семьи народного дружинника, погибшего (умершего) вследствие выполнения им обязанностей, связанных с участием в охране общественного порядка, и лицам, находившимся на его иждивении, а также единовременной компенсации народному дружиннику, получившему увечье (ранение, травму, контузию), заболевание, наступившие вследствие причинения вреда здоровью при выполнении им обязанностей, связанных с участием в охране общественного порядка, согласно которому: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единовременное пособие предоставляется обратившимся в течение шести месяцев со дня гибели (смерти) народного дружинника членам семьи погибшего (умершего) народного дружинника и лицам, находившимся на его иждивении  - в размере 100 000 рублей в равных долях;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единовременная компенсация предоставляется народному дружиннику, ставшему инвалидом вследствие увечья (ранения, травмы, контузии) или заболевания, полученного при исполнении ими обязанностей по охране общественного порядка, и обратившемуся в течение трех месяцев со дня установления инвалидности, в следующих размерах: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инвалидам первой группы –  20 000 рублей;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инвалидам второй группы –  15 000 рублей;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инвалидам третьей группы – 10 000 рублей.</w:t>
      </w:r>
    </w:p>
    <w:p w:rsidR="00EA7E86" w:rsidRPr="00EA7E86" w:rsidRDefault="00EA7E86" w:rsidP="00EA7E8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EA7E86" w:rsidRDefault="00EA7E86" w:rsidP="00EA7E8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A7E86">
        <w:rPr>
          <w:b/>
          <w:sz w:val="24"/>
          <w:szCs w:val="24"/>
          <w:lang w:val="en-US"/>
        </w:rPr>
        <w:t>VI</w:t>
      </w:r>
      <w:r w:rsidRPr="00EA7E86">
        <w:rPr>
          <w:b/>
          <w:sz w:val="24"/>
          <w:szCs w:val="24"/>
        </w:rPr>
        <w:t>. Финансирование и материально-техническое обеспечение народной дружины</w:t>
      </w:r>
    </w:p>
    <w:p w:rsidR="00D928E9" w:rsidRPr="00EA7E86" w:rsidRDefault="00D928E9" w:rsidP="00EA7E8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A7E86">
        <w:rPr>
          <w:color w:val="000000"/>
          <w:sz w:val="24"/>
          <w:szCs w:val="24"/>
        </w:rPr>
        <w:t>6.1.</w:t>
      </w:r>
      <w:r w:rsidRPr="00EA7E86">
        <w:rPr>
          <w:color w:val="000000"/>
          <w:sz w:val="24"/>
          <w:szCs w:val="24"/>
        </w:rPr>
        <w:tab/>
        <w:t xml:space="preserve">Источником финансирования материального стимулирования членов народной дружины Чебоксарского муниципального округа являются средства бюджета </w:t>
      </w:r>
      <w:r w:rsidRPr="00EA7E86">
        <w:rPr>
          <w:color w:val="000000"/>
          <w:sz w:val="24"/>
          <w:szCs w:val="24"/>
        </w:rPr>
        <w:lastRenderedPageBreak/>
        <w:t>Чебоксарского муниципального округа, выделенные на эти цели Решением Собрания депутатов Чебоксарского муниципального округа о бюджете Чебоксарского муниципального округа на соответствующий финансовый год.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6.2.</w:t>
      </w:r>
      <w:r w:rsidRPr="00EA7E86">
        <w:rPr>
          <w:sz w:val="24"/>
          <w:szCs w:val="24"/>
        </w:rPr>
        <w:tab/>
        <w:t>Финансирование народной дружины осуществляется из бюджета Чебоксарского муниципального округа, а также за счет добровольных пожертвований организаций, общественных объединений и иных поступлений, не противоречащих законодательству.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6.3.</w:t>
      </w:r>
      <w:r w:rsidRPr="00EA7E86">
        <w:rPr>
          <w:sz w:val="24"/>
          <w:szCs w:val="24"/>
        </w:rPr>
        <w:tab/>
        <w:t>Финансирование из бюджета Чебоксарского муниципального округа, осуществляется согласно ежегодно утверждаемой смете расходов и доходов в соответствии с действующей функциональной и экономической классификацией.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6.4.</w:t>
      </w:r>
      <w:r w:rsidRPr="00EA7E86">
        <w:rPr>
          <w:sz w:val="24"/>
          <w:szCs w:val="24"/>
        </w:rPr>
        <w:tab/>
        <w:t>Указанные средства направляются на: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а)</w:t>
      </w:r>
      <w:r w:rsidRPr="00EA7E86">
        <w:rPr>
          <w:sz w:val="24"/>
          <w:szCs w:val="24"/>
        </w:rPr>
        <w:tab/>
        <w:t>выплату денежных премий народным дружинникам;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б)</w:t>
      </w:r>
      <w:r w:rsidRPr="00EA7E86">
        <w:rPr>
          <w:sz w:val="24"/>
          <w:szCs w:val="24"/>
        </w:rPr>
        <w:tab/>
        <w:t>изготовление или приобретение символики, атрибутики и документации народной дружины, жилетов, необходимых для обеспечения ее деятельности.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6.5.</w:t>
      </w:r>
      <w:r w:rsidRPr="00EA7E86">
        <w:rPr>
          <w:sz w:val="24"/>
          <w:szCs w:val="24"/>
        </w:rPr>
        <w:tab/>
        <w:t>Исполнительные органы самоуправления Чебоксарского муниципального округа Чувашской Республики обеспечивают штаб народной дружины необходимыми помещениями, оборудованием и средствами связи.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6.6.</w:t>
      </w:r>
      <w:r w:rsidRPr="00EA7E86">
        <w:rPr>
          <w:sz w:val="24"/>
          <w:szCs w:val="24"/>
        </w:rPr>
        <w:tab/>
        <w:t>Народная дружина Чебоксарского муниципального округа Чувашской Республики предоставляет отчеты в администрацию Чебоксарского муниципального округа Чувашской Республики.</w:t>
      </w:r>
    </w:p>
    <w:p w:rsidR="00EA7E86" w:rsidRPr="00EA7E86" w:rsidRDefault="00EA7E86" w:rsidP="00EA7E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A7E86">
        <w:rPr>
          <w:sz w:val="24"/>
          <w:szCs w:val="24"/>
        </w:rPr>
        <w:t>6.7. Добровольные пожертвования организаций, общественных объединений и иные поступления направляются на другие расходы, необходимые для обеспечения деятельности народной дружины</w:t>
      </w:r>
    </w:p>
    <w:p w:rsidR="00EA7E86" w:rsidRPr="00EA7E86" w:rsidRDefault="00EA7E86" w:rsidP="00EA7E86">
      <w:pPr>
        <w:spacing w:before="100" w:beforeAutospacing="1" w:after="100" w:afterAutospacing="1"/>
        <w:outlineLvl w:val="0"/>
        <w:rPr>
          <w:b/>
          <w:color w:val="000000"/>
          <w:kern w:val="36"/>
          <w:sz w:val="24"/>
          <w:szCs w:val="24"/>
        </w:rPr>
      </w:pP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VII</w:t>
      </w:r>
      <w:r w:rsidRPr="00EA7E86">
        <w:rPr>
          <w:b/>
          <w:color w:val="000000"/>
          <w:kern w:val="36"/>
          <w:sz w:val="24"/>
          <w:szCs w:val="24"/>
        </w:rPr>
        <w:t>. Руководство деятельностью народной дружины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bookmarkStart w:id="37" w:name="sub_1004"/>
      <w:bookmarkEnd w:id="37"/>
      <w:r w:rsidRPr="00EA7E86">
        <w:rPr>
          <w:color w:val="000000"/>
          <w:kern w:val="36"/>
          <w:sz w:val="24"/>
          <w:szCs w:val="24"/>
        </w:rPr>
        <w:t>7.1.</w:t>
      </w:r>
      <w:r w:rsidRPr="00EA7E86">
        <w:rPr>
          <w:color w:val="000000"/>
          <w:kern w:val="36"/>
          <w:sz w:val="24"/>
          <w:szCs w:val="24"/>
        </w:rPr>
        <w:tab/>
        <w:t>Руководство деятельностью народной дружины осуществляет командир народной дружины, избранные членами народной дружины по согласованию с органами местного самоуправления, территориальным органом федерального органа исполнительной власти в сфере внутренних дел.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7.2.</w:t>
      </w:r>
      <w:r w:rsidRPr="00EA7E86">
        <w:rPr>
          <w:color w:val="000000"/>
          <w:kern w:val="36"/>
          <w:sz w:val="24"/>
          <w:szCs w:val="24"/>
        </w:rPr>
        <w:tab/>
        <w:t>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(штабы), порядок создания и деятельности которых определяется законами Чувашской Республики.</w:t>
      </w:r>
    </w:p>
    <w:p w:rsidR="00EA7E86" w:rsidRPr="00EA7E86" w:rsidRDefault="00EA7E86" w:rsidP="00EA7E86">
      <w:pPr>
        <w:spacing w:before="240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VIII</w:t>
      </w:r>
      <w:r w:rsidRPr="00EA7E86">
        <w:rPr>
          <w:b/>
          <w:color w:val="000000"/>
          <w:kern w:val="36"/>
          <w:sz w:val="24"/>
          <w:szCs w:val="24"/>
        </w:rPr>
        <w:t>. Основные задачи и функции народной дружины</w:t>
      </w:r>
    </w:p>
    <w:p w:rsidR="00EA7E86" w:rsidRPr="00EA7E86" w:rsidRDefault="00EA7E86" w:rsidP="00EA7E86">
      <w:pPr>
        <w:spacing w:before="240"/>
        <w:ind w:firstLine="567"/>
        <w:jc w:val="both"/>
        <w:rPr>
          <w:color w:val="000000"/>
          <w:sz w:val="24"/>
          <w:szCs w:val="24"/>
        </w:rPr>
      </w:pPr>
      <w:bookmarkStart w:id="38" w:name="sub_51"/>
      <w:bookmarkEnd w:id="38"/>
      <w:r w:rsidRPr="00EA7E86">
        <w:rPr>
          <w:color w:val="000000"/>
          <w:sz w:val="24"/>
          <w:szCs w:val="24"/>
        </w:rPr>
        <w:t>8.1.</w:t>
      </w:r>
      <w:r w:rsidRPr="00EA7E86">
        <w:rPr>
          <w:color w:val="000000"/>
          <w:sz w:val="24"/>
          <w:szCs w:val="24"/>
        </w:rPr>
        <w:tab/>
        <w:t>Основными задачами народной дружины являются: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39" w:name="sub_5101"/>
      <w:bookmarkEnd w:id="39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содействие правоохранительным органам в обеспечении общественного порядка, профилактике правонарушений, борьбе с преступностью, охране законных прав и интересов граждан;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40" w:name="sub_5102"/>
      <w:bookmarkEnd w:id="40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содействие в работе по предупреждению детской безнадзорности и правонарушений несовершеннолетних, в том числе проводимой в подростковых клубах по месту жительства;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участие в предупреждении и пресечении правонарушений;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41" w:name="sub_5103"/>
      <w:bookmarkEnd w:id="41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распространение правовых знаний, разъяснение норм поведения в общественных местах.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42" w:name="sub_52"/>
      <w:bookmarkEnd w:id="42"/>
      <w:r w:rsidRPr="00EA7E86">
        <w:rPr>
          <w:color w:val="000000"/>
          <w:sz w:val="24"/>
          <w:szCs w:val="24"/>
        </w:rPr>
        <w:t xml:space="preserve">8.2. </w:t>
      </w:r>
      <w:r w:rsidRPr="00EA7E86">
        <w:rPr>
          <w:color w:val="000000"/>
          <w:sz w:val="24"/>
          <w:szCs w:val="24"/>
        </w:rPr>
        <w:tab/>
        <w:t>Народная дружина, выполняя возложенные на нее задачи и руководствуясь действующим законодательством в пределах предоставленных полномочий, осуществляет следующие функции: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lastRenderedPageBreak/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участвует в охране правопорядка и общественной безопасности на улицах и в общественных местах Чебоксарского муниципального округа, а также в поддержании общественного порядка во время проведения массовых мероприятий;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участвует в мероприятиях по обеспечению безопасности населения и охране общественного порядка и общественной безопасности при возникновении стихийных бедствий, катастроф, аварий, эпидемий, иных чрезвычайных ситуаций и ликвидации их последствий;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участвует в предупреждении детской безнадзорности, правонарушений несовершеннолетних и защите их прав;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участвует в обеспечении безопасности дорожного движения;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участвует в спасении людей, имущества и поддержании правопорядка при стихийных бедствиях и других чрезвычайных ситуациях;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разъясняет жителям Чебоксарского муниципального округа нормы поведения в общественных местах;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участвует в мероприятиях по соблюдению чистоты и порядка в районе.</w:t>
      </w:r>
    </w:p>
    <w:p w:rsidR="00EA7E86" w:rsidRPr="00EA7E86" w:rsidRDefault="00EA7E86" w:rsidP="00EA7E86">
      <w:pPr>
        <w:ind w:firstLine="567"/>
        <w:jc w:val="both"/>
        <w:rPr>
          <w:rFonts w:ascii="Calibri" w:eastAsia="Calibri" w:hAnsi="Calibri"/>
          <w:sz w:val="24"/>
          <w:szCs w:val="24"/>
        </w:rPr>
      </w:pPr>
      <w:bookmarkStart w:id="43" w:name="sub_53"/>
      <w:bookmarkEnd w:id="43"/>
      <w:r w:rsidRPr="00EA7E86">
        <w:rPr>
          <w:color w:val="000000"/>
          <w:sz w:val="24"/>
          <w:szCs w:val="24"/>
        </w:rPr>
        <w:t xml:space="preserve">8.3. </w:t>
      </w:r>
      <w:r w:rsidRPr="00EA7E86">
        <w:rPr>
          <w:color w:val="000000"/>
          <w:sz w:val="24"/>
          <w:szCs w:val="24"/>
        </w:rPr>
        <w:tab/>
        <w:t>Народная дружина решает стоящие перед ней задачи во взаимодействии с администрациями и трудовыми коллективами предприятий, учреждений, организаций, общественными объединениями и жителями Чебоксарского муниципального округа, ОМВД России по Чебоксарскому району, прокуратурой Чебоксарского района.</w:t>
      </w: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bookmarkStart w:id="44" w:name="sub_1006"/>
      <w:bookmarkEnd w:id="44"/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IX</w:t>
      </w:r>
      <w:r w:rsidRPr="00EA7E86">
        <w:rPr>
          <w:b/>
          <w:color w:val="000000"/>
          <w:kern w:val="36"/>
          <w:sz w:val="24"/>
          <w:szCs w:val="24"/>
        </w:rPr>
        <w:t>. Взаимодействие народной дружины с правоохранительными органами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45" w:name="sub_61"/>
      <w:bookmarkEnd w:id="45"/>
      <w:r w:rsidRPr="00EA7E86">
        <w:rPr>
          <w:color w:val="000000"/>
          <w:sz w:val="24"/>
          <w:szCs w:val="24"/>
        </w:rPr>
        <w:t>9.1.</w:t>
      </w:r>
      <w:r w:rsidRPr="00EA7E86">
        <w:rPr>
          <w:color w:val="000000"/>
          <w:sz w:val="24"/>
          <w:szCs w:val="24"/>
        </w:rPr>
        <w:tab/>
        <w:t>Народная дружина организует свою работу по обеспечению общественного порядка в тесном сотрудничестве с правоохранительными органами Чебоксарского района в порядке взаимного обмена информацией, совместного планирования и осуществления намеченных мероприятий по борьбе с правонарушениями.</w:t>
      </w:r>
      <w:bookmarkStart w:id="46" w:name="sub_62"/>
      <w:bookmarkEnd w:id="46"/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9.2.</w:t>
      </w:r>
      <w:r w:rsidRPr="00EA7E86">
        <w:rPr>
          <w:color w:val="000000"/>
          <w:sz w:val="24"/>
          <w:szCs w:val="24"/>
        </w:rPr>
        <w:tab/>
        <w:t>Во время проведения совместных мероприятий по охране общественного порядка оперативное руководство работой народной дружины осуществляется работниками полиции.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X</w:t>
      </w:r>
      <w:r w:rsidRPr="00EA7E86">
        <w:rPr>
          <w:b/>
          <w:color w:val="000000"/>
          <w:kern w:val="36"/>
          <w:sz w:val="24"/>
          <w:szCs w:val="24"/>
        </w:rPr>
        <w:t>. Формы и методы работы народной дружины</w:t>
      </w:r>
    </w:p>
    <w:p w:rsidR="00EA7E86" w:rsidRPr="00EA7E86" w:rsidRDefault="00EA7E86" w:rsidP="00EA7E86">
      <w:pPr>
        <w:spacing w:before="100" w:beforeAutospacing="1"/>
        <w:ind w:firstLine="567"/>
        <w:jc w:val="both"/>
        <w:rPr>
          <w:color w:val="000000"/>
          <w:sz w:val="24"/>
          <w:szCs w:val="24"/>
        </w:rPr>
      </w:pPr>
      <w:bookmarkStart w:id="47" w:name="sub_71"/>
      <w:bookmarkEnd w:id="47"/>
      <w:r w:rsidRPr="00EA7E86">
        <w:rPr>
          <w:color w:val="000000"/>
          <w:sz w:val="24"/>
          <w:szCs w:val="24"/>
        </w:rPr>
        <w:t>10.1.</w:t>
      </w:r>
      <w:r w:rsidRPr="00EA7E86">
        <w:rPr>
          <w:color w:val="000000"/>
          <w:sz w:val="24"/>
          <w:szCs w:val="24"/>
        </w:rPr>
        <w:tab/>
        <w:t>Повседневная деятельность народной дружины по обеспечению правопорядка и общественной безопасности осуществляется путем: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48" w:name="sub_7101"/>
      <w:bookmarkEnd w:id="48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патрулирования и выставления постов на улицах и других общественных местах;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49" w:name="sub_7102"/>
      <w:bookmarkEnd w:id="49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проведения предупредительно-профилактических рейдов по выявлению и пресечению правонарушений в местах массового пребывания населения и на транспорте;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0" w:name="sub_7103"/>
      <w:bookmarkEnd w:id="50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проведения индивидуальной профилактической и воспитательной работы с лицами, систематически допускающими правонарушения, разъяснения гражданам действующего законодательства, осуществления индивидуальной работы с несовершеннолетними, состоящими на учете в ОМВД России по Чебоксарскому району, их родителями и другими близкими родственниками;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1" w:name="sub_7105"/>
      <w:bookmarkEnd w:id="51"/>
      <w:r w:rsidRPr="00EA7E86">
        <w:rPr>
          <w:color w:val="000000"/>
          <w:sz w:val="24"/>
          <w:szCs w:val="24"/>
        </w:rPr>
        <w:t xml:space="preserve">- 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использования других, не противоречащих действующему законодательству, форм и методов деятельности.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bookmarkStart w:id="52" w:name="sub_1008"/>
      <w:bookmarkStart w:id="53" w:name="sub_1009"/>
      <w:bookmarkEnd w:id="52"/>
      <w:bookmarkEnd w:id="53"/>
      <w:r w:rsidRPr="00EA7E86">
        <w:rPr>
          <w:b/>
          <w:color w:val="000000"/>
          <w:kern w:val="36"/>
          <w:sz w:val="24"/>
          <w:szCs w:val="24"/>
          <w:lang w:val="en-US"/>
        </w:rPr>
        <w:t>XI</w:t>
      </w:r>
      <w:r w:rsidRPr="00EA7E86">
        <w:rPr>
          <w:b/>
          <w:color w:val="000000"/>
          <w:kern w:val="36"/>
          <w:sz w:val="24"/>
          <w:szCs w:val="24"/>
        </w:rPr>
        <w:t>. Права народных дружинников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lastRenderedPageBreak/>
        <w:t>11.1.</w:t>
      </w:r>
      <w:r w:rsidRPr="00EA7E86">
        <w:rPr>
          <w:color w:val="000000"/>
          <w:kern w:val="36"/>
          <w:sz w:val="24"/>
          <w:szCs w:val="24"/>
        </w:rPr>
        <w:tab/>
        <w:t>Народные дружинники при участии в охране общественного порядка имеют право: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1)</w:t>
      </w:r>
      <w:r w:rsidRPr="00EA7E86">
        <w:rPr>
          <w:color w:val="000000"/>
          <w:kern w:val="36"/>
          <w:sz w:val="24"/>
          <w:szCs w:val="24"/>
        </w:rPr>
        <w:tab/>
        <w:t>требовать от граждан и должностных лиц прекратить противоправные деяния;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2)</w:t>
      </w:r>
      <w:r w:rsidRPr="00EA7E86">
        <w:rPr>
          <w:color w:val="000000"/>
          <w:kern w:val="36"/>
          <w:sz w:val="24"/>
          <w:szCs w:val="24"/>
        </w:rPr>
        <w:tab/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3)</w:t>
      </w:r>
      <w:r w:rsidRPr="00EA7E86">
        <w:rPr>
          <w:color w:val="000000"/>
          <w:kern w:val="36"/>
          <w:sz w:val="24"/>
          <w:szCs w:val="24"/>
        </w:rPr>
        <w:tab/>
        <w:t>оказывать содействие полиции при выполнении возложенных на нее Федеральным законом от 07.02.2011 № 3-ФЗ «О полиции» обязанностей в сфере охраны общественного порядка;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4)</w:t>
      </w:r>
      <w:r w:rsidRPr="00EA7E86">
        <w:rPr>
          <w:color w:val="000000"/>
          <w:kern w:val="36"/>
          <w:sz w:val="24"/>
          <w:szCs w:val="24"/>
        </w:rPr>
        <w:tab/>
        <w:t>применять физическую силу в случаях и порядке, предусмотренных Федеральным законом от 02.04.2014 № 44-ФЗ «Об участии граждан в охране общественного порядка»;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5)</w:t>
      </w:r>
      <w:r w:rsidRPr="00EA7E86">
        <w:rPr>
          <w:color w:val="000000"/>
          <w:kern w:val="36"/>
          <w:sz w:val="24"/>
          <w:szCs w:val="24"/>
        </w:rPr>
        <w:tab/>
        <w:t>осуществлять иные права, предусмотренные Федеральным законом от 02.04.2014 № 44-ФЗ «Об участии граждан в охране общественного порядка», другими федеральными законами.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11.2.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</w:p>
    <w:p w:rsidR="00EA7E86" w:rsidRPr="00EA7E86" w:rsidRDefault="00EA7E86" w:rsidP="00D928E9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XII</w:t>
      </w:r>
      <w:r w:rsidRPr="00EA7E86">
        <w:rPr>
          <w:b/>
          <w:color w:val="000000"/>
          <w:kern w:val="36"/>
          <w:sz w:val="24"/>
          <w:szCs w:val="24"/>
        </w:rPr>
        <w:t>. Обязанности народных дружинников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12.1.</w:t>
      </w:r>
      <w:r w:rsidRPr="00EA7E86">
        <w:rPr>
          <w:color w:val="000000"/>
          <w:kern w:val="36"/>
          <w:sz w:val="24"/>
          <w:szCs w:val="24"/>
        </w:rPr>
        <w:tab/>
        <w:t>Народные дружинники при участии в охране общественного порядка обязаны: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1)</w:t>
      </w:r>
      <w:r w:rsidRPr="00EA7E86">
        <w:rPr>
          <w:color w:val="000000"/>
          <w:kern w:val="36"/>
          <w:sz w:val="24"/>
          <w:szCs w:val="24"/>
        </w:rPr>
        <w:tab/>
        <w:t>знать, и соблюдать требования законодательных и иных нормативных правовых актов в сфере охраны общественного порядка;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2)</w:t>
      </w:r>
      <w:r w:rsidRPr="00EA7E86">
        <w:rPr>
          <w:color w:val="000000"/>
          <w:kern w:val="36"/>
          <w:sz w:val="24"/>
          <w:szCs w:val="24"/>
        </w:rPr>
        <w:tab/>
        <w:t>при объявлении сбора народной дружины прибывать к месту сбора в установленном порядке;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3)</w:t>
      </w:r>
      <w:r w:rsidRPr="00EA7E86">
        <w:rPr>
          <w:color w:val="000000"/>
          <w:kern w:val="36"/>
          <w:sz w:val="24"/>
          <w:szCs w:val="24"/>
        </w:rPr>
        <w:tab/>
        <w:t>соблюдать права и законные интересы граждан, общественных объединений, религиозных и иных организаций;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4)</w:t>
      </w:r>
      <w:r w:rsidRPr="00EA7E86">
        <w:rPr>
          <w:color w:val="000000"/>
          <w:kern w:val="36"/>
          <w:sz w:val="24"/>
          <w:szCs w:val="24"/>
        </w:rPr>
        <w:tab/>
        <w:t>принимать меры по предотвращению и пресечению правонарушений;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5)</w:t>
      </w:r>
      <w:r w:rsidRPr="00EA7E86">
        <w:rPr>
          <w:color w:val="000000"/>
          <w:kern w:val="36"/>
          <w:sz w:val="24"/>
          <w:szCs w:val="24"/>
        </w:rPr>
        <w:tab/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6)</w:t>
      </w:r>
      <w:r w:rsidRPr="00EA7E86">
        <w:rPr>
          <w:color w:val="000000"/>
          <w:kern w:val="36"/>
          <w:sz w:val="24"/>
          <w:szCs w:val="24"/>
        </w:rPr>
        <w:tab/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7)</w:t>
      </w:r>
      <w:r w:rsidRPr="00EA7E86">
        <w:rPr>
          <w:color w:val="000000"/>
          <w:kern w:val="36"/>
          <w:sz w:val="24"/>
          <w:szCs w:val="24"/>
        </w:rPr>
        <w:tab/>
        <w:t>иметь при себе,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12.2.</w:t>
      </w:r>
      <w:r w:rsidRPr="00EA7E86">
        <w:rPr>
          <w:color w:val="000000"/>
          <w:kern w:val="36"/>
          <w:sz w:val="24"/>
          <w:szCs w:val="24"/>
        </w:rPr>
        <w:tab/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</w:p>
    <w:p w:rsidR="00EA7E86" w:rsidRPr="00EA7E86" w:rsidRDefault="00EA7E86" w:rsidP="00EA7E86">
      <w:pPr>
        <w:spacing w:before="100" w:before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XIII</w:t>
      </w:r>
      <w:r w:rsidRPr="00EA7E86">
        <w:rPr>
          <w:b/>
          <w:color w:val="000000"/>
          <w:kern w:val="36"/>
          <w:sz w:val="24"/>
          <w:szCs w:val="24"/>
        </w:rPr>
        <w:t>. Общие условия и пределы применения народными дружинниками физической силы</w:t>
      </w:r>
    </w:p>
    <w:p w:rsidR="00EA7E86" w:rsidRPr="00EA7E86" w:rsidRDefault="00EA7E86" w:rsidP="00EA7E86">
      <w:pPr>
        <w:spacing w:before="100" w:before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13.1.</w:t>
      </w:r>
      <w:r w:rsidRPr="00EA7E86">
        <w:rPr>
          <w:color w:val="000000"/>
          <w:kern w:val="36"/>
          <w:sz w:val="24"/>
          <w:szCs w:val="24"/>
        </w:rPr>
        <w:tab/>
        <w:t xml:space="preserve">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</w:t>
      </w:r>
      <w:r w:rsidRPr="00EA7E86">
        <w:rPr>
          <w:color w:val="000000"/>
          <w:kern w:val="36"/>
          <w:sz w:val="24"/>
          <w:szCs w:val="24"/>
        </w:rPr>
        <w:lastRenderedPageBreak/>
        <w:t>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 xml:space="preserve">13.2. </w:t>
      </w:r>
      <w:r w:rsidRPr="00EA7E86">
        <w:rPr>
          <w:color w:val="000000"/>
          <w:kern w:val="36"/>
          <w:sz w:val="24"/>
          <w:szCs w:val="24"/>
        </w:rPr>
        <w:tab/>
        <w:t>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13.3.</w:t>
      </w:r>
      <w:r w:rsidRPr="00EA7E86">
        <w:rPr>
          <w:color w:val="000000"/>
          <w:kern w:val="36"/>
          <w:sz w:val="24"/>
          <w:szCs w:val="24"/>
        </w:rPr>
        <w:tab/>
        <w:t>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13.4.</w:t>
      </w:r>
      <w:r w:rsidRPr="00EA7E86">
        <w:rPr>
          <w:color w:val="000000"/>
          <w:kern w:val="36"/>
          <w:sz w:val="24"/>
          <w:szCs w:val="24"/>
        </w:rPr>
        <w:tab/>
        <w:t>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13.5.</w:t>
      </w:r>
      <w:r w:rsidRPr="00EA7E86">
        <w:rPr>
          <w:color w:val="000000"/>
          <w:kern w:val="36"/>
          <w:sz w:val="24"/>
          <w:szCs w:val="24"/>
        </w:rPr>
        <w:tab/>
        <w:t>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13.6.</w:t>
      </w:r>
      <w:r w:rsidRPr="00EA7E86">
        <w:rPr>
          <w:color w:val="000000"/>
          <w:kern w:val="36"/>
          <w:sz w:val="24"/>
          <w:szCs w:val="24"/>
        </w:rPr>
        <w:tab/>
        <w:t>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13.7.</w:t>
      </w:r>
      <w:r w:rsidRPr="00EA7E86">
        <w:rPr>
          <w:color w:val="000000"/>
          <w:kern w:val="36"/>
          <w:sz w:val="24"/>
          <w:szCs w:val="24"/>
        </w:rPr>
        <w:tab/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EA7E86" w:rsidRPr="00EA7E86" w:rsidRDefault="00EA7E86" w:rsidP="00D928E9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XIV</w:t>
      </w:r>
      <w:r w:rsidRPr="00EA7E86">
        <w:rPr>
          <w:b/>
          <w:color w:val="000000"/>
          <w:kern w:val="36"/>
          <w:sz w:val="24"/>
          <w:szCs w:val="24"/>
        </w:rPr>
        <w:t>. Ответственность народных дружинников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14.1.</w:t>
      </w:r>
      <w:r w:rsidRPr="00EA7E86">
        <w:rPr>
          <w:color w:val="000000"/>
          <w:kern w:val="36"/>
          <w:sz w:val="24"/>
          <w:szCs w:val="24"/>
        </w:rPr>
        <w:tab/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  <w:r w:rsidRPr="00EA7E86">
        <w:rPr>
          <w:color w:val="000000"/>
          <w:kern w:val="36"/>
          <w:sz w:val="24"/>
          <w:szCs w:val="24"/>
        </w:rPr>
        <w:t>14.2.</w:t>
      </w:r>
      <w:r w:rsidRPr="00EA7E86">
        <w:rPr>
          <w:color w:val="000000"/>
          <w:kern w:val="36"/>
          <w:sz w:val="24"/>
          <w:szCs w:val="24"/>
        </w:rPr>
        <w:tab/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  <w:bookmarkStart w:id="54" w:name="sub_10010"/>
      <w:bookmarkEnd w:id="54"/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kern w:val="36"/>
          <w:sz w:val="24"/>
          <w:szCs w:val="24"/>
        </w:rPr>
      </w:pPr>
    </w:p>
    <w:p w:rsidR="00EA7E86" w:rsidRPr="00EA7E86" w:rsidRDefault="00EA7E86" w:rsidP="00EA7E86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</w:rPr>
        <w:t>X</w:t>
      </w:r>
      <w:r w:rsidRPr="00EA7E86">
        <w:rPr>
          <w:b/>
          <w:color w:val="000000"/>
          <w:kern w:val="36"/>
          <w:sz w:val="24"/>
          <w:szCs w:val="24"/>
          <w:lang w:val="en-US"/>
        </w:rPr>
        <w:t>V</w:t>
      </w:r>
      <w:r w:rsidRPr="00EA7E86">
        <w:rPr>
          <w:b/>
          <w:color w:val="000000"/>
          <w:kern w:val="36"/>
          <w:sz w:val="24"/>
          <w:szCs w:val="24"/>
        </w:rPr>
        <w:t>. Правовая и социальная защита народных дружинников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5" w:name="sub_101"/>
      <w:bookmarkEnd w:id="55"/>
      <w:r w:rsidRPr="00EA7E86">
        <w:rPr>
          <w:color w:val="000000"/>
          <w:sz w:val="24"/>
          <w:szCs w:val="24"/>
        </w:rPr>
        <w:t>15.1.</w:t>
      </w:r>
      <w:r w:rsidRPr="00EA7E86">
        <w:rPr>
          <w:color w:val="000000"/>
          <w:sz w:val="24"/>
          <w:szCs w:val="24"/>
        </w:rPr>
        <w:tab/>
        <w:t>Народный дружинник при исполнении возложенных на него обязанностей по охране общественного порядка и общественной безопасности находится под защитой в соответствии с законом Российской Федерации.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6" w:name="sub_102"/>
      <w:bookmarkEnd w:id="56"/>
      <w:r w:rsidRPr="00EA7E86">
        <w:rPr>
          <w:color w:val="000000"/>
          <w:sz w:val="24"/>
          <w:szCs w:val="24"/>
        </w:rPr>
        <w:t>15.2.</w:t>
      </w:r>
      <w:r w:rsidRPr="00EA7E86">
        <w:rPr>
          <w:color w:val="000000"/>
          <w:sz w:val="24"/>
          <w:szCs w:val="24"/>
        </w:rPr>
        <w:tab/>
        <w:t>Народный дружинник при исполнении возложенных на него обязанностей по охране общественного порядка и общественной безопасности руководствуется только законом, и не может быть ограничен решениями политических партий, общественных объединений и движений.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7" w:name="sub_103"/>
      <w:bookmarkEnd w:id="57"/>
      <w:r w:rsidRPr="00EA7E86">
        <w:rPr>
          <w:color w:val="000000"/>
          <w:sz w:val="24"/>
          <w:szCs w:val="24"/>
        </w:rPr>
        <w:lastRenderedPageBreak/>
        <w:t>15.3.</w:t>
      </w:r>
      <w:r w:rsidRPr="00EA7E86">
        <w:rPr>
          <w:color w:val="000000"/>
          <w:sz w:val="24"/>
          <w:szCs w:val="24"/>
        </w:rPr>
        <w:tab/>
        <w:t>Народный дружинник исполняет только указания командира, который в свою очередь взаимодействует с сотрудниками ОМВД России по Чебоксарскому району, прокуратурой Чебоксарского района.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8" w:name="sub_104"/>
      <w:bookmarkEnd w:id="58"/>
      <w:r w:rsidRPr="00EA7E86">
        <w:rPr>
          <w:color w:val="000000"/>
          <w:sz w:val="24"/>
          <w:szCs w:val="24"/>
        </w:rPr>
        <w:t>15.4.</w:t>
      </w:r>
      <w:r w:rsidRPr="00EA7E86">
        <w:rPr>
          <w:color w:val="000000"/>
          <w:sz w:val="24"/>
          <w:szCs w:val="24"/>
        </w:rPr>
        <w:tab/>
        <w:t>Воспрепятствование законной деятельности народного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порядка, влечет ответственность, предусмотренную законодательством Российской Федерации.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59" w:name="sub_105"/>
      <w:bookmarkEnd w:id="59"/>
      <w:r w:rsidRPr="00EA7E86">
        <w:rPr>
          <w:color w:val="000000"/>
          <w:sz w:val="24"/>
          <w:szCs w:val="24"/>
        </w:rPr>
        <w:t>15.5.</w:t>
      </w:r>
      <w:r w:rsidRPr="00EA7E86">
        <w:rPr>
          <w:color w:val="000000"/>
          <w:sz w:val="24"/>
          <w:szCs w:val="24"/>
        </w:rPr>
        <w:tab/>
        <w:t>Народный дружинник имеет право на гарантии социальной защиты, предусмотренные законодательством Российской Федерации.</w:t>
      </w:r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  <w:bookmarkStart w:id="60" w:name="sub_106"/>
      <w:bookmarkEnd w:id="60"/>
      <w:r w:rsidRPr="00EA7E86">
        <w:rPr>
          <w:color w:val="000000"/>
          <w:sz w:val="24"/>
          <w:szCs w:val="24"/>
        </w:rPr>
        <w:t>15.6.</w:t>
      </w:r>
      <w:r w:rsidRPr="00EA7E86">
        <w:rPr>
          <w:color w:val="000000"/>
          <w:sz w:val="24"/>
          <w:szCs w:val="24"/>
        </w:rPr>
        <w:tab/>
        <w:t>Органы местного самоуправления Чебоксарского муниципального округа Чувашской Республики могут устанавливать дополнительные гарантии социальной защиты граждан, участвующих в деятельности народной дружины.</w:t>
      </w:r>
      <w:bookmarkStart w:id="61" w:name="sub_10011"/>
      <w:bookmarkStart w:id="62" w:name="sub_10012"/>
      <w:bookmarkEnd w:id="61"/>
      <w:bookmarkEnd w:id="62"/>
    </w:p>
    <w:p w:rsidR="00EA7E86" w:rsidRPr="00EA7E86" w:rsidRDefault="00EA7E86" w:rsidP="00EA7E86">
      <w:pPr>
        <w:ind w:firstLine="567"/>
        <w:jc w:val="both"/>
        <w:rPr>
          <w:color w:val="000000"/>
          <w:sz w:val="24"/>
          <w:szCs w:val="24"/>
        </w:rPr>
      </w:pPr>
    </w:p>
    <w:p w:rsidR="00D928E9" w:rsidRDefault="00D928E9" w:rsidP="00D928E9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</w:p>
    <w:p w:rsidR="00EA7E86" w:rsidRPr="00EA7E86" w:rsidRDefault="00EA7E86" w:rsidP="00D928E9">
      <w:pPr>
        <w:spacing w:before="100" w:beforeAutospacing="1" w:after="100" w:afterAutospacing="1"/>
        <w:ind w:firstLine="567"/>
        <w:jc w:val="center"/>
        <w:outlineLvl w:val="0"/>
        <w:rPr>
          <w:b/>
          <w:color w:val="000000"/>
          <w:kern w:val="36"/>
          <w:sz w:val="24"/>
          <w:szCs w:val="24"/>
        </w:rPr>
      </w:pPr>
      <w:r w:rsidRPr="00EA7E86">
        <w:rPr>
          <w:b/>
          <w:color w:val="000000"/>
          <w:kern w:val="36"/>
          <w:sz w:val="24"/>
          <w:szCs w:val="24"/>
          <w:lang w:val="en-US"/>
        </w:rPr>
        <w:t>XVI</w:t>
      </w:r>
      <w:r w:rsidRPr="00EA7E86">
        <w:rPr>
          <w:b/>
          <w:color w:val="000000"/>
          <w:kern w:val="36"/>
          <w:sz w:val="24"/>
          <w:szCs w:val="24"/>
        </w:rPr>
        <w:t>. Контроль за деятельностью народной дружины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bookmarkStart w:id="63" w:name="sub_10014"/>
      <w:bookmarkEnd w:id="63"/>
      <w:r w:rsidRPr="00EA7E86">
        <w:rPr>
          <w:color w:val="000000"/>
          <w:sz w:val="24"/>
          <w:szCs w:val="24"/>
        </w:rPr>
        <w:t>16.1.</w:t>
      </w:r>
      <w:r w:rsidRPr="00EA7E86">
        <w:rPr>
          <w:color w:val="000000"/>
          <w:sz w:val="24"/>
          <w:szCs w:val="24"/>
        </w:rPr>
        <w:tab/>
        <w:t>Надзор за исполнением народными дружинами законов осуществляет прокуратура Российской Федерации в соответствии с Федеральным законом от 17.01.1992 № 2202-1 «О прокуратуре Российской Федерации».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16.2.</w:t>
      </w:r>
      <w:r w:rsidRPr="00EA7E86">
        <w:rPr>
          <w:color w:val="000000"/>
          <w:sz w:val="24"/>
          <w:szCs w:val="24"/>
        </w:rPr>
        <w:tab/>
        <w:t>В случае приобретения народными дружинами прав юридического лица контроль за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19.05.1995 № 82-ФЗ «Об общественных объединениях».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16.3.</w:t>
      </w:r>
      <w:r w:rsidRPr="00EA7E86">
        <w:rPr>
          <w:color w:val="000000"/>
          <w:sz w:val="24"/>
          <w:szCs w:val="24"/>
        </w:rPr>
        <w:tab/>
        <w:t>ОМВД России по Чебоксарскому району осуществляет контроль за деятельностью народных дружин, связанной: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-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с оказанием содействия органам внутренних дел (полиции) и иным правоохранительным органам в охране общественного порядка;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-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с участием в предупреждении и пресечении правонарушений на территории по месту создания народной дружины;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-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с участием в охране общественного порядка в случаях возникновения чрезвычайных ситуаций;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-</w:t>
      </w:r>
      <w:r w:rsidRPr="00EA7E86">
        <w:rPr>
          <w:color w:val="000000"/>
          <w:sz w:val="24"/>
          <w:szCs w:val="24"/>
        </w:rPr>
        <w:tab/>
      </w:r>
      <w:r w:rsidRPr="00EA7E86">
        <w:rPr>
          <w:color w:val="000000"/>
          <w:sz w:val="24"/>
          <w:szCs w:val="24"/>
        </w:rPr>
        <w:tab/>
        <w:t>с распространением правовых знаний, разъяснение норм поведения в общественных местах.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</w:p>
    <w:p w:rsidR="00EA7E86" w:rsidRDefault="00EA7E86" w:rsidP="00EA7E86">
      <w:pPr>
        <w:spacing w:after="100" w:afterAutospacing="1"/>
        <w:ind w:firstLine="567"/>
        <w:jc w:val="center"/>
        <w:outlineLvl w:val="0"/>
        <w:rPr>
          <w:b/>
          <w:color w:val="000000"/>
          <w:sz w:val="24"/>
          <w:szCs w:val="24"/>
        </w:rPr>
      </w:pPr>
      <w:r w:rsidRPr="00EA7E86">
        <w:rPr>
          <w:b/>
          <w:color w:val="000000"/>
          <w:sz w:val="24"/>
          <w:szCs w:val="24"/>
          <w:lang w:val="en-US"/>
        </w:rPr>
        <w:t>XVII</w:t>
      </w:r>
      <w:r w:rsidRPr="00EA7E86">
        <w:rPr>
          <w:b/>
          <w:color w:val="000000"/>
          <w:sz w:val="24"/>
          <w:szCs w:val="24"/>
        </w:rPr>
        <w:t>. Прекращение деятельности народной дружины</w:t>
      </w:r>
      <w:r w:rsidR="00D928E9">
        <w:rPr>
          <w:b/>
          <w:color w:val="000000"/>
          <w:sz w:val="24"/>
          <w:szCs w:val="24"/>
        </w:rPr>
        <w:t xml:space="preserve"> </w:t>
      </w:r>
    </w:p>
    <w:p w:rsidR="00D928E9" w:rsidRPr="00EA7E86" w:rsidRDefault="00D928E9" w:rsidP="00EA7E86">
      <w:pPr>
        <w:spacing w:after="100" w:afterAutospacing="1"/>
        <w:ind w:firstLine="567"/>
        <w:jc w:val="center"/>
        <w:outlineLvl w:val="0"/>
        <w:rPr>
          <w:b/>
          <w:color w:val="000000"/>
          <w:sz w:val="24"/>
          <w:szCs w:val="24"/>
        </w:rPr>
      </w:pP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17.1.</w:t>
      </w:r>
      <w:r w:rsidRPr="00EA7E86">
        <w:rPr>
          <w:color w:val="000000"/>
          <w:sz w:val="24"/>
          <w:szCs w:val="24"/>
        </w:rPr>
        <w:tab/>
        <w:t>Прекращение деятельности народной дружины может быть произведено путем реорганизации или ликвидации. Дружина не может быть реорганизована в  хозяйственное общество или товарищество.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17.2.</w:t>
      </w:r>
      <w:r w:rsidRPr="00EA7E86">
        <w:rPr>
          <w:color w:val="000000"/>
          <w:sz w:val="24"/>
          <w:szCs w:val="24"/>
        </w:rPr>
        <w:tab/>
        <w:t>Реорганизация осуществляется по решению Общего собрания народной дружины и принимается единогласно.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17.3.</w:t>
      </w:r>
      <w:r w:rsidRPr="00EA7E86">
        <w:rPr>
          <w:color w:val="000000"/>
          <w:sz w:val="24"/>
          <w:szCs w:val="24"/>
        </w:rPr>
        <w:tab/>
        <w:t xml:space="preserve">Ликвидация народной дружины осуществляется по решению Общего собрания народной дружины в соответствии с Уставом народной дружины, либо по решению суда по основаниям и в порядке, которые предусмотрены Федеральным законом от 02.04.2014 № 44-ФЗ «Об участии граждан в охране общественного порядка». </w:t>
      </w:r>
    </w:p>
    <w:p w:rsidR="00EA7E86" w:rsidRPr="00EA7E86" w:rsidRDefault="00EA7E86" w:rsidP="00EA7E86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17.4.</w:t>
      </w:r>
      <w:r w:rsidRPr="00EA7E86">
        <w:rPr>
          <w:color w:val="000000"/>
          <w:sz w:val="24"/>
          <w:szCs w:val="24"/>
        </w:rPr>
        <w:tab/>
        <w:t>Сведения и документы, необходимые для осуществления государственной регистрации народной дружины в связи с ее ликвидацией, предоставляются в Министерство внутренних дел по Чувашской Республике, принявшего решение о государственной регистрации народной дружины при ее создании.</w:t>
      </w:r>
    </w:p>
    <w:p w:rsidR="00EA7E86" w:rsidRPr="00EA7E86" w:rsidRDefault="00EA7E86" w:rsidP="00EA7E86">
      <w:pPr>
        <w:spacing w:after="100" w:afterAutospacing="1"/>
        <w:ind w:firstLine="567"/>
        <w:jc w:val="both"/>
        <w:outlineLvl w:val="0"/>
        <w:rPr>
          <w:color w:val="000000"/>
          <w:sz w:val="24"/>
          <w:szCs w:val="24"/>
        </w:rPr>
      </w:pPr>
      <w:r w:rsidRPr="00EA7E86">
        <w:rPr>
          <w:color w:val="000000"/>
          <w:sz w:val="24"/>
          <w:szCs w:val="24"/>
        </w:rPr>
        <w:t>17.5.</w:t>
      </w:r>
      <w:r w:rsidRPr="00EA7E86">
        <w:rPr>
          <w:color w:val="000000"/>
          <w:sz w:val="24"/>
          <w:szCs w:val="24"/>
        </w:rPr>
        <w:tab/>
        <w:t xml:space="preserve">Ликвидация считается завершенной, а народная дружина – прекратившей свою деятельность, после внесения записи в региональный реестр.  </w:t>
      </w:r>
      <w:bookmarkStart w:id="64" w:name="sub_2000"/>
      <w:bookmarkEnd w:id="64"/>
    </w:p>
    <w:p w:rsidR="00B96DCA" w:rsidRPr="00EA7E86" w:rsidRDefault="00B96DCA">
      <w:pPr>
        <w:rPr>
          <w:sz w:val="24"/>
          <w:szCs w:val="24"/>
        </w:rPr>
      </w:pPr>
    </w:p>
    <w:sectPr w:rsidR="00B96DCA" w:rsidRPr="00EA7E86" w:rsidSect="00EA7E8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83" w:rsidRDefault="00614183">
      <w:r>
        <w:separator/>
      </w:r>
    </w:p>
  </w:endnote>
  <w:endnote w:type="continuationSeparator" w:id="0">
    <w:p w:rsidR="00614183" w:rsidRDefault="0061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83" w:rsidRDefault="00614183">
      <w:r>
        <w:separator/>
      </w:r>
    </w:p>
  </w:footnote>
  <w:footnote w:type="continuationSeparator" w:id="0">
    <w:p w:rsidR="00614183" w:rsidRDefault="0061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E86"/>
    <w:rsid w:val="00085DCA"/>
    <w:rsid w:val="000879A9"/>
    <w:rsid w:val="000F63BB"/>
    <w:rsid w:val="00433F37"/>
    <w:rsid w:val="004C2725"/>
    <w:rsid w:val="0059773F"/>
    <w:rsid w:val="005D5F51"/>
    <w:rsid w:val="00614183"/>
    <w:rsid w:val="008043A3"/>
    <w:rsid w:val="00832350"/>
    <w:rsid w:val="009325E2"/>
    <w:rsid w:val="00AC1DEE"/>
    <w:rsid w:val="00B15238"/>
    <w:rsid w:val="00B96DCA"/>
    <w:rsid w:val="00C7595D"/>
    <w:rsid w:val="00C97267"/>
    <w:rsid w:val="00D071A9"/>
    <w:rsid w:val="00D928E9"/>
    <w:rsid w:val="00EA7E86"/>
    <w:rsid w:val="00F64C7B"/>
    <w:rsid w:val="00FA4258"/>
    <w:rsid w:val="00FB5789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39145-51F8-402C-8DB5-23120335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EA7E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A7E8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A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0279.1000/" TargetMode="External"/><Relationship Id="rId13" Type="http://schemas.openxmlformats.org/officeDocument/2006/relationships/hyperlink" Target="consultantplus://offline/ref=4FBDDB63FA83F228B5AFBB9CA37D3AAA1AC295FB0A8B7B7136803C7903JCL2J" TargetMode="External"/><Relationship Id="rId18" Type="http://schemas.openxmlformats.org/officeDocument/2006/relationships/hyperlink" Target="consultantplus://offline/ref=4FBDDB63FA83F228B5AFA591B51164AE13CFCAF7048D71276BDF672454CBFCC22910EF04D2E267E19154F3J3L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BDDB63FA83F228B5AFBB9CA37D3AAA1AC295FB0A8B7B7136803C7903JCL2J" TargetMode="Externa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4FBDDB63FA83F228B5AFBB9CA37D3AAA1ACD9CF302897B7136803C7903JCL2J" TargetMode="External"/><Relationship Id="rId17" Type="http://schemas.openxmlformats.org/officeDocument/2006/relationships/hyperlink" Target="http://mobileonline.garant.ru/document?id=12023862&amp;sub=6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document?id=12023862&amp;sub=602" TargetMode="External"/><Relationship Id="rId20" Type="http://schemas.openxmlformats.org/officeDocument/2006/relationships/hyperlink" Target="consultantplus://offline/ref=4FBDDB63FA83F228B5AFA591B51164AE13CFCAF7048D71276BDF672454CBFCC22910EF04D2E267E19155F4J3L3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17490279.1000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FBDDB63FA83F228B5AFBB9CA37D3AAA1AC295FB0A8B7B7136803C7903JCL2J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7440440.0/" TargetMode="External"/><Relationship Id="rId19" Type="http://schemas.openxmlformats.org/officeDocument/2006/relationships/hyperlink" Target="consultantplus://offline/ref=4FBDDB63FA83F228B5AFA591B51164AE13CFCAF7048D71276BDF672454CBFCC22910EF04D2E267E19155F4J3L4J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03000.0/" TargetMode="External"/><Relationship Id="rId14" Type="http://schemas.openxmlformats.org/officeDocument/2006/relationships/hyperlink" Target="consultantplus://offline/ref=4FBDDB63FA83F228B5AFBB9CA37D3AAA1AC295FB0A8B7B7136803C7903JCL2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Шашкарова</dc:creator>
  <cp:lastModifiedBy>Иванова Елена Валентиновна</cp:lastModifiedBy>
  <cp:revision>7</cp:revision>
  <cp:lastPrinted>2023-02-21T13:30:00Z</cp:lastPrinted>
  <dcterms:created xsi:type="dcterms:W3CDTF">2023-02-21T10:01:00Z</dcterms:created>
  <dcterms:modified xsi:type="dcterms:W3CDTF">2023-02-25T10:24:00Z</dcterms:modified>
</cp:coreProperties>
</file>