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A" w:rsidRPr="002629D9" w:rsidRDefault="002629D9" w:rsidP="0051271A">
      <w:pPr>
        <w:shd w:val="clear" w:color="auto" w:fill="FFFFFF"/>
        <w:spacing w:after="60" w:line="240" w:lineRule="auto"/>
        <w:jc w:val="center"/>
        <w:rPr>
          <w:rFonts w:ascii="Times New Roman" w:hAnsi="Times New Roman" w:cs="Times New Roman"/>
          <w:b/>
          <w:sz w:val="24"/>
          <w:szCs w:val="24"/>
          <w:shd w:val="clear" w:color="auto" w:fill="FFFFFF"/>
        </w:rPr>
      </w:pPr>
      <w:r w:rsidRPr="002629D9">
        <w:rPr>
          <w:rFonts w:ascii="Times New Roman" w:hAnsi="Times New Roman" w:cs="Times New Roman"/>
          <w:b/>
          <w:sz w:val="24"/>
          <w:szCs w:val="24"/>
          <w:shd w:val="clear" w:color="auto" w:fill="FFFFFF"/>
        </w:rPr>
        <w:t>Администрация Моргаушского муниципального округа</w:t>
      </w:r>
    </w:p>
    <w:p w:rsid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p>
    <w:p w:rsid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p>
    <w:p w:rsid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r>
        <w:rPr>
          <w:rFonts w:ascii="Verdana" w:hAnsi="Verdana"/>
          <w:b/>
          <w:color w:val="4F4F4F"/>
          <w:sz w:val="21"/>
          <w:szCs w:val="21"/>
          <w:shd w:val="clear" w:color="auto" w:fill="FFFFFF"/>
        </w:rPr>
        <w:t xml:space="preserve">                                                    </w:t>
      </w:r>
    </w:p>
    <w:p w:rsidR="0051271A" w:rsidRDefault="0051271A" w:rsidP="002629D9">
      <w:pPr>
        <w:shd w:val="clear" w:color="auto" w:fill="FFFFFF"/>
        <w:spacing w:after="60" w:line="240" w:lineRule="auto"/>
        <w:rPr>
          <w:rFonts w:ascii="Verdana" w:hAnsi="Verdana"/>
          <w:b/>
          <w:color w:val="4F4F4F"/>
          <w:sz w:val="21"/>
          <w:szCs w:val="21"/>
          <w:shd w:val="clear" w:color="auto" w:fill="FFFFFF"/>
        </w:rPr>
      </w:pPr>
    </w:p>
    <w:p w:rsid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p>
    <w:p w:rsid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p>
    <w:p w:rsidR="0051271A" w:rsidRPr="002629D9" w:rsidRDefault="0051271A" w:rsidP="0051271A">
      <w:pPr>
        <w:shd w:val="clear" w:color="auto" w:fill="FFFFFF"/>
        <w:spacing w:after="60" w:line="240" w:lineRule="auto"/>
        <w:jc w:val="center"/>
        <w:rPr>
          <w:rFonts w:ascii="Times New Roman" w:hAnsi="Times New Roman" w:cs="Times New Roman"/>
          <w:b/>
          <w:sz w:val="40"/>
          <w:szCs w:val="40"/>
          <w:shd w:val="clear" w:color="auto" w:fill="FFFFFF"/>
        </w:rPr>
      </w:pPr>
      <w:r w:rsidRPr="002629D9">
        <w:rPr>
          <w:rFonts w:ascii="Times New Roman" w:hAnsi="Times New Roman" w:cs="Times New Roman"/>
          <w:b/>
          <w:sz w:val="40"/>
          <w:szCs w:val="40"/>
          <w:shd w:val="clear" w:color="auto" w:fill="FFFFFF"/>
        </w:rPr>
        <w:t>«</w:t>
      </w:r>
      <w:proofErr w:type="spellStart"/>
      <w:r w:rsidRPr="002629D9">
        <w:rPr>
          <w:rFonts w:ascii="Times New Roman" w:hAnsi="Times New Roman" w:cs="Times New Roman"/>
          <w:b/>
          <w:sz w:val="40"/>
          <w:szCs w:val="40"/>
          <w:shd w:val="clear" w:color="auto" w:fill="FFFFFF"/>
        </w:rPr>
        <w:t>World</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Consumer</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Rights</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Day</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To</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Empower</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Consumers</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Through</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Clean</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Energy</w:t>
      </w:r>
      <w:proofErr w:type="spellEnd"/>
      <w:r w:rsidRPr="002629D9">
        <w:rPr>
          <w:rFonts w:ascii="Times New Roman" w:hAnsi="Times New Roman" w:cs="Times New Roman"/>
          <w:b/>
          <w:sz w:val="40"/>
          <w:szCs w:val="40"/>
          <w:shd w:val="clear" w:color="auto" w:fill="FFFFFF"/>
        </w:rPr>
        <w:t xml:space="preserve"> </w:t>
      </w:r>
      <w:proofErr w:type="spellStart"/>
      <w:r w:rsidRPr="002629D9">
        <w:rPr>
          <w:rFonts w:ascii="Times New Roman" w:hAnsi="Times New Roman" w:cs="Times New Roman"/>
          <w:b/>
          <w:sz w:val="40"/>
          <w:szCs w:val="40"/>
          <w:shd w:val="clear" w:color="auto" w:fill="FFFFFF"/>
        </w:rPr>
        <w:t>Transitions</w:t>
      </w:r>
      <w:proofErr w:type="spellEnd"/>
      <w:r w:rsidRPr="002629D9">
        <w:rPr>
          <w:rFonts w:ascii="Times New Roman" w:hAnsi="Times New Roman" w:cs="Times New Roman"/>
          <w:b/>
          <w:sz w:val="40"/>
          <w:szCs w:val="40"/>
          <w:shd w:val="clear" w:color="auto" w:fill="FFFFFF"/>
        </w:rPr>
        <w:t>» - «Расширение прав и возможностей потребителей посредством перехода к потреблению экологически чистой энергии и продукции»</w:t>
      </w:r>
    </w:p>
    <w:p w:rsidR="0051271A" w:rsidRPr="0051271A" w:rsidRDefault="0051271A" w:rsidP="0051271A">
      <w:pPr>
        <w:shd w:val="clear" w:color="auto" w:fill="FFFFFF"/>
        <w:spacing w:after="60" w:line="240" w:lineRule="auto"/>
        <w:jc w:val="center"/>
        <w:rPr>
          <w:rFonts w:ascii="Verdana" w:hAnsi="Verdana"/>
          <w:b/>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Pr="002629D9" w:rsidRDefault="002629D9" w:rsidP="002629D9">
      <w:pPr>
        <w:shd w:val="clear" w:color="auto" w:fill="FFFFFF"/>
        <w:spacing w:after="60" w:line="240" w:lineRule="auto"/>
        <w:jc w:val="center"/>
        <w:rPr>
          <w:rFonts w:ascii="Times New Roman" w:hAnsi="Times New Roman" w:cs="Times New Roman"/>
          <w:sz w:val="24"/>
          <w:szCs w:val="24"/>
          <w:shd w:val="clear" w:color="auto" w:fill="FFFFFF"/>
        </w:rPr>
      </w:pPr>
      <w:r w:rsidRPr="002629D9">
        <w:rPr>
          <w:rFonts w:ascii="Times New Roman" w:hAnsi="Times New Roman" w:cs="Times New Roman"/>
          <w:sz w:val="24"/>
          <w:szCs w:val="24"/>
          <w:shd w:val="clear" w:color="auto" w:fill="FFFFFF"/>
        </w:rPr>
        <w:t>с. Моргауши, 2023</w:t>
      </w: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1271A" w:rsidRDefault="0051271A" w:rsidP="0051271A">
      <w:pPr>
        <w:shd w:val="clear" w:color="auto" w:fill="FFFFFF"/>
        <w:spacing w:after="60" w:line="240" w:lineRule="auto"/>
        <w:rPr>
          <w:rFonts w:ascii="Verdana" w:hAnsi="Verdana"/>
          <w:color w:val="4F4F4F"/>
          <w:sz w:val="21"/>
          <w:szCs w:val="21"/>
          <w:shd w:val="clear" w:color="auto" w:fill="FFFFFF"/>
        </w:rPr>
      </w:pPr>
    </w:p>
    <w:p w:rsidR="005C242B" w:rsidRDefault="005C242B" w:rsidP="0051271A">
      <w:pPr>
        <w:shd w:val="clear" w:color="auto" w:fill="FFFFFF"/>
        <w:spacing w:after="60" w:line="240" w:lineRule="auto"/>
        <w:rPr>
          <w:rFonts w:ascii="Verdana" w:hAnsi="Verdana"/>
          <w:color w:val="4F4F4F"/>
          <w:sz w:val="21"/>
          <w:szCs w:val="21"/>
          <w:shd w:val="clear" w:color="auto" w:fill="FFFFFF"/>
        </w:rPr>
      </w:pPr>
    </w:p>
    <w:p w:rsidR="005C242B" w:rsidRDefault="005C242B" w:rsidP="0051271A">
      <w:pPr>
        <w:shd w:val="clear" w:color="auto" w:fill="FFFFFF"/>
        <w:spacing w:after="60" w:line="240" w:lineRule="auto"/>
        <w:rPr>
          <w:rFonts w:ascii="Verdana" w:hAnsi="Verdana"/>
          <w:color w:val="4F4F4F"/>
          <w:sz w:val="21"/>
          <w:szCs w:val="21"/>
          <w:shd w:val="clear" w:color="auto" w:fill="FFFFFF"/>
        </w:rPr>
      </w:pPr>
    </w:p>
    <w:p w:rsidR="005C242B" w:rsidRDefault="005C242B" w:rsidP="0051271A">
      <w:pPr>
        <w:shd w:val="clear" w:color="auto" w:fill="FFFFFF"/>
        <w:spacing w:after="60" w:line="240" w:lineRule="auto"/>
        <w:rPr>
          <w:rFonts w:ascii="Verdana" w:hAnsi="Verdana"/>
          <w:color w:val="4F4F4F"/>
          <w:sz w:val="21"/>
          <w:szCs w:val="21"/>
          <w:shd w:val="clear" w:color="auto" w:fill="FFFFFF"/>
        </w:rPr>
      </w:pP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0E0AC3" w:rsidRDefault="000E0AC3" w:rsidP="000E0AC3">
      <w:pPr>
        <w:pStyle w:val="a7"/>
        <w:shd w:val="clear" w:color="auto" w:fill="FFFFFF"/>
        <w:spacing w:before="0" w:beforeAutospacing="0" w:after="240" w:afterAutospacing="0"/>
        <w:rPr>
          <w:rFonts w:ascii="Verdana" w:hAnsi="Verdana"/>
          <w:color w:val="4F4F4F"/>
          <w:sz w:val="18"/>
          <w:szCs w:val="18"/>
        </w:rPr>
      </w:pPr>
    </w:p>
    <w:p w:rsidR="002629D9" w:rsidRDefault="002629D9" w:rsidP="00B07D67">
      <w:pPr>
        <w:pStyle w:val="a7"/>
        <w:shd w:val="clear" w:color="auto" w:fill="FFFFFF"/>
        <w:spacing w:before="0" w:beforeAutospacing="0" w:after="240" w:afterAutospacing="0"/>
        <w:jc w:val="both"/>
        <w:rPr>
          <w:b/>
          <w:sz w:val="26"/>
          <w:szCs w:val="26"/>
        </w:rPr>
      </w:pPr>
    </w:p>
    <w:p w:rsidR="002629D9" w:rsidRDefault="002629D9" w:rsidP="00B07D67">
      <w:pPr>
        <w:pStyle w:val="a7"/>
        <w:shd w:val="clear" w:color="auto" w:fill="FFFFFF"/>
        <w:spacing w:before="0" w:beforeAutospacing="0" w:after="240" w:afterAutospacing="0"/>
        <w:jc w:val="both"/>
        <w:rPr>
          <w:b/>
          <w:sz w:val="26"/>
          <w:szCs w:val="26"/>
        </w:rPr>
      </w:pPr>
    </w:p>
    <w:p w:rsidR="000E0AC3" w:rsidRPr="00B07D67" w:rsidRDefault="000E0AC3" w:rsidP="00B07D67">
      <w:pPr>
        <w:pStyle w:val="a7"/>
        <w:shd w:val="clear" w:color="auto" w:fill="FFFFFF"/>
        <w:spacing w:before="0" w:beforeAutospacing="0" w:after="240" w:afterAutospacing="0"/>
        <w:jc w:val="both"/>
        <w:rPr>
          <w:b/>
          <w:sz w:val="26"/>
          <w:szCs w:val="26"/>
        </w:rPr>
      </w:pPr>
      <w:r w:rsidRPr="00B07D67">
        <w:rPr>
          <w:b/>
          <w:sz w:val="26"/>
          <w:szCs w:val="26"/>
        </w:rPr>
        <w:lastRenderedPageBreak/>
        <w:t>Всемирный день прав потребителей (</w:t>
      </w:r>
      <w:proofErr w:type="spellStart"/>
      <w:r w:rsidRPr="00B07D67">
        <w:rPr>
          <w:b/>
          <w:sz w:val="26"/>
          <w:szCs w:val="26"/>
        </w:rPr>
        <w:t>World</w:t>
      </w:r>
      <w:proofErr w:type="spellEnd"/>
      <w:r w:rsidRPr="00B07D67">
        <w:rPr>
          <w:b/>
          <w:sz w:val="26"/>
          <w:szCs w:val="26"/>
        </w:rPr>
        <w:t xml:space="preserve"> </w:t>
      </w:r>
      <w:proofErr w:type="spellStart"/>
      <w:r w:rsidRPr="00B07D67">
        <w:rPr>
          <w:b/>
          <w:sz w:val="26"/>
          <w:szCs w:val="26"/>
        </w:rPr>
        <w:t>Consumer</w:t>
      </w:r>
      <w:proofErr w:type="spellEnd"/>
      <w:r w:rsidRPr="00B07D67">
        <w:rPr>
          <w:b/>
          <w:sz w:val="26"/>
          <w:szCs w:val="26"/>
        </w:rPr>
        <w:t xml:space="preserve"> </w:t>
      </w:r>
      <w:proofErr w:type="spellStart"/>
      <w:r w:rsidRPr="00B07D67">
        <w:rPr>
          <w:b/>
          <w:sz w:val="26"/>
          <w:szCs w:val="26"/>
        </w:rPr>
        <w:t>Rights</w:t>
      </w:r>
      <w:proofErr w:type="spellEnd"/>
      <w:r w:rsidRPr="00B07D67">
        <w:rPr>
          <w:b/>
          <w:sz w:val="26"/>
          <w:szCs w:val="26"/>
        </w:rPr>
        <w:t xml:space="preserve"> </w:t>
      </w:r>
      <w:proofErr w:type="spellStart"/>
      <w:r w:rsidRPr="00B07D67">
        <w:rPr>
          <w:b/>
          <w:sz w:val="26"/>
          <w:szCs w:val="26"/>
        </w:rPr>
        <w:t>Day</w:t>
      </w:r>
      <w:proofErr w:type="spellEnd"/>
      <w:r w:rsidRPr="00B07D67">
        <w:rPr>
          <w:b/>
          <w:sz w:val="26"/>
          <w:szCs w:val="26"/>
        </w:rPr>
        <w:t>) ежегодно </w:t>
      </w:r>
      <w:proofErr w:type="gramStart"/>
      <w:r w:rsidRPr="00B07D67">
        <w:rPr>
          <w:b/>
          <w:sz w:val="26"/>
          <w:szCs w:val="26"/>
        </w:rPr>
        <w:t>отмечается во всем мире 15 марта и проводится</w:t>
      </w:r>
      <w:proofErr w:type="gramEnd"/>
      <w:r w:rsidRPr="00B07D67">
        <w:rPr>
          <w:b/>
          <w:sz w:val="26"/>
          <w:szCs w:val="26"/>
        </w:rPr>
        <w:t xml:space="preserve"> под эгидой Организации Объединенных Наций.</w:t>
      </w:r>
    </w:p>
    <w:p w:rsidR="000E0AC3" w:rsidRPr="00B07D67" w:rsidRDefault="000E0AC3" w:rsidP="00B07D67">
      <w:pPr>
        <w:pStyle w:val="a7"/>
        <w:shd w:val="clear" w:color="auto" w:fill="FFFFFF"/>
        <w:spacing w:before="0" w:beforeAutospacing="0" w:after="240" w:afterAutospacing="0"/>
        <w:jc w:val="both"/>
        <w:rPr>
          <w:sz w:val="26"/>
          <w:szCs w:val="26"/>
        </w:rPr>
      </w:pPr>
      <w:r w:rsidRPr="00B07D67">
        <w:rPr>
          <w:sz w:val="26"/>
          <w:szCs w:val="26"/>
        </w:rPr>
        <w:t>В России этот день получил признание после принятия Закона «О защите прав потребителей». В 1992 году Верховный Совет РСФСР принял первый в истории России закон, направленный на защиту граждан РФ, имеющих намерение заказать или приобрести какой-либо товар или услугу. Базовые принципы Кодекса потребителя с этого момента были закреплены законодательно.</w:t>
      </w:r>
    </w:p>
    <w:p w:rsidR="000E0AC3" w:rsidRPr="00B07D67" w:rsidRDefault="000E0AC3" w:rsidP="00B07D67">
      <w:pPr>
        <w:pStyle w:val="a7"/>
        <w:shd w:val="clear" w:color="auto" w:fill="FFFFFF"/>
        <w:spacing w:before="0" w:beforeAutospacing="0" w:after="240" w:afterAutospacing="0"/>
        <w:jc w:val="both"/>
        <w:rPr>
          <w:sz w:val="26"/>
          <w:szCs w:val="26"/>
        </w:rPr>
      </w:pPr>
      <w:r w:rsidRPr="00B07D67">
        <w:rPr>
          <w:sz w:val="26"/>
          <w:szCs w:val="26"/>
        </w:rPr>
        <w:t>В 2023 году тема Всемирного дня потребителей - </w:t>
      </w:r>
      <w:r w:rsidRPr="00B07D67">
        <w:rPr>
          <w:b/>
          <w:bCs/>
          <w:sz w:val="26"/>
          <w:szCs w:val="26"/>
        </w:rPr>
        <w:t>«Расширение прав и возможностей потребителей посредством перехода к потреблению экологически чистой энергии и продукции» («</w:t>
      </w:r>
      <w:proofErr w:type="spellStart"/>
      <w:r w:rsidRPr="00B07D67">
        <w:rPr>
          <w:b/>
          <w:bCs/>
          <w:sz w:val="26"/>
          <w:szCs w:val="26"/>
        </w:rPr>
        <w:t>World</w:t>
      </w:r>
      <w:proofErr w:type="spellEnd"/>
      <w:r w:rsidRPr="00B07D67">
        <w:rPr>
          <w:b/>
          <w:bCs/>
          <w:sz w:val="26"/>
          <w:szCs w:val="26"/>
        </w:rPr>
        <w:t xml:space="preserve"> </w:t>
      </w:r>
      <w:proofErr w:type="spellStart"/>
      <w:r w:rsidRPr="00B07D67">
        <w:rPr>
          <w:b/>
          <w:bCs/>
          <w:sz w:val="26"/>
          <w:szCs w:val="26"/>
        </w:rPr>
        <w:t>Consumer</w:t>
      </w:r>
      <w:proofErr w:type="spellEnd"/>
      <w:r w:rsidRPr="00B07D67">
        <w:rPr>
          <w:b/>
          <w:bCs/>
          <w:sz w:val="26"/>
          <w:szCs w:val="26"/>
        </w:rPr>
        <w:t xml:space="preserve"> </w:t>
      </w:r>
      <w:proofErr w:type="spellStart"/>
      <w:r w:rsidRPr="00B07D67">
        <w:rPr>
          <w:b/>
          <w:bCs/>
          <w:sz w:val="26"/>
          <w:szCs w:val="26"/>
        </w:rPr>
        <w:t>Rights</w:t>
      </w:r>
      <w:proofErr w:type="spellEnd"/>
      <w:r w:rsidRPr="00B07D67">
        <w:rPr>
          <w:b/>
          <w:bCs/>
          <w:sz w:val="26"/>
          <w:szCs w:val="26"/>
        </w:rPr>
        <w:t xml:space="preserve"> </w:t>
      </w:r>
      <w:proofErr w:type="spellStart"/>
      <w:r w:rsidRPr="00B07D67">
        <w:rPr>
          <w:b/>
          <w:bCs/>
          <w:sz w:val="26"/>
          <w:szCs w:val="26"/>
        </w:rPr>
        <w:t>Day</w:t>
      </w:r>
      <w:proofErr w:type="spellEnd"/>
      <w:r w:rsidRPr="00B07D67">
        <w:rPr>
          <w:b/>
          <w:bCs/>
          <w:sz w:val="26"/>
          <w:szCs w:val="26"/>
        </w:rPr>
        <w:t xml:space="preserve"> </w:t>
      </w:r>
      <w:proofErr w:type="spellStart"/>
      <w:r w:rsidRPr="00B07D67">
        <w:rPr>
          <w:b/>
          <w:bCs/>
          <w:sz w:val="26"/>
          <w:szCs w:val="26"/>
        </w:rPr>
        <w:t>To</w:t>
      </w:r>
      <w:proofErr w:type="spellEnd"/>
      <w:r w:rsidRPr="00B07D67">
        <w:rPr>
          <w:b/>
          <w:bCs/>
          <w:sz w:val="26"/>
          <w:szCs w:val="26"/>
        </w:rPr>
        <w:t xml:space="preserve"> </w:t>
      </w:r>
      <w:proofErr w:type="spellStart"/>
      <w:r w:rsidRPr="00B07D67">
        <w:rPr>
          <w:b/>
          <w:bCs/>
          <w:sz w:val="26"/>
          <w:szCs w:val="26"/>
        </w:rPr>
        <w:t>Empower</w:t>
      </w:r>
      <w:proofErr w:type="spellEnd"/>
      <w:r w:rsidRPr="00B07D67">
        <w:rPr>
          <w:b/>
          <w:bCs/>
          <w:sz w:val="26"/>
          <w:szCs w:val="26"/>
        </w:rPr>
        <w:t xml:space="preserve"> </w:t>
      </w:r>
      <w:proofErr w:type="spellStart"/>
      <w:r w:rsidRPr="00B07D67">
        <w:rPr>
          <w:b/>
          <w:bCs/>
          <w:sz w:val="26"/>
          <w:szCs w:val="26"/>
        </w:rPr>
        <w:t>Consumers</w:t>
      </w:r>
      <w:proofErr w:type="spellEnd"/>
      <w:r w:rsidRPr="00B07D67">
        <w:rPr>
          <w:b/>
          <w:bCs/>
          <w:sz w:val="26"/>
          <w:szCs w:val="26"/>
        </w:rPr>
        <w:t xml:space="preserve"> </w:t>
      </w:r>
      <w:proofErr w:type="spellStart"/>
      <w:r w:rsidRPr="00B07D67">
        <w:rPr>
          <w:b/>
          <w:bCs/>
          <w:sz w:val="26"/>
          <w:szCs w:val="26"/>
        </w:rPr>
        <w:t>Through</w:t>
      </w:r>
      <w:proofErr w:type="spellEnd"/>
      <w:r w:rsidRPr="00B07D67">
        <w:rPr>
          <w:b/>
          <w:bCs/>
          <w:sz w:val="26"/>
          <w:szCs w:val="26"/>
        </w:rPr>
        <w:t xml:space="preserve"> </w:t>
      </w:r>
      <w:proofErr w:type="spellStart"/>
      <w:r w:rsidRPr="00B07D67">
        <w:rPr>
          <w:b/>
          <w:bCs/>
          <w:sz w:val="26"/>
          <w:szCs w:val="26"/>
        </w:rPr>
        <w:t>Clean</w:t>
      </w:r>
      <w:proofErr w:type="spellEnd"/>
      <w:r w:rsidRPr="00B07D67">
        <w:rPr>
          <w:b/>
          <w:bCs/>
          <w:sz w:val="26"/>
          <w:szCs w:val="26"/>
        </w:rPr>
        <w:t xml:space="preserve"> </w:t>
      </w:r>
      <w:proofErr w:type="spellStart"/>
      <w:r w:rsidRPr="00B07D67">
        <w:rPr>
          <w:b/>
          <w:bCs/>
          <w:sz w:val="26"/>
          <w:szCs w:val="26"/>
        </w:rPr>
        <w:t>Energy</w:t>
      </w:r>
      <w:proofErr w:type="spellEnd"/>
      <w:r w:rsidRPr="00B07D67">
        <w:rPr>
          <w:b/>
          <w:bCs/>
          <w:sz w:val="26"/>
          <w:szCs w:val="26"/>
        </w:rPr>
        <w:t xml:space="preserve"> </w:t>
      </w:r>
      <w:proofErr w:type="spellStart"/>
      <w:r w:rsidRPr="00B07D67">
        <w:rPr>
          <w:b/>
          <w:bCs/>
          <w:sz w:val="26"/>
          <w:szCs w:val="26"/>
        </w:rPr>
        <w:t>Transitions</w:t>
      </w:r>
      <w:proofErr w:type="spellEnd"/>
      <w:r w:rsidRPr="00B07D67">
        <w:rPr>
          <w:b/>
          <w:bCs/>
          <w:sz w:val="26"/>
          <w:szCs w:val="26"/>
        </w:rPr>
        <w:t>»).</w:t>
      </w:r>
    </w:p>
    <w:p w:rsidR="000E0AC3" w:rsidRPr="00B07D67" w:rsidRDefault="000E0AC3" w:rsidP="00B07D67">
      <w:pPr>
        <w:pStyle w:val="a7"/>
        <w:shd w:val="clear" w:color="auto" w:fill="FFFFFF"/>
        <w:spacing w:before="0" w:beforeAutospacing="0" w:after="240" w:afterAutospacing="0"/>
        <w:jc w:val="both"/>
        <w:rPr>
          <w:sz w:val="26"/>
          <w:szCs w:val="26"/>
        </w:rPr>
      </w:pPr>
      <w:r w:rsidRPr="00B07D67">
        <w:rPr>
          <w:sz w:val="26"/>
          <w:szCs w:val="26"/>
        </w:rPr>
        <w:t>Рациональное потребление, переход к потреблению экологически чистой энергии и продукции, внедрение экологически чистых технологий является одной из целей устойчивого и эффективного развития.</w:t>
      </w: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0E0AC3" w:rsidRDefault="000E0AC3" w:rsidP="0051271A">
      <w:pPr>
        <w:shd w:val="clear" w:color="auto" w:fill="FFFFFF"/>
        <w:spacing w:after="60" w:line="240" w:lineRule="auto"/>
        <w:rPr>
          <w:rFonts w:ascii="Arial" w:eastAsia="Times New Roman" w:hAnsi="Arial" w:cs="Arial"/>
          <w:color w:val="202124"/>
          <w:sz w:val="20"/>
          <w:szCs w:val="20"/>
          <w:lang w:eastAsia="ru-RU"/>
        </w:rPr>
      </w:pPr>
    </w:p>
    <w:p w:rsidR="0051271A" w:rsidRPr="002629D9" w:rsidRDefault="0051271A" w:rsidP="0051271A">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 xml:space="preserve">Одним из важнейших залогов </w:t>
      </w:r>
      <w:proofErr w:type="spellStart"/>
      <w:r w:rsidRPr="002629D9">
        <w:rPr>
          <w:rFonts w:ascii="Times New Roman" w:eastAsia="Times New Roman" w:hAnsi="Times New Roman" w:cs="Times New Roman"/>
          <w:sz w:val="26"/>
          <w:szCs w:val="26"/>
          <w:lang w:eastAsia="ru-RU"/>
        </w:rPr>
        <w:t>экологичности</w:t>
      </w:r>
      <w:proofErr w:type="spellEnd"/>
      <w:r w:rsidRPr="002629D9">
        <w:rPr>
          <w:rFonts w:ascii="Times New Roman" w:eastAsia="Times New Roman" w:hAnsi="Times New Roman" w:cs="Times New Roman"/>
          <w:sz w:val="26"/>
          <w:szCs w:val="26"/>
          <w:lang w:eastAsia="ru-RU"/>
        </w:rPr>
        <w:t xml:space="preserve"> товаров является упаковка.</w:t>
      </w:r>
    </w:p>
    <w:p w:rsidR="0051271A" w:rsidRPr="002629D9" w:rsidRDefault="005C242B" w:rsidP="0051271A">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Эко-упаковку выгодно отличают:</w:t>
      </w:r>
    </w:p>
    <w:p w:rsidR="0051271A" w:rsidRPr="002629D9" w:rsidRDefault="0051271A" w:rsidP="0051271A">
      <w:pPr>
        <w:numPr>
          <w:ilvl w:val="0"/>
          <w:numId w:val="1"/>
        </w:numPr>
        <w:shd w:val="clear" w:color="auto" w:fill="FFFFFF"/>
        <w:spacing w:after="60" w:line="240" w:lineRule="auto"/>
        <w:ind w:left="0"/>
        <w:rPr>
          <w:rFonts w:ascii="Times New Roman" w:eastAsia="Times New Roman" w:hAnsi="Times New Roman" w:cs="Times New Roman"/>
          <w:sz w:val="26"/>
          <w:szCs w:val="26"/>
          <w:lang w:eastAsia="ru-RU"/>
        </w:rPr>
      </w:pPr>
      <w:proofErr w:type="spellStart"/>
      <w:r w:rsidRPr="002629D9">
        <w:rPr>
          <w:rFonts w:ascii="Times New Roman" w:eastAsia="Times New Roman" w:hAnsi="Times New Roman" w:cs="Times New Roman"/>
          <w:sz w:val="26"/>
          <w:szCs w:val="26"/>
          <w:lang w:eastAsia="ru-RU"/>
        </w:rPr>
        <w:t>Экологичность</w:t>
      </w:r>
      <w:proofErr w:type="spellEnd"/>
      <w:r w:rsidRPr="002629D9">
        <w:rPr>
          <w:rFonts w:ascii="Times New Roman" w:eastAsia="Times New Roman" w:hAnsi="Times New Roman" w:cs="Times New Roman"/>
          <w:sz w:val="26"/>
          <w:szCs w:val="26"/>
          <w:lang w:eastAsia="ru-RU"/>
        </w:rPr>
        <w:t>.</w:t>
      </w:r>
    </w:p>
    <w:p w:rsidR="0051271A" w:rsidRPr="002629D9" w:rsidRDefault="0051271A" w:rsidP="0051271A">
      <w:pPr>
        <w:numPr>
          <w:ilvl w:val="0"/>
          <w:numId w:val="1"/>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Возможность переработки (производится из возобновляемого или сырья вторичной переработки).</w:t>
      </w:r>
    </w:p>
    <w:p w:rsidR="0051271A" w:rsidRPr="002629D9" w:rsidRDefault="0051271A" w:rsidP="0051271A">
      <w:pPr>
        <w:numPr>
          <w:ilvl w:val="0"/>
          <w:numId w:val="1"/>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Быстрая биоразлагаемость.</w:t>
      </w:r>
    </w:p>
    <w:p w:rsidR="000E0AC3" w:rsidRPr="002629D9" w:rsidRDefault="0051271A" w:rsidP="0013204A">
      <w:pPr>
        <w:numPr>
          <w:ilvl w:val="0"/>
          <w:numId w:val="1"/>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Утилизация (может использоваться для вторичной переработки, что минимизирует загрязнение окружающей среды).</w:t>
      </w:r>
    </w:p>
    <w:p w:rsidR="000E0AC3" w:rsidRDefault="000E0AC3" w:rsidP="000E0AC3">
      <w:pPr>
        <w:shd w:val="clear" w:color="auto" w:fill="FFFFFF"/>
        <w:spacing w:after="60" w:line="240" w:lineRule="auto"/>
        <w:rPr>
          <w:rFonts w:ascii="Arial" w:eastAsia="Times New Roman" w:hAnsi="Arial" w:cs="Arial"/>
          <w:color w:val="202124"/>
          <w:sz w:val="20"/>
          <w:szCs w:val="20"/>
          <w:lang w:eastAsia="ru-RU"/>
        </w:rPr>
      </w:pPr>
    </w:p>
    <w:p w:rsidR="000E0AC3" w:rsidRDefault="008F11A0" w:rsidP="000E0AC3">
      <w:pPr>
        <w:shd w:val="clear" w:color="auto" w:fill="FFFFFF"/>
        <w:spacing w:after="60" w:line="240" w:lineRule="auto"/>
        <w:rPr>
          <w:rFonts w:ascii="Arial" w:eastAsia="Times New Roman" w:hAnsi="Arial" w:cs="Arial"/>
          <w:color w:val="202124"/>
          <w:sz w:val="20"/>
          <w:szCs w:val="20"/>
          <w:lang w:eastAsia="ru-RU"/>
        </w:rPr>
      </w:pPr>
      <w:r>
        <w:rPr>
          <w:rFonts w:ascii="Arial" w:eastAsia="Times New Roman" w:hAnsi="Arial" w:cs="Arial"/>
          <w:noProof/>
          <w:color w:val="202124"/>
          <w:sz w:val="20"/>
          <w:szCs w:val="20"/>
          <w:lang w:eastAsia="ru-RU"/>
        </w:rPr>
        <w:drawing>
          <wp:inline distT="0" distB="0" distL="0" distR="0">
            <wp:extent cx="2724150" cy="2447925"/>
            <wp:effectExtent l="19050" t="0" r="0" b="0"/>
            <wp:docPr id="2" name="Рисунок 2" descr="C:\Users\user125\AppData\Local\Microsoft\Windows\INetCache\Content.Word\эко упак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25\AppData\Local\Microsoft\Windows\INetCache\Content.Word\эко упаковка.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24150" cy="2447925"/>
                    </a:xfrm>
                    <a:prstGeom prst="rect">
                      <a:avLst/>
                    </a:prstGeom>
                    <a:noFill/>
                    <a:ln>
                      <a:noFill/>
                    </a:ln>
                  </pic:spPr>
                </pic:pic>
              </a:graphicData>
            </a:graphic>
          </wp:inline>
        </w:drawing>
      </w:r>
    </w:p>
    <w:p w:rsidR="000E0AC3" w:rsidRDefault="000E0AC3" w:rsidP="000E0AC3">
      <w:pPr>
        <w:shd w:val="clear" w:color="auto" w:fill="FFFFFF"/>
        <w:spacing w:after="60" w:line="240" w:lineRule="auto"/>
        <w:rPr>
          <w:rFonts w:ascii="Arial" w:eastAsia="Times New Roman" w:hAnsi="Arial" w:cs="Arial"/>
          <w:color w:val="202124"/>
          <w:sz w:val="20"/>
          <w:szCs w:val="20"/>
          <w:lang w:eastAsia="ru-RU"/>
        </w:rPr>
      </w:pPr>
    </w:p>
    <w:p w:rsidR="000E0AC3" w:rsidRDefault="000E0AC3" w:rsidP="000E0AC3">
      <w:pPr>
        <w:shd w:val="clear" w:color="auto" w:fill="FFFFFF"/>
        <w:spacing w:after="60" w:line="240" w:lineRule="auto"/>
        <w:rPr>
          <w:rFonts w:ascii="Arial" w:eastAsia="Times New Roman" w:hAnsi="Arial" w:cs="Arial"/>
          <w:color w:val="202124"/>
          <w:sz w:val="20"/>
          <w:szCs w:val="20"/>
          <w:lang w:eastAsia="ru-RU"/>
        </w:rPr>
      </w:pPr>
    </w:p>
    <w:p w:rsidR="000E0AC3" w:rsidRDefault="000E0AC3" w:rsidP="000E0AC3">
      <w:pPr>
        <w:shd w:val="clear" w:color="auto" w:fill="FFFFFF"/>
        <w:spacing w:after="60" w:line="240" w:lineRule="auto"/>
        <w:rPr>
          <w:rFonts w:ascii="Arial" w:eastAsia="Times New Roman" w:hAnsi="Arial" w:cs="Arial"/>
          <w:color w:val="202124"/>
          <w:sz w:val="20"/>
          <w:szCs w:val="20"/>
          <w:lang w:eastAsia="ru-RU"/>
        </w:rPr>
      </w:pP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Также, немаловажное влияние на окружающую среду влияет выбор ламп освещения:</w:t>
      </w:r>
    </w:p>
    <w:p w:rsidR="000E0AC3" w:rsidRPr="002629D9" w:rsidRDefault="000E0AC3" w:rsidP="000E0AC3">
      <w:pPr>
        <w:shd w:val="clear" w:color="auto" w:fill="FFFFFF"/>
        <w:spacing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lastRenderedPageBreak/>
        <w:t>Наиболее </w:t>
      </w:r>
      <w:proofErr w:type="spellStart"/>
      <w:r w:rsidRPr="002629D9">
        <w:rPr>
          <w:rFonts w:ascii="Times New Roman" w:eastAsia="Times New Roman" w:hAnsi="Times New Roman" w:cs="Times New Roman"/>
          <w:b/>
          <w:bCs/>
          <w:sz w:val="26"/>
          <w:szCs w:val="26"/>
          <w:lang w:eastAsia="ru-RU"/>
        </w:rPr>
        <w:t>экологичными</w:t>
      </w:r>
      <w:proofErr w:type="spellEnd"/>
      <w:r w:rsidRPr="002629D9">
        <w:rPr>
          <w:rFonts w:ascii="Times New Roman" w:eastAsia="Times New Roman" w:hAnsi="Times New Roman" w:cs="Times New Roman"/>
          <w:sz w:val="26"/>
          <w:szCs w:val="26"/>
          <w:lang w:eastAsia="ru-RU"/>
        </w:rPr>
        <w:t> считаются светодиодные лампы, где нет ртути и других ядовитых газов.</w:t>
      </w:r>
      <w:r w:rsidRPr="002629D9">
        <w:rPr>
          <w:rFonts w:ascii="Times New Roman" w:eastAsia="Times New Roman" w:hAnsi="Times New Roman" w:cs="Times New Roman"/>
          <w:sz w:val="26"/>
          <w:szCs w:val="26"/>
          <w:lang w:eastAsia="ru-RU"/>
        </w:rPr>
        <w:br/>
      </w:r>
      <w:r w:rsidRPr="002629D9">
        <w:rPr>
          <w:rFonts w:ascii="Times New Roman" w:eastAsia="Times New Roman" w:hAnsi="Times New Roman" w:cs="Times New Roman"/>
          <w:sz w:val="26"/>
          <w:szCs w:val="26"/>
          <w:lang w:eastAsia="ru-RU"/>
        </w:rPr>
        <w:br/>
      </w:r>
      <w:r w:rsidRPr="002629D9">
        <w:rPr>
          <w:rFonts w:ascii="Times New Roman" w:eastAsia="Times New Roman" w:hAnsi="Times New Roman" w:cs="Times New Roman"/>
          <w:b/>
          <w:bCs/>
          <w:sz w:val="26"/>
          <w:szCs w:val="26"/>
          <w:lang w:eastAsia="ru-RU"/>
        </w:rPr>
        <w:t>В быту чаще всего применяют 4 вида ламп:</w:t>
      </w:r>
    </w:p>
    <w:p w:rsidR="000E0AC3" w:rsidRPr="002629D9" w:rsidRDefault="000E0AC3" w:rsidP="000E0AC3">
      <w:pPr>
        <w:numPr>
          <w:ilvl w:val="0"/>
          <w:numId w:val="2"/>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Старые добрые лампы накаливания с вольфрамовой спиралью внутри.</w:t>
      </w:r>
    </w:p>
    <w:p w:rsidR="000E0AC3" w:rsidRPr="002629D9" w:rsidRDefault="000E0AC3" w:rsidP="000E0AC3">
      <w:pPr>
        <w:numPr>
          <w:ilvl w:val="0"/>
          <w:numId w:val="2"/>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Галогенные.</w:t>
      </w:r>
    </w:p>
    <w:p w:rsidR="000E0AC3" w:rsidRPr="002629D9" w:rsidRDefault="000E0AC3" w:rsidP="000E0AC3">
      <w:pPr>
        <w:numPr>
          <w:ilvl w:val="0"/>
          <w:numId w:val="2"/>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Люминесцентные.</w:t>
      </w:r>
    </w:p>
    <w:p w:rsidR="000E0AC3" w:rsidRPr="002629D9" w:rsidRDefault="000E0AC3" w:rsidP="000E0AC3">
      <w:pPr>
        <w:numPr>
          <w:ilvl w:val="0"/>
          <w:numId w:val="2"/>
        </w:numPr>
        <w:shd w:val="clear" w:color="auto" w:fill="FFFFFF"/>
        <w:spacing w:after="60" w:line="240" w:lineRule="auto"/>
        <w:ind w:left="0"/>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Светодиодные.</w:t>
      </w: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 xml:space="preserve">Какие лампы самые </w:t>
      </w:r>
      <w:proofErr w:type="spellStart"/>
      <w:r w:rsidRPr="002629D9">
        <w:rPr>
          <w:rFonts w:ascii="Times New Roman" w:eastAsia="Times New Roman" w:hAnsi="Times New Roman" w:cs="Times New Roman"/>
          <w:sz w:val="26"/>
          <w:szCs w:val="26"/>
          <w:lang w:eastAsia="ru-RU"/>
        </w:rPr>
        <w:t>экологичные</w:t>
      </w:r>
      <w:proofErr w:type="spellEnd"/>
      <w:r w:rsidRPr="002629D9">
        <w:rPr>
          <w:rFonts w:ascii="Times New Roman" w:eastAsia="Times New Roman" w:hAnsi="Times New Roman" w:cs="Times New Roman"/>
          <w:sz w:val="26"/>
          <w:szCs w:val="26"/>
          <w:lang w:eastAsia="ru-RU"/>
        </w:rPr>
        <w:t>?</w:t>
      </w: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 xml:space="preserve">Самые безопасные и </w:t>
      </w:r>
      <w:proofErr w:type="spellStart"/>
      <w:r w:rsidRPr="002629D9">
        <w:rPr>
          <w:rFonts w:ascii="Times New Roman" w:eastAsia="Times New Roman" w:hAnsi="Times New Roman" w:cs="Times New Roman"/>
          <w:sz w:val="26"/>
          <w:szCs w:val="26"/>
          <w:lang w:eastAsia="ru-RU"/>
        </w:rPr>
        <w:t>экологичные</w:t>
      </w:r>
      <w:proofErr w:type="spellEnd"/>
      <w:r w:rsidRPr="002629D9">
        <w:rPr>
          <w:rFonts w:ascii="Times New Roman" w:eastAsia="Times New Roman" w:hAnsi="Times New Roman" w:cs="Times New Roman"/>
          <w:sz w:val="26"/>
          <w:szCs w:val="26"/>
          <w:lang w:eastAsia="ru-RU"/>
        </w:rPr>
        <w:t xml:space="preserve"> лампы – светодиодные.</w:t>
      </w: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 xml:space="preserve">Они не нагреваются, изготовлены из </w:t>
      </w:r>
      <w:proofErr w:type="spellStart"/>
      <w:r w:rsidRPr="002629D9">
        <w:rPr>
          <w:rFonts w:ascii="Times New Roman" w:eastAsia="Times New Roman" w:hAnsi="Times New Roman" w:cs="Times New Roman"/>
          <w:sz w:val="26"/>
          <w:szCs w:val="26"/>
          <w:lang w:eastAsia="ru-RU"/>
        </w:rPr>
        <w:t>экологичных</w:t>
      </w:r>
      <w:proofErr w:type="spellEnd"/>
      <w:r w:rsidRPr="002629D9">
        <w:rPr>
          <w:rFonts w:ascii="Times New Roman" w:eastAsia="Times New Roman" w:hAnsi="Times New Roman" w:cs="Times New Roman"/>
          <w:sz w:val="26"/>
          <w:szCs w:val="26"/>
          <w:lang w:eastAsia="ru-RU"/>
        </w:rPr>
        <w:t xml:space="preserve"> материалов и позволяют добиться любой интенсивности светового потока. Использование таких ламп на производстве и дома полностью отвечает всем современным требованиям к безопасности светового оборудования.</w:t>
      </w:r>
    </w:p>
    <w:p w:rsidR="005C242B" w:rsidRDefault="008F11A0" w:rsidP="005C242B">
      <w:pPr>
        <w:shd w:val="clear" w:color="auto" w:fill="FFFFFF"/>
        <w:spacing w:after="60" w:line="240" w:lineRule="auto"/>
        <w:rPr>
          <w:rFonts w:ascii="Arial" w:eastAsia="Times New Roman" w:hAnsi="Arial" w:cs="Arial"/>
          <w:color w:val="202124"/>
          <w:sz w:val="20"/>
          <w:szCs w:val="20"/>
          <w:lang w:eastAsia="ru-RU"/>
        </w:rPr>
      </w:pPr>
      <w:r>
        <w:rPr>
          <w:rFonts w:ascii="Arial" w:eastAsia="Times New Roman" w:hAnsi="Arial" w:cs="Arial"/>
          <w:noProof/>
          <w:color w:val="202124"/>
          <w:sz w:val="20"/>
          <w:szCs w:val="20"/>
          <w:lang w:eastAsia="ru-RU"/>
        </w:rPr>
        <w:drawing>
          <wp:inline distT="0" distB="0" distL="0" distR="0">
            <wp:extent cx="2852615" cy="1905000"/>
            <wp:effectExtent l="19050" t="0" r="4885" b="0"/>
            <wp:docPr id="1" name="Рисунок 1" descr="H:\USERS\!Общая\Отдел ЗПП\Горячие линии и недели консультирования  для потребителей\2023\ВДЗПП\ламп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ERS\!Общая\Отдел ЗПП\Горячие линии и недели консультирования  для потребителей\2023\ВДЗПП\лампоч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2615" cy="1905000"/>
                    </a:xfrm>
                    <a:prstGeom prst="rect">
                      <a:avLst/>
                    </a:prstGeom>
                    <a:noFill/>
                    <a:ln>
                      <a:noFill/>
                    </a:ln>
                  </pic:spPr>
                </pic:pic>
              </a:graphicData>
            </a:graphic>
          </wp:inline>
        </w:drawing>
      </w:r>
    </w:p>
    <w:p w:rsidR="005C242B" w:rsidRDefault="008F11A0" w:rsidP="005C242B">
      <w:pPr>
        <w:shd w:val="clear" w:color="auto" w:fill="FFFFFF"/>
        <w:spacing w:after="60" w:line="240" w:lineRule="auto"/>
        <w:rPr>
          <w:rFonts w:ascii="Arial" w:eastAsia="Times New Roman" w:hAnsi="Arial" w:cs="Arial"/>
          <w:color w:val="202124"/>
          <w:sz w:val="20"/>
          <w:szCs w:val="20"/>
          <w:lang w:eastAsia="ru-RU"/>
        </w:rPr>
      </w:pPr>
      <w:r>
        <w:rPr>
          <w:rFonts w:ascii="Arial" w:eastAsia="Times New Roman" w:hAnsi="Arial" w:cs="Arial"/>
          <w:noProof/>
          <w:color w:val="202124"/>
          <w:sz w:val="20"/>
          <w:szCs w:val="20"/>
          <w:lang w:eastAsia="ru-RU"/>
        </w:rPr>
        <w:lastRenderedPageBreak/>
        <w:drawing>
          <wp:inline distT="0" distB="0" distL="0" distR="0">
            <wp:extent cx="2771775" cy="1876425"/>
            <wp:effectExtent l="0" t="0" r="9525" b="9525"/>
            <wp:docPr id="3" name="Рисунок 3" descr="C:\Users\user125\AppData\Local\Microsoft\Windows\INetCache\Content.Word\питание э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25\AppData\Local\Microsoft\Windows\INetCache\Content.Word\питание эко.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71775" cy="1876425"/>
                    </a:xfrm>
                    <a:prstGeom prst="rect">
                      <a:avLst/>
                    </a:prstGeom>
                    <a:noFill/>
                    <a:ln>
                      <a:noFill/>
                    </a:ln>
                  </pic:spPr>
                </pic:pic>
              </a:graphicData>
            </a:graphic>
          </wp:inline>
        </w:drawing>
      </w:r>
    </w:p>
    <w:p w:rsidR="005C242B" w:rsidRPr="002629D9" w:rsidRDefault="005C242B" w:rsidP="005C242B">
      <w:pPr>
        <w:shd w:val="clear" w:color="auto" w:fill="FFFFFF"/>
        <w:spacing w:after="60" w:line="240" w:lineRule="auto"/>
        <w:rPr>
          <w:rFonts w:ascii="Arial" w:eastAsia="Times New Roman" w:hAnsi="Arial" w:cs="Arial"/>
          <w:color w:val="202124"/>
          <w:sz w:val="16"/>
          <w:szCs w:val="16"/>
          <w:lang w:eastAsia="ru-RU"/>
        </w:rPr>
      </w:pPr>
    </w:p>
    <w:p w:rsidR="000E0AC3" w:rsidRPr="002629D9" w:rsidRDefault="000E0AC3" w:rsidP="000E0AC3">
      <w:pPr>
        <w:shd w:val="clear" w:color="auto" w:fill="FFFFFF"/>
        <w:spacing w:after="60" w:line="240" w:lineRule="auto"/>
        <w:rPr>
          <w:rFonts w:ascii="Times New Roman" w:eastAsia="Times New Roman" w:hAnsi="Times New Roman" w:cs="Times New Roman"/>
          <w:sz w:val="26"/>
          <w:szCs w:val="26"/>
          <w:lang w:eastAsia="ru-RU"/>
        </w:rPr>
      </w:pPr>
      <w:bookmarkStart w:id="0" w:name="_GoBack"/>
      <w:bookmarkEnd w:id="0"/>
      <w:r w:rsidRPr="002629D9">
        <w:rPr>
          <w:rFonts w:ascii="Times New Roman" w:eastAsia="Times New Roman" w:hAnsi="Times New Roman" w:cs="Times New Roman"/>
          <w:sz w:val="26"/>
          <w:szCs w:val="26"/>
          <w:lang w:eastAsia="ru-RU"/>
        </w:rPr>
        <w:t>Даже выбор нашего рациона питания очень сильно влияет на экологию.</w:t>
      </w:r>
    </w:p>
    <w:p w:rsidR="000E0AC3" w:rsidRPr="002629D9" w:rsidRDefault="000E0AC3" w:rsidP="000E0AC3">
      <w:pPr>
        <w:shd w:val="clear" w:color="auto" w:fill="FFFFFF"/>
        <w:spacing w:after="60" w:line="240" w:lineRule="auto"/>
        <w:rPr>
          <w:rFonts w:ascii="Times New Roman" w:eastAsia="Times New Roman" w:hAnsi="Times New Roman" w:cs="Times New Roman"/>
          <w:sz w:val="16"/>
          <w:szCs w:val="16"/>
          <w:lang w:eastAsia="ru-RU"/>
        </w:rPr>
      </w:pPr>
    </w:p>
    <w:p w:rsidR="000E0AC3" w:rsidRPr="002629D9" w:rsidRDefault="000E0AC3" w:rsidP="00B07D67">
      <w:pPr>
        <w:shd w:val="clear" w:color="auto" w:fill="FFFFFF"/>
        <w:spacing w:after="60" w:line="240" w:lineRule="auto"/>
        <w:ind w:left="-142"/>
        <w:rPr>
          <w:rFonts w:ascii="Times New Roman" w:eastAsia="Times New Roman" w:hAnsi="Times New Roman" w:cs="Times New Roman"/>
          <w:sz w:val="26"/>
          <w:szCs w:val="26"/>
          <w:lang w:eastAsia="ru-RU"/>
        </w:rPr>
      </w:pPr>
      <w:r w:rsidRPr="002629D9">
        <w:rPr>
          <w:rFonts w:ascii="Times New Roman" w:eastAsia="Times New Roman" w:hAnsi="Times New Roman" w:cs="Times New Roman"/>
          <w:sz w:val="26"/>
          <w:szCs w:val="26"/>
          <w:lang w:eastAsia="ru-RU"/>
        </w:rPr>
        <w:t>Приобретая, например, огурцы или помидоры со знаком «</w:t>
      </w:r>
      <w:proofErr w:type="spellStart"/>
      <w:r w:rsidRPr="002629D9">
        <w:rPr>
          <w:rFonts w:ascii="Times New Roman" w:eastAsia="Times New Roman" w:hAnsi="Times New Roman" w:cs="Times New Roman"/>
          <w:sz w:val="26"/>
          <w:szCs w:val="26"/>
          <w:lang w:eastAsia="ru-RU"/>
        </w:rPr>
        <w:t>bio</w:t>
      </w:r>
      <w:proofErr w:type="spellEnd"/>
      <w:r w:rsidRPr="002629D9">
        <w:rPr>
          <w:rFonts w:ascii="Times New Roman" w:eastAsia="Times New Roman" w:hAnsi="Times New Roman" w:cs="Times New Roman"/>
          <w:sz w:val="26"/>
          <w:szCs w:val="26"/>
          <w:lang w:eastAsia="ru-RU"/>
        </w:rPr>
        <w:t>» или «</w:t>
      </w:r>
      <w:proofErr w:type="spellStart"/>
      <w:r w:rsidRPr="002629D9">
        <w:rPr>
          <w:rFonts w:ascii="Times New Roman" w:eastAsia="Times New Roman" w:hAnsi="Times New Roman" w:cs="Times New Roman"/>
          <w:sz w:val="26"/>
          <w:szCs w:val="26"/>
          <w:lang w:eastAsia="ru-RU"/>
        </w:rPr>
        <w:t>ecologic</w:t>
      </w:r>
      <w:proofErr w:type="spellEnd"/>
      <w:r w:rsidRPr="002629D9">
        <w:rPr>
          <w:rFonts w:ascii="Times New Roman" w:eastAsia="Times New Roman" w:hAnsi="Times New Roman" w:cs="Times New Roman"/>
          <w:sz w:val="26"/>
          <w:szCs w:val="26"/>
          <w:lang w:eastAsia="ru-RU"/>
        </w:rPr>
        <w:t>», они могут быть спокойны, что при выращивании, сборе, хранении ни земля, на которой они росли, ни сами овощи, не были обработаны химическими веществами. Для органического производства используют угодья, которые не менее пяти лет не получали химикаты. Посев растений чередуется таким образом, чтобы они не вызывали истощения почвы и даже насыщали ее азотом. Фермеры отказались от ультразвука, который используют для борьбы с вредителями растений. Вместо него с ними сражаются естественные биологические враги. Большинство сельскохозяйственных работ выполняется вручную. При упаковке, транспортировке и продаже экологические продукты не обрабатывают консервантами, чтобы они дошли до покупателя в лучшем виде.</w:t>
      </w:r>
    </w:p>
    <w:sectPr w:rsidR="000E0AC3" w:rsidRPr="002629D9" w:rsidSect="00B07D67">
      <w:pgSz w:w="16838" w:h="11906" w:orient="landscape"/>
      <w:pgMar w:top="709" w:right="536" w:bottom="426" w:left="1134"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9EA" w:rsidRDefault="005D69EA" w:rsidP="0051271A">
      <w:pPr>
        <w:spacing w:after="0" w:line="240" w:lineRule="auto"/>
      </w:pPr>
      <w:r>
        <w:separator/>
      </w:r>
    </w:p>
  </w:endnote>
  <w:endnote w:type="continuationSeparator" w:id="0">
    <w:p w:rsidR="005D69EA" w:rsidRDefault="005D69EA" w:rsidP="00512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9EA" w:rsidRDefault="005D69EA" w:rsidP="0051271A">
      <w:pPr>
        <w:spacing w:after="0" w:line="240" w:lineRule="auto"/>
      </w:pPr>
      <w:r>
        <w:separator/>
      </w:r>
    </w:p>
  </w:footnote>
  <w:footnote w:type="continuationSeparator" w:id="0">
    <w:p w:rsidR="005D69EA" w:rsidRDefault="005D69EA" w:rsidP="005127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610"/>
    <w:multiLevelType w:val="multilevel"/>
    <w:tmpl w:val="CEE4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D6E6D"/>
    <w:multiLevelType w:val="multilevel"/>
    <w:tmpl w:val="3FC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7487"/>
    <w:rsid w:val="000E0AC3"/>
    <w:rsid w:val="002629D9"/>
    <w:rsid w:val="0051271A"/>
    <w:rsid w:val="005B7268"/>
    <w:rsid w:val="005C242B"/>
    <w:rsid w:val="005D69EA"/>
    <w:rsid w:val="008B7487"/>
    <w:rsid w:val="008F11A0"/>
    <w:rsid w:val="00B07D67"/>
    <w:rsid w:val="00BC1266"/>
    <w:rsid w:val="00CF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271A"/>
  </w:style>
  <w:style w:type="paragraph" w:styleId="a5">
    <w:name w:val="footer"/>
    <w:basedOn w:val="a"/>
    <w:link w:val="a6"/>
    <w:uiPriority w:val="99"/>
    <w:unhideWhenUsed/>
    <w:rsid w:val="005127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271A"/>
  </w:style>
  <w:style w:type="paragraph" w:styleId="a7">
    <w:name w:val="Normal (Web)"/>
    <w:basedOn w:val="a"/>
    <w:uiPriority w:val="99"/>
    <w:semiHidden/>
    <w:unhideWhenUsed/>
    <w:rsid w:val="000E0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E0AC3"/>
    <w:rPr>
      <w:color w:val="0563C1" w:themeColor="hyperlink"/>
      <w:u w:val="single"/>
    </w:rPr>
  </w:style>
  <w:style w:type="paragraph" w:styleId="a9">
    <w:name w:val="Balloon Text"/>
    <w:basedOn w:val="a"/>
    <w:link w:val="aa"/>
    <w:uiPriority w:val="99"/>
    <w:semiHidden/>
    <w:unhideWhenUsed/>
    <w:rsid w:val="00B07D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7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6878">
      <w:bodyDiv w:val="1"/>
      <w:marLeft w:val="0"/>
      <w:marRight w:val="0"/>
      <w:marTop w:val="0"/>
      <w:marBottom w:val="0"/>
      <w:divBdr>
        <w:top w:val="none" w:sz="0" w:space="0" w:color="auto"/>
        <w:left w:val="none" w:sz="0" w:space="0" w:color="auto"/>
        <w:bottom w:val="none" w:sz="0" w:space="0" w:color="auto"/>
        <w:right w:val="none" w:sz="0" w:space="0" w:color="auto"/>
      </w:divBdr>
      <w:divsChild>
        <w:div w:id="263389303">
          <w:marLeft w:val="0"/>
          <w:marRight w:val="0"/>
          <w:marTop w:val="0"/>
          <w:marBottom w:val="0"/>
          <w:divBdr>
            <w:top w:val="none" w:sz="0" w:space="0" w:color="auto"/>
            <w:left w:val="none" w:sz="0" w:space="0" w:color="auto"/>
            <w:bottom w:val="none" w:sz="0" w:space="0" w:color="auto"/>
            <w:right w:val="none" w:sz="0" w:space="0" w:color="auto"/>
          </w:divBdr>
          <w:divsChild>
            <w:div w:id="1771126785">
              <w:marLeft w:val="0"/>
              <w:marRight w:val="0"/>
              <w:marTop w:val="180"/>
              <w:marBottom w:val="180"/>
              <w:divBdr>
                <w:top w:val="none" w:sz="0" w:space="0" w:color="auto"/>
                <w:left w:val="none" w:sz="0" w:space="0" w:color="auto"/>
                <w:bottom w:val="none" w:sz="0" w:space="0" w:color="auto"/>
                <w:right w:val="none" w:sz="0" w:space="0" w:color="auto"/>
              </w:divBdr>
            </w:div>
          </w:divsChild>
        </w:div>
        <w:div w:id="1137262583">
          <w:marLeft w:val="0"/>
          <w:marRight w:val="0"/>
          <w:marTop w:val="0"/>
          <w:marBottom w:val="0"/>
          <w:divBdr>
            <w:top w:val="none" w:sz="0" w:space="0" w:color="auto"/>
            <w:left w:val="none" w:sz="0" w:space="0" w:color="auto"/>
            <w:bottom w:val="none" w:sz="0" w:space="0" w:color="auto"/>
            <w:right w:val="none" w:sz="0" w:space="0" w:color="auto"/>
          </w:divBdr>
          <w:divsChild>
            <w:div w:id="615646570">
              <w:marLeft w:val="0"/>
              <w:marRight w:val="0"/>
              <w:marTop w:val="0"/>
              <w:marBottom w:val="0"/>
              <w:divBdr>
                <w:top w:val="none" w:sz="0" w:space="0" w:color="auto"/>
                <w:left w:val="none" w:sz="0" w:space="0" w:color="auto"/>
                <w:bottom w:val="none" w:sz="0" w:space="0" w:color="auto"/>
                <w:right w:val="none" w:sz="0" w:space="0" w:color="auto"/>
              </w:divBdr>
              <w:divsChild>
                <w:div w:id="1950500640">
                  <w:marLeft w:val="0"/>
                  <w:marRight w:val="0"/>
                  <w:marTop w:val="0"/>
                  <w:marBottom w:val="0"/>
                  <w:divBdr>
                    <w:top w:val="none" w:sz="0" w:space="0" w:color="auto"/>
                    <w:left w:val="none" w:sz="0" w:space="0" w:color="auto"/>
                    <w:bottom w:val="none" w:sz="0" w:space="0" w:color="auto"/>
                    <w:right w:val="none" w:sz="0" w:space="0" w:color="auto"/>
                  </w:divBdr>
                  <w:divsChild>
                    <w:div w:id="10692433">
                      <w:marLeft w:val="0"/>
                      <w:marRight w:val="0"/>
                      <w:marTop w:val="0"/>
                      <w:marBottom w:val="0"/>
                      <w:divBdr>
                        <w:top w:val="none" w:sz="0" w:space="0" w:color="auto"/>
                        <w:left w:val="none" w:sz="0" w:space="0" w:color="auto"/>
                        <w:bottom w:val="none" w:sz="0" w:space="0" w:color="auto"/>
                        <w:right w:val="none" w:sz="0" w:space="0" w:color="auto"/>
                      </w:divBdr>
                      <w:divsChild>
                        <w:div w:id="1349719375">
                          <w:marLeft w:val="0"/>
                          <w:marRight w:val="0"/>
                          <w:marTop w:val="0"/>
                          <w:marBottom w:val="0"/>
                          <w:divBdr>
                            <w:top w:val="none" w:sz="0" w:space="0" w:color="auto"/>
                            <w:left w:val="none" w:sz="0" w:space="0" w:color="auto"/>
                            <w:bottom w:val="none" w:sz="0" w:space="0" w:color="auto"/>
                            <w:right w:val="none" w:sz="0" w:space="0" w:color="auto"/>
                          </w:divBdr>
                          <w:divsChild>
                            <w:div w:id="17137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86267">
      <w:bodyDiv w:val="1"/>
      <w:marLeft w:val="0"/>
      <w:marRight w:val="0"/>
      <w:marTop w:val="0"/>
      <w:marBottom w:val="0"/>
      <w:divBdr>
        <w:top w:val="none" w:sz="0" w:space="0" w:color="auto"/>
        <w:left w:val="none" w:sz="0" w:space="0" w:color="auto"/>
        <w:bottom w:val="none" w:sz="0" w:space="0" w:color="auto"/>
        <w:right w:val="none" w:sz="0" w:space="0" w:color="auto"/>
      </w:divBdr>
      <w:divsChild>
        <w:div w:id="243952801">
          <w:marLeft w:val="0"/>
          <w:marRight w:val="0"/>
          <w:marTop w:val="0"/>
          <w:marBottom w:val="180"/>
          <w:divBdr>
            <w:top w:val="none" w:sz="0" w:space="0" w:color="auto"/>
            <w:left w:val="none" w:sz="0" w:space="0" w:color="auto"/>
            <w:bottom w:val="none" w:sz="0" w:space="0" w:color="auto"/>
            <w:right w:val="none" w:sz="0" w:space="0" w:color="auto"/>
          </w:divBdr>
        </w:div>
        <w:div w:id="1357777330">
          <w:marLeft w:val="0"/>
          <w:marRight w:val="0"/>
          <w:marTop w:val="0"/>
          <w:marBottom w:val="0"/>
          <w:divBdr>
            <w:top w:val="none" w:sz="0" w:space="0" w:color="auto"/>
            <w:left w:val="none" w:sz="0" w:space="0" w:color="auto"/>
            <w:bottom w:val="none" w:sz="0" w:space="0" w:color="auto"/>
            <w:right w:val="none" w:sz="0" w:space="0" w:color="auto"/>
          </w:divBdr>
        </w:div>
      </w:divsChild>
    </w:div>
    <w:div w:id="748117002">
      <w:bodyDiv w:val="1"/>
      <w:marLeft w:val="0"/>
      <w:marRight w:val="0"/>
      <w:marTop w:val="0"/>
      <w:marBottom w:val="0"/>
      <w:divBdr>
        <w:top w:val="none" w:sz="0" w:space="0" w:color="auto"/>
        <w:left w:val="none" w:sz="0" w:space="0" w:color="auto"/>
        <w:bottom w:val="none" w:sz="0" w:space="0" w:color="auto"/>
        <w:right w:val="none" w:sz="0" w:space="0" w:color="auto"/>
      </w:divBdr>
    </w:div>
    <w:div w:id="14810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user125</dc:creator>
  <cp:lastModifiedBy>Казакова</cp:lastModifiedBy>
  <cp:revision>2</cp:revision>
  <dcterms:created xsi:type="dcterms:W3CDTF">2023-03-10T08:25:00Z</dcterms:created>
  <dcterms:modified xsi:type="dcterms:W3CDTF">2023-03-10T08:25:00Z</dcterms:modified>
</cp:coreProperties>
</file>