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CE2" w:rsidRPr="00A46CE2" w:rsidRDefault="00A46CE2" w:rsidP="00A46CE2">
      <w:pPr>
        <w:jc w:val="right"/>
      </w:pPr>
    </w:p>
    <w:tbl>
      <w:tblPr>
        <w:tblW w:w="0" w:type="auto"/>
        <w:tblInd w:w="-176" w:type="dxa"/>
        <w:tblLook w:val="0000"/>
      </w:tblPr>
      <w:tblGrid>
        <w:gridCol w:w="3945"/>
        <w:gridCol w:w="1418"/>
        <w:gridCol w:w="4168"/>
      </w:tblGrid>
      <w:tr w:rsidR="00A46CE2" w:rsidRPr="00A46CE2" w:rsidTr="001215CE">
        <w:trPr>
          <w:cantSplit/>
          <w:trHeight w:val="362"/>
        </w:trPr>
        <w:tc>
          <w:tcPr>
            <w:tcW w:w="3945" w:type="dxa"/>
          </w:tcPr>
          <w:p w:rsidR="00A46CE2" w:rsidRPr="00A46CE2" w:rsidRDefault="00A46CE2" w:rsidP="001215CE">
            <w:pPr>
              <w:jc w:val="center"/>
              <w:rPr>
                <w:b/>
                <w:bCs/>
                <w:noProof/>
                <w:color w:val="000000"/>
              </w:rPr>
            </w:pPr>
            <w:r w:rsidRPr="00A46CE2">
              <w:rPr>
                <w:b/>
                <w:bCs/>
                <w:noProof/>
                <w:color w:val="000000"/>
              </w:rPr>
              <w:t>Ч</w:t>
            </w:r>
            <w:r w:rsidRPr="00A46CE2">
              <w:rPr>
                <w:b/>
                <w:snapToGrid w:val="0"/>
              </w:rPr>
              <w:t>Ă</w:t>
            </w:r>
            <w:r w:rsidRPr="00A46CE2">
              <w:rPr>
                <w:b/>
                <w:bCs/>
                <w:noProof/>
                <w:color w:val="000000"/>
              </w:rPr>
              <w:t>ВАШ РЕСПУБЛИКИ</w:t>
            </w:r>
          </w:p>
        </w:tc>
        <w:tc>
          <w:tcPr>
            <w:tcW w:w="1418" w:type="dxa"/>
            <w:vMerge w:val="restart"/>
          </w:tcPr>
          <w:p w:rsidR="00A46CE2" w:rsidRPr="00A46CE2" w:rsidRDefault="00A46CE2" w:rsidP="001215CE">
            <w:pPr>
              <w:jc w:val="center"/>
            </w:pPr>
            <w:r w:rsidRPr="00A46CE2">
              <w:rPr>
                <w:rFonts w:ascii="Arial Chuw***" w:hAnsi="Arial Chuw***"/>
                <w:noProof/>
              </w:rPr>
              <w:drawing>
                <wp:anchor distT="0" distB="0" distL="114300" distR="114300" simplePos="0" relativeHeight="251659264" behindDoc="0" locked="0" layoutInCell="1" allowOverlap="1">
                  <wp:simplePos x="0" y="0"/>
                  <wp:positionH relativeFrom="column">
                    <wp:posOffset>40005</wp:posOffset>
                  </wp:positionH>
                  <wp:positionV relativeFrom="paragraph">
                    <wp:posOffset>-109855</wp:posOffset>
                  </wp:positionV>
                  <wp:extent cx="619125" cy="781050"/>
                  <wp:effectExtent l="19050" t="0" r="9525" b="0"/>
                  <wp:wrapNone/>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srcRect/>
                          <a:stretch>
                            <a:fillRect/>
                          </a:stretch>
                        </pic:blipFill>
                        <pic:spPr bwMode="auto">
                          <a:xfrm>
                            <a:off x="0" y="0"/>
                            <a:ext cx="619125" cy="781050"/>
                          </a:xfrm>
                          <a:prstGeom prst="rect">
                            <a:avLst/>
                          </a:prstGeom>
                          <a:noFill/>
                          <a:ln w="9525">
                            <a:noFill/>
                            <a:miter lim="800000"/>
                            <a:headEnd/>
                            <a:tailEnd/>
                          </a:ln>
                        </pic:spPr>
                      </pic:pic>
                    </a:graphicData>
                  </a:graphic>
                </wp:anchor>
              </w:drawing>
            </w:r>
          </w:p>
        </w:tc>
        <w:tc>
          <w:tcPr>
            <w:tcW w:w="4168" w:type="dxa"/>
          </w:tcPr>
          <w:p w:rsidR="00A46CE2" w:rsidRPr="00A46CE2" w:rsidRDefault="00A46CE2" w:rsidP="001215CE">
            <w:pPr>
              <w:jc w:val="center"/>
              <w:rPr>
                <w:noProof/>
                <w:color w:val="000000"/>
              </w:rPr>
            </w:pPr>
            <w:r w:rsidRPr="00A46CE2">
              <w:rPr>
                <w:b/>
                <w:bCs/>
                <w:noProof/>
                <w:color w:val="000000"/>
              </w:rPr>
              <w:t>ЧУВАШСКАЯ РЕСПУБЛИКА</w:t>
            </w:r>
          </w:p>
        </w:tc>
      </w:tr>
      <w:tr w:rsidR="00A46CE2" w:rsidRPr="00A46CE2" w:rsidTr="001215CE">
        <w:trPr>
          <w:cantSplit/>
          <w:trHeight w:val="1725"/>
        </w:trPr>
        <w:tc>
          <w:tcPr>
            <w:tcW w:w="3945" w:type="dxa"/>
          </w:tcPr>
          <w:p w:rsidR="00A46CE2" w:rsidRPr="00A46CE2" w:rsidRDefault="00A46CE2" w:rsidP="001215CE">
            <w:pPr>
              <w:pStyle w:val="3"/>
              <w:spacing w:before="0" w:line="240" w:lineRule="auto"/>
              <w:rPr>
                <w:b w:val="0"/>
                <w:bCs w:val="0"/>
                <w:sz w:val="24"/>
              </w:rPr>
            </w:pPr>
            <w:r w:rsidRPr="00A46CE2">
              <w:rPr>
                <w:sz w:val="24"/>
              </w:rPr>
              <w:t>КУСЛАВККА МУНИЦИПАЛЛА ОКРУГӖ</w:t>
            </w:r>
            <w:r w:rsidRPr="00A46CE2">
              <w:rPr>
                <w:sz w:val="24"/>
                <w:lang w:val="en-US"/>
              </w:rPr>
              <w:t>H</w:t>
            </w:r>
          </w:p>
          <w:p w:rsidR="00A46CE2" w:rsidRPr="00A46CE2" w:rsidRDefault="00A46CE2" w:rsidP="001215CE">
            <w:pPr>
              <w:jc w:val="center"/>
              <w:rPr>
                <w:rStyle w:val="a3"/>
                <w:noProof/>
                <w:color w:val="000000"/>
              </w:rPr>
            </w:pPr>
            <w:r w:rsidRPr="00A46CE2">
              <w:rPr>
                <w:b/>
                <w:bCs/>
                <w:noProof/>
                <w:color w:val="000000"/>
              </w:rPr>
              <w:t>ДЕПУТАТСЕН ПУХӐВĔ</w:t>
            </w:r>
          </w:p>
          <w:p w:rsidR="00A46CE2" w:rsidRPr="00A46CE2" w:rsidRDefault="00A46CE2" w:rsidP="001215CE">
            <w:pPr>
              <w:jc w:val="center"/>
            </w:pPr>
          </w:p>
          <w:p w:rsidR="00A46CE2" w:rsidRPr="00A46CE2" w:rsidRDefault="00A46CE2" w:rsidP="001215CE">
            <w:pPr>
              <w:jc w:val="center"/>
              <w:rPr>
                <w:b/>
              </w:rPr>
            </w:pPr>
            <w:r w:rsidRPr="00A46CE2">
              <w:rPr>
                <w:b/>
              </w:rPr>
              <w:t>ЙЫШ</w:t>
            </w:r>
            <w:r w:rsidRPr="00A46CE2">
              <w:rPr>
                <w:b/>
                <w:snapToGrid w:val="0"/>
              </w:rPr>
              <w:t>Ă</w:t>
            </w:r>
            <w:r w:rsidRPr="00A46CE2">
              <w:rPr>
                <w:b/>
              </w:rPr>
              <w:t>НУ</w:t>
            </w:r>
          </w:p>
          <w:p w:rsidR="00A46CE2" w:rsidRPr="00A46CE2" w:rsidRDefault="00A46CE2" w:rsidP="001215CE">
            <w:pPr>
              <w:jc w:val="center"/>
              <w:rPr>
                <w:noProof/>
                <w:color w:val="000000"/>
              </w:rPr>
            </w:pPr>
          </w:p>
          <w:p w:rsidR="00A46CE2" w:rsidRPr="00A46CE2" w:rsidRDefault="00322215" w:rsidP="001215CE">
            <w:pPr>
              <w:jc w:val="center"/>
              <w:rPr>
                <w:noProof/>
                <w:color w:val="000000"/>
              </w:rPr>
            </w:pPr>
            <w:r>
              <w:rPr>
                <w:noProof/>
                <w:color w:val="000000"/>
              </w:rPr>
              <w:t>16.12</w:t>
            </w:r>
            <w:r w:rsidR="00A46CE2" w:rsidRPr="00A46CE2">
              <w:rPr>
                <w:noProof/>
                <w:color w:val="000000"/>
              </w:rPr>
              <w:t xml:space="preserve">.2022 </w:t>
            </w:r>
            <w:r w:rsidR="00CE0C57">
              <w:rPr>
                <w:noProof/>
                <w:color w:val="000000"/>
                <w:lang w:val="en-US"/>
              </w:rPr>
              <w:t>4/74</w:t>
            </w:r>
            <w:r w:rsidR="00A46CE2" w:rsidRPr="00A46CE2">
              <w:rPr>
                <w:bCs/>
              </w:rPr>
              <w:t xml:space="preserve"> </w:t>
            </w:r>
            <w:r w:rsidR="00A46CE2" w:rsidRPr="00A46CE2">
              <w:rPr>
                <w:noProof/>
                <w:color w:val="000000"/>
              </w:rPr>
              <w:t>№</w:t>
            </w:r>
          </w:p>
          <w:p w:rsidR="00A46CE2" w:rsidRPr="00A46CE2" w:rsidRDefault="00A46CE2" w:rsidP="001215CE">
            <w:pPr>
              <w:jc w:val="center"/>
              <w:rPr>
                <w:noProof/>
                <w:color w:val="000000"/>
              </w:rPr>
            </w:pPr>
            <w:r w:rsidRPr="00A46CE2">
              <w:rPr>
                <w:noProof/>
                <w:color w:val="000000"/>
              </w:rPr>
              <w:t>Куславкка хули</w:t>
            </w:r>
          </w:p>
        </w:tc>
        <w:tc>
          <w:tcPr>
            <w:tcW w:w="1418" w:type="dxa"/>
            <w:vMerge/>
          </w:tcPr>
          <w:p w:rsidR="00A46CE2" w:rsidRPr="00A46CE2" w:rsidRDefault="00A46CE2" w:rsidP="001215CE">
            <w:pPr>
              <w:jc w:val="center"/>
            </w:pPr>
          </w:p>
        </w:tc>
        <w:tc>
          <w:tcPr>
            <w:tcW w:w="4168" w:type="dxa"/>
          </w:tcPr>
          <w:p w:rsidR="00A46CE2" w:rsidRPr="00A46CE2" w:rsidRDefault="00A46CE2" w:rsidP="001215CE">
            <w:pPr>
              <w:pStyle w:val="a6"/>
              <w:jc w:val="center"/>
              <w:rPr>
                <w:b/>
                <w:noProof/>
              </w:rPr>
            </w:pPr>
            <w:r w:rsidRPr="00A46CE2">
              <w:rPr>
                <w:b/>
                <w:noProof/>
              </w:rPr>
              <w:t>СОБРАНИЕ ДЕПУТАТОВ</w:t>
            </w:r>
          </w:p>
          <w:p w:rsidR="00A46CE2" w:rsidRPr="00A46CE2" w:rsidRDefault="00A46CE2" w:rsidP="001215CE">
            <w:pPr>
              <w:pStyle w:val="a6"/>
              <w:jc w:val="center"/>
              <w:rPr>
                <w:b/>
                <w:noProof/>
              </w:rPr>
            </w:pPr>
            <w:r w:rsidRPr="00A46CE2">
              <w:rPr>
                <w:b/>
                <w:noProof/>
              </w:rPr>
              <w:t>КОЗЛОВСКОГО</w:t>
            </w:r>
          </w:p>
          <w:p w:rsidR="00A46CE2" w:rsidRPr="00A46CE2" w:rsidRDefault="00A46CE2" w:rsidP="001215CE">
            <w:pPr>
              <w:pStyle w:val="a6"/>
              <w:jc w:val="center"/>
              <w:rPr>
                <w:b/>
                <w:noProof/>
              </w:rPr>
            </w:pPr>
            <w:r w:rsidRPr="00A46CE2">
              <w:rPr>
                <w:b/>
                <w:noProof/>
              </w:rPr>
              <w:t>МУНИЦИПАЛЬНОГО ОКРУГА</w:t>
            </w:r>
          </w:p>
          <w:p w:rsidR="00A46CE2" w:rsidRPr="00A46CE2" w:rsidRDefault="00A46CE2" w:rsidP="001215CE">
            <w:pPr>
              <w:spacing w:before="40"/>
              <w:jc w:val="center"/>
            </w:pPr>
          </w:p>
          <w:p w:rsidR="00A46CE2" w:rsidRPr="00A46CE2" w:rsidRDefault="00A46CE2" w:rsidP="001215CE">
            <w:pPr>
              <w:pStyle w:val="a4"/>
              <w:tabs>
                <w:tab w:val="clear" w:pos="4677"/>
                <w:tab w:val="clear" w:pos="9355"/>
              </w:tabs>
              <w:jc w:val="center"/>
              <w:rPr>
                <w:b/>
              </w:rPr>
            </w:pPr>
            <w:r w:rsidRPr="00A46CE2">
              <w:rPr>
                <w:b/>
              </w:rPr>
              <w:t xml:space="preserve">РЕШЕНИЕ </w:t>
            </w:r>
          </w:p>
          <w:p w:rsidR="00A46CE2" w:rsidRPr="00A46CE2" w:rsidRDefault="00A46CE2" w:rsidP="001215CE">
            <w:pPr>
              <w:pStyle w:val="a4"/>
              <w:tabs>
                <w:tab w:val="clear" w:pos="4677"/>
                <w:tab w:val="clear" w:pos="9355"/>
              </w:tabs>
              <w:jc w:val="center"/>
              <w:rPr>
                <w:b/>
              </w:rPr>
            </w:pPr>
          </w:p>
          <w:p w:rsidR="00A46CE2" w:rsidRPr="00A46CE2" w:rsidRDefault="00322215" w:rsidP="001215CE">
            <w:pPr>
              <w:jc w:val="center"/>
            </w:pPr>
            <w:r>
              <w:t>16.12</w:t>
            </w:r>
            <w:r w:rsidR="00A46CE2" w:rsidRPr="00A46CE2">
              <w:t xml:space="preserve">.2022 № </w:t>
            </w:r>
            <w:r w:rsidR="00CE0C57">
              <w:rPr>
                <w:lang w:val="en-US"/>
              </w:rPr>
              <w:t>4/74</w:t>
            </w:r>
          </w:p>
          <w:p w:rsidR="00A46CE2" w:rsidRPr="00A46CE2" w:rsidRDefault="00A46CE2" w:rsidP="001215CE">
            <w:pPr>
              <w:jc w:val="center"/>
              <w:rPr>
                <w:noProof/>
                <w:color w:val="000000"/>
              </w:rPr>
            </w:pPr>
            <w:r w:rsidRPr="00A46CE2">
              <w:t xml:space="preserve">город </w:t>
            </w:r>
            <w:proofErr w:type="spellStart"/>
            <w:r w:rsidRPr="00A46CE2">
              <w:t>Козловка</w:t>
            </w:r>
            <w:proofErr w:type="spellEnd"/>
          </w:p>
        </w:tc>
      </w:tr>
    </w:tbl>
    <w:p w:rsidR="00A46CE2" w:rsidRPr="00A46CE2" w:rsidRDefault="00A46CE2" w:rsidP="00A46CE2">
      <w:pPr>
        <w:jc w:val="center"/>
      </w:pPr>
    </w:p>
    <w:p w:rsidR="00A46CE2" w:rsidRPr="00A46CE2" w:rsidRDefault="003A2FAE" w:rsidP="00A46CE2">
      <w:pPr>
        <w:jc w:val="center"/>
      </w:pPr>
      <w:r>
        <w:t>7</w:t>
      </w:r>
      <w:r w:rsidR="00A46CE2" w:rsidRPr="00A46CE2">
        <w:t xml:space="preserve"> ЗАСЕДАНИЕ 1 СОЗЫВА</w:t>
      </w:r>
    </w:p>
    <w:tbl>
      <w:tblPr>
        <w:tblStyle w:val="a8"/>
        <w:tblW w:w="4644" w:type="dxa"/>
        <w:tblLook w:val="04A0"/>
      </w:tblPr>
      <w:tblGrid>
        <w:gridCol w:w="4644"/>
      </w:tblGrid>
      <w:tr w:rsidR="00A46CE2" w:rsidRPr="00A46CE2" w:rsidTr="001215CE">
        <w:tc>
          <w:tcPr>
            <w:tcW w:w="4644" w:type="dxa"/>
            <w:tcBorders>
              <w:top w:val="nil"/>
              <w:left w:val="nil"/>
              <w:bottom w:val="nil"/>
              <w:right w:val="nil"/>
            </w:tcBorders>
            <w:hideMark/>
          </w:tcPr>
          <w:p w:rsidR="00A46CE2" w:rsidRPr="00A46CE2" w:rsidRDefault="00A46CE2" w:rsidP="001215CE">
            <w:pPr>
              <w:jc w:val="both"/>
              <w:rPr>
                <w:sz w:val="24"/>
                <w:szCs w:val="24"/>
              </w:rPr>
            </w:pPr>
          </w:p>
          <w:p w:rsidR="00A46CE2" w:rsidRPr="00A46CE2" w:rsidRDefault="00A46CE2" w:rsidP="001215CE">
            <w:pPr>
              <w:jc w:val="both"/>
              <w:rPr>
                <w:sz w:val="24"/>
                <w:szCs w:val="24"/>
              </w:rPr>
            </w:pPr>
            <w:r w:rsidRPr="00A46CE2">
              <w:rPr>
                <w:sz w:val="24"/>
                <w:szCs w:val="24"/>
              </w:rPr>
              <w:t>Об учреждении Управления по благоустройству  и развитию  территорий</w:t>
            </w:r>
            <w:r w:rsidR="00267F6D">
              <w:rPr>
                <w:sz w:val="24"/>
                <w:szCs w:val="24"/>
              </w:rPr>
              <w:t xml:space="preserve"> </w:t>
            </w:r>
            <w:r w:rsidRPr="00A46CE2">
              <w:rPr>
                <w:sz w:val="24"/>
                <w:szCs w:val="24"/>
              </w:rPr>
              <w:t xml:space="preserve">администрации Козловского муниципального округа </w:t>
            </w:r>
            <w:r w:rsidRPr="00A46CE2">
              <w:rPr>
                <w:rFonts w:eastAsia="Calibri"/>
                <w:sz w:val="24"/>
                <w:szCs w:val="24"/>
              </w:rPr>
              <w:t>Чувашской Республики</w:t>
            </w:r>
            <w:r w:rsidRPr="00A46CE2">
              <w:rPr>
                <w:sz w:val="24"/>
                <w:szCs w:val="24"/>
              </w:rPr>
              <w:t xml:space="preserve"> и утверждения Положения об Управлении по благоустройству и развитию  территорий администрации Козловского муниципального округа </w:t>
            </w:r>
            <w:r w:rsidRPr="00A46CE2">
              <w:rPr>
                <w:rFonts w:eastAsia="Calibri"/>
                <w:sz w:val="24"/>
                <w:szCs w:val="24"/>
              </w:rPr>
              <w:t>Чувашской Республики</w:t>
            </w:r>
          </w:p>
          <w:p w:rsidR="00A46CE2" w:rsidRPr="00A46CE2" w:rsidRDefault="00A46CE2" w:rsidP="001215CE">
            <w:pPr>
              <w:ind w:right="317"/>
              <w:jc w:val="both"/>
              <w:rPr>
                <w:sz w:val="24"/>
                <w:szCs w:val="24"/>
              </w:rPr>
            </w:pPr>
          </w:p>
        </w:tc>
      </w:tr>
    </w:tbl>
    <w:p w:rsidR="00A46CE2" w:rsidRDefault="00A46CE2" w:rsidP="00833052">
      <w:pPr>
        <w:widowControl w:val="0"/>
        <w:autoSpaceDE w:val="0"/>
        <w:autoSpaceDN w:val="0"/>
        <w:adjustRightInd w:val="0"/>
        <w:ind w:firstLine="709"/>
        <w:jc w:val="both"/>
      </w:pPr>
      <w:r w:rsidRPr="00A46CE2">
        <w:t xml:space="preserve">В соответствии с Федеральным законом от 06.10.2003 № 131-ФЗ «Об общих принципах организации местного самоуправления в Российской Федерации», </w:t>
      </w:r>
      <w:r>
        <w:t>р</w:t>
      </w:r>
      <w:r w:rsidRPr="00A46CE2">
        <w:t xml:space="preserve">ешением Собрания депутатов Козловского муниципального округа Чувашской Республики </w:t>
      </w:r>
      <w:r w:rsidR="00833052">
        <w:t xml:space="preserve">                     </w:t>
      </w:r>
      <w:r w:rsidRPr="00A46CE2">
        <w:t xml:space="preserve">от </w:t>
      </w:r>
      <w:r w:rsidR="00833052" w:rsidRPr="00833052">
        <w:rPr>
          <w:color w:val="000000" w:themeColor="text1"/>
        </w:rPr>
        <w:t>16.12.2022 №</w:t>
      </w:r>
      <w:r w:rsidR="00F10B4F">
        <w:rPr>
          <w:color w:val="000000" w:themeColor="text1"/>
        </w:rPr>
        <w:t>2</w:t>
      </w:r>
      <w:r w:rsidR="00833052" w:rsidRPr="00833052">
        <w:rPr>
          <w:color w:val="000000" w:themeColor="text1"/>
        </w:rPr>
        <w:t>/7</w:t>
      </w:r>
      <w:r w:rsidR="00F10B4F">
        <w:rPr>
          <w:color w:val="000000" w:themeColor="text1"/>
        </w:rPr>
        <w:t>2</w:t>
      </w:r>
      <w:r w:rsidRPr="00A46CE2">
        <w:rPr>
          <w:color w:val="FF0000"/>
        </w:rPr>
        <w:t xml:space="preserve"> </w:t>
      </w:r>
      <w:r w:rsidRPr="00A46CE2">
        <w:t>«Об утверждении структуры администрации Козловского муниципального округа Чувашской Республики»</w:t>
      </w:r>
      <w:r w:rsidR="00833052">
        <w:t>,</w:t>
      </w:r>
      <w:r w:rsidRPr="00A46CE2">
        <w:t xml:space="preserve"> Собрание депутатов Козловского муниципального округа Чувашской Республики</w:t>
      </w:r>
    </w:p>
    <w:p w:rsidR="00833052" w:rsidRPr="00A46CE2" w:rsidRDefault="00833052" w:rsidP="00833052">
      <w:pPr>
        <w:widowControl w:val="0"/>
        <w:autoSpaceDE w:val="0"/>
        <w:autoSpaceDN w:val="0"/>
        <w:adjustRightInd w:val="0"/>
        <w:ind w:firstLine="709"/>
        <w:jc w:val="both"/>
      </w:pPr>
    </w:p>
    <w:p w:rsidR="00A46CE2" w:rsidRPr="00A46CE2" w:rsidRDefault="00A46CE2" w:rsidP="00A46CE2">
      <w:pPr>
        <w:ind w:right="-1"/>
        <w:jc w:val="center"/>
      </w:pPr>
      <w:r w:rsidRPr="00A46CE2">
        <w:t>РЕШИЛО:</w:t>
      </w:r>
    </w:p>
    <w:p w:rsidR="00A46CE2" w:rsidRPr="00A46CE2" w:rsidRDefault="00A46CE2" w:rsidP="00A46CE2">
      <w:pPr>
        <w:ind w:right="-1"/>
        <w:jc w:val="center"/>
      </w:pPr>
    </w:p>
    <w:p w:rsidR="00A46CE2" w:rsidRPr="00A46CE2" w:rsidRDefault="00A46CE2" w:rsidP="00A46CE2">
      <w:pPr>
        <w:autoSpaceDE w:val="0"/>
        <w:autoSpaceDN w:val="0"/>
        <w:adjustRightInd w:val="0"/>
        <w:ind w:firstLine="709"/>
        <w:jc w:val="both"/>
        <w:rPr>
          <w:rFonts w:eastAsia="Calibri"/>
        </w:rPr>
      </w:pPr>
      <w:r w:rsidRPr="00A46CE2">
        <w:t xml:space="preserve">1. </w:t>
      </w:r>
      <w:r w:rsidRPr="00A46CE2">
        <w:rPr>
          <w:rFonts w:eastAsia="Calibri"/>
        </w:rPr>
        <w:t>Учредить Управление по благоустройству и развитию территорий администрации Козловского муниципального округа Чувашской Республики</w:t>
      </w:r>
      <w:r w:rsidRPr="00A46CE2">
        <w:t xml:space="preserve"> </w:t>
      </w:r>
      <w:r w:rsidRPr="00A46CE2">
        <w:rPr>
          <w:bCs/>
        </w:rPr>
        <w:t>с правами юридического лица</w:t>
      </w:r>
      <w:r w:rsidRPr="00A46CE2">
        <w:rPr>
          <w:rFonts w:eastAsia="Calibri"/>
        </w:rPr>
        <w:t>.</w:t>
      </w:r>
    </w:p>
    <w:p w:rsidR="00A46CE2" w:rsidRPr="00A46CE2" w:rsidRDefault="00A46CE2" w:rsidP="00A46CE2">
      <w:pPr>
        <w:ind w:firstLine="709"/>
        <w:jc w:val="both"/>
      </w:pPr>
      <w:r w:rsidRPr="00A46CE2">
        <w:t>2. Определить:</w:t>
      </w:r>
    </w:p>
    <w:p w:rsidR="00A46CE2" w:rsidRPr="00A46CE2" w:rsidRDefault="00A46CE2" w:rsidP="00A46CE2">
      <w:pPr>
        <w:ind w:firstLine="709"/>
        <w:jc w:val="both"/>
      </w:pPr>
      <w:r w:rsidRPr="00A46CE2">
        <w:rPr>
          <w:color w:val="000000"/>
          <w:shd w:val="clear" w:color="auto" w:fill="FFFFFF"/>
        </w:rPr>
        <w:t>2.1. Организационно-правовая форма юридического лица – муниципальное казенное учреждение.</w:t>
      </w:r>
    </w:p>
    <w:p w:rsidR="00A46CE2" w:rsidRPr="00A46CE2" w:rsidRDefault="00A46CE2" w:rsidP="00A46CE2">
      <w:pPr>
        <w:widowControl w:val="0"/>
        <w:tabs>
          <w:tab w:val="left" w:pos="10205"/>
        </w:tabs>
        <w:ind w:firstLine="709"/>
        <w:jc w:val="both"/>
        <w:rPr>
          <w:color w:val="000000"/>
          <w:shd w:val="clear" w:color="auto" w:fill="FFFFFF"/>
        </w:rPr>
      </w:pPr>
      <w:r w:rsidRPr="00A46CE2">
        <w:rPr>
          <w:color w:val="000000"/>
          <w:shd w:val="clear" w:color="auto" w:fill="FFFFFF"/>
        </w:rPr>
        <w:t xml:space="preserve">2.2. Полное наименование юридического лица – </w:t>
      </w:r>
      <w:r w:rsidRPr="00A46CE2">
        <w:rPr>
          <w:rFonts w:eastAsia="Calibri"/>
        </w:rPr>
        <w:t>Управление по благоустройству и развитию территорий администрации Козловского муниципального округа Чувашской Республики</w:t>
      </w:r>
      <w:r w:rsidRPr="00A46CE2">
        <w:rPr>
          <w:color w:val="000000"/>
          <w:shd w:val="clear" w:color="auto" w:fill="FFFFFF"/>
        </w:rPr>
        <w:t>.</w:t>
      </w:r>
    </w:p>
    <w:p w:rsidR="00A46CE2" w:rsidRPr="00A46CE2" w:rsidRDefault="00A46CE2" w:rsidP="00A46CE2">
      <w:pPr>
        <w:widowControl w:val="0"/>
        <w:tabs>
          <w:tab w:val="left" w:pos="10205"/>
        </w:tabs>
        <w:ind w:firstLine="709"/>
        <w:jc w:val="both"/>
        <w:rPr>
          <w:color w:val="000000"/>
          <w:shd w:val="clear" w:color="auto" w:fill="FFFFFF"/>
        </w:rPr>
      </w:pPr>
      <w:r w:rsidRPr="00A46CE2">
        <w:rPr>
          <w:color w:val="000000"/>
          <w:shd w:val="clear" w:color="auto" w:fill="FFFFFF"/>
        </w:rPr>
        <w:t xml:space="preserve">2.3. </w:t>
      </w:r>
      <w:r w:rsidRPr="00A46CE2">
        <w:rPr>
          <w:rFonts w:eastAsia="Calibri"/>
        </w:rPr>
        <w:t>Сокращенное</w:t>
      </w:r>
      <w:r w:rsidRPr="00A46CE2">
        <w:rPr>
          <w:color w:val="000000"/>
          <w:shd w:val="clear" w:color="auto" w:fill="FFFFFF"/>
        </w:rPr>
        <w:t xml:space="preserve"> наименование юридического лица – </w:t>
      </w:r>
      <w:r w:rsidRPr="00A46CE2">
        <w:t>Управление по благоустройству и развитию территорий администрации</w:t>
      </w:r>
      <w:r w:rsidRPr="00A46CE2">
        <w:rPr>
          <w:color w:val="000000"/>
          <w:shd w:val="clear" w:color="auto" w:fill="FFFFFF"/>
        </w:rPr>
        <w:t xml:space="preserve"> </w:t>
      </w:r>
      <w:r w:rsidRPr="00A46CE2">
        <w:rPr>
          <w:rFonts w:eastAsia="Calibri"/>
        </w:rPr>
        <w:t>Козловского</w:t>
      </w:r>
      <w:r w:rsidRPr="00A46CE2">
        <w:rPr>
          <w:color w:val="000000"/>
          <w:shd w:val="clear" w:color="auto" w:fill="FFFFFF"/>
        </w:rPr>
        <w:t xml:space="preserve"> </w:t>
      </w:r>
      <w:r w:rsidRPr="00A46CE2">
        <w:rPr>
          <w:rFonts w:eastAsia="Calibri"/>
        </w:rPr>
        <w:t>муниципального</w:t>
      </w:r>
      <w:r w:rsidRPr="00A46CE2">
        <w:rPr>
          <w:color w:val="000000"/>
          <w:shd w:val="clear" w:color="auto" w:fill="FFFFFF"/>
        </w:rPr>
        <w:t xml:space="preserve"> округа.</w:t>
      </w:r>
    </w:p>
    <w:p w:rsidR="00A46CE2" w:rsidRPr="00A46CE2" w:rsidRDefault="00A46CE2" w:rsidP="00A46CE2">
      <w:pPr>
        <w:widowControl w:val="0"/>
        <w:tabs>
          <w:tab w:val="left" w:pos="10205"/>
        </w:tabs>
        <w:ind w:firstLine="709"/>
        <w:jc w:val="both"/>
        <w:rPr>
          <w:color w:val="000000"/>
          <w:shd w:val="clear" w:color="auto" w:fill="FFFFFF"/>
        </w:rPr>
      </w:pPr>
      <w:r w:rsidRPr="00A46CE2">
        <w:rPr>
          <w:color w:val="000000"/>
          <w:shd w:val="clear" w:color="auto" w:fill="FFFFFF"/>
        </w:rPr>
        <w:t xml:space="preserve">2.4. </w:t>
      </w:r>
      <w:r w:rsidRPr="00A46CE2">
        <w:rPr>
          <w:bCs/>
        </w:rPr>
        <w:t xml:space="preserve">Место нахождения юридического лица - </w:t>
      </w:r>
      <w:r w:rsidRPr="00A46CE2">
        <w:rPr>
          <w:color w:val="000000"/>
          <w:shd w:val="clear" w:color="auto" w:fill="FFFFFF"/>
        </w:rPr>
        <w:t xml:space="preserve">429430, Чувашская Республика,                  </w:t>
      </w:r>
      <w:proofErr w:type="gramStart"/>
      <w:r w:rsidRPr="00A46CE2">
        <w:rPr>
          <w:color w:val="000000"/>
          <w:shd w:val="clear" w:color="auto" w:fill="FFFFFF"/>
        </w:rPr>
        <w:t>г</w:t>
      </w:r>
      <w:proofErr w:type="gramEnd"/>
      <w:r w:rsidRPr="00A46CE2">
        <w:rPr>
          <w:color w:val="000000"/>
          <w:shd w:val="clear" w:color="auto" w:fill="FFFFFF"/>
        </w:rPr>
        <w:t xml:space="preserve">. </w:t>
      </w:r>
      <w:proofErr w:type="spellStart"/>
      <w:r w:rsidRPr="00A46CE2">
        <w:rPr>
          <w:color w:val="000000"/>
          <w:shd w:val="clear" w:color="auto" w:fill="FFFFFF"/>
        </w:rPr>
        <w:t>Козловка</w:t>
      </w:r>
      <w:proofErr w:type="spellEnd"/>
      <w:r w:rsidRPr="00A46CE2">
        <w:rPr>
          <w:color w:val="000000"/>
          <w:shd w:val="clear" w:color="auto" w:fill="FFFFFF"/>
        </w:rPr>
        <w:t>, ул. Ленина, д. 55.</w:t>
      </w:r>
    </w:p>
    <w:p w:rsidR="00A46CE2" w:rsidRPr="00A46CE2" w:rsidRDefault="00A46CE2" w:rsidP="00A46CE2">
      <w:pPr>
        <w:autoSpaceDE w:val="0"/>
        <w:autoSpaceDN w:val="0"/>
        <w:adjustRightInd w:val="0"/>
        <w:ind w:firstLine="709"/>
        <w:jc w:val="both"/>
        <w:rPr>
          <w:rFonts w:eastAsia="Calibri"/>
        </w:rPr>
      </w:pPr>
      <w:r w:rsidRPr="00A46CE2">
        <w:rPr>
          <w:rFonts w:eastAsia="Calibri"/>
        </w:rPr>
        <w:t xml:space="preserve">3. Утвердить Положение об </w:t>
      </w:r>
      <w:r w:rsidRPr="00A46CE2">
        <w:t xml:space="preserve">Управлении по благоустройству и развитию  территорий администрации Козловского муниципального округа </w:t>
      </w:r>
      <w:r w:rsidRPr="00A46CE2">
        <w:rPr>
          <w:rFonts w:eastAsia="Calibri"/>
        </w:rPr>
        <w:t>Чувашской Республики (далее - Положение), согласно приложению к настоящему решению.</w:t>
      </w:r>
    </w:p>
    <w:p w:rsidR="00A46CE2" w:rsidRPr="00A46CE2" w:rsidRDefault="00A46CE2" w:rsidP="00A46CE2">
      <w:pPr>
        <w:autoSpaceDE w:val="0"/>
        <w:autoSpaceDN w:val="0"/>
        <w:adjustRightInd w:val="0"/>
        <w:ind w:firstLine="709"/>
        <w:jc w:val="both"/>
        <w:rPr>
          <w:rFonts w:eastAsia="Calibri"/>
        </w:rPr>
      </w:pPr>
      <w:r w:rsidRPr="00A46CE2">
        <w:rPr>
          <w:rFonts w:eastAsia="Calibri"/>
        </w:rPr>
        <w:t xml:space="preserve">4. Уполномочить </w:t>
      </w:r>
      <w:r w:rsidR="00B00689">
        <w:rPr>
          <w:rFonts w:eastAsia="Calibri"/>
        </w:rPr>
        <w:t xml:space="preserve">и.о. начальника отдела строительства и общественной инфраструктуры администрации </w:t>
      </w:r>
      <w:r w:rsidRPr="00A46CE2">
        <w:rPr>
          <w:rFonts w:eastAsia="Calibri"/>
        </w:rPr>
        <w:t xml:space="preserve">Козловского </w:t>
      </w:r>
      <w:r w:rsidR="00B00689">
        <w:rPr>
          <w:rFonts w:eastAsia="Calibri"/>
        </w:rPr>
        <w:t>района Ситнову Наталью Юрьевну</w:t>
      </w:r>
      <w:r w:rsidRPr="00A46CE2">
        <w:rPr>
          <w:rFonts w:eastAsia="Calibri"/>
        </w:rPr>
        <w:t xml:space="preserve"> осуществить действия по государственной регистрации </w:t>
      </w:r>
      <w:r w:rsidRPr="00A46CE2">
        <w:t xml:space="preserve">Управление по благоустройству и </w:t>
      </w:r>
      <w:r w:rsidRPr="00A46CE2">
        <w:lastRenderedPageBreak/>
        <w:t>развитию территорий администрации</w:t>
      </w:r>
      <w:r w:rsidRPr="00A46CE2">
        <w:rPr>
          <w:color w:val="000000"/>
          <w:shd w:val="clear" w:color="auto" w:fill="FFFFFF"/>
        </w:rPr>
        <w:t xml:space="preserve"> </w:t>
      </w:r>
      <w:r w:rsidRPr="00A46CE2">
        <w:rPr>
          <w:rFonts w:eastAsia="Calibri"/>
        </w:rPr>
        <w:t>Козловского</w:t>
      </w:r>
      <w:r w:rsidRPr="00A46CE2">
        <w:rPr>
          <w:color w:val="000000"/>
          <w:shd w:val="clear" w:color="auto" w:fill="FFFFFF"/>
        </w:rPr>
        <w:t xml:space="preserve"> </w:t>
      </w:r>
      <w:r w:rsidRPr="00A46CE2">
        <w:rPr>
          <w:rFonts w:eastAsia="Calibri"/>
        </w:rPr>
        <w:t>муниципального</w:t>
      </w:r>
      <w:r w:rsidRPr="00A46CE2">
        <w:rPr>
          <w:color w:val="000000"/>
          <w:shd w:val="clear" w:color="auto" w:fill="FFFFFF"/>
        </w:rPr>
        <w:t xml:space="preserve"> округа</w:t>
      </w:r>
      <w:r w:rsidRPr="00A46CE2">
        <w:rPr>
          <w:rFonts w:eastAsia="Calibri"/>
        </w:rPr>
        <w:t xml:space="preserve"> как юридического лица в Управлении Федеральной налоговой службы по Чувашской Республике.</w:t>
      </w:r>
    </w:p>
    <w:p w:rsidR="00A46CE2" w:rsidRPr="00A46CE2" w:rsidRDefault="00A46CE2" w:rsidP="00A46CE2">
      <w:pPr>
        <w:widowControl w:val="0"/>
        <w:tabs>
          <w:tab w:val="left" w:pos="10205"/>
        </w:tabs>
        <w:ind w:firstLine="709"/>
        <w:jc w:val="both"/>
        <w:rPr>
          <w:color w:val="000000"/>
          <w:shd w:val="clear" w:color="auto" w:fill="FFFFFF"/>
        </w:rPr>
      </w:pPr>
      <w:r w:rsidRPr="00A46CE2">
        <w:rPr>
          <w:color w:val="000000"/>
        </w:rPr>
        <w:t xml:space="preserve">5. Финансирование расходов, связанных с регистрацией </w:t>
      </w:r>
      <w:r w:rsidRPr="00A46CE2">
        <w:rPr>
          <w:rFonts w:eastAsia="Calibri"/>
        </w:rPr>
        <w:t>Управления по благоустройству  и развитию  территорий администрации Козловского муниципального округа Чувашской Республики</w:t>
      </w:r>
      <w:r w:rsidRPr="00A46CE2">
        <w:rPr>
          <w:color w:val="000000"/>
        </w:rPr>
        <w:t>, осуществлять за счет сметы расходов администрации Козловского района Чувашской Республики.</w:t>
      </w:r>
    </w:p>
    <w:p w:rsidR="00A46CE2" w:rsidRPr="00A46CE2" w:rsidRDefault="00A46CE2" w:rsidP="00A46CE2">
      <w:pPr>
        <w:widowControl w:val="0"/>
        <w:tabs>
          <w:tab w:val="left" w:pos="10205"/>
        </w:tabs>
        <w:ind w:firstLine="709"/>
        <w:jc w:val="both"/>
        <w:rPr>
          <w:color w:val="000000"/>
          <w:shd w:val="clear" w:color="auto" w:fill="FFFFFF"/>
        </w:rPr>
      </w:pPr>
      <w:r w:rsidRPr="00A46CE2">
        <w:rPr>
          <w:rFonts w:eastAsia="Calibri"/>
        </w:rPr>
        <w:t xml:space="preserve">6. </w:t>
      </w:r>
      <w:r w:rsidRPr="00A46CE2">
        <w:rPr>
          <w:bCs/>
        </w:rPr>
        <w:t xml:space="preserve">Настоящее решение </w:t>
      </w:r>
      <w:r w:rsidRPr="00A46CE2">
        <w:rPr>
          <w:color w:val="000000"/>
          <w:shd w:val="clear" w:color="auto" w:fill="FFFFFF"/>
        </w:rPr>
        <w:t>подлежит опубликованию в периодическом печатном издании «Козловский вестник» и размещению на официальном сайте Козловского района в сети «Интернет».</w:t>
      </w:r>
    </w:p>
    <w:p w:rsidR="00A46CE2" w:rsidRPr="00A46CE2" w:rsidRDefault="00A46CE2" w:rsidP="00A46CE2">
      <w:pPr>
        <w:autoSpaceDE w:val="0"/>
        <w:autoSpaceDN w:val="0"/>
        <w:adjustRightInd w:val="0"/>
        <w:ind w:firstLine="709"/>
        <w:jc w:val="both"/>
        <w:rPr>
          <w:rFonts w:eastAsia="Calibri"/>
        </w:rPr>
      </w:pPr>
      <w:r w:rsidRPr="00A46CE2">
        <w:rPr>
          <w:rFonts w:eastAsia="Calibri"/>
        </w:rPr>
        <w:t>7. Настоящее решение вступает в силу после его официального опубликования.</w:t>
      </w:r>
    </w:p>
    <w:p w:rsidR="00A46CE2" w:rsidRPr="00A46CE2" w:rsidRDefault="00A46CE2" w:rsidP="00A46CE2">
      <w:pPr>
        <w:autoSpaceDE w:val="0"/>
        <w:autoSpaceDN w:val="0"/>
        <w:adjustRightInd w:val="0"/>
        <w:jc w:val="both"/>
        <w:rPr>
          <w:rFonts w:eastAsia="Calibri"/>
        </w:rPr>
      </w:pPr>
    </w:p>
    <w:p w:rsidR="00A46CE2" w:rsidRPr="00A46CE2" w:rsidRDefault="00A46CE2" w:rsidP="00A46CE2">
      <w:pPr>
        <w:autoSpaceDE w:val="0"/>
        <w:autoSpaceDN w:val="0"/>
        <w:adjustRightInd w:val="0"/>
        <w:jc w:val="both"/>
        <w:rPr>
          <w:rFonts w:eastAsia="Calibri"/>
        </w:rPr>
      </w:pPr>
    </w:p>
    <w:p w:rsidR="00A46CE2" w:rsidRPr="003B4676" w:rsidRDefault="00A46CE2" w:rsidP="00A46CE2">
      <w:pPr>
        <w:autoSpaceDE w:val="0"/>
        <w:autoSpaceDN w:val="0"/>
        <w:adjustRightInd w:val="0"/>
        <w:jc w:val="both"/>
        <w:rPr>
          <w:rFonts w:eastAsia="Calibri"/>
        </w:rPr>
      </w:pPr>
    </w:p>
    <w:p w:rsidR="003B4676" w:rsidRPr="003B4676" w:rsidRDefault="003B4676" w:rsidP="003B4676">
      <w:pPr>
        <w:jc w:val="both"/>
        <w:rPr>
          <w:bCs/>
        </w:rPr>
      </w:pPr>
      <w:r w:rsidRPr="003B4676">
        <w:rPr>
          <w:bCs/>
        </w:rPr>
        <w:t xml:space="preserve">Временно </w:t>
      </w:r>
      <w:proofErr w:type="gramStart"/>
      <w:r w:rsidRPr="003B4676">
        <w:rPr>
          <w:bCs/>
        </w:rPr>
        <w:t>исполняющий</w:t>
      </w:r>
      <w:proofErr w:type="gramEnd"/>
      <w:r w:rsidRPr="003B4676">
        <w:rPr>
          <w:bCs/>
        </w:rPr>
        <w:t xml:space="preserve"> обязанности </w:t>
      </w:r>
    </w:p>
    <w:p w:rsidR="003B4676" w:rsidRPr="003B4676" w:rsidRDefault="003B4676" w:rsidP="003B4676">
      <w:pPr>
        <w:jc w:val="both"/>
        <w:rPr>
          <w:bCs/>
        </w:rPr>
      </w:pPr>
      <w:r w:rsidRPr="003B4676">
        <w:rPr>
          <w:bCs/>
        </w:rPr>
        <w:t xml:space="preserve">Председателя Собрания депутатов </w:t>
      </w:r>
    </w:p>
    <w:p w:rsidR="003B4676" w:rsidRPr="003B4676" w:rsidRDefault="003B4676" w:rsidP="003B4676">
      <w:pPr>
        <w:jc w:val="both"/>
        <w:rPr>
          <w:bCs/>
        </w:rPr>
      </w:pPr>
      <w:r w:rsidRPr="003B4676">
        <w:rPr>
          <w:bCs/>
        </w:rPr>
        <w:t xml:space="preserve">Козловского муниципального округа </w:t>
      </w:r>
    </w:p>
    <w:p w:rsidR="003B4676" w:rsidRPr="003B4676" w:rsidRDefault="003B4676" w:rsidP="003B4676">
      <w:pPr>
        <w:jc w:val="both"/>
        <w:rPr>
          <w:bCs/>
        </w:rPr>
      </w:pPr>
      <w:r w:rsidRPr="003B4676">
        <w:rPr>
          <w:bCs/>
        </w:rPr>
        <w:t xml:space="preserve">Чувашской Республики  </w:t>
      </w:r>
      <w:r w:rsidRPr="003B4676">
        <w:rPr>
          <w:bCs/>
        </w:rPr>
        <w:tab/>
      </w:r>
      <w:r w:rsidRPr="003B4676">
        <w:rPr>
          <w:bCs/>
        </w:rPr>
        <w:tab/>
      </w:r>
      <w:r w:rsidRPr="003B4676">
        <w:rPr>
          <w:bCs/>
        </w:rPr>
        <w:tab/>
      </w:r>
      <w:r w:rsidRPr="003B4676">
        <w:rPr>
          <w:bCs/>
        </w:rPr>
        <w:tab/>
      </w:r>
      <w:r w:rsidRPr="003B4676">
        <w:rPr>
          <w:bCs/>
        </w:rPr>
        <w:tab/>
      </w:r>
      <w:r w:rsidRPr="003B4676">
        <w:rPr>
          <w:bCs/>
        </w:rPr>
        <w:tab/>
      </w:r>
      <w:r w:rsidRPr="003B4676">
        <w:rPr>
          <w:bCs/>
        </w:rPr>
        <w:tab/>
        <w:t xml:space="preserve"> </w:t>
      </w:r>
      <w:r w:rsidRPr="003B4676">
        <w:rPr>
          <w:bCs/>
        </w:rPr>
        <w:tab/>
      </w:r>
      <w:r w:rsidR="00B00689">
        <w:rPr>
          <w:bCs/>
        </w:rPr>
        <w:t xml:space="preserve">    </w:t>
      </w:r>
      <w:r w:rsidRPr="003B4676">
        <w:rPr>
          <w:bCs/>
        </w:rPr>
        <w:t>А.В. Гофман</w:t>
      </w:r>
    </w:p>
    <w:p w:rsidR="00A46CE2" w:rsidRPr="00A46CE2" w:rsidRDefault="00A46CE2" w:rsidP="00A46CE2">
      <w:pPr>
        <w:autoSpaceDE w:val="0"/>
        <w:autoSpaceDN w:val="0"/>
        <w:adjustRightInd w:val="0"/>
        <w:jc w:val="both"/>
        <w:rPr>
          <w:rFonts w:eastAsia="Calibri"/>
        </w:rPr>
      </w:pPr>
    </w:p>
    <w:p w:rsidR="00A46CE2" w:rsidRPr="00A46CE2" w:rsidRDefault="00A46CE2" w:rsidP="00A46CE2">
      <w:pPr>
        <w:autoSpaceDE w:val="0"/>
        <w:autoSpaceDN w:val="0"/>
        <w:adjustRightInd w:val="0"/>
        <w:jc w:val="both"/>
        <w:rPr>
          <w:rFonts w:eastAsia="Calibri"/>
        </w:rPr>
      </w:pPr>
    </w:p>
    <w:p w:rsidR="00A46CE2" w:rsidRPr="00A46CE2" w:rsidRDefault="00A46CE2" w:rsidP="00A46CE2">
      <w:pPr>
        <w:jc w:val="both"/>
        <w:rPr>
          <w:bCs/>
        </w:rPr>
      </w:pPr>
      <w:proofErr w:type="gramStart"/>
      <w:r w:rsidRPr="00A46CE2">
        <w:rPr>
          <w:bCs/>
        </w:rPr>
        <w:t>Исполняющий</w:t>
      </w:r>
      <w:proofErr w:type="gramEnd"/>
      <w:r w:rsidRPr="00A46CE2">
        <w:rPr>
          <w:bCs/>
        </w:rPr>
        <w:t xml:space="preserve"> полномочия главы </w:t>
      </w:r>
    </w:p>
    <w:p w:rsidR="00A46CE2" w:rsidRPr="00A46CE2" w:rsidRDefault="00A46CE2" w:rsidP="00A46CE2">
      <w:pPr>
        <w:jc w:val="both"/>
        <w:rPr>
          <w:bCs/>
        </w:rPr>
      </w:pPr>
      <w:r w:rsidRPr="00A46CE2">
        <w:rPr>
          <w:bCs/>
        </w:rPr>
        <w:t>Козловского муниципального округа</w:t>
      </w:r>
    </w:p>
    <w:p w:rsidR="00A46CE2" w:rsidRPr="00A46CE2" w:rsidRDefault="00A46CE2" w:rsidP="00A46CE2">
      <w:pPr>
        <w:jc w:val="both"/>
        <w:rPr>
          <w:bCs/>
        </w:rPr>
      </w:pPr>
      <w:r w:rsidRPr="00A46CE2">
        <w:rPr>
          <w:bCs/>
        </w:rPr>
        <w:t xml:space="preserve">Чувашской Республики           </w:t>
      </w:r>
      <w:r w:rsidRPr="00A46CE2">
        <w:rPr>
          <w:bCs/>
        </w:rPr>
        <w:tab/>
      </w:r>
      <w:r w:rsidRPr="00A46CE2">
        <w:rPr>
          <w:bCs/>
        </w:rPr>
        <w:tab/>
      </w:r>
      <w:r w:rsidRPr="00A46CE2">
        <w:rPr>
          <w:bCs/>
        </w:rPr>
        <w:tab/>
      </w:r>
      <w:r w:rsidRPr="00A46CE2">
        <w:rPr>
          <w:bCs/>
        </w:rPr>
        <w:tab/>
      </w:r>
      <w:r w:rsidRPr="00A46CE2">
        <w:rPr>
          <w:bCs/>
        </w:rPr>
        <w:tab/>
      </w:r>
      <w:r>
        <w:rPr>
          <w:bCs/>
        </w:rPr>
        <w:tab/>
      </w:r>
      <w:r w:rsidR="003B4676">
        <w:rPr>
          <w:bCs/>
        </w:rPr>
        <w:t xml:space="preserve">          </w:t>
      </w:r>
      <w:r w:rsidRPr="00A46CE2">
        <w:rPr>
          <w:bCs/>
        </w:rPr>
        <w:t xml:space="preserve"> </w:t>
      </w:r>
      <w:r w:rsidR="00B00689">
        <w:rPr>
          <w:bCs/>
        </w:rPr>
        <w:t xml:space="preserve">    </w:t>
      </w:r>
      <w:r w:rsidRPr="00A46CE2">
        <w:rPr>
          <w:bCs/>
        </w:rPr>
        <w:t xml:space="preserve">В.Н. Шмелев                                           </w:t>
      </w:r>
    </w:p>
    <w:p w:rsidR="00A46CE2" w:rsidRPr="00A46CE2" w:rsidRDefault="00A46CE2" w:rsidP="00A46CE2">
      <w:pPr>
        <w:autoSpaceDE w:val="0"/>
        <w:autoSpaceDN w:val="0"/>
        <w:adjustRightInd w:val="0"/>
        <w:jc w:val="both"/>
      </w:pPr>
    </w:p>
    <w:p w:rsidR="00A46CE2" w:rsidRPr="00A46CE2" w:rsidRDefault="00A46CE2" w:rsidP="00A46CE2">
      <w:pPr>
        <w:ind w:right="5102"/>
      </w:pPr>
    </w:p>
    <w:p w:rsidR="00A46CE2" w:rsidRPr="00A46CE2" w:rsidRDefault="00A46CE2" w:rsidP="00A46CE2">
      <w:pPr>
        <w:ind w:right="5102"/>
      </w:pPr>
    </w:p>
    <w:p w:rsidR="00A46CE2" w:rsidRPr="00A46CE2" w:rsidRDefault="00A46CE2" w:rsidP="00A46CE2">
      <w:pPr>
        <w:ind w:right="5102"/>
      </w:pPr>
    </w:p>
    <w:p w:rsidR="00A46CE2" w:rsidRPr="00A46CE2" w:rsidRDefault="00A46CE2" w:rsidP="00A46CE2">
      <w:pPr>
        <w:ind w:right="5102"/>
      </w:pPr>
    </w:p>
    <w:p w:rsidR="00A46CE2" w:rsidRPr="00A46CE2" w:rsidRDefault="00A46CE2" w:rsidP="00A46CE2">
      <w:pPr>
        <w:ind w:right="5102"/>
      </w:pPr>
    </w:p>
    <w:p w:rsidR="00A46CE2" w:rsidRPr="00A46CE2" w:rsidRDefault="00A46CE2" w:rsidP="00A46CE2">
      <w:pPr>
        <w:ind w:right="5102"/>
      </w:pPr>
    </w:p>
    <w:p w:rsidR="00A46CE2" w:rsidRPr="00A46CE2" w:rsidRDefault="00A46CE2" w:rsidP="00A46CE2">
      <w:pPr>
        <w:ind w:right="5102"/>
      </w:pPr>
    </w:p>
    <w:p w:rsidR="00A46CE2" w:rsidRPr="00A46CE2" w:rsidRDefault="00A46CE2" w:rsidP="00A46CE2">
      <w:pPr>
        <w:ind w:right="5102"/>
      </w:pPr>
    </w:p>
    <w:p w:rsidR="00A46CE2" w:rsidRPr="00A46CE2" w:rsidRDefault="00A46CE2" w:rsidP="00A46CE2">
      <w:pPr>
        <w:ind w:right="5102"/>
      </w:pPr>
    </w:p>
    <w:p w:rsidR="00A46CE2" w:rsidRPr="00A46CE2" w:rsidRDefault="00A46CE2" w:rsidP="00A46CE2">
      <w:pPr>
        <w:ind w:right="5102"/>
      </w:pPr>
    </w:p>
    <w:p w:rsidR="00A46CE2" w:rsidRPr="00A46CE2" w:rsidRDefault="00A46CE2" w:rsidP="00A46CE2">
      <w:pPr>
        <w:ind w:right="5102"/>
      </w:pPr>
    </w:p>
    <w:p w:rsidR="00A46CE2" w:rsidRPr="00A46CE2" w:rsidRDefault="00A46CE2" w:rsidP="00A46CE2">
      <w:pPr>
        <w:ind w:right="5102"/>
      </w:pPr>
    </w:p>
    <w:p w:rsidR="00A46CE2" w:rsidRPr="00A46CE2" w:rsidRDefault="00A46CE2" w:rsidP="00A46CE2">
      <w:pPr>
        <w:ind w:right="5102"/>
      </w:pPr>
    </w:p>
    <w:p w:rsidR="00A46CE2" w:rsidRPr="00A46CE2" w:rsidRDefault="00A46CE2" w:rsidP="00A46CE2">
      <w:pPr>
        <w:ind w:right="5102"/>
      </w:pPr>
    </w:p>
    <w:p w:rsidR="00A46CE2" w:rsidRPr="00A46CE2" w:rsidRDefault="00A46CE2" w:rsidP="00A46CE2">
      <w:pPr>
        <w:ind w:right="5102"/>
      </w:pPr>
    </w:p>
    <w:p w:rsidR="00A46CE2" w:rsidRPr="00A46CE2" w:rsidRDefault="00A46CE2" w:rsidP="00A46CE2">
      <w:pPr>
        <w:ind w:right="5102"/>
      </w:pPr>
    </w:p>
    <w:p w:rsidR="00A46CE2" w:rsidRPr="00A46CE2" w:rsidRDefault="00A46CE2" w:rsidP="00A46CE2">
      <w:pPr>
        <w:ind w:right="5102"/>
      </w:pPr>
    </w:p>
    <w:p w:rsidR="00A46CE2" w:rsidRPr="00A46CE2" w:rsidRDefault="00A46CE2" w:rsidP="00A46CE2">
      <w:pPr>
        <w:ind w:right="5102"/>
      </w:pPr>
    </w:p>
    <w:p w:rsidR="00A46CE2" w:rsidRPr="00A46CE2" w:rsidRDefault="00A46CE2" w:rsidP="00A46CE2">
      <w:pPr>
        <w:ind w:right="5102"/>
      </w:pPr>
    </w:p>
    <w:p w:rsidR="00A46CE2" w:rsidRPr="00A46CE2" w:rsidRDefault="00A46CE2" w:rsidP="00A46CE2">
      <w:pPr>
        <w:jc w:val="right"/>
      </w:pPr>
    </w:p>
    <w:p w:rsidR="00A46CE2" w:rsidRPr="00A46CE2" w:rsidRDefault="00A46CE2" w:rsidP="00A46CE2">
      <w:pPr>
        <w:jc w:val="right"/>
      </w:pPr>
    </w:p>
    <w:p w:rsidR="00A46CE2" w:rsidRPr="00A46CE2" w:rsidRDefault="00A46CE2" w:rsidP="00A46CE2">
      <w:pPr>
        <w:jc w:val="right"/>
      </w:pPr>
    </w:p>
    <w:p w:rsidR="00A46CE2" w:rsidRPr="00A46CE2" w:rsidRDefault="00A46CE2" w:rsidP="00A46CE2">
      <w:pPr>
        <w:jc w:val="right"/>
      </w:pPr>
    </w:p>
    <w:p w:rsidR="00A46CE2" w:rsidRPr="00A46CE2" w:rsidRDefault="00A46CE2" w:rsidP="00A46CE2">
      <w:pPr>
        <w:jc w:val="right"/>
      </w:pPr>
    </w:p>
    <w:p w:rsidR="00A46CE2" w:rsidRPr="00A46CE2" w:rsidRDefault="00A46CE2" w:rsidP="00A46CE2">
      <w:pPr>
        <w:jc w:val="right"/>
      </w:pPr>
    </w:p>
    <w:p w:rsidR="00A46CE2" w:rsidRPr="00A46CE2" w:rsidRDefault="00A46CE2" w:rsidP="00A46CE2">
      <w:pPr>
        <w:jc w:val="right"/>
      </w:pPr>
    </w:p>
    <w:p w:rsidR="00A46CE2" w:rsidRPr="00A46CE2" w:rsidRDefault="00A46CE2" w:rsidP="00A46CE2">
      <w:pPr>
        <w:jc w:val="right"/>
      </w:pPr>
    </w:p>
    <w:p w:rsidR="00A46CE2" w:rsidRPr="00A46CE2" w:rsidRDefault="00A46CE2" w:rsidP="00A46CE2">
      <w:pPr>
        <w:jc w:val="right"/>
      </w:pPr>
    </w:p>
    <w:p w:rsidR="00A46CE2" w:rsidRPr="00A46CE2" w:rsidRDefault="003B4676" w:rsidP="003B4676">
      <w:pPr>
        <w:jc w:val="center"/>
      </w:pPr>
      <w:r>
        <w:lastRenderedPageBreak/>
        <w:t xml:space="preserve">                                                    </w:t>
      </w:r>
      <w:r w:rsidR="00A46CE2" w:rsidRPr="00A46CE2">
        <w:t xml:space="preserve">Приложение </w:t>
      </w:r>
    </w:p>
    <w:p w:rsidR="00A46CE2" w:rsidRPr="00A46CE2" w:rsidRDefault="003B4676" w:rsidP="003B4676">
      <w:pPr>
        <w:jc w:val="center"/>
        <w:outlineLvl w:val="1"/>
      </w:pPr>
      <w:r>
        <w:t xml:space="preserve">                                                                                     </w:t>
      </w:r>
      <w:r w:rsidR="00A46CE2" w:rsidRPr="00A46CE2">
        <w:t xml:space="preserve">к решению Собрания депутатов </w:t>
      </w:r>
    </w:p>
    <w:p w:rsidR="00A46CE2" w:rsidRDefault="00A46CE2" w:rsidP="00A46CE2">
      <w:pPr>
        <w:jc w:val="right"/>
        <w:outlineLvl w:val="1"/>
      </w:pPr>
      <w:r w:rsidRPr="00A46CE2">
        <w:t>Козловского муниципального округа</w:t>
      </w:r>
    </w:p>
    <w:p w:rsidR="003B4676" w:rsidRPr="00A46CE2" w:rsidRDefault="003B4676" w:rsidP="003B4676">
      <w:pPr>
        <w:jc w:val="center"/>
        <w:outlineLvl w:val="1"/>
        <w:rPr>
          <w:highlight w:val="yellow"/>
        </w:rPr>
      </w:pPr>
      <w:r>
        <w:t xml:space="preserve">                                                                      Чувашской Республики</w:t>
      </w:r>
    </w:p>
    <w:p w:rsidR="00A46CE2" w:rsidRPr="00A46CE2" w:rsidRDefault="003B4676" w:rsidP="003B4676">
      <w:pPr>
        <w:jc w:val="center"/>
      </w:pPr>
      <w:r>
        <w:t xml:space="preserve">                                                                  </w:t>
      </w:r>
      <w:r w:rsidR="00A46CE2" w:rsidRPr="00A46CE2">
        <w:t xml:space="preserve">от </w:t>
      </w:r>
      <w:r w:rsidR="00322215">
        <w:t>16.12.2022</w:t>
      </w:r>
      <w:r w:rsidR="00A46CE2" w:rsidRPr="00A46CE2">
        <w:t xml:space="preserve"> №</w:t>
      </w:r>
      <w:r w:rsidR="00CE0C57" w:rsidRPr="00815B74">
        <w:t xml:space="preserve"> 4/74</w:t>
      </w:r>
    </w:p>
    <w:p w:rsidR="00A46CE2" w:rsidRPr="00A46CE2" w:rsidRDefault="00A46CE2" w:rsidP="00A46CE2">
      <w:pPr>
        <w:ind w:firstLine="709"/>
        <w:jc w:val="center"/>
        <w:rPr>
          <w:rFonts w:eastAsia="Calibri"/>
          <w:b/>
        </w:rPr>
      </w:pPr>
    </w:p>
    <w:p w:rsidR="00A46CE2" w:rsidRPr="00A46CE2" w:rsidRDefault="00A46CE2" w:rsidP="00A46CE2">
      <w:pPr>
        <w:ind w:firstLine="709"/>
        <w:jc w:val="center"/>
        <w:rPr>
          <w:rFonts w:eastAsia="Calibri"/>
          <w:b/>
        </w:rPr>
      </w:pPr>
      <w:r w:rsidRPr="00A46CE2">
        <w:rPr>
          <w:rFonts w:eastAsia="Calibri"/>
          <w:b/>
        </w:rPr>
        <w:t>ПОЛОЖЕНИЕ</w:t>
      </w:r>
    </w:p>
    <w:p w:rsidR="00A46CE2" w:rsidRPr="00A46CE2" w:rsidRDefault="00A46CE2" w:rsidP="00A46CE2">
      <w:pPr>
        <w:jc w:val="center"/>
        <w:rPr>
          <w:rFonts w:eastAsia="Calibri"/>
          <w:b/>
        </w:rPr>
      </w:pPr>
      <w:r w:rsidRPr="00A46CE2">
        <w:rPr>
          <w:rFonts w:eastAsia="Calibri"/>
          <w:b/>
        </w:rPr>
        <w:t xml:space="preserve">об Управлении по благоустройству  и развитию территорий </w:t>
      </w:r>
    </w:p>
    <w:p w:rsidR="00A46CE2" w:rsidRPr="00A46CE2" w:rsidRDefault="00A46CE2" w:rsidP="00A46CE2">
      <w:pPr>
        <w:jc w:val="center"/>
        <w:rPr>
          <w:rFonts w:eastAsia="Calibri"/>
          <w:b/>
        </w:rPr>
      </w:pPr>
      <w:r w:rsidRPr="00A46CE2">
        <w:rPr>
          <w:rFonts w:eastAsia="Calibri"/>
          <w:b/>
        </w:rPr>
        <w:t>администрации Козловского муниципального округа</w:t>
      </w:r>
    </w:p>
    <w:p w:rsidR="00A46CE2" w:rsidRPr="00A46CE2" w:rsidRDefault="00A46CE2" w:rsidP="00A46CE2">
      <w:pPr>
        <w:jc w:val="center"/>
        <w:rPr>
          <w:rFonts w:eastAsia="Calibri"/>
          <w:b/>
        </w:rPr>
      </w:pPr>
      <w:r w:rsidRPr="00A46CE2">
        <w:rPr>
          <w:rFonts w:eastAsia="Calibri"/>
          <w:b/>
        </w:rPr>
        <w:t xml:space="preserve"> Чувашской Республики</w:t>
      </w:r>
    </w:p>
    <w:p w:rsidR="00A46CE2" w:rsidRPr="00A46CE2" w:rsidRDefault="00A46CE2" w:rsidP="00A46CE2">
      <w:pPr>
        <w:jc w:val="both"/>
        <w:rPr>
          <w:rFonts w:eastAsia="Calibri"/>
        </w:rPr>
      </w:pPr>
    </w:p>
    <w:p w:rsidR="00A46CE2" w:rsidRPr="00A46CE2" w:rsidRDefault="00A46CE2" w:rsidP="00A46CE2">
      <w:pPr>
        <w:ind w:firstLine="709"/>
        <w:jc w:val="center"/>
        <w:rPr>
          <w:rFonts w:eastAsia="Calibri"/>
          <w:b/>
        </w:rPr>
      </w:pPr>
      <w:r w:rsidRPr="00A46CE2">
        <w:rPr>
          <w:rFonts w:eastAsia="Calibri"/>
          <w:b/>
        </w:rPr>
        <w:t>I. Общие положения</w:t>
      </w:r>
    </w:p>
    <w:p w:rsidR="00A46CE2" w:rsidRPr="00A46CE2" w:rsidRDefault="00A46CE2" w:rsidP="00A46CE2">
      <w:pPr>
        <w:ind w:firstLine="709"/>
        <w:jc w:val="both"/>
        <w:rPr>
          <w:rFonts w:eastAsia="Calibri"/>
        </w:rPr>
      </w:pPr>
    </w:p>
    <w:p w:rsidR="00A46CE2" w:rsidRPr="00A46CE2" w:rsidRDefault="00A46CE2" w:rsidP="00A46CE2">
      <w:pPr>
        <w:ind w:firstLine="709"/>
        <w:jc w:val="both"/>
        <w:rPr>
          <w:rFonts w:eastAsia="Calibri"/>
        </w:rPr>
      </w:pPr>
      <w:r w:rsidRPr="00A46CE2">
        <w:rPr>
          <w:rFonts w:eastAsia="Calibri"/>
        </w:rPr>
        <w:t xml:space="preserve">1.1. Управление по благоустройству и развитию территорий администрации Козловского муниципального округа Чувашской Республики (далее - Управление) </w:t>
      </w:r>
      <w:r w:rsidRPr="00A46CE2">
        <w:t>создано в соответствии с Федеральным законом от 6 октября 2003 г. № 131-ФЗ «Об общих принципах организации местного самоуправления в Российской Федерации»</w:t>
      </w:r>
      <w:r w:rsidRPr="00A46CE2">
        <w:rPr>
          <w:rFonts w:eastAsia="Calibri"/>
        </w:rPr>
        <w:t>.</w:t>
      </w:r>
    </w:p>
    <w:p w:rsidR="00A46CE2" w:rsidRPr="00A46CE2" w:rsidRDefault="00A46CE2" w:rsidP="00A46CE2">
      <w:pPr>
        <w:autoSpaceDE w:val="0"/>
        <w:autoSpaceDN w:val="0"/>
        <w:adjustRightInd w:val="0"/>
        <w:ind w:firstLine="709"/>
        <w:jc w:val="both"/>
      </w:pPr>
      <w:r w:rsidRPr="00A46CE2">
        <w:rPr>
          <w:rFonts w:eastAsia="Calibri"/>
        </w:rPr>
        <w:t xml:space="preserve">1.2. Управление </w:t>
      </w:r>
      <w:r w:rsidRPr="00A46CE2">
        <w:t xml:space="preserve">является отраслевым (функциональным) органом администрации </w:t>
      </w:r>
      <w:r w:rsidRPr="00A46CE2">
        <w:rPr>
          <w:rFonts w:eastAsia="Calibri"/>
        </w:rPr>
        <w:t xml:space="preserve">Козловского муниципального округа Чувашской Республики </w:t>
      </w:r>
      <w:r w:rsidRPr="00A46CE2">
        <w:t>(структурным подразделением администрации</w:t>
      </w:r>
      <w:r w:rsidRPr="00A46CE2">
        <w:rPr>
          <w:rFonts w:eastAsia="Calibri"/>
        </w:rPr>
        <w:t xml:space="preserve"> Козловского муниципального округа Чувашской Республики), </w:t>
      </w:r>
      <w:r w:rsidRPr="00A46CE2">
        <w:t>учреждено в форме муниципального казенного учреждения и обладает правами юридического лица.</w:t>
      </w:r>
    </w:p>
    <w:p w:rsidR="00A46CE2" w:rsidRPr="00A46CE2" w:rsidRDefault="00A46CE2" w:rsidP="00A46CE2">
      <w:pPr>
        <w:ind w:firstLine="709"/>
        <w:jc w:val="both"/>
        <w:rPr>
          <w:rFonts w:eastAsia="Calibri"/>
        </w:rPr>
      </w:pPr>
      <w:r w:rsidRPr="00A46CE2">
        <w:rPr>
          <w:rFonts w:eastAsia="Calibri"/>
        </w:rPr>
        <w:t>1.3. Управление осуществляет свою деятельность в соответствии с законодательством Российской Федерации, Чувашской Республики, Уставом Козловского муниципального округа Чувашской Республики, решениями Собрания депутатов Козловского муниципального округа Чувашской Республики, настоящим Положением и иными муниципальными правовыми актами.</w:t>
      </w:r>
    </w:p>
    <w:p w:rsidR="00A46CE2" w:rsidRPr="00A46CE2" w:rsidRDefault="00A46CE2" w:rsidP="00A46CE2">
      <w:pPr>
        <w:widowControl w:val="0"/>
        <w:tabs>
          <w:tab w:val="left" w:pos="10205"/>
        </w:tabs>
        <w:ind w:firstLine="709"/>
        <w:jc w:val="both"/>
        <w:rPr>
          <w:color w:val="000000"/>
          <w:shd w:val="clear" w:color="auto" w:fill="FFFFFF"/>
        </w:rPr>
      </w:pPr>
      <w:r w:rsidRPr="00A46CE2">
        <w:rPr>
          <w:rFonts w:eastAsia="Calibri"/>
        </w:rPr>
        <w:t xml:space="preserve">1.4. </w:t>
      </w:r>
      <w:r w:rsidRPr="00A46CE2">
        <w:rPr>
          <w:color w:val="000000"/>
          <w:shd w:val="clear" w:color="auto" w:fill="FFFFFF"/>
        </w:rPr>
        <w:t xml:space="preserve">Полное наименование юридического лица – </w:t>
      </w:r>
      <w:r w:rsidRPr="00A46CE2">
        <w:rPr>
          <w:rFonts w:eastAsia="Calibri"/>
        </w:rPr>
        <w:t>Управление по благоустройству и развитию территорий администрации Козловского муниципального округа Чувашской Республики</w:t>
      </w:r>
      <w:r w:rsidRPr="00A46CE2">
        <w:rPr>
          <w:color w:val="000000"/>
          <w:shd w:val="clear" w:color="auto" w:fill="FFFFFF"/>
        </w:rPr>
        <w:t>.</w:t>
      </w:r>
    </w:p>
    <w:p w:rsidR="00A46CE2" w:rsidRPr="00A46CE2" w:rsidRDefault="00A46CE2" w:rsidP="00A46CE2">
      <w:pPr>
        <w:widowControl w:val="0"/>
        <w:tabs>
          <w:tab w:val="left" w:pos="10205"/>
        </w:tabs>
        <w:ind w:firstLine="709"/>
        <w:jc w:val="both"/>
        <w:rPr>
          <w:color w:val="000000"/>
          <w:shd w:val="clear" w:color="auto" w:fill="FFFFFF"/>
        </w:rPr>
      </w:pPr>
      <w:r w:rsidRPr="00A46CE2">
        <w:rPr>
          <w:rFonts w:eastAsia="Calibri"/>
        </w:rPr>
        <w:t xml:space="preserve">Сокращенное </w:t>
      </w:r>
      <w:r w:rsidRPr="00A46CE2">
        <w:rPr>
          <w:color w:val="000000"/>
          <w:shd w:val="clear" w:color="auto" w:fill="FFFFFF"/>
        </w:rPr>
        <w:t xml:space="preserve">наименование юридического лица – </w:t>
      </w:r>
      <w:r w:rsidRPr="00A46CE2">
        <w:rPr>
          <w:rFonts w:eastAsia="Calibri"/>
        </w:rPr>
        <w:t>Управление по благоустройству и развитию территорий администрации Ко</w:t>
      </w:r>
      <w:r w:rsidR="00570D77">
        <w:rPr>
          <w:rFonts w:eastAsia="Calibri"/>
        </w:rPr>
        <w:t>зловского муниципального округа</w:t>
      </w:r>
      <w:r w:rsidRPr="00A46CE2">
        <w:rPr>
          <w:color w:val="000000"/>
          <w:shd w:val="clear" w:color="auto" w:fill="FFFFFF"/>
        </w:rPr>
        <w:t>.</w:t>
      </w:r>
    </w:p>
    <w:p w:rsidR="00A46CE2" w:rsidRPr="00A46CE2" w:rsidRDefault="00A46CE2" w:rsidP="00A46CE2">
      <w:pPr>
        <w:ind w:firstLine="709"/>
        <w:jc w:val="both"/>
        <w:rPr>
          <w:rFonts w:eastAsia="Calibri"/>
        </w:rPr>
      </w:pPr>
      <w:r w:rsidRPr="00A46CE2">
        <w:rPr>
          <w:rFonts w:eastAsia="Calibri"/>
        </w:rPr>
        <w:t xml:space="preserve">1.5. Юридический адрес: Российская Федерация, Чувашская Республика,                          </w:t>
      </w:r>
      <w:proofErr w:type="gramStart"/>
      <w:r w:rsidRPr="00A46CE2">
        <w:rPr>
          <w:rFonts w:eastAsia="Calibri"/>
        </w:rPr>
        <w:t>г</w:t>
      </w:r>
      <w:proofErr w:type="gramEnd"/>
      <w:r w:rsidRPr="00A46CE2">
        <w:rPr>
          <w:rFonts w:eastAsia="Calibri"/>
        </w:rPr>
        <w:t xml:space="preserve">. </w:t>
      </w:r>
      <w:proofErr w:type="spellStart"/>
      <w:r w:rsidRPr="00A46CE2">
        <w:rPr>
          <w:rFonts w:eastAsia="Calibri"/>
        </w:rPr>
        <w:t>Козловка</w:t>
      </w:r>
      <w:proofErr w:type="spellEnd"/>
      <w:r w:rsidRPr="00A46CE2">
        <w:rPr>
          <w:rFonts w:eastAsia="Calibri"/>
        </w:rPr>
        <w:t>, ул. Ленина, д. 55.</w:t>
      </w:r>
    </w:p>
    <w:p w:rsidR="00A46CE2" w:rsidRPr="00A46CE2" w:rsidRDefault="00A46CE2" w:rsidP="00A46CE2">
      <w:pPr>
        <w:ind w:firstLine="709"/>
        <w:jc w:val="both"/>
        <w:rPr>
          <w:rFonts w:eastAsia="Calibri"/>
        </w:rPr>
      </w:pPr>
      <w:r w:rsidRPr="00A46CE2">
        <w:rPr>
          <w:rFonts w:eastAsia="Calibri"/>
        </w:rPr>
        <w:t xml:space="preserve">Фактический адрес: Российская Федерация, Чувашская Республика,                          </w:t>
      </w:r>
      <w:proofErr w:type="gramStart"/>
      <w:r w:rsidRPr="00A46CE2">
        <w:rPr>
          <w:rFonts w:eastAsia="Calibri"/>
        </w:rPr>
        <w:t>г</w:t>
      </w:r>
      <w:proofErr w:type="gramEnd"/>
      <w:r w:rsidRPr="00A46CE2">
        <w:rPr>
          <w:rFonts w:eastAsia="Calibri"/>
        </w:rPr>
        <w:t xml:space="preserve">. </w:t>
      </w:r>
      <w:proofErr w:type="spellStart"/>
      <w:r w:rsidRPr="00A46CE2">
        <w:rPr>
          <w:rFonts w:eastAsia="Calibri"/>
        </w:rPr>
        <w:t>Козловка</w:t>
      </w:r>
      <w:proofErr w:type="spellEnd"/>
      <w:r w:rsidRPr="00A46CE2">
        <w:rPr>
          <w:rFonts w:eastAsia="Calibri"/>
        </w:rPr>
        <w:t>, ул. Ленина, д. 55.</w:t>
      </w:r>
    </w:p>
    <w:p w:rsidR="00A46CE2" w:rsidRPr="00A46CE2" w:rsidRDefault="00A46CE2" w:rsidP="00A46CE2">
      <w:pPr>
        <w:ind w:firstLine="709"/>
        <w:jc w:val="both"/>
      </w:pPr>
      <w:r w:rsidRPr="00A46CE2">
        <w:t>1.6. Организационно-правовая форма Управления - муниципальное казенное учреждение.</w:t>
      </w:r>
    </w:p>
    <w:p w:rsidR="00A46CE2" w:rsidRPr="00A46CE2" w:rsidRDefault="00A46CE2" w:rsidP="00A46CE2">
      <w:pPr>
        <w:ind w:firstLine="709"/>
        <w:jc w:val="both"/>
      </w:pPr>
      <w:r w:rsidRPr="00A46CE2">
        <w:t>1.7. Учредителем Управления является администрация Козловского муниципального округа Чувашской Республики.</w:t>
      </w:r>
    </w:p>
    <w:p w:rsidR="00A46CE2" w:rsidRPr="00A46CE2" w:rsidRDefault="00A46CE2" w:rsidP="00A46CE2">
      <w:pPr>
        <w:ind w:firstLine="709"/>
        <w:jc w:val="both"/>
      </w:pPr>
      <w:r w:rsidRPr="00A46CE2">
        <w:t>1.8. Управление имеет печать с изображением официального символа Козловского муниципального округа Чувашской Республики и со своим наименованием, другие необходимые для осуществления своей деятельности печати, штампы и бланки.</w:t>
      </w:r>
    </w:p>
    <w:p w:rsidR="00A46CE2" w:rsidRPr="00A46CE2" w:rsidRDefault="00A46CE2" w:rsidP="00A46CE2">
      <w:pPr>
        <w:ind w:firstLine="709"/>
        <w:jc w:val="both"/>
      </w:pPr>
      <w:r w:rsidRPr="00A46CE2">
        <w:t>1.9. Управление подчиняется администрации Козловского муниципального округа Чувашской Республики (далее – администрация округа).</w:t>
      </w:r>
    </w:p>
    <w:p w:rsidR="00A46CE2" w:rsidRPr="00A46CE2" w:rsidRDefault="00A46CE2" w:rsidP="00A46CE2">
      <w:pPr>
        <w:ind w:firstLine="709"/>
        <w:jc w:val="both"/>
      </w:pPr>
      <w:r w:rsidRPr="00A46CE2">
        <w:t>1.10. Управление имеет счета, открываемые в соответствии с действующим  законодательством Российской Федерации и Чувашской Республики.</w:t>
      </w:r>
    </w:p>
    <w:p w:rsidR="00A46CE2" w:rsidRPr="00A46CE2" w:rsidRDefault="00A46CE2" w:rsidP="00A46CE2">
      <w:pPr>
        <w:ind w:firstLine="709"/>
        <w:jc w:val="both"/>
      </w:pPr>
      <w:r w:rsidRPr="00A46CE2">
        <w:t>1.11. Управление имеет имущество, относящееся к муниципальной собственности округа и закрепленное за ним на праве оперативного управления.</w:t>
      </w:r>
    </w:p>
    <w:p w:rsidR="00A46CE2" w:rsidRPr="00A46CE2" w:rsidRDefault="00A46CE2" w:rsidP="00A46CE2">
      <w:pPr>
        <w:ind w:firstLine="709"/>
        <w:jc w:val="both"/>
      </w:pPr>
      <w:r w:rsidRPr="00A46CE2">
        <w:t>1.12. Финансирование расходов на содержание Управления осуществляется за счет средств, предусмотренных в бюджете Козловского муниципального округа.</w:t>
      </w:r>
    </w:p>
    <w:p w:rsidR="00A46CE2" w:rsidRPr="00A46CE2" w:rsidRDefault="00A46CE2" w:rsidP="00A46CE2">
      <w:pPr>
        <w:autoSpaceDE w:val="0"/>
        <w:autoSpaceDN w:val="0"/>
        <w:adjustRightInd w:val="0"/>
        <w:ind w:firstLine="709"/>
        <w:jc w:val="both"/>
      </w:pPr>
      <w:r w:rsidRPr="00A46CE2">
        <w:lastRenderedPageBreak/>
        <w:t>1.13. Управление является главным распорядителем бюджетных средств, имеющим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A46CE2" w:rsidRPr="00A46CE2" w:rsidRDefault="00A46CE2" w:rsidP="00A46CE2">
      <w:pPr>
        <w:ind w:firstLine="709"/>
        <w:jc w:val="center"/>
        <w:rPr>
          <w:rFonts w:eastAsia="Calibri"/>
          <w:b/>
        </w:rPr>
      </w:pPr>
    </w:p>
    <w:p w:rsidR="00A46CE2" w:rsidRPr="00A46CE2" w:rsidRDefault="00A46CE2" w:rsidP="00A46CE2">
      <w:pPr>
        <w:ind w:firstLine="709"/>
        <w:jc w:val="center"/>
        <w:rPr>
          <w:rFonts w:eastAsia="Calibri"/>
          <w:b/>
        </w:rPr>
      </w:pPr>
      <w:r w:rsidRPr="00A46CE2">
        <w:rPr>
          <w:rFonts w:eastAsia="Calibri"/>
          <w:b/>
        </w:rPr>
        <w:t xml:space="preserve">II. Основные задачи деятельности Управление </w:t>
      </w:r>
    </w:p>
    <w:p w:rsidR="00A46CE2" w:rsidRPr="00A46CE2" w:rsidRDefault="00A46CE2" w:rsidP="00A46CE2">
      <w:pPr>
        <w:ind w:firstLine="709"/>
        <w:jc w:val="both"/>
        <w:rPr>
          <w:rFonts w:eastAsia="Calibri"/>
        </w:rPr>
      </w:pPr>
    </w:p>
    <w:p w:rsidR="00A46CE2" w:rsidRPr="00A46CE2" w:rsidRDefault="00A46CE2" w:rsidP="00A46CE2">
      <w:pPr>
        <w:autoSpaceDE w:val="0"/>
        <w:autoSpaceDN w:val="0"/>
        <w:adjustRightInd w:val="0"/>
        <w:ind w:firstLine="709"/>
        <w:jc w:val="both"/>
      </w:pPr>
      <w:r w:rsidRPr="00A46CE2">
        <w:t>2.1. Основными задачами Управления являются:</w:t>
      </w:r>
    </w:p>
    <w:p w:rsidR="00A46CE2" w:rsidRPr="00A46CE2" w:rsidRDefault="00A46CE2" w:rsidP="00A46CE2">
      <w:pPr>
        <w:autoSpaceDE w:val="0"/>
        <w:autoSpaceDN w:val="0"/>
        <w:adjustRightInd w:val="0"/>
        <w:ind w:firstLine="709"/>
        <w:jc w:val="both"/>
      </w:pPr>
      <w:r w:rsidRPr="00A46CE2">
        <w:t>2.1.1. Организация работы в сфере благоустройства, строительства, дорожной деятельности и  жилищно-коммунального хозяйства.</w:t>
      </w:r>
    </w:p>
    <w:p w:rsidR="00A46CE2" w:rsidRPr="00A46CE2" w:rsidRDefault="00A46CE2" w:rsidP="00A46CE2">
      <w:pPr>
        <w:autoSpaceDE w:val="0"/>
        <w:autoSpaceDN w:val="0"/>
        <w:adjustRightInd w:val="0"/>
        <w:ind w:firstLine="709"/>
        <w:jc w:val="both"/>
      </w:pPr>
      <w:r w:rsidRPr="00A46CE2">
        <w:t>2.1.2. Обеспечение взаимодействия администрации округа и жителей, проживающих на территории муниципального округа.</w:t>
      </w:r>
    </w:p>
    <w:p w:rsidR="00A46CE2" w:rsidRPr="00A46CE2" w:rsidRDefault="00A46CE2" w:rsidP="00A46CE2">
      <w:pPr>
        <w:autoSpaceDE w:val="0"/>
        <w:autoSpaceDN w:val="0"/>
        <w:adjustRightInd w:val="0"/>
        <w:ind w:firstLine="709"/>
        <w:jc w:val="both"/>
      </w:pPr>
      <w:r w:rsidRPr="00A46CE2">
        <w:t>2.1.3.  Реализация полномочий и осуществление необходимых действий по решению вопросов местного значения муниципального округа в рамках компетенции Управления.</w:t>
      </w:r>
    </w:p>
    <w:p w:rsidR="00A46CE2" w:rsidRPr="00A46CE2" w:rsidRDefault="00A46CE2" w:rsidP="00A46CE2">
      <w:pPr>
        <w:autoSpaceDE w:val="0"/>
        <w:autoSpaceDN w:val="0"/>
        <w:adjustRightInd w:val="0"/>
        <w:ind w:firstLine="709"/>
        <w:jc w:val="both"/>
      </w:pPr>
      <w:r w:rsidRPr="00A46CE2">
        <w:t>2.1.4. Обеспечение прав граждан на участие в решении вопросов местного значения муниципального округа.</w:t>
      </w:r>
    </w:p>
    <w:p w:rsidR="00A46CE2" w:rsidRPr="00A46CE2" w:rsidRDefault="00A46CE2" w:rsidP="00A46CE2">
      <w:pPr>
        <w:autoSpaceDE w:val="0"/>
        <w:autoSpaceDN w:val="0"/>
        <w:adjustRightInd w:val="0"/>
        <w:ind w:firstLine="709"/>
        <w:jc w:val="both"/>
      </w:pPr>
    </w:p>
    <w:p w:rsidR="00A46CE2" w:rsidRPr="00A46CE2" w:rsidRDefault="00A46CE2" w:rsidP="00A46CE2">
      <w:pPr>
        <w:ind w:firstLine="709"/>
        <w:jc w:val="center"/>
        <w:rPr>
          <w:rFonts w:eastAsia="Calibri"/>
          <w:b/>
        </w:rPr>
      </w:pPr>
      <w:r w:rsidRPr="00A46CE2">
        <w:rPr>
          <w:rFonts w:eastAsia="Calibri"/>
          <w:b/>
        </w:rPr>
        <w:t>III. Функции Управления</w:t>
      </w:r>
    </w:p>
    <w:p w:rsidR="00A46CE2" w:rsidRPr="00A46CE2" w:rsidRDefault="00A46CE2" w:rsidP="00A46CE2">
      <w:pPr>
        <w:ind w:firstLine="540"/>
        <w:jc w:val="both"/>
      </w:pPr>
    </w:p>
    <w:p w:rsidR="00A46CE2" w:rsidRPr="00A46CE2" w:rsidRDefault="00A46CE2" w:rsidP="00A46CE2">
      <w:pPr>
        <w:ind w:firstLine="540"/>
        <w:jc w:val="both"/>
      </w:pPr>
      <w:r w:rsidRPr="00A46CE2">
        <w:t>Управление в соответствии с возложенными на него задачами осуществляет на подведомственной территории следующие функции:</w:t>
      </w:r>
    </w:p>
    <w:p w:rsidR="00A46CE2" w:rsidRPr="00A46CE2" w:rsidRDefault="00A46CE2" w:rsidP="00A46CE2">
      <w:pPr>
        <w:ind w:firstLine="540"/>
        <w:jc w:val="both"/>
      </w:pPr>
      <w:r w:rsidRPr="00A46CE2">
        <w:t>3.1. Подготавливает проекты муниципальных правовых актов органов местного самоуправления муниципального округа по вопросам, входящим в компетенцию Управления;</w:t>
      </w:r>
    </w:p>
    <w:p w:rsidR="00A46CE2" w:rsidRPr="00A46CE2" w:rsidRDefault="00A46CE2" w:rsidP="00A46CE2">
      <w:pPr>
        <w:ind w:firstLine="540"/>
        <w:jc w:val="both"/>
      </w:pPr>
      <w:r w:rsidRPr="00A46CE2">
        <w:t>3.2. Осуществляет функции при решении вопросов местного значения в порядке, предусмотренном действующим законодательством;</w:t>
      </w:r>
    </w:p>
    <w:p w:rsidR="00A46CE2" w:rsidRPr="00A46CE2" w:rsidRDefault="00A46CE2" w:rsidP="00A46CE2">
      <w:pPr>
        <w:ind w:firstLine="540"/>
        <w:jc w:val="both"/>
      </w:pPr>
      <w:r w:rsidRPr="00A46CE2">
        <w:t>3.3. Выступает главным распорядителем бюджетных сре</w:t>
      </w:r>
      <w:proofErr w:type="gramStart"/>
      <w:r w:rsidRPr="00A46CE2">
        <w:t>дств в пр</w:t>
      </w:r>
      <w:proofErr w:type="gramEnd"/>
      <w:r w:rsidRPr="00A46CE2">
        <w:t>еделах бюджетных ассигнований, предусмотренных Управлению в бюджете муниципального округа, для выполнения задач и функций, возложенных на Управление настоящим Положением, а также денежных средств, поступающих из других бюджетов бюджетной системы Российской Федерации на реализацию государственных, ведомственных, муниципальных программ;</w:t>
      </w:r>
    </w:p>
    <w:p w:rsidR="00A46CE2" w:rsidRPr="00A46CE2" w:rsidRDefault="00A46CE2" w:rsidP="00A46CE2">
      <w:pPr>
        <w:ind w:firstLine="540"/>
        <w:jc w:val="both"/>
      </w:pPr>
      <w:r w:rsidRPr="00A46CE2">
        <w:t>3.4. Осуществляет функции главного администратора (администратора) доходов бюджета муниципального округа и главного распорядителя (распорядителя) бюджетных средств, получателя бюджетных сре</w:t>
      </w:r>
      <w:proofErr w:type="gramStart"/>
      <w:r w:rsidRPr="00A46CE2">
        <w:t>дств в пр</w:t>
      </w:r>
      <w:proofErr w:type="gramEnd"/>
      <w:r w:rsidRPr="00A46CE2">
        <w:t>еделах предоставленных полномочий;</w:t>
      </w:r>
    </w:p>
    <w:p w:rsidR="00A46CE2" w:rsidRPr="00A46CE2" w:rsidRDefault="00A46CE2" w:rsidP="00A46CE2">
      <w:pPr>
        <w:ind w:firstLine="540"/>
        <w:jc w:val="both"/>
      </w:pPr>
      <w:r w:rsidRPr="00A46CE2">
        <w:t>3.5. Осуществляет учет поступления денежных средств, полученных из других бюджетов бюджетной системы Российской Федерации в рамках реализации государственных, ведомственных, муниципальных программ;</w:t>
      </w:r>
    </w:p>
    <w:p w:rsidR="00A46CE2" w:rsidRPr="00A46CE2" w:rsidRDefault="00A46CE2" w:rsidP="00A46CE2">
      <w:pPr>
        <w:ind w:firstLine="540"/>
        <w:jc w:val="both"/>
      </w:pPr>
      <w:r w:rsidRPr="00A46CE2">
        <w:t>3.6. Подготавливает и своевременно размещает в СМИ, в том числе на сайте муниципального округа, информацию по вопросам, отнесенным к ведению Управления;</w:t>
      </w:r>
    </w:p>
    <w:p w:rsidR="00A46CE2" w:rsidRPr="00A46CE2" w:rsidRDefault="00A46CE2" w:rsidP="00A46CE2">
      <w:pPr>
        <w:ind w:firstLine="540"/>
        <w:jc w:val="both"/>
      </w:pPr>
      <w:r w:rsidRPr="00A46CE2">
        <w:t xml:space="preserve">3.7. Проводит приемы граждан по вопросам, входящих в компетенцию Управления, рассмотрение обращений граждан, в пределах своей компетенции осуществляет </w:t>
      </w:r>
      <w:proofErr w:type="gramStart"/>
      <w:r w:rsidRPr="00A46CE2">
        <w:t>контроль за</w:t>
      </w:r>
      <w:proofErr w:type="gramEnd"/>
      <w:r w:rsidRPr="00A46CE2">
        <w:t xml:space="preserve"> соблюдением порядка обращений, анализ содержания поступающих обращений, принятие мер по своевременному выявлению и устранению причин нарушений прав, свобод и законных интересов граждан;</w:t>
      </w:r>
    </w:p>
    <w:p w:rsidR="00A46CE2" w:rsidRPr="00A46CE2" w:rsidRDefault="00A46CE2" w:rsidP="00A46CE2">
      <w:pPr>
        <w:ind w:firstLine="540"/>
        <w:jc w:val="both"/>
      </w:pPr>
      <w:r w:rsidRPr="00A46CE2">
        <w:t>3.8.  Организует выдачу справок и ведение похозяйственных книг;</w:t>
      </w:r>
    </w:p>
    <w:p w:rsidR="00A46CE2" w:rsidRPr="00A46CE2" w:rsidRDefault="00A46CE2" w:rsidP="00A46CE2">
      <w:pPr>
        <w:pStyle w:val="ConsPlusNormal"/>
        <w:ind w:firstLine="540"/>
        <w:jc w:val="both"/>
        <w:rPr>
          <w:rFonts w:ascii="Times New Roman" w:hAnsi="Times New Roman" w:cs="Times New Roman"/>
          <w:sz w:val="24"/>
          <w:szCs w:val="24"/>
        </w:rPr>
      </w:pPr>
      <w:r w:rsidRPr="00A46CE2">
        <w:rPr>
          <w:rFonts w:ascii="Times New Roman" w:hAnsi="Times New Roman" w:cs="Times New Roman"/>
          <w:sz w:val="24"/>
          <w:szCs w:val="24"/>
        </w:rPr>
        <w:t>3.9. Организует взаимодействие структурных подразделений администрации округа с населением;</w:t>
      </w:r>
    </w:p>
    <w:p w:rsidR="00A46CE2" w:rsidRPr="00A46CE2" w:rsidRDefault="00A46CE2" w:rsidP="00A46CE2">
      <w:pPr>
        <w:pStyle w:val="ConsPlusNormal"/>
        <w:ind w:firstLine="540"/>
        <w:jc w:val="both"/>
        <w:rPr>
          <w:rFonts w:ascii="Times New Roman" w:hAnsi="Times New Roman" w:cs="Times New Roman"/>
          <w:sz w:val="24"/>
          <w:szCs w:val="24"/>
        </w:rPr>
      </w:pPr>
      <w:r w:rsidRPr="00A46CE2">
        <w:rPr>
          <w:rFonts w:ascii="Times New Roman" w:hAnsi="Times New Roman" w:cs="Times New Roman"/>
          <w:sz w:val="24"/>
          <w:szCs w:val="24"/>
        </w:rPr>
        <w:t>3.10. Организует деятельность подведомственных учреждений и предприятий;</w:t>
      </w:r>
    </w:p>
    <w:p w:rsidR="00A46CE2" w:rsidRPr="00A46CE2" w:rsidRDefault="00A46CE2" w:rsidP="00A46CE2">
      <w:pPr>
        <w:pStyle w:val="a9"/>
        <w:shd w:val="clear" w:color="auto" w:fill="FFFFFF"/>
        <w:spacing w:before="0" w:beforeAutospacing="0" w:after="0" w:afterAutospacing="0"/>
        <w:ind w:firstLine="540"/>
        <w:jc w:val="both"/>
      </w:pPr>
      <w:r w:rsidRPr="00A46CE2">
        <w:t>3.11. Оказывает содействие в сохранении местных традиций и обычаев;</w:t>
      </w:r>
    </w:p>
    <w:p w:rsidR="00A46CE2" w:rsidRPr="00A46CE2" w:rsidRDefault="00A46CE2" w:rsidP="00A46CE2">
      <w:pPr>
        <w:pStyle w:val="a9"/>
        <w:shd w:val="clear" w:color="auto" w:fill="FFFFFF"/>
        <w:spacing w:before="0" w:beforeAutospacing="0" w:after="0" w:afterAutospacing="0"/>
        <w:ind w:firstLine="540"/>
        <w:jc w:val="both"/>
      </w:pPr>
      <w:r w:rsidRPr="00A46CE2">
        <w:t>3.12. Выдает обязательные для исполнения предписания об устранении выявленных нарушений, и принимает меры по контролю за устранением выявленных нарушений;</w:t>
      </w:r>
    </w:p>
    <w:p w:rsidR="00A46CE2" w:rsidRPr="00A46CE2" w:rsidRDefault="00A46CE2" w:rsidP="00A46CE2">
      <w:pPr>
        <w:ind w:firstLine="540"/>
        <w:jc w:val="both"/>
      </w:pPr>
      <w:r w:rsidRPr="00A46CE2">
        <w:lastRenderedPageBreak/>
        <w:t>3.13. Организует сбор статистических показателей социально-экономического развития на подведомственной территории;</w:t>
      </w:r>
    </w:p>
    <w:p w:rsidR="00A46CE2" w:rsidRPr="00A46CE2" w:rsidRDefault="00A46CE2" w:rsidP="00A46CE2">
      <w:pPr>
        <w:ind w:firstLine="540"/>
        <w:jc w:val="both"/>
      </w:pPr>
      <w:r w:rsidRPr="00A46CE2">
        <w:t>3.14. Выполняет мероприятия по защите информации и обеспечению безопасности информации ограниченного доступа;</w:t>
      </w:r>
    </w:p>
    <w:p w:rsidR="00A46CE2" w:rsidRPr="00A46CE2" w:rsidRDefault="00A46CE2" w:rsidP="00A46CE2">
      <w:pPr>
        <w:ind w:firstLine="540"/>
        <w:jc w:val="both"/>
      </w:pPr>
      <w:r w:rsidRPr="00A46CE2">
        <w:t>3.15. Участвует, разрабатывает и обеспечивает выполнение муниципальных программ муниципального округа по вопросам, входящим в компетенцию Управления;</w:t>
      </w:r>
    </w:p>
    <w:p w:rsidR="00A46CE2" w:rsidRPr="00A46CE2" w:rsidRDefault="00A46CE2" w:rsidP="00A46CE2">
      <w:pPr>
        <w:ind w:firstLine="540"/>
        <w:jc w:val="both"/>
      </w:pPr>
      <w:r w:rsidRPr="00A46CE2">
        <w:t>3.16. Вносит предложения по формированию муниципального заказа на поставку товаров, выполнение работ и оказание услуг для муниципальных нужд, разрабатывает условия конкурсов, готовит технические задания, заявки и проекты контрактов на определение поставщиков (подрядчиков, исполнителей);</w:t>
      </w:r>
    </w:p>
    <w:p w:rsidR="00A46CE2" w:rsidRPr="00A46CE2" w:rsidRDefault="00A46CE2" w:rsidP="00A46CE2">
      <w:pPr>
        <w:ind w:firstLine="540"/>
        <w:jc w:val="both"/>
      </w:pPr>
      <w:r w:rsidRPr="00A46CE2">
        <w:t>3.17. Реализует мероприятия, направленные на комплексное развитие территории;</w:t>
      </w:r>
    </w:p>
    <w:p w:rsidR="00A46CE2" w:rsidRPr="00A46CE2" w:rsidRDefault="00A46CE2" w:rsidP="00A46CE2">
      <w:pPr>
        <w:ind w:firstLine="540"/>
        <w:jc w:val="both"/>
      </w:pPr>
      <w:r w:rsidRPr="00A46CE2">
        <w:t>3.18. Обеспечивает реализацию полномочий органов местного самоуправления по созданию территориального общественного самоуправления (ТОС) и назначению старост в сельских населенных пунктах;</w:t>
      </w:r>
    </w:p>
    <w:p w:rsidR="00A46CE2" w:rsidRPr="00A46CE2" w:rsidRDefault="00A46CE2" w:rsidP="00A46CE2">
      <w:pPr>
        <w:ind w:firstLine="540"/>
        <w:jc w:val="both"/>
      </w:pPr>
      <w:r w:rsidRPr="00A46CE2">
        <w:t>3.19. Реализация полномочий и осуществление необходимых действий по решению вопросов местного значения муниципального округа:</w:t>
      </w:r>
    </w:p>
    <w:p w:rsidR="00A46CE2" w:rsidRPr="00A46CE2" w:rsidRDefault="00A46CE2" w:rsidP="00A46CE2">
      <w:pPr>
        <w:ind w:firstLine="540"/>
        <w:jc w:val="both"/>
      </w:pPr>
      <w:r w:rsidRPr="00A46CE2">
        <w:t xml:space="preserve">3.19.1. </w:t>
      </w:r>
      <w:r w:rsidRPr="00A46CE2">
        <w:rPr>
          <w:color w:val="000000"/>
        </w:rPr>
        <w:t xml:space="preserve">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A46CE2">
        <w:t>на автомобильном транспорте, городском наземном электрическом транспорте и в дорожном хозяйстве</w:t>
      </w:r>
      <w:r w:rsidRPr="00A46CE2">
        <w:rPr>
          <w:color w:val="000000"/>
        </w:rPr>
        <w:t xml:space="preserve">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46CE2" w:rsidRPr="00A46CE2" w:rsidRDefault="00A46CE2" w:rsidP="00A46CE2">
      <w:pPr>
        <w:ind w:firstLine="540"/>
        <w:jc w:val="both"/>
        <w:rPr>
          <w:color w:val="000000"/>
        </w:rPr>
      </w:pPr>
      <w:r w:rsidRPr="00A46CE2">
        <w:t xml:space="preserve">3.19.2. обеспечение проживающих в муниципальном округе </w:t>
      </w:r>
      <w:r w:rsidRPr="00A46CE2">
        <w:rPr>
          <w:color w:val="000000"/>
        </w:rPr>
        <w:t>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46CE2" w:rsidRPr="00A46CE2" w:rsidRDefault="00A46CE2" w:rsidP="00A46CE2">
      <w:pPr>
        <w:ind w:firstLine="540"/>
        <w:jc w:val="both"/>
      </w:pPr>
      <w:r w:rsidRPr="00A46CE2">
        <w:t>3.19.3. создание условий для предоставления транспортных услуг населению и организация транспортного обслуживания населения в границах населенных пунктов муниципального округа;</w:t>
      </w:r>
    </w:p>
    <w:p w:rsidR="00A46CE2" w:rsidRPr="00A46CE2" w:rsidRDefault="00A46CE2" w:rsidP="00A46CE2">
      <w:pPr>
        <w:ind w:firstLine="540"/>
        <w:jc w:val="both"/>
      </w:pPr>
      <w:r w:rsidRPr="00A46CE2">
        <w:t>3.19.4.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 в рамках компетенции Управления;</w:t>
      </w:r>
    </w:p>
    <w:p w:rsidR="00A46CE2" w:rsidRPr="00A46CE2" w:rsidRDefault="00A46CE2" w:rsidP="00A46CE2">
      <w:pPr>
        <w:ind w:firstLine="540"/>
        <w:jc w:val="both"/>
      </w:pPr>
      <w:r w:rsidRPr="00A46CE2">
        <w:t>3.19.5. участие в осуществлении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46CE2" w:rsidRPr="00A46CE2" w:rsidRDefault="00A46CE2" w:rsidP="00A46CE2">
      <w:pPr>
        <w:ind w:firstLine="540"/>
        <w:jc w:val="both"/>
      </w:pPr>
      <w:r w:rsidRPr="00A46CE2">
        <w:t>3.19.6. участие в предупреждении и ликвидации последствий чрезвычайных ситуаций в границах муниципального округа;</w:t>
      </w:r>
    </w:p>
    <w:p w:rsidR="00A46CE2" w:rsidRPr="00A46CE2" w:rsidRDefault="00A46CE2" w:rsidP="00A46CE2">
      <w:pPr>
        <w:ind w:firstLine="540"/>
        <w:jc w:val="both"/>
      </w:pPr>
      <w:r w:rsidRPr="00A46CE2">
        <w:t>3.19.7. участие в организации охраны общественного порядка на территории муниципального округа;</w:t>
      </w:r>
    </w:p>
    <w:p w:rsidR="00A46CE2" w:rsidRPr="00A46CE2" w:rsidRDefault="00A46CE2" w:rsidP="00A46CE2">
      <w:pPr>
        <w:ind w:firstLine="540"/>
        <w:jc w:val="both"/>
      </w:pPr>
      <w:r w:rsidRPr="00A46CE2">
        <w:t>3.19.8. участие в обеспечении первичных мер пожарной безопасности в границах муниципального округа;</w:t>
      </w:r>
    </w:p>
    <w:p w:rsidR="00A46CE2" w:rsidRPr="00A46CE2" w:rsidRDefault="00A46CE2" w:rsidP="00A46CE2">
      <w:pPr>
        <w:ind w:firstLine="540"/>
        <w:jc w:val="both"/>
      </w:pPr>
      <w:r w:rsidRPr="00A46CE2">
        <w:t>3.19.9. организация мероприятий по охране окружающей среды в границах муниципального округа;</w:t>
      </w:r>
    </w:p>
    <w:p w:rsidR="00A46CE2" w:rsidRPr="00A46CE2" w:rsidRDefault="00A46CE2" w:rsidP="00A46CE2">
      <w:pPr>
        <w:ind w:firstLine="540"/>
        <w:jc w:val="both"/>
      </w:pPr>
      <w:r w:rsidRPr="00A46CE2">
        <w:t>3.19.10. создание условий для массового отдыха жителей муниципального округа и организация обустройства мест массового отдыха населения;</w:t>
      </w:r>
    </w:p>
    <w:p w:rsidR="00A46CE2" w:rsidRPr="00A46CE2" w:rsidRDefault="00A46CE2" w:rsidP="00A46CE2">
      <w:pPr>
        <w:ind w:firstLine="540"/>
        <w:jc w:val="both"/>
      </w:pPr>
      <w:r w:rsidRPr="00A46CE2">
        <w:lastRenderedPageBreak/>
        <w:t>3.19.11. организация ритуальных услуг и содержание мест захоронения;</w:t>
      </w:r>
    </w:p>
    <w:p w:rsidR="00A46CE2" w:rsidRPr="00A46CE2" w:rsidRDefault="00A46CE2" w:rsidP="00A46CE2">
      <w:pPr>
        <w:ind w:firstLine="540"/>
        <w:jc w:val="both"/>
      </w:pPr>
      <w:r w:rsidRPr="00A46CE2">
        <w:t>3.19.12.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A46CE2" w:rsidRPr="00A46CE2" w:rsidRDefault="00A46CE2" w:rsidP="00A46CE2">
      <w:pPr>
        <w:ind w:firstLine="540"/>
        <w:jc w:val="both"/>
      </w:pPr>
      <w:proofErr w:type="gramStart"/>
      <w:r w:rsidRPr="00A46CE2">
        <w:t>3.19.13.</w:t>
      </w:r>
      <w:r w:rsidRPr="00A46CE2">
        <w:rPr>
          <w:color w:val="000000"/>
        </w:rPr>
        <w:t xml:space="preserve"> подготовка проекта правил благоустройства территории муниципального округа, осуществление </w:t>
      </w:r>
      <w:r w:rsidRPr="00A46CE2">
        <w:t xml:space="preserve">муниципального контроля в сфере благоустройства, предметом которого является соблюдение правил благоустройства территории </w:t>
      </w:r>
      <w:r w:rsidRPr="00A46CE2">
        <w:rPr>
          <w:color w:val="000000"/>
        </w:rPr>
        <w:t>муниципального округа</w:t>
      </w:r>
      <w:r w:rsidRPr="00A46CE2">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w:t>
      </w:r>
      <w:r w:rsidRPr="00A46CE2">
        <w:rPr>
          <w:color w:val="000000"/>
        </w:rPr>
        <w:t xml:space="preserve"> муниципального округа</w:t>
      </w:r>
      <w:r w:rsidRPr="00A46CE2">
        <w:t xml:space="preserve"> в соответствии с указанными правилами, а также организация использования, охраны, защиты, воспроизводства городских лесов</w:t>
      </w:r>
      <w:proofErr w:type="gramEnd"/>
      <w:r w:rsidRPr="00A46CE2">
        <w:t xml:space="preserve">, лесов особо охраняемых природных территорий, расположенных в границах </w:t>
      </w:r>
      <w:r w:rsidRPr="00A46CE2">
        <w:rPr>
          <w:color w:val="000000"/>
        </w:rPr>
        <w:t>муниципального округа,</w:t>
      </w:r>
      <w:r w:rsidRPr="00A46CE2">
        <w:t xml:space="preserve"> </w:t>
      </w:r>
      <w:r w:rsidRPr="00A46CE2">
        <w:rPr>
          <w:bCs/>
        </w:rPr>
        <w:t xml:space="preserve">осуществление </w:t>
      </w:r>
      <w:proofErr w:type="gramStart"/>
      <w:r w:rsidRPr="00A46CE2">
        <w:rPr>
          <w:bCs/>
        </w:rPr>
        <w:t>контроля за</w:t>
      </w:r>
      <w:proofErr w:type="gramEnd"/>
      <w:r w:rsidRPr="00A46CE2">
        <w:rPr>
          <w:bCs/>
        </w:rPr>
        <w:t xml:space="preserve"> соблюдением правил благоустройства округа; организация производства земляных работ; организация</w:t>
      </w:r>
      <w:r w:rsidRPr="00A46CE2">
        <w:t xml:space="preserve"> работы по функционированию уличного освещения населенных пунктов; организация общественных обсуждений по вопросам благоустройства;</w:t>
      </w:r>
    </w:p>
    <w:p w:rsidR="00A46CE2" w:rsidRPr="00A46CE2" w:rsidRDefault="00A46CE2" w:rsidP="00A46CE2">
      <w:pPr>
        <w:ind w:firstLine="540"/>
        <w:jc w:val="both"/>
        <w:rPr>
          <w:color w:val="000000"/>
        </w:rPr>
      </w:pPr>
      <w:proofErr w:type="gramStart"/>
      <w:r w:rsidRPr="00A46CE2">
        <w:t xml:space="preserve">3.19.14. </w:t>
      </w:r>
      <w:r w:rsidRPr="00A46CE2">
        <w:rPr>
          <w:color w:val="000000"/>
        </w:rPr>
        <w:t>подготовка проектов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подготовка проекта местных</w:t>
      </w:r>
      <w:proofErr w:type="gramEnd"/>
      <w:r w:rsidRPr="00A46CE2">
        <w:rPr>
          <w:color w:val="000000"/>
        </w:rPr>
        <w:t xml:space="preserve"> </w:t>
      </w:r>
      <w:proofErr w:type="gramStart"/>
      <w:r w:rsidRPr="00A46CE2">
        <w:rPr>
          <w:color w:val="000000"/>
        </w:rPr>
        <w:t>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w:t>
      </w:r>
      <w:proofErr w:type="gramEnd"/>
      <w:r w:rsidRPr="00A46CE2">
        <w:rPr>
          <w:color w:val="000000"/>
        </w:rPr>
        <w:t xml:space="preserve"> </w:t>
      </w:r>
      <w:proofErr w:type="gramStart"/>
      <w:r w:rsidRPr="00A46CE2">
        <w:rPr>
          <w:color w:val="000000"/>
        </w:rPr>
        <w:t>или садового дома на земельном участке, выдача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выдача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w:t>
      </w:r>
      <w:proofErr w:type="gramEnd"/>
      <w:r w:rsidRPr="00A46CE2">
        <w:rPr>
          <w:color w:val="000000"/>
        </w:rPr>
        <w:t xml:space="preserve"> </w:t>
      </w:r>
      <w:proofErr w:type="gramStart"/>
      <w:r w:rsidRPr="00A46CE2">
        <w:rPr>
          <w:color w:val="000000"/>
        </w:rPr>
        <w:t>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округа, подготовка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A46CE2">
        <w:rPr>
          <w:color w:val="000000"/>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A46CE2" w:rsidRPr="00A46CE2" w:rsidRDefault="00A46CE2" w:rsidP="00A46CE2">
      <w:pPr>
        <w:ind w:firstLine="540"/>
        <w:jc w:val="both"/>
      </w:pPr>
      <w:r w:rsidRPr="00A46CE2">
        <w:t xml:space="preserve">3.19.15.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w:t>
      </w:r>
      <w:r w:rsidRPr="00A46CE2">
        <w:lastRenderedPageBreak/>
        <w:t>границах муниципального округа, изменение, аннулирование таких наименований, размещение информации в государственном адресном реестре;</w:t>
      </w:r>
    </w:p>
    <w:p w:rsidR="00A46CE2" w:rsidRPr="00A46CE2" w:rsidRDefault="00A46CE2" w:rsidP="00A46CE2">
      <w:pPr>
        <w:ind w:firstLine="540"/>
        <w:jc w:val="both"/>
      </w:pPr>
      <w:r w:rsidRPr="00A46CE2">
        <w:t>3.19.16. осуществление мероприятий по обеспечению безопасности людей на водных объектах, охране их жизни и здоровья;</w:t>
      </w:r>
    </w:p>
    <w:p w:rsidR="00A46CE2" w:rsidRPr="00A46CE2" w:rsidRDefault="00A46CE2" w:rsidP="00A46CE2">
      <w:pPr>
        <w:ind w:firstLine="540"/>
        <w:jc w:val="both"/>
      </w:pPr>
      <w:r w:rsidRPr="00A46CE2">
        <w:t>3.19.17. участие в осуществлении мер по противодействию коррупции в границах  муниципального округа;</w:t>
      </w:r>
    </w:p>
    <w:p w:rsidR="00A46CE2" w:rsidRPr="00A46CE2" w:rsidRDefault="00A46CE2" w:rsidP="00A46CE2">
      <w:pPr>
        <w:ind w:firstLine="540"/>
        <w:jc w:val="both"/>
      </w:pPr>
      <w:r w:rsidRPr="00A46CE2">
        <w:t>3.19.18. участие в мероприятиях по выявлению правообладателей ранее учтенных объектов недвижимости;</w:t>
      </w:r>
    </w:p>
    <w:p w:rsidR="00A46CE2" w:rsidRPr="00A46CE2" w:rsidRDefault="00A46CE2" w:rsidP="00A46CE2">
      <w:pPr>
        <w:ind w:firstLine="540"/>
        <w:jc w:val="both"/>
      </w:pPr>
      <w:r w:rsidRPr="00A46CE2">
        <w:t>3.19.19. создание условий для деятельности добровольных формирований населения по охране общественного порядка;</w:t>
      </w:r>
    </w:p>
    <w:p w:rsidR="00A46CE2" w:rsidRPr="00A46CE2" w:rsidRDefault="00A46CE2" w:rsidP="00A46CE2">
      <w:pPr>
        <w:ind w:firstLine="540"/>
        <w:jc w:val="both"/>
      </w:pPr>
      <w:r w:rsidRPr="00A46CE2">
        <w:t>3.19.20. организация установки дополнительных контейнерных площадок и контейнеров для сбора ТКО, проведение разъяснительной работы с населением, организациями по профилактике и пресечению нарушений в области обращения с отходами производства и потребления;</w:t>
      </w:r>
    </w:p>
    <w:p w:rsidR="00A46CE2" w:rsidRPr="00A46CE2" w:rsidRDefault="00A46CE2" w:rsidP="00A46CE2">
      <w:pPr>
        <w:ind w:firstLine="540"/>
        <w:jc w:val="both"/>
        <w:rPr>
          <w:color w:val="000000"/>
        </w:rPr>
      </w:pPr>
      <w:r w:rsidRPr="00A46CE2">
        <w:t>3.20. Осуществляет иные полномочия, определенные муниципальными правовыми актами администрации округа.</w:t>
      </w:r>
    </w:p>
    <w:p w:rsidR="00A46CE2" w:rsidRPr="00A46CE2" w:rsidRDefault="00A46CE2" w:rsidP="00A46CE2">
      <w:pPr>
        <w:ind w:firstLine="540"/>
        <w:jc w:val="both"/>
      </w:pPr>
    </w:p>
    <w:p w:rsidR="00A46CE2" w:rsidRPr="00A46CE2" w:rsidRDefault="00A46CE2" w:rsidP="00A46CE2">
      <w:pPr>
        <w:widowControl w:val="0"/>
        <w:autoSpaceDE w:val="0"/>
        <w:autoSpaceDN w:val="0"/>
        <w:adjustRightInd w:val="0"/>
        <w:jc w:val="center"/>
      </w:pPr>
      <w:r w:rsidRPr="00A46CE2">
        <w:rPr>
          <w:rFonts w:eastAsia="Calibri"/>
          <w:b/>
        </w:rPr>
        <w:t>I</w:t>
      </w:r>
      <w:r w:rsidRPr="00A46CE2">
        <w:rPr>
          <w:rFonts w:eastAsia="Calibri"/>
          <w:b/>
          <w:lang w:val="en-US"/>
        </w:rPr>
        <w:t>V</w:t>
      </w:r>
      <w:r w:rsidRPr="00A46CE2">
        <w:rPr>
          <w:b/>
          <w:bCs/>
        </w:rPr>
        <w:t>. Права Управления</w:t>
      </w:r>
    </w:p>
    <w:p w:rsidR="00A46CE2" w:rsidRPr="00A46CE2" w:rsidRDefault="00A46CE2" w:rsidP="00A46CE2">
      <w:pPr>
        <w:widowControl w:val="0"/>
        <w:autoSpaceDE w:val="0"/>
        <w:autoSpaceDN w:val="0"/>
        <w:adjustRightInd w:val="0"/>
        <w:ind w:firstLine="709"/>
      </w:pPr>
    </w:p>
    <w:p w:rsidR="00A46CE2" w:rsidRPr="00A46CE2" w:rsidRDefault="00A46CE2" w:rsidP="00A46CE2">
      <w:pPr>
        <w:widowControl w:val="0"/>
        <w:autoSpaceDE w:val="0"/>
        <w:autoSpaceDN w:val="0"/>
        <w:adjustRightInd w:val="0"/>
        <w:ind w:firstLine="709"/>
      </w:pPr>
      <w:r w:rsidRPr="00A46CE2">
        <w:t>4.1. Управлению для осуществления его функций предоставляется право:</w:t>
      </w:r>
    </w:p>
    <w:p w:rsidR="00A46CE2" w:rsidRPr="00A46CE2" w:rsidRDefault="00A46CE2" w:rsidP="00A46CE2">
      <w:pPr>
        <w:widowControl w:val="0"/>
        <w:tabs>
          <w:tab w:val="num" w:pos="1292"/>
        </w:tabs>
        <w:overflowPunct w:val="0"/>
        <w:autoSpaceDE w:val="0"/>
        <w:autoSpaceDN w:val="0"/>
        <w:adjustRightInd w:val="0"/>
        <w:ind w:firstLine="709"/>
        <w:jc w:val="both"/>
      </w:pPr>
      <w:r w:rsidRPr="00A46CE2">
        <w:t xml:space="preserve">4.1.1. Запрашивать у отраслевых (функциональных) органов и структурных подразделений администрации округа, Собрания депутатов Козловского муниципального округа, муниципальных учреждений и предприятий информацию для осуществления возложенных на Управление функций. </w:t>
      </w:r>
    </w:p>
    <w:p w:rsidR="00A46CE2" w:rsidRPr="00A46CE2" w:rsidRDefault="00A46CE2" w:rsidP="00A46CE2">
      <w:pPr>
        <w:widowControl w:val="0"/>
        <w:tabs>
          <w:tab w:val="num" w:pos="1292"/>
        </w:tabs>
        <w:overflowPunct w:val="0"/>
        <w:autoSpaceDE w:val="0"/>
        <w:autoSpaceDN w:val="0"/>
        <w:adjustRightInd w:val="0"/>
        <w:ind w:firstLine="709"/>
        <w:jc w:val="both"/>
      </w:pPr>
      <w:r w:rsidRPr="00A46CE2">
        <w:t xml:space="preserve">4.1.2. Вносить на рассмотрение главы Козловского муниципального округа вопросы, относящиеся к компетенции Управления. </w:t>
      </w:r>
    </w:p>
    <w:p w:rsidR="00A46CE2" w:rsidRPr="00A46CE2" w:rsidRDefault="00A46CE2" w:rsidP="00A46CE2">
      <w:pPr>
        <w:widowControl w:val="0"/>
        <w:overflowPunct w:val="0"/>
        <w:autoSpaceDE w:val="0"/>
        <w:autoSpaceDN w:val="0"/>
        <w:adjustRightInd w:val="0"/>
        <w:ind w:firstLine="709"/>
        <w:jc w:val="both"/>
      </w:pPr>
      <w:r w:rsidRPr="00A46CE2">
        <w:t xml:space="preserve"> 4.1.3. Участвовать в совещаниях, проводимых главой Козловского муниципального округа и заместителями главы администрации по вопросам, относящимся к компетенции Управления. Давать пояснения по вопросам, относящимся к компетенции Управления. </w:t>
      </w:r>
    </w:p>
    <w:p w:rsidR="00A46CE2" w:rsidRPr="00A46CE2" w:rsidRDefault="00A46CE2" w:rsidP="00A46CE2">
      <w:pPr>
        <w:widowControl w:val="0"/>
        <w:tabs>
          <w:tab w:val="num" w:pos="1320"/>
        </w:tabs>
        <w:overflowPunct w:val="0"/>
        <w:autoSpaceDE w:val="0"/>
        <w:autoSpaceDN w:val="0"/>
        <w:adjustRightInd w:val="0"/>
        <w:ind w:firstLine="709"/>
        <w:jc w:val="both"/>
      </w:pPr>
      <w:r w:rsidRPr="00A46CE2">
        <w:t xml:space="preserve">4.2. Управление осуществляет иные права в соответствии с законодательством Российской Федерации и Чувашской Республики, правовыми актами органов местного самоуправления Козловского муниципального округа, необходимые для решения задач и выполнения функций Управления. </w:t>
      </w:r>
    </w:p>
    <w:p w:rsidR="00A46CE2" w:rsidRPr="00A46CE2" w:rsidRDefault="00A46CE2" w:rsidP="00A46CE2">
      <w:pPr>
        <w:autoSpaceDE w:val="0"/>
        <w:autoSpaceDN w:val="0"/>
        <w:adjustRightInd w:val="0"/>
        <w:ind w:firstLine="709"/>
        <w:jc w:val="center"/>
        <w:outlineLvl w:val="0"/>
        <w:rPr>
          <w:b/>
        </w:rPr>
      </w:pPr>
    </w:p>
    <w:p w:rsidR="00A46CE2" w:rsidRPr="00A46CE2" w:rsidRDefault="00A46CE2" w:rsidP="00A46CE2">
      <w:pPr>
        <w:autoSpaceDE w:val="0"/>
        <w:autoSpaceDN w:val="0"/>
        <w:adjustRightInd w:val="0"/>
        <w:ind w:firstLine="709"/>
        <w:jc w:val="center"/>
        <w:rPr>
          <w:b/>
        </w:rPr>
      </w:pPr>
      <w:r w:rsidRPr="00A46CE2">
        <w:rPr>
          <w:b/>
          <w:lang w:val="en-US"/>
        </w:rPr>
        <w:t>V</w:t>
      </w:r>
      <w:r w:rsidRPr="00A46CE2">
        <w:rPr>
          <w:b/>
        </w:rPr>
        <w:t>. Организация деятельности Управления</w:t>
      </w:r>
    </w:p>
    <w:p w:rsidR="00A46CE2" w:rsidRPr="00A46CE2" w:rsidRDefault="00A46CE2" w:rsidP="00A46CE2">
      <w:pPr>
        <w:autoSpaceDE w:val="0"/>
        <w:autoSpaceDN w:val="0"/>
        <w:adjustRightInd w:val="0"/>
        <w:ind w:firstLine="709"/>
        <w:jc w:val="both"/>
      </w:pPr>
    </w:p>
    <w:p w:rsidR="00A46CE2" w:rsidRPr="00A46CE2" w:rsidRDefault="00A46CE2" w:rsidP="00A46CE2">
      <w:pPr>
        <w:ind w:firstLine="709"/>
        <w:jc w:val="both"/>
      </w:pPr>
      <w:r w:rsidRPr="00A46CE2">
        <w:t>5.1. Управление возглавляет заместитель главы администрации - начальник Управления по благоустройству и развитию территорий (далее – Начальник), который назначается на должность и освобождается от должности главой Козловского муниципального округа.</w:t>
      </w:r>
    </w:p>
    <w:p w:rsidR="00A46CE2" w:rsidRPr="00A46CE2" w:rsidRDefault="00A46CE2" w:rsidP="00A46CE2">
      <w:pPr>
        <w:pStyle w:val="ConsPlusNormal"/>
        <w:ind w:firstLine="709"/>
        <w:jc w:val="both"/>
        <w:rPr>
          <w:rFonts w:ascii="Times New Roman" w:hAnsi="Times New Roman" w:cs="Times New Roman"/>
          <w:sz w:val="24"/>
          <w:szCs w:val="24"/>
        </w:rPr>
      </w:pPr>
      <w:bookmarkStart w:id="0" w:name="_GoBack"/>
      <w:r w:rsidRPr="00A46CE2">
        <w:rPr>
          <w:rFonts w:ascii="Times New Roman" w:hAnsi="Times New Roman" w:cs="Times New Roman"/>
          <w:sz w:val="24"/>
          <w:szCs w:val="24"/>
        </w:rPr>
        <w:t>5.2. Нанимателем для муниципальных служащих и работников Управления является глава Козловского муниципального округа.</w:t>
      </w:r>
    </w:p>
    <w:bookmarkEnd w:id="0"/>
    <w:p w:rsidR="00A46CE2" w:rsidRPr="00A46CE2" w:rsidRDefault="00A46CE2" w:rsidP="00A46CE2">
      <w:pPr>
        <w:ind w:firstLine="709"/>
        <w:jc w:val="both"/>
      </w:pPr>
      <w:r w:rsidRPr="00A46CE2">
        <w:t>5.3. Положение об Управлении утверждается Собранием депутатов Козловского муниципального округа.</w:t>
      </w:r>
    </w:p>
    <w:p w:rsidR="00A46CE2" w:rsidRPr="00A46CE2" w:rsidRDefault="00A46CE2" w:rsidP="00A46CE2">
      <w:pPr>
        <w:autoSpaceDE w:val="0"/>
        <w:autoSpaceDN w:val="0"/>
        <w:adjustRightInd w:val="0"/>
        <w:ind w:firstLine="709"/>
        <w:jc w:val="both"/>
      </w:pPr>
      <w:r w:rsidRPr="00A46CE2">
        <w:t>5.4. Начальник управления:</w:t>
      </w:r>
    </w:p>
    <w:p w:rsidR="00A46CE2" w:rsidRPr="00A46CE2" w:rsidRDefault="00A46CE2" w:rsidP="00A46CE2">
      <w:pPr>
        <w:pStyle w:val="ConsPlusNormal"/>
        <w:widowControl/>
        <w:ind w:firstLine="709"/>
        <w:jc w:val="both"/>
        <w:rPr>
          <w:rFonts w:ascii="Times New Roman" w:hAnsi="Times New Roman" w:cs="Times New Roman"/>
          <w:sz w:val="24"/>
          <w:szCs w:val="24"/>
        </w:rPr>
      </w:pPr>
      <w:r w:rsidRPr="00A46CE2">
        <w:rPr>
          <w:rFonts w:ascii="Times New Roman" w:hAnsi="Times New Roman" w:cs="Times New Roman"/>
          <w:sz w:val="24"/>
          <w:szCs w:val="24"/>
        </w:rPr>
        <w:t>5.4.1. Осуществляет руководство деятельностью Управления и несет персональную ответственность за выполнение возложенных на Управление задач и функций.</w:t>
      </w:r>
    </w:p>
    <w:p w:rsidR="00A46CE2" w:rsidRPr="00A46CE2" w:rsidRDefault="00A46CE2" w:rsidP="00A46CE2">
      <w:pPr>
        <w:pStyle w:val="ConsPlusNormal"/>
        <w:widowControl/>
        <w:ind w:firstLine="709"/>
        <w:jc w:val="both"/>
        <w:rPr>
          <w:rFonts w:ascii="Times New Roman" w:hAnsi="Times New Roman" w:cs="Times New Roman"/>
          <w:sz w:val="24"/>
          <w:szCs w:val="24"/>
        </w:rPr>
      </w:pPr>
      <w:r w:rsidRPr="00A46CE2">
        <w:rPr>
          <w:rFonts w:ascii="Times New Roman" w:hAnsi="Times New Roman" w:cs="Times New Roman"/>
          <w:sz w:val="24"/>
          <w:szCs w:val="24"/>
        </w:rPr>
        <w:t>5.4.2. Представляет без доверенности Управление в различных органах, организациях и учреждениях по вопросам, отнесенным к компетенции Управления.</w:t>
      </w:r>
    </w:p>
    <w:p w:rsidR="00A46CE2" w:rsidRPr="00A46CE2" w:rsidRDefault="00A46CE2" w:rsidP="00A46CE2">
      <w:pPr>
        <w:pStyle w:val="ConsPlusNormal"/>
        <w:widowControl/>
        <w:ind w:firstLine="709"/>
        <w:jc w:val="both"/>
        <w:rPr>
          <w:rFonts w:ascii="Times New Roman" w:hAnsi="Times New Roman" w:cs="Times New Roman"/>
          <w:sz w:val="24"/>
          <w:szCs w:val="24"/>
        </w:rPr>
      </w:pPr>
      <w:r w:rsidRPr="00A46CE2">
        <w:rPr>
          <w:rFonts w:ascii="Times New Roman" w:hAnsi="Times New Roman" w:cs="Times New Roman"/>
          <w:sz w:val="24"/>
          <w:szCs w:val="24"/>
        </w:rPr>
        <w:lastRenderedPageBreak/>
        <w:t>5.4.3. Заключает договоры и соглашения от имени Управления для решения задач, возложенных на Управление, в пределах своей компетенции либо на основании муниципального правового акта администрации округа.</w:t>
      </w:r>
    </w:p>
    <w:p w:rsidR="00A46CE2" w:rsidRPr="00A46CE2" w:rsidRDefault="00A46CE2" w:rsidP="00A46CE2">
      <w:pPr>
        <w:pStyle w:val="ConsPlusNormal"/>
        <w:widowControl/>
        <w:ind w:firstLine="709"/>
        <w:jc w:val="both"/>
        <w:rPr>
          <w:rFonts w:ascii="Times New Roman" w:hAnsi="Times New Roman" w:cs="Times New Roman"/>
          <w:sz w:val="24"/>
          <w:szCs w:val="24"/>
        </w:rPr>
      </w:pPr>
      <w:r w:rsidRPr="00A46CE2">
        <w:rPr>
          <w:rFonts w:ascii="Times New Roman" w:hAnsi="Times New Roman" w:cs="Times New Roman"/>
          <w:sz w:val="24"/>
          <w:szCs w:val="24"/>
        </w:rPr>
        <w:t>5.4.4. Издает в переделах своей компетенции в соответствии с законодательством Российской Федерации и муниципальными правовыми актами округа приказы по вопросам деятельности Управления;</w:t>
      </w:r>
    </w:p>
    <w:p w:rsidR="00A46CE2" w:rsidRPr="00A46CE2" w:rsidRDefault="00A46CE2" w:rsidP="00A46CE2">
      <w:pPr>
        <w:pStyle w:val="ConsPlusNormal"/>
        <w:widowControl/>
        <w:ind w:firstLine="709"/>
        <w:jc w:val="both"/>
        <w:rPr>
          <w:rFonts w:ascii="Times New Roman" w:hAnsi="Times New Roman" w:cs="Times New Roman"/>
          <w:sz w:val="24"/>
          <w:szCs w:val="24"/>
        </w:rPr>
      </w:pPr>
      <w:r w:rsidRPr="00A46CE2">
        <w:rPr>
          <w:rFonts w:ascii="Times New Roman" w:hAnsi="Times New Roman" w:cs="Times New Roman"/>
          <w:sz w:val="24"/>
          <w:szCs w:val="24"/>
        </w:rPr>
        <w:t xml:space="preserve">5.4.5. Организует работу по подбору кадров Управления, вносит предложения главе округа о приеме на работу в Управление муниципальных служащих и работников, обеспечивает </w:t>
      </w:r>
      <w:proofErr w:type="gramStart"/>
      <w:r w:rsidRPr="00A46CE2">
        <w:rPr>
          <w:rFonts w:ascii="Times New Roman" w:hAnsi="Times New Roman" w:cs="Times New Roman"/>
          <w:sz w:val="24"/>
          <w:szCs w:val="24"/>
        </w:rPr>
        <w:t>контроль за</w:t>
      </w:r>
      <w:proofErr w:type="gramEnd"/>
      <w:r w:rsidRPr="00A46CE2">
        <w:rPr>
          <w:rFonts w:ascii="Times New Roman" w:hAnsi="Times New Roman" w:cs="Times New Roman"/>
          <w:sz w:val="24"/>
          <w:szCs w:val="24"/>
        </w:rPr>
        <w:t xml:space="preserve"> соблюдением трудовой дисциплины.</w:t>
      </w:r>
    </w:p>
    <w:p w:rsidR="00A46CE2" w:rsidRPr="00A46CE2" w:rsidRDefault="00A46CE2" w:rsidP="00A46CE2">
      <w:pPr>
        <w:pStyle w:val="ConsPlusNormal"/>
        <w:widowControl/>
        <w:ind w:firstLine="709"/>
        <w:jc w:val="both"/>
        <w:rPr>
          <w:rFonts w:ascii="Times New Roman" w:hAnsi="Times New Roman" w:cs="Times New Roman"/>
          <w:sz w:val="24"/>
          <w:szCs w:val="24"/>
        </w:rPr>
      </w:pPr>
      <w:r w:rsidRPr="00A46CE2">
        <w:rPr>
          <w:rFonts w:ascii="Times New Roman" w:hAnsi="Times New Roman" w:cs="Times New Roman"/>
          <w:sz w:val="24"/>
          <w:szCs w:val="24"/>
        </w:rPr>
        <w:t>5.4.6. Утверждает должностные инструкции работников Управления.</w:t>
      </w:r>
    </w:p>
    <w:p w:rsidR="00A46CE2" w:rsidRPr="00A46CE2" w:rsidRDefault="00A46CE2" w:rsidP="00A46CE2">
      <w:pPr>
        <w:pStyle w:val="ConsPlusNormal"/>
        <w:widowControl/>
        <w:ind w:firstLine="709"/>
        <w:jc w:val="both"/>
        <w:rPr>
          <w:rFonts w:ascii="Times New Roman" w:hAnsi="Times New Roman" w:cs="Times New Roman"/>
          <w:sz w:val="24"/>
          <w:szCs w:val="24"/>
        </w:rPr>
      </w:pPr>
      <w:r w:rsidRPr="00A46CE2">
        <w:rPr>
          <w:rFonts w:ascii="Times New Roman" w:hAnsi="Times New Roman" w:cs="Times New Roman"/>
          <w:sz w:val="24"/>
          <w:szCs w:val="24"/>
        </w:rPr>
        <w:t xml:space="preserve">5.4.7. Осуществляет </w:t>
      </w:r>
      <w:proofErr w:type="gramStart"/>
      <w:r w:rsidRPr="00A46CE2">
        <w:rPr>
          <w:rFonts w:ascii="Times New Roman" w:hAnsi="Times New Roman" w:cs="Times New Roman"/>
          <w:sz w:val="24"/>
          <w:szCs w:val="24"/>
        </w:rPr>
        <w:t>контроль за</w:t>
      </w:r>
      <w:proofErr w:type="gramEnd"/>
      <w:r w:rsidRPr="00A46CE2">
        <w:rPr>
          <w:rFonts w:ascii="Times New Roman" w:hAnsi="Times New Roman" w:cs="Times New Roman"/>
          <w:sz w:val="24"/>
          <w:szCs w:val="24"/>
        </w:rPr>
        <w:t xml:space="preserve"> действиями подчиненных ему сотрудников.</w:t>
      </w:r>
    </w:p>
    <w:p w:rsidR="00A46CE2" w:rsidRPr="00A46CE2" w:rsidRDefault="00A46CE2" w:rsidP="00A46CE2">
      <w:pPr>
        <w:pStyle w:val="ConsPlusNormal"/>
        <w:widowControl/>
        <w:ind w:firstLine="709"/>
        <w:jc w:val="both"/>
        <w:rPr>
          <w:rFonts w:ascii="Times New Roman" w:hAnsi="Times New Roman" w:cs="Times New Roman"/>
          <w:sz w:val="24"/>
          <w:szCs w:val="24"/>
        </w:rPr>
      </w:pPr>
      <w:r w:rsidRPr="00A46CE2">
        <w:rPr>
          <w:rFonts w:ascii="Times New Roman" w:hAnsi="Times New Roman" w:cs="Times New Roman"/>
          <w:sz w:val="24"/>
          <w:szCs w:val="24"/>
        </w:rPr>
        <w:t>5.4.8. Вносит в установленном порядке проекты муниципальных правовых актов округа по вопросам деятельности Управления.</w:t>
      </w:r>
    </w:p>
    <w:p w:rsidR="00A46CE2" w:rsidRPr="00A46CE2" w:rsidRDefault="00A46CE2" w:rsidP="00A46CE2">
      <w:pPr>
        <w:pStyle w:val="ConsPlusNormal"/>
        <w:widowControl/>
        <w:ind w:firstLine="709"/>
        <w:jc w:val="both"/>
        <w:rPr>
          <w:rFonts w:ascii="Times New Roman" w:hAnsi="Times New Roman" w:cs="Times New Roman"/>
          <w:sz w:val="24"/>
          <w:szCs w:val="24"/>
        </w:rPr>
      </w:pPr>
      <w:r w:rsidRPr="00A46CE2">
        <w:rPr>
          <w:rFonts w:ascii="Times New Roman" w:hAnsi="Times New Roman" w:cs="Times New Roman"/>
          <w:sz w:val="24"/>
          <w:szCs w:val="24"/>
        </w:rPr>
        <w:t>5.4.9. Распоряжается в установленном порядке материальными средствами, финансовыми ресурсами, выделяемыми для обеспечения деятельности Управления, обеспечивает соблюдение финансовой дисциплины.</w:t>
      </w:r>
    </w:p>
    <w:p w:rsidR="00A46CE2" w:rsidRPr="00A46CE2" w:rsidRDefault="00A46CE2" w:rsidP="00A46CE2">
      <w:pPr>
        <w:pStyle w:val="ConsPlusNormal"/>
        <w:widowControl/>
        <w:ind w:firstLine="709"/>
        <w:jc w:val="both"/>
        <w:rPr>
          <w:rFonts w:ascii="Times New Roman" w:hAnsi="Times New Roman" w:cs="Times New Roman"/>
          <w:sz w:val="24"/>
          <w:szCs w:val="24"/>
        </w:rPr>
      </w:pPr>
      <w:r w:rsidRPr="00A46CE2">
        <w:rPr>
          <w:rFonts w:ascii="Times New Roman" w:hAnsi="Times New Roman" w:cs="Times New Roman"/>
          <w:sz w:val="24"/>
          <w:szCs w:val="24"/>
        </w:rPr>
        <w:t>5.4.10. Открывает и закрывает лицевые счета, совершает по ним операции, подписывает финансовые документы.</w:t>
      </w:r>
    </w:p>
    <w:p w:rsidR="00A46CE2" w:rsidRPr="00A46CE2" w:rsidRDefault="00A46CE2" w:rsidP="00A46CE2">
      <w:pPr>
        <w:pStyle w:val="ConsPlusNormal"/>
        <w:widowControl/>
        <w:ind w:firstLine="709"/>
        <w:jc w:val="both"/>
        <w:rPr>
          <w:rFonts w:ascii="Times New Roman" w:hAnsi="Times New Roman" w:cs="Times New Roman"/>
          <w:sz w:val="24"/>
          <w:szCs w:val="24"/>
        </w:rPr>
      </w:pPr>
      <w:r w:rsidRPr="00A46CE2">
        <w:rPr>
          <w:rFonts w:ascii="Times New Roman" w:hAnsi="Times New Roman" w:cs="Times New Roman"/>
          <w:sz w:val="24"/>
          <w:szCs w:val="24"/>
        </w:rPr>
        <w:t>5.4.11. Ведет прием граждан, рассматривает их предложения, заявления, жалобы.</w:t>
      </w:r>
    </w:p>
    <w:p w:rsidR="00A46CE2" w:rsidRPr="00A46CE2" w:rsidRDefault="00A46CE2" w:rsidP="00A46CE2">
      <w:pPr>
        <w:pStyle w:val="ConsPlusNormal"/>
        <w:widowControl/>
        <w:ind w:firstLine="709"/>
        <w:jc w:val="both"/>
        <w:rPr>
          <w:rFonts w:ascii="Times New Roman" w:hAnsi="Times New Roman" w:cs="Times New Roman"/>
          <w:sz w:val="24"/>
          <w:szCs w:val="24"/>
        </w:rPr>
      </w:pPr>
      <w:r w:rsidRPr="00A46CE2">
        <w:rPr>
          <w:rFonts w:ascii="Times New Roman" w:hAnsi="Times New Roman" w:cs="Times New Roman"/>
          <w:sz w:val="24"/>
          <w:szCs w:val="24"/>
        </w:rPr>
        <w:t>5.4.12. Осуществляет иные права и обязанности, в соответствии с функциями Управления и поручениями главы Козловского муниципального округа.</w:t>
      </w:r>
    </w:p>
    <w:p w:rsidR="00A46CE2" w:rsidRPr="00A46CE2" w:rsidRDefault="00A46CE2" w:rsidP="00A46CE2">
      <w:pPr>
        <w:autoSpaceDE w:val="0"/>
        <w:autoSpaceDN w:val="0"/>
        <w:adjustRightInd w:val="0"/>
        <w:ind w:firstLine="709"/>
        <w:jc w:val="both"/>
      </w:pPr>
      <w:r w:rsidRPr="00A46CE2">
        <w:t>5.5. Во время отсутствия начальника управления его обязанности исполняет лицо, назначенное главой Козловского муниципального округа.</w:t>
      </w:r>
    </w:p>
    <w:p w:rsidR="00A46CE2" w:rsidRPr="00A46CE2" w:rsidRDefault="00A46CE2" w:rsidP="00A46CE2">
      <w:pPr>
        <w:autoSpaceDE w:val="0"/>
        <w:autoSpaceDN w:val="0"/>
        <w:adjustRightInd w:val="0"/>
        <w:ind w:firstLine="709"/>
        <w:jc w:val="both"/>
      </w:pPr>
    </w:p>
    <w:p w:rsidR="00A46CE2" w:rsidRPr="00A46CE2" w:rsidRDefault="00A46CE2" w:rsidP="00A46CE2">
      <w:pPr>
        <w:ind w:firstLine="709"/>
        <w:jc w:val="center"/>
        <w:rPr>
          <w:b/>
        </w:rPr>
      </w:pPr>
      <w:r w:rsidRPr="00A46CE2">
        <w:rPr>
          <w:b/>
          <w:lang w:val="en-US"/>
        </w:rPr>
        <w:t>VI</w:t>
      </w:r>
      <w:r w:rsidRPr="00A46CE2">
        <w:rPr>
          <w:b/>
        </w:rPr>
        <w:t>. Взаимоотношения</w:t>
      </w:r>
    </w:p>
    <w:p w:rsidR="00A46CE2" w:rsidRPr="00A46CE2" w:rsidRDefault="00A46CE2" w:rsidP="00A46CE2">
      <w:pPr>
        <w:widowControl w:val="0"/>
        <w:overflowPunct w:val="0"/>
        <w:autoSpaceDE w:val="0"/>
        <w:autoSpaceDN w:val="0"/>
        <w:adjustRightInd w:val="0"/>
        <w:ind w:firstLine="709"/>
        <w:jc w:val="both"/>
      </w:pPr>
    </w:p>
    <w:p w:rsidR="00A46CE2" w:rsidRPr="00A46CE2" w:rsidRDefault="00A46CE2" w:rsidP="00A46CE2">
      <w:pPr>
        <w:widowControl w:val="0"/>
        <w:overflowPunct w:val="0"/>
        <w:autoSpaceDE w:val="0"/>
        <w:autoSpaceDN w:val="0"/>
        <w:adjustRightInd w:val="0"/>
        <w:ind w:firstLine="709"/>
        <w:jc w:val="both"/>
      </w:pPr>
      <w:r w:rsidRPr="00A46CE2">
        <w:t>Управление в своей деятельности взаимодействует с другими структурными подразделениями администрации округа (отраслевыми органами), органами исполнительной власти Чувашской Республики, территориальными органами федеральных органов государственной власти, иными организациями по вопросам, отнесенным к его компетенции.</w:t>
      </w:r>
    </w:p>
    <w:p w:rsidR="00A46CE2" w:rsidRPr="00A46CE2" w:rsidRDefault="00A46CE2" w:rsidP="00A46CE2">
      <w:pPr>
        <w:widowControl w:val="0"/>
        <w:autoSpaceDE w:val="0"/>
        <w:autoSpaceDN w:val="0"/>
        <w:adjustRightInd w:val="0"/>
        <w:jc w:val="center"/>
      </w:pPr>
    </w:p>
    <w:p w:rsidR="00A46CE2" w:rsidRPr="00A46CE2" w:rsidRDefault="00A46CE2" w:rsidP="00A46CE2">
      <w:pPr>
        <w:widowControl w:val="0"/>
        <w:autoSpaceDE w:val="0"/>
        <w:autoSpaceDN w:val="0"/>
        <w:adjustRightInd w:val="0"/>
        <w:jc w:val="center"/>
        <w:rPr>
          <w:b/>
        </w:rPr>
      </w:pPr>
      <w:r w:rsidRPr="00A46CE2">
        <w:rPr>
          <w:b/>
          <w:lang w:val="en-US"/>
        </w:rPr>
        <w:t>VII</w:t>
      </w:r>
      <w:r w:rsidRPr="00A46CE2">
        <w:t xml:space="preserve">. </w:t>
      </w:r>
      <w:r w:rsidRPr="00A46CE2">
        <w:rPr>
          <w:b/>
        </w:rPr>
        <w:t>Реорганизация и ликвидация Управления</w:t>
      </w:r>
    </w:p>
    <w:p w:rsidR="00A46CE2" w:rsidRPr="00A46CE2" w:rsidRDefault="00A46CE2" w:rsidP="00A46CE2">
      <w:pPr>
        <w:widowControl w:val="0"/>
        <w:autoSpaceDE w:val="0"/>
        <w:autoSpaceDN w:val="0"/>
        <w:adjustRightInd w:val="0"/>
        <w:jc w:val="center"/>
      </w:pPr>
    </w:p>
    <w:p w:rsidR="00A46CE2" w:rsidRPr="00A46CE2" w:rsidRDefault="00A46CE2" w:rsidP="00A46CE2">
      <w:pPr>
        <w:widowControl w:val="0"/>
        <w:overflowPunct w:val="0"/>
        <w:autoSpaceDE w:val="0"/>
        <w:autoSpaceDN w:val="0"/>
        <w:adjustRightInd w:val="0"/>
        <w:ind w:firstLine="709"/>
        <w:jc w:val="both"/>
      </w:pPr>
      <w:r w:rsidRPr="00A46CE2">
        <w:t>Реорганизация и ликвидация Управления осуществляются в соответствии с действующим законодательством.</w:t>
      </w:r>
    </w:p>
    <w:p w:rsidR="00A46CE2" w:rsidRPr="00A46CE2" w:rsidRDefault="00A46CE2" w:rsidP="00A46CE2">
      <w:pPr>
        <w:widowControl w:val="0"/>
        <w:overflowPunct w:val="0"/>
        <w:autoSpaceDE w:val="0"/>
        <w:autoSpaceDN w:val="0"/>
        <w:adjustRightInd w:val="0"/>
        <w:ind w:firstLine="709"/>
        <w:jc w:val="both"/>
      </w:pPr>
    </w:p>
    <w:p w:rsidR="00A46CE2" w:rsidRPr="00A46CE2" w:rsidRDefault="00A46CE2" w:rsidP="00A46CE2">
      <w:pPr>
        <w:jc w:val="right"/>
      </w:pPr>
    </w:p>
    <w:p w:rsidR="000928FD" w:rsidRPr="00A46CE2" w:rsidRDefault="000928FD"/>
    <w:sectPr w:rsidR="000928FD" w:rsidRPr="00A46CE2" w:rsidSect="000928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huw***">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6CE2"/>
    <w:rsid w:val="000077F4"/>
    <w:rsid w:val="00080302"/>
    <w:rsid w:val="000928FD"/>
    <w:rsid w:val="000F2688"/>
    <w:rsid w:val="0017587D"/>
    <w:rsid w:val="00267F6D"/>
    <w:rsid w:val="00322215"/>
    <w:rsid w:val="00395659"/>
    <w:rsid w:val="003A2FAE"/>
    <w:rsid w:val="003B4676"/>
    <w:rsid w:val="00570D77"/>
    <w:rsid w:val="00657172"/>
    <w:rsid w:val="00815B74"/>
    <w:rsid w:val="00833052"/>
    <w:rsid w:val="00900646"/>
    <w:rsid w:val="00A46CE2"/>
    <w:rsid w:val="00B00689"/>
    <w:rsid w:val="00B21ACD"/>
    <w:rsid w:val="00B53527"/>
    <w:rsid w:val="00CE0C57"/>
    <w:rsid w:val="00D70518"/>
    <w:rsid w:val="00F10B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CE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A46CE2"/>
    <w:pPr>
      <w:keepNext/>
      <w:spacing w:before="80" w:line="192" w:lineRule="auto"/>
      <w:jc w:val="center"/>
      <w:outlineLvl w:val="2"/>
    </w:pPr>
    <w:rPr>
      <w:b/>
      <w:bCs/>
      <w:noProof/>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46CE2"/>
    <w:rPr>
      <w:rFonts w:ascii="Times New Roman" w:eastAsia="Times New Roman" w:hAnsi="Times New Roman" w:cs="Times New Roman"/>
      <w:b/>
      <w:bCs/>
      <w:noProof/>
      <w:color w:val="000000"/>
      <w:sz w:val="26"/>
      <w:szCs w:val="24"/>
      <w:lang w:eastAsia="ru-RU"/>
    </w:rPr>
  </w:style>
  <w:style w:type="character" w:customStyle="1" w:styleId="a3">
    <w:name w:val="Цветовое выделение"/>
    <w:uiPriority w:val="99"/>
    <w:rsid w:val="00A46CE2"/>
    <w:rPr>
      <w:b/>
      <w:bCs/>
      <w:color w:val="000080"/>
    </w:rPr>
  </w:style>
  <w:style w:type="paragraph" w:styleId="a4">
    <w:name w:val="header"/>
    <w:aliases w:val=" Знак"/>
    <w:basedOn w:val="a"/>
    <w:link w:val="a5"/>
    <w:uiPriority w:val="99"/>
    <w:rsid w:val="00A46CE2"/>
    <w:pPr>
      <w:tabs>
        <w:tab w:val="center" w:pos="4677"/>
        <w:tab w:val="right" w:pos="9355"/>
      </w:tabs>
    </w:pPr>
  </w:style>
  <w:style w:type="character" w:customStyle="1" w:styleId="a5">
    <w:name w:val="Верхний колонтитул Знак"/>
    <w:aliases w:val=" Знак Знак"/>
    <w:basedOn w:val="a0"/>
    <w:link w:val="a4"/>
    <w:uiPriority w:val="99"/>
    <w:rsid w:val="00A46CE2"/>
    <w:rPr>
      <w:rFonts w:ascii="Times New Roman" w:eastAsia="Times New Roman" w:hAnsi="Times New Roman" w:cs="Times New Roman"/>
      <w:sz w:val="24"/>
      <w:szCs w:val="24"/>
      <w:lang w:eastAsia="ru-RU"/>
    </w:rPr>
  </w:style>
  <w:style w:type="paragraph" w:styleId="a6">
    <w:name w:val="No Spacing"/>
    <w:uiPriority w:val="1"/>
    <w:qFormat/>
    <w:rsid w:val="00A46CE2"/>
    <w:pPr>
      <w:spacing w:after="0"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A46CE2"/>
    <w:pPr>
      <w:ind w:left="720"/>
      <w:contextualSpacing/>
    </w:pPr>
    <w:rPr>
      <w:rFonts w:eastAsia="Calibri"/>
    </w:rPr>
  </w:style>
  <w:style w:type="character" w:styleId="a7">
    <w:name w:val="Emphasis"/>
    <w:basedOn w:val="a0"/>
    <w:uiPriority w:val="20"/>
    <w:qFormat/>
    <w:rsid w:val="00A46CE2"/>
    <w:rPr>
      <w:i/>
      <w:iCs/>
    </w:rPr>
  </w:style>
  <w:style w:type="table" w:styleId="a8">
    <w:name w:val="Table Grid"/>
    <w:basedOn w:val="a1"/>
    <w:uiPriority w:val="39"/>
    <w:rsid w:val="00A46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A46CE2"/>
    <w:pPr>
      <w:spacing w:before="100" w:beforeAutospacing="1" w:after="100" w:afterAutospacing="1"/>
    </w:pPr>
  </w:style>
  <w:style w:type="paragraph" w:customStyle="1" w:styleId="ConsPlusNormal">
    <w:name w:val="ConsPlusNormal"/>
    <w:uiPriority w:val="99"/>
    <w:rsid w:val="00A46C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8</Pages>
  <Words>3193</Words>
  <Characters>18201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kozlov_just2 Е.Ю.. Дмитриев</cp:lastModifiedBy>
  <cp:revision>11</cp:revision>
  <cp:lastPrinted>2022-12-16T15:02:00Z</cp:lastPrinted>
  <dcterms:created xsi:type="dcterms:W3CDTF">2022-11-22T09:39:00Z</dcterms:created>
  <dcterms:modified xsi:type="dcterms:W3CDTF">2022-12-16T15:09:00Z</dcterms:modified>
</cp:coreProperties>
</file>