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3708"/>
        <w:gridCol w:w="1080"/>
        <w:gridCol w:w="540"/>
        <w:gridCol w:w="3883"/>
        <w:gridCol w:w="266"/>
      </w:tblGrid>
      <w:tr w:rsidR="00CB6EC8" w:rsidRPr="00E53325" w:rsidTr="00E57D85"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E57D85">
        <w:trPr>
          <w:trHeight w:val="8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728E" w:rsidRDefault="00C81276" w:rsidP="00457431">
            <w:pPr>
              <w:jc w:val="center"/>
            </w:pPr>
            <w:r>
              <w:t>15</w:t>
            </w:r>
            <w:r w:rsidR="00CB6EC8" w:rsidRPr="002F31FE">
              <w:t>.</w:t>
            </w:r>
            <w:r>
              <w:t>09</w:t>
            </w:r>
            <w:r w:rsidR="00CB6EC8" w:rsidRPr="002F31FE">
              <w:t>.202</w:t>
            </w:r>
            <w:r w:rsidR="00C47133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1050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6F2E89" w:rsidRDefault="00C81276" w:rsidP="00457431">
            <w:pPr>
              <w:tabs>
                <w:tab w:val="left" w:pos="930"/>
                <w:tab w:val="center" w:pos="1966"/>
              </w:tabs>
              <w:jc w:val="center"/>
              <w:rPr>
                <w:lang w:val="en-US"/>
              </w:rPr>
            </w:pPr>
            <w:r>
              <w:t>15</w:t>
            </w:r>
            <w:r w:rsidR="00CB6EC8">
              <w:t>.</w:t>
            </w:r>
            <w:r>
              <w:t>09</w:t>
            </w:r>
            <w:r w:rsidR="00CB6EC8">
              <w:t>.202</w:t>
            </w:r>
            <w:r w:rsidR="00C47133">
              <w:t>3</w:t>
            </w:r>
            <w:r w:rsidR="00CB6EC8">
              <w:t xml:space="preserve"> г. № </w:t>
            </w:r>
            <w:r>
              <w:t>1050</w:t>
            </w:r>
            <w:bookmarkStart w:id="0" w:name="_GoBack"/>
            <w:bookmarkEnd w:id="0"/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  <w:tr w:rsidR="00E57D85" w:rsidTr="00E57D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72" w:type="dxa"/>
          <w:wAfter w:w="266" w:type="dxa"/>
        </w:trPr>
        <w:tc>
          <w:tcPr>
            <w:tcW w:w="4788" w:type="dxa"/>
            <w:gridSpan w:val="2"/>
            <w:shd w:val="clear" w:color="auto" w:fill="auto"/>
          </w:tcPr>
          <w:p w:rsidR="00E57D85" w:rsidRPr="00C5392C" w:rsidRDefault="00E57D85" w:rsidP="00CD3A44">
            <w:pPr>
              <w:rPr>
                <w:b/>
              </w:rPr>
            </w:pPr>
          </w:p>
          <w:p w:rsidR="00E57D85" w:rsidRPr="00C5392C" w:rsidRDefault="00E57D85" w:rsidP="00CD3A44">
            <w:pPr>
              <w:jc w:val="both"/>
              <w:rPr>
                <w:b/>
              </w:rPr>
            </w:pPr>
            <w:r w:rsidRPr="00C5392C">
              <w:rPr>
                <w:b/>
              </w:rPr>
              <w:t xml:space="preserve">О проведении открытого конкурса </w:t>
            </w:r>
            <w:r w:rsidR="00FC32C6">
              <w:rPr>
                <w:b/>
              </w:rPr>
              <w:t xml:space="preserve">по отбору управляющей организации для осуществления деятельности по управлению многоквартирными домами в с. Комсомольское </w:t>
            </w:r>
            <w:r>
              <w:rPr>
                <w:b/>
              </w:rPr>
              <w:t xml:space="preserve">Комсомольского </w:t>
            </w:r>
            <w:r w:rsidR="00FC32C6">
              <w:rPr>
                <w:b/>
              </w:rPr>
              <w:t>района</w:t>
            </w:r>
            <w:r>
              <w:rPr>
                <w:b/>
              </w:rPr>
              <w:t xml:space="preserve"> </w:t>
            </w:r>
            <w:r w:rsidRPr="00C5392C">
              <w:rPr>
                <w:b/>
              </w:rPr>
              <w:t>Чувашской Республики</w:t>
            </w:r>
          </w:p>
          <w:p w:rsidR="00E57D85" w:rsidRPr="00C5392C" w:rsidRDefault="00E57D85" w:rsidP="00CD3A44">
            <w:pPr>
              <w:rPr>
                <w:b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E57D85" w:rsidRDefault="00E57D85" w:rsidP="00CD3A44"/>
        </w:tc>
      </w:tr>
    </w:tbl>
    <w:p w:rsidR="00E57D85" w:rsidRPr="00F52B2E" w:rsidRDefault="00E57D85" w:rsidP="00E57D85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Pr="00F52B2E">
        <w:rPr>
          <w:szCs w:val="28"/>
        </w:rPr>
        <w:t>В соответствии</w:t>
      </w:r>
      <w:r w:rsidR="00FC32C6">
        <w:rPr>
          <w:szCs w:val="28"/>
        </w:rPr>
        <w:t xml:space="preserve"> с Постановлением Правительства РФ от 06.02.2006 г.</w:t>
      </w:r>
      <w:r w:rsidRPr="00F52B2E">
        <w:rPr>
          <w:szCs w:val="28"/>
        </w:rPr>
        <w:t xml:space="preserve"> № </w:t>
      </w:r>
      <w:r w:rsidR="00FC32C6">
        <w:rPr>
          <w:szCs w:val="28"/>
        </w:rPr>
        <w:t>75</w:t>
      </w:r>
      <w:r w:rsidRPr="00F52B2E">
        <w:rPr>
          <w:szCs w:val="28"/>
        </w:rPr>
        <w:t xml:space="preserve"> «О </w:t>
      </w:r>
      <w:r w:rsidR="00FC32C6">
        <w:rPr>
          <w:szCs w:val="28"/>
        </w:rPr>
        <w:t>порядке проведения органом местного самоуправления открытого конкурса по отбору управляющей организации для управления многоквартирными домами</w:t>
      </w:r>
      <w:r w:rsidRPr="00F52B2E">
        <w:rPr>
          <w:szCs w:val="28"/>
        </w:rPr>
        <w:t xml:space="preserve">», администрация </w:t>
      </w:r>
      <w:r>
        <w:rPr>
          <w:szCs w:val="28"/>
        </w:rPr>
        <w:t xml:space="preserve">Комсомольского муниципального округа </w:t>
      </w:r>
      <w:r w:rsidRPr="00F52B2E">
        <w:rPr>
          <w:szCs w:val="28"/>
        </w:rPr>
        <w:t>Чувашской Республики п</w:t>
      </w:r>
      <w:r w:rsidR="001B6155" w:rsidRPr="001B6155">
        <w:rPr>
          <w:szCs w:val="28"/>
        </w:rPr>
        <w:t xml:space="preserve"> </w:t>
      </w:r>
      <w:r w:rsidRPr="00F52B2E">
        <w:rPr>
          <w:szCs w:val="28"/>
        </w:rPr>
        <w:t>о</w:t>
      </w:r>
      <w:r w:rsidR="001B6155" w:rsidRPr="001B6155">
        <w:rPr>
          <w:szCs w:val="28"/>
        </w:rPr>
        <w:t xml:space="preserve"> </w:t>
      </w:r>
      <w:r w:rsidRPr="00F52B2E">
        <w:rPr>
          <w:szCs w:val="28"/>
        </w:rPr>
        <w:t>с</w:t>
      </w:r>
      <w:r w:rsidR="001B6155" w:rsidRPr="001B6155">
        <w:rPr>
          <w:szCs w:val="28"/>
        </w:rPr>
        <w:t xml:space="preserve"> </w:t>
      </w:r>
      <w:r w:rsidRPr="00F52B2E">
        <w:rPr>
          <w:szCs w:val="28"/>
        </w:rPr>
        <w:t>т</w:t>
      </w:r>
      <w:r w:rsidR="001B6155" w:rsidRPr="001B6155">
        <w:rPr>
          <w:szCs w:val="28"/>
        </w:rPr>
        <w:t xml:space="preserve"> </w:t>
      </w:r>
      <w:r w:rsidRPr="00F52B2E">
        <w:rPr>
          <w:szCs w:val="28"/>
        </w:rPr>
        <w:t>а</w:t>
      </w:r>
      <w:r w:rsidR="001B6155" w:rsidRPr="001B6155">
        <w:rPr>
          <w:szCs w:val="28"/>
        </w:rPr>
        <w:t xml:space="preserve"> </w:t>
      </w:r>
      <w:r w:rsidRPr="00F52B2E">
        <w:rPr>
          <w:szCs w:val="28"/>
        </w:rPr>
        <w:t>н</w:t>
      </w:r>
      <w:r w:rsidR="001B6155" w:rsidRPr="001B6155">
        <w:rPr>
          <w:szCs w:val="28"/>
        </w:rPr>
        <w:t xml:space="preserve"> </w:t>
      </w:r>
      <w:r w:rsidRPr="00F52B2E">
        <w:rPr>
          <w:szCs w:val="28"/>
        </w:rPr>
        <w:t>о</w:t>
      </w:r>
      <w:r w:rsidR="001B6155" w:rsidRPr="001B6155">
        <w:rPr>
          <w:szCs w:val="28"/>
        </w:rPr>
        <w:t xml:space="preserve"> </w:t>
      </w:r>
      <w:r w:rsidRPr="00F52B2E">
        <w:rPr>
          <w:szCs w:val="28"/>
        </w:rPr>
        <w:t>в</w:t>
      </w:r>
      <w:r w:rsidR="001B6155" w:rsidRPr="001B6155">
        <w:rPr>
          <w:szCs w:val="28"/>
        </w:rPr>
        <w:t xml:space="preserve"> </w:t>
      </w:r>
      <w:r w:rsidRPr="00F52B2E">
        <w:rPr>
          <w:szCs w:val="28"/>
        </w:rPr>
        <w:t>л</w:t>
      </w:r>
      <w:r w:rsidR="001B6155" w:rsidRPr="001B6155">
        <w:rPr>
          <w:szCs w:val="28"/>
        </w:rPr>
        <w:t xml:space="preserve"> </w:t>
      </w:r>
      <w:r w:rsidRPr="00F52B2E">
        <w:rPr>
          <w:szCs w:val="28"/>
        </w:rPr>
        <w:t>я</w:t>
      </w:r>
      <w:r w:rsidR="001B6155" w:rsidRPr="001B6155">
        <w:rPr>
          <w:szCs w:val="28"/>
        </w:rPr>
        <w:t xml:space="preserve"> </w:t>
      </w:r>
      <w:r w:rsidRPr="00F52B2E">
        <w:rPr>
          <w:szCs w:val="28"/>
        </w:rPr>
        <w:t>е</w:t>
      </w:r>
      <w:r w:rsidR="001B6155" w:rsidRPr="001B6155">
        <w:rPr>
          <w:szCs w:val="28"/>
        </w:rPr>
        <w:t xml:space="preserve"> </w:t>
      </w:r>
      <w:proofErr w:type="gramStart"/>
      <w:r w:rsidRPr="00F52B2E">
        <w:rPr>
          <w:szCs w:val="28"/>
        </w:rPr>
        <w:t>т</w:t>
      </w:r>
      <w:r w:rsidR="001B6155" w:rsidRPr="001B6155">
        <w:rPr>
          <w:szCs w:val="28"/>
        </w:rPr>
        <w:t xml:space="preserve"> </w:t>
      </w:r>
      <w:r w:rsidRPr="00F52B2E">
        <w:rPr>
          <w:szCs w:val="28"/>
        </w:rPr>
        <w:t>:</w:t>
      </w:r>
      <w:proofErr w:type="gramEnd"/>
    </w:p>
    <w:p w:rsidR="00E57D85" w:rsidRPr="00F52B2E" w:rsidRDefault="00E57D85" w:rsidP="00E57D85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Pr="00F52B2E">
        <w:rPr>
          <w:szCs w:val="28"/>
        </w:rPr>
        <w:t xml:space="preserve">1. Провести открытый конкурс </w:t>
      </w:r>
      <w:r w:rsidR="00FC32C6" w:rsidRPr="00FC32C6">
        <w:t>по отбору управляющей организации для осуществления деятельности по управлению многоквартирными домами в с. Комсомольское Комсомольского района</w:t>
      </w:r>
      <w:r w:rsidR="00FC32C6">
        <w:rPr>
          <w:b/>
        </w:rPr>
        <w:t xml:space="preserve"> </w:t>
      </w:r>
      <w:r w:rsidRPr="00F52B2E">
        <w:rPr>
          <w:szCs w:val="28"/>
        </w:rPr>
        <w:t xml:space="preserve">Чувашской Республики согласно </w:t>
      </w:r>
      <w:r w:rsidRPr="003F575C">
        <w:rPr>
          <w:szCs w:val="28"/>
        </w:rPr>
        <w:t>Приложению №1</w:t>
      </w:r>
      <w:r w:rsidRPr="00F52B2E">
        <w:rPr>
          <w:szCs w:val="28"/>
        </w:rPr>
        <w:t xml:space="preserve"> к</w:t>
      </w:r>
      <w:r w:rsidR="00FC32C6">
        <w:rPr>
          <w:szCs w:val="28"/>
        </w:rPr>
        <w:t xml:space="preserve"> конкурсной документации</w:t>
      </w:r>
      <w:r w:rsidRPr="00F52B2E">
        <w:rPr>
          <w:szCs w:val="28"/>
        </w:rPr>
        <w:t xml:space="preserve"> </w:t>
      </w:r>
      <w:r w:rsidR="00FC32C6" w:rsidRPr="00FC32C6">
        <w:t>по отбору управляющей организации для осуществления деятельности по управлению многоквартирными домами в с. Комсомольское Комсомольского района</w:t>
      </w:r>
      <w:r w:rsidR="00FC32C6">
        <w:rPr>
          <w:b/>
        </w:rPr>
        <w:t xml:space="preserve"> </w:t>
      </w:r>
      <w:r w:rsidR="00FC32C6" w:rsidRPr="00F52B2E">
        <w:rPr>
          <w:szCs w:val="28"/>
        </w:rPr>
        <w:t xml:space="preserve">Чувашской Республики </w:t>
      </w:r>
      <w:r w:rsidR="00983D64">
        <w:rPr>
          <w:szCs w:val="28"/>
        </w:rPr>
        <w:t xml:space="preserve">(далее – </w:t>
      </w:r>
      <w:r w:rsidR="0022068E">
        <w:rPr>
          <w:szCs w:val="28"/>
        </w:rPr>
        <w:t>к</w:t>
      </w:r>
      <w:r w:rsidR="00983D64">
        <w:rPr>
          <w:szCs w:val="28"/>
        </w:rPr>
        <w:t>онкурсная документация)</w:t>
      </w:r>
      <w:r w:rsidRPr="00F52B2E">
        <w:rPr>
          <w:szCs w:val="28"/>
        </w:rPr>
        <w:t>.</w:t>
      </w:r>
    </w:p>
    <w:p w:rsidR="00E57D85" w:rsidRPr="003F575C" w:rsidRDefault="00983D64" w:rsidP="00E57D85">
      <w:pPr>
        <w:ind w:firstLine="708"/>
        <w:jc w:val="both"/>
      </w:pPr>
      <w:r>
        <w:rPr>
          <w:szCs w:val="28"/>
        </w:rPr>
        <w:t>2</w:t>
      </w:r>
      <w:r w:rsidR="00E57D85" w:rsidRPr="00F52B2E">
        <w:rPr>
          <w:szCs w:val="28"/>
        </w:rPr>
        <w:t>. В целях проведения открытого конкурса</w:t>
      </w:r>
      <w:r w:rsidRPr="00983D64">
        <w:rPr>
          <w:b/>
        </w:rPr>
        <w:t xml:space="preserve"> </w:t>
      </w:r>
      <w:r w:rsidR="00E57D85" w:rsidRPr="00F52B2E">
        <w:rPr>
          <w:szCs w:val="28"/>
        </w:rPr>
        <w:t xml:space="preserve">на право заключения </w:t>
      </w:r>
      <w:r>
        <w:rPr>
          <w:szCs w:val="28"/>
        </w:rPr>
        <w:t xml:space="preserve">договоров управления многоквартирным домом </w:t>
      </w:r>
      <w:r w:rsidR="00E57D85" w:rsidRPr="00F52B2E">
        <w:rPr>
          <w:szCs w:val="28"/>
        </w:rPr>
        <w:t xml:space="preserve">находящихся </w:t>
      </w:r>
      <w:r>
        <w:rPr>
          <w:szCs w:val="28"/>
        </w:rPr>
        <w:t xml:space="preserve">на территории </w:t>
      </w:r>
      <w:r w:rsidR="00E57D85">
        <w:rPr>
          <w:szCs w:val="28"/>
        </w:rPr>
        <w:t xml:space="preserve">Комсомольского муниципального округа </w:t>
      </w:r>
      <w:r w:rsidR="00E57D85" w:rsidRPr="00F52B2E">
        <w:rPr>
          <w:szCs w:val="28"/>
        </w:rPr>
        <w:t>Чувашской Республики</w:t>
      </w:r>
      <w:r w:rsidR="00E57D85">
        <w:rPr>
          <w:szCs w:val="28"/>
        </w:rPr>
        <w:t xml:space="preserve"> </w:t>
      </w:r>
      <w:r w:rsidR="001B6155">
        <w:rPr>
          <w:szCs w:val="28"/>
        </w:rPr>
        <w:t>утвердить к</w:t>
      </w:r>
      <w:r w:rsidR="00E57D85" w:rsidRPr="003F575C">
        <w:t xml:space="preserve">онкурсную документацию, в том числе критерии и параметры конкурса, условия концессионного соглашения, долгосрочные параметры регулирования, задание согласно </w:t>
      </w:r>
      <w:proofErr w:type="gramStart"/>
      <w:r w:rsidR="000118AC">
        <w:t>п</w:t>
      </w:r>
      <w:r w:rsidR="00E57D85" w:rsidRPr="00737A97">
        <w:t>риложению</w:t>
      </w:r>
      <w:proofErr w:type="gramEnd"/>
      <w:r w:rsidR="00E57D85" w:rsidRPr="00737A97">
        <w:t xml:space="preserve"> </w:t>
      </w:r>
      <w:r w:rsidR="00E57D85" w:rsidRPr="003F575C">
        <w:t>к настоящему постановлению.</w:t>
      </w:r>
    </w:p>
    <w:p w:rsidR="00E57D85" w:rsidRDefault="00983D64" w:rsidP="00E57D85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E57D85" w:rsidRPr="00F52B2E">
        <w:rPr>
          <w:szCs w:val="28"/>
        </w:rPr>
        <w:t xml:space="preserve">. </w:t>
      </w:r>
      <w:r w:rsidR="00E57D85" w:rsidRPr="004854A0">
        <w:rPr>
          <w:szCs w:val="28"/>
        </w:rPr>
        <w:t xml:space="preserve">Разместить информационное сообщение и конкурсную документацию о проведении открытого конкурса </w:t>
      </w:r>
      <w:r w:rsidRPr="00FC32C6">
        <w:t>по отбору управляющей организации для осуществления деятельности по управлению многоквартирными домами в с. Комсомольское Комсомольского района</w:t>
      </w:r>
      <w:r>
        <w:rPr>
          <w:b/>
        </w:rPr>
        <w:t xml:space="preserve"> </w:t>
      </w:r>
      <w:r w:rsidRPr="00F52B2E">
        <w:rPr>
          <w:szCs w:val="28"/>
        </w:rPr>
        <w:t>Чувашской Республики</w:t>
      </w:r>
      <w:r w:rsidR="00E57D85" w:rsidRPr="004854A0">
        <w:rPr>
          <w:szCs w:val="28"/>
        </w:rPr>
        <w:t xml:space="preserve"> на официальном сайте Российской Федерации для размещения информации о проведении торгов</w:t>
      </w:r>
      <w:r w:rsidR="00E57D85">
        <w:rPr>
          <w:szCs w:val="28"/>
        </w:rPr>
        <w:t xml:space="preserve"> и</w:t>
      </w:r>
      <w:r w:rsidR="00E57D85" w:rsidRPr="004854A0">
        <w:rPr>
          <w:szCs w:val="28"/>
        </w:rPr>
        <w:t xml:space="preserve"> на</w:t>
      </w:r>
      <w:r w:rsidR="001B6155">
        <w:rPr>
          <w:szCs w:val="28"/>
        </w:rPr>
        <w:t xml:space="preserve"> официальном </w:t>
      </w:r>
      <w:r w:rsidR="00E57D85" w:rsidRPr="004854A0">
        <w:rPr>
          <w:szCs w:val="28"/>
        </w:rPr>
        <w:t xml:space="preserve">сайте </w:t>
      </w:r>
      <w:r w:rsidR="00E57D85">
        <w:rPr>
          <w:szCs w:val="28"/>
        </w:rPr>
        <w:t xml:space="preserve">Комсомольского </w:t>
      </w:r>
      <w:r w:rsidR="00754A4B">
        <w:rPr>
          <w:szCs w:val="28"/>
        </w:rPr>
        <w:t>муниципального округа</w:t>
      </w:r>
      <w:r w:rsidR="00E57D85" w:rsidRPr="004854A0">
        <w:rPr>
          <w:szCs w:val="28"/>
        </w:rPr>
        <w:t xml:space="preserve"> Чувашской Республики.</w:t>
      </w:r>
    </w:p>
    <w:p w:rsidR="00E57D85" w:rsidRPr="00F52B2E" w:rsidRDefault="00983D64" w:rsidP="00E57D85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E57D85">
        <w:rPr>
          <w:szCs w:val="28"/>
        </w:rPr>
        <w:t xml:space="preserve">. </w:t>
      </w:r>
      <w:r w:rsidR="00E57D85" w:rsidRPr="00F52B2E">
        <w:rPr>
          <w:szCs w:val="28"/>
        </w:rPr>
        <w:t>Контроль за исполнением настоящего постановления оставляю за собой.</w:t>
      </w:r>
    </w:p>
    <w:p w:rsidR="00E57D85" w:rsidRDefault="00E57D85" w:rsidP="00E57D85">
      <w:pPr>
        <w:ind w:firstLine="708"/>
      </w:pPr>
    </w:p>
    <w:p w:rsidR="00754A4B" w:rsidRDefault="00754A4B" w:rsidP="00E57D85">
      <w:pPr>
        <w:ind w:firstLine="708"/>
      </w:pPr>
    </w:p>
    <w:p w:rsidR="00754A4B" w:rsidRPr="00144B4A" w:rsidRDefault="00754A4B" w:rsidP="00E57D85">
      <w:pPr>
        <w:ind w:firstLine="708"/>
      </w:pPr>
    </w:p>
    <w:p w:rsidR="00E57D85" w:rsidRPr="00754A4B" w:rsidRDefault="00C61DD7" w:rsidP="00E57D85">
      <w:pPr>
        <w:jc w:val="both"/>
      </w:pPr>
      <w:r>
        <w:t>Г</w:t>
      </w:r>
      <w:r w:rsidR="00E57D85" w:rsidRPr="00754A4B">
        <w:t>лав</w:t>
      </w:r>
      <w:r>
        <w:t>а</w:t>
      </w:r>
      <w:r w:rsidR="00E57D85" w:rsidRPr="00754A4B">
        <w:t xml:space="preserve"> Комсомольского </w:t>
      </w:r>
    </w:p>
    <w:p w:rsidR="00E57D85" w:rsidRPr="00FB2894" w:rsidRDefault="00E57D85" w:rsidP="007303AF">
      <w:pPr>
        <w:jc w:val="both"/>
      </w:pPr>
      <w:r w:rsidRPr="00754A4B">
        <w:t xml:space="preserve">муниципального округа                         </w:t>
      </w:r>
      <w:r w:rsidR="00754A4B">
        <w:t xml:space="preserve">                             </w:t>
      </w:r>
      <w:r w:rsidRPr="00754A4B">
        <w:t xml:space="preserve">                                       </w:t>
      </w:r>
      <w:r w:rsidR="00E5728E">
        <w:t>Н</w:t>
      </w:r>
      <w:r w:rsidRPr="00754A4B">
        <w:t xml:space="preserve">.Н. </w:t>
      </w:r>
      <w:r w:rsidR="00E5728E">
        <w:t>Раськин</w:t>
      </w:r>
    </w:p>
    <w:sectPr w:rsidR="00E57D85" w:rsidRPr="00FB2894" w:rsidSect="00CE61B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F1737"/>
    <w:multiLevelType w:val="multilevel"/>
    <w:tmpl w:val="DF94B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18AC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26025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B6155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068E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6D7B"/>
    <w:rsid w:val="003A737F"/>
    <w:rsid w:val="003B0CE7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27B6E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2E89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03AF"/>
    <w:rsid w:val="007335A8"/>
    <w:rsid w:val="00750FD8"/>
    <w:rsid w:val="00752431"/>
    <w:rsid w:val="00754A4B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C48E8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83D64"/>
    <w:rsid w:val="00987457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3A16"/>
    <w:rsid w:val="009F4B50"/>
    <w:rsid w:val="009F640A"/>
    <w:rsid w:val="009F72C1"/>
    <w:rsid w:val="009F742C"/>
    <w:rsid w:val="00A01249"/>
    <w:rsid w:val="00A1037E"/>
    <w:rsid w:val="00A153AC"/>
    <w:rsid w:val="00A1763F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47133"/>
    <w:rsid w:val="00C528EF"/>
    <w:rsid w:val="00C53761"/>
    <w:rsid w:val="00C5578F"/>
    <w:rsid w:val="00C60671"/>
    <w:rsid w:val="00C61260"/>
    <w:rsid w:val="00C61941"/>
    <w:rsid w:val="00C61DD7"/>
    <w:rsid w:val="00C63223"/>
    <w:rsid w:val="00C63F01"/>
    <w:rsid w:val="00C64BFC"/>
    <w:rsid w:val="00C670EF"/>
    <w:rsid w:val="00C747F7"/>
    <w:rsid w:val="00C81276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5728E"/>
    <w:rsid w:val="00E57D85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49D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2894"/>
    <w:rsid w:val="00FB34A3"/>
    <w:rsid w:val="00FB3643"/>
    <w:rsid w:val="00FC0814"/>
    <w:rsid w:val="00FC14D1"/>
    <w:rsid w:val="00FC32C6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57D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E57D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">
    <w:name w:val="List Paragraph"/>
    <w:basedOn w:val="a0"/>
    <w:qFormat/>
    <w:rsid w:val="00E57D85"/>
    <w:pPr>
      <w:numPr>
        <w:ilvl w:val="1"/>
        <w:numId w:val="1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styleId="a6">
    <w:name w:val="Hyperlink"/>
    <w:unhideWhenUsed/>
    <w:rsid w:val="00E57D85"/>
    <w:rPr>
      <w:color w:val="0563C1"/>
      <w:u w:val="single"/>
    </w:rPr>
  </w:style>
  <w:style w:type="character" w:customStyle="1" w:styleId="3">
    <w:name w:val="Основной текст (3)_"/>
    <w:link w:val="30"/>
    <w:rsid w:val="00E57D85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E57D85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table" w:styleId="a7">
    <w:name w:val="Table Grid"/>
    <w:basedOn w:val="a2"/>
    <w:rsid w:val="003A6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Ефремов Евгений Вячеславович</cp:lastModifiedBy>
  <cp:revision>10</cp:revision>
  <cp:lastPrinted>2023-05-05T08:35:00Z</cp:lastPrinted>
  <dcterms:created xsi:type="dcterms:W3CDTF">2023-05-05T08:09:00Z</dcterms:created>
  <dcterms:modified xsi:type="dcterms:W3CDTF">2023-09-18T06:40:00Z</dcterms:modified>
</cp:coreProperties>
</file>