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Ind w:w="-360" w:type="dxa"/>
        <w:tblLook w:val="0000"/>
      </w:tblPr>
      <w:tblGrid>
        <w:gridCol w:w="10071"/>
      </w:tblGrid>
      <w:tr w:rsidR="0003345D" w:rsidRPr="000727EF" w:rsidTr="0003345D">
        <w:trPr>
          <w:trHeight w:val="3402"/>
        </w:trPr>
        <w:tc>
          <w:tcPr>
            <w:tcW w:w="9771" w:type="dxa"/>
          </w:tcPr>
          <w:tbl>
            <w:tblPr>
              <w:tblW w:w="9777" w:type="dxa"/>
              <w:tblLook w:val="0000"/>
            </w:tblPr>
            <w:tblGrid>
              <w:gridCol w:w="9855"/>
            </w:tblGrid>
            <w:tr w:rsidR="0003345D" w:rsidRPr="000727EF" w:rsidTr="0003345D">
              <w:tc>
                <w:tcPr>
                  <w:tcW w:w="9777" w:type="dxa"/>
                </w:tcPr>
                <w:tbl>
                  <w:tblPr>
                    <w:tblW w:w="9639" w:type="dxa"/>
                    <w:tblLook w:val="0000"/>
                  </w:tblPr>
                  <w:tblGrid>
                    <w:gridCol w:w="3969"/>
                    <w:gridCol w:w="1701"/>
                    <w:gridCol w:w="3969"/>
                  </w:tblGrid>
                  <w:tr w:rsidR="0003345D" w:rsidRPr="002E4BD5" w:rsidTr="002D3FBB">
                    <w:tc>
                      <w:tcPr>
                        <w:tcW w:w="3969" w:type="dxa"/>
                      </w:tcPr>
                      <w:p w:rsidR="0003345D" w:rsidRPr="008A41DB" w:rsidRDefault="0003345D" w:rsidP="008A41DB">
                        <w:pPr>
                          <w:spacing w:after="0" w:line="240" w:lineRule="auto"/>
                          <w:ind w:left="-533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 xml:space="preserve">              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Чăваш  Республикин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Сĕнтĕрвăрри муниципаллă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округĕн администрацийĕ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Default="0003345D" w:rsidP="008A41DB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03345D" w:rsidRPr="008A41DB" w:rsidRDefault="0003345D" w:rsidP="008A41DB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Й Ы Ш Ã Н У</w:t>
                        </w:r>
                      </w:p>
                      <w:p w:rsidR="0003345D" w:rsidRDefault="0003345D" w:rsidP="008A41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 xml:space="preserve">          </w:t>
                        </w:r>
                        <w:r w:rsidRPr="008A41DB">
                          <w:rPr>
                            <w:rFonts w:ascii="Times New Roman" w:hAnsi="Times New Roman" w:cs="Times New Roman"/>
                            <w:bCs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 xml:space="preserve">              </w:t>
                        </w:r>
                      </w:p>
                      <w:p w:rsidR="0003345D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  <w:bCs/>
                          </w:rPr>
                          <w:t>№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Сěнтěрвăрри  хули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3345D" w:rsidRPr="008A41DB" w:rsidRDefault="0003345D" w:rsidP="008A41DB">
                        <w:pPr>
                          <w:spacing w:after="0" w:line="240" w:lineRule="auto"/>
                          <w:ind w:hanging="783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anchor distT="0" distB="0" distL="114300" distR="114300" simplePos="0" relativeHeight="251672576" behindDoc="0" locked="0" layoutInCell="1" allowOverlap="1">
                              <wp:simplePos x="0" y="0"/>
                              <wp:positionH relativeFrom="margin">
                                <wp:posOffset>235585</wp:posOffset>
                              </wp:positionH>
                              <wp:positionV relativeFrom="margin">
                                <wp:posOffset>282575</wp:posOffset>
                              </wp:positionV>
                              <wp:extent cx="594995" cy="777875"/>
                              <wp:effectExtent l="19050" t="0" r="0" b="0"/>
                              <wp:wrapSquare wrapText="bothSides"/>
                              <wp:docPr id="4" name="Рисунок 2" descr="герб_ум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_ум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995" cy="777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8A41DB">
                          <w:rPr>
                            <w:rFonts w:ascii="Times New Roman" w:hAnsi="Times New Roman" w:cs="Times New Roman"/>
                          </w:rPr>
                          <w:t xml:space="preserve">                  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ind w:hanging="783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ind w:hanging="783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ind w:hanging="783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Pr="008A41DB" w:rsidRDefault="0003345D" w:rsidP="00210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Чувашская Республика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Администрация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 xml:space="preserve">Мариинско-Посадского 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Муниципального округа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П О С Т А Н О В Л Е Н И Е</w:t>
                        </w:r>
                      </w:p>
                      <w:p w:rsidR="0003345D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  <w:bCs/>
                          </w:rPr>
                          <w:t xml:space="preserve">  </w:t>
                        </w:r>
                      </w:p>
                      <w:p w:rsidR="0003345D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 xml:space="preserve">25.09.2023 </w:t>
                        </w:r>
                        <w:r w:rsidRPr="008A41DB">
                          <w:rPr>
                            <w:rFonts w:ascii="Times New Roman" w:hAnsi="Times New Roman" w:cs="Times New Roman"/>
                            <w:bCs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1145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A41DB">
                          <w:rPr>
                            <w:rFonts w:ascii="Times New Roman" w:hAnsi="Times New Roman" w:cs="Times New Roman"/>
                          </w:rPr>
                          <w:t>г. Мариинский  Посад</w:t>
                        </w: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03345D" w:rsidRPr="008A41DB" w:rsidRDefault="0003345D" w:rsidP="008A41D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:rsidR="0003345D" w:rsidRPr="00D910EC" w:rsidRDefault="0003345D" w:rsidP="002D3FBB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</w:tr>
          </w:tbl>
          <w:p w:rsidR="0003345D" w:rsidRPr="00674311" w:rsidRDefault="0003345D" w:rsidP="002D3FBB">
            <w:pPr>
              <w:spacing w:line="220" w:lineRule="exact"/>
              <w:rPr>
                <w:rFonts w:ascii="Times New Roman" w:hAnsi="Times New Roman"/>
              </w:rPr>
            </w:pPr>
          </w:p>
        </w:tc>
      </w:tr>
    </w:tbl>
    <w:p w:rsidR="00C61096" w:rsidRDefault="00C61096" w:rsidP="00FC25B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C25BB" w:rsidRPr="008A41DB" w:rsidRDefault="00FC25BB" w:rsidP="00176A9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:rsidR="00FC25BB" w:rsidRPr="008A41DB" w:rsidRDefault="00FC25BB" w:rsidP="00176A9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условиях оплаты труда</w:t>
      </w:r>
    </w:p>
    <w:p w:rsidR="00FC25BB" w:rsidRPr="008A41DB" w:rsidRDefault="00FC25BB" w:rsidP="00176A9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руководителей муниципальных</w:t>
      </w:r>
    </w:p>
    <w:p w:rsidR="00FC25BB" w:rsidRDefault="00FC25BB" w:rsidP="00176A9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4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унитарных предприятий</w:t>
      </w:r>
    </w:p>
    <w:p w:rsidR="002507FA" w:rsidRDefault="002507FA" w:rsidP="008A41D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71D77" w:rsidRDefault="00471D77" w:rsidP="00176A9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A47BB" w:rsidRPr="006A47BB" w:rsidRDefault="006A47BB" w:rsidP="001E3A4F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6A47B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C22B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14.11.2002 № 161-ФЗ «О государственных      и муниципальных унитарных предприятиях»</w:t>
        </w:r>
      </w:hyperlink>
      <w:r w:rsidRPr="00C22BB7">
        <w:t xml:space="preserve">, </w:t>
      </w:r>
      <w:hyperlink r:id="rId10" w:history="1">
        <w:r w:rsidRPr="00C22BB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C22BB7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№ 131-ФЗ </w:t>
      </w:r>
      <w:r w:rsidR="00C61096">
        <w:rPr>
          <w:rFonts w:ascii="Times New Roman" w:hAnsi="Times New Roman" w:cs="Times New Roman"/>
          <w:sz w:val="24"/>
          <w:szCs w:val="24"/>
        </w:rPr>
        <w:t>«</w:t>
      </w:r>
      <w:r w:rsidRPr="00C22BB7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 w:rsidR="004B6D7E">
        <w:rPr>
          <w:rFonts w:ascii="Times New Roman" w:hAnsi="Times New Roman" w:cs="Times New Roman"/>
          <w:sz w:val="24"/>
          <w:szCs w:val="24"/>
        </w:rPr>
        <w:t xml:space="preserve"> </w:t>
      </w:r>
      <w:r w:rsidRPr="00C22BB7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C61096">
        <w:rPr>
          <w:rFonts w:ascii="Times New Roman" w:hAnsi="Times New Roman" w:cs="Times New Roman"/>
          <w:sz w:val="24"/>
          <w:szCs w:val="24"/>
        </w:rPr>
        <w:t>»</w:t>
      </w:r>
      <w:r w:rsidRPr="00C22BB7">
        <w:rPr>
          <w:rFonts w:ascii="Times New Roman" w:hAnsi="Times New Roman" w:cs="Times New Roman"/>
          <w:sz w:val="24"/>
          <w:szCs w:val="24"/>
        </w:rPr>
        <w:t xml:space="preserve">, </w:t>
      </w:r>
      <w:r w:rsidR="005122E3" w:rsidRPr="00D34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134 и 145 </w:t>
      </w:r>
      <w:hyperlink r:id="rId11" w:history="1">
        <w:r w:rsidRPr="00C22BB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</w:t>
        </w:r>
        <w:r w:rsidR="005122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ого</w:t>
        </w:r>
        <w:r w:rsidRPr="00C22BB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кодекс</w:t>
        </w:r>
        <w:r w:rsidR="005122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а</w:t>
        </w:r>
      </w:hyperlink>
      <w:r w:rsidRPr="00C22BB7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5122E3">
        <w:rPr>
          <w:rFonts w:ascii="Times New Roman" w:hAnsi="Times New Roman" w:cs="Times New Roman"/>
          <w:sz w:val="24"/>
          <w:szCs w:val="24"/>
        </w:rPr>
        <w:t xml:space="preserve"> Федерации и</w:t>
      </w:r>
      <w:r w:rsidR="004E52FD">
        <w:rPr>
          <w:rFonts w:ascii="Times New Roman" w:hAnsi="Times New Roman" w:cs="Times New Roman"/>
          <w:sz w:val="24"/>
          <w:szCs w:val="24"/>
        </w:rPr>
        <w:t xml:space="preserve"> 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</w:t>
      </w:r>
      <w:r w:rsidRPr="00D34987">
        <w:rPr>
          <w:rFonts w:ascii="Times New Roman" w:hAnsi="Times New Roman" w:cs="Times New Roman"/>
          <w:sz w:val="24"/>
          <w:szCs w:val="24"/>
        </w:rPr>
        <w:t>Уставом Мариинско-Посадского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47BB">
        <w:rPr>
          <w:rFonts w:ascii="Times New Roman" w:hAnsi="Times New Roman" w:cs="Times New Roman"/>
          <w:sz w:val="24"/>
          <w:szCs w:val="24"/>
        </w:rPr>
        <w:t xml:space="preserve"> в целях формирования единого подхода к оплате труда руководителей, повышения эффективности управления, совершенствования кадровой работы с руководителями муниципальных 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</w:t>
      </w:r>
      <w:r w:rsidRPr="006A47BB">
        <w:rPr>
          <w:rFonts w:ascii="Times New Roman" w:hAnsi="Times New Roman" w:cs="Times New Roman"/>
          <w:sz w:val="24"/>
          <w:szCs w:val="24"/>
        </w:rPr>
        <w:t>унитарных предприятий, повышения их ответственности</w:t>
      </w:r>
      <w:r w:rsidR="00AD59BF">
        <w:rPr>
          <w:rFonts w:ascii="Times New Roman" w:hAnsi="Times New Roman" w:cs="Times New Roman"/>
          <w:sz w:val="24"/>
          <w:szCs w:val="24"/>
        </w:rPr>
        <w:t xml:space="preserve"> </w:t>
      </w:r>
      <w:r w:rsidRPr="006A47BB">
        <w:rPr>
          <w:rFonts w:ascii="Times New Roman" w:hAnsi="Times New Roman" w:cs="Times New Roman"/>
          <w:sz w:val="24"/>
          <w:szCs w:val="24"/>
        </w:rPr>
        <w:t xml:space="preserve">за результаты 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A47BB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администрация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6A47B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BD42B2" w:rsidRPr="006A47BB" w:rsidRDefault="006A47BB" w:rsidP="00176A96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Утвердить</w:t>
      </w:r>
      <w:r w:rsidR="00BD42B2" w:rsidRPr="006A47BB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:rsidR="006914D2" w:rsidRDefault="009E6381" w:rsidP="001E3A4F">
      <w:pPr>
        <w:autoSpaceDE w:val="0"/>
        <w:autoSpaceDN w:val="0"/>
        <w:adjustRightInd w:val="0"/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1.1. </w:t>
      </w:r>
      <w:hyperlink r:id="rId12" w:anchor="2H52HPN" w:history="1">
        <w:r w:rsidR="00790EAB" w:rsidRPr="00EC6152">
          <w:rPr>
            <w:rFonts w:ascii="Times New Roman" w:hAnsi="Times New Roman" w:cs="Times New Roman"/>
            <w:sz w:val="24"/>
            <w:szCs w:val="24"/>
            <w:lang w:eastAsia="ru-RU"/>
          </w:rPr>
          <w:t>Положение об условиях оплаты труда руководителей</w:t>
        </w:r>
        <w:r w:rsidR="00705C3B" w:rsidRPr="00EC615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муниципальных </w:t>
        </w:r>
        <w:r w:rsidR="0097401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                      </w:t>
        </w:r>
        <w:r w:rsidR="00705C3B" w:rsidRPr="00EC6152">
          <w:rPr>
            <w:rFonts w:ascii="Times New Roman" w:hAnsi="Times New Roman" w:cs="Times New Roman"/>
            <w:sz w:val="24"/>
            <w:szCs w:val="24"/>
            <w:lang w:eastAsia="ru-RU"/>
          </w:rPr>
          <w:t>унитарных предпри</w:t>
        </w:r>
        <w:r w:rsidR="006914D2" w:rsidRPr="00EC6152">
          <w:rPr>
            <w:rFonts w:ascii="Times New Roman" w:hAnsi="Times New Roman" w:cs="Times New Roman"/>
            <w:sz w:val="24"/>
            <w:szCs w:val="24"/>
            <w:lang w:eastAsia="ru-RU"/>
          </w:rPr>
          <w:t>я</w:t>
        </w:r>
        <w:r w:rsidR="00705C3B" w:rsidRPr="00EC6152">
          <w:rPr>
            <w:rFonts w:ascii="Times New Roman" w:hAnsi="Times New Roman" w:cs="Times New Roman"/>
            <w:sz w:val="24"/>
            <w:szCs w:val="24"/>
            <w:lang w:eastAsia="ru-RU"/>
          </w:rPr>
          <w:t>тий</w:t>
        </w:r>
      </w:hyperlink>
      <w:r w:rsidR="00790EAB" w:rsidRPr="00EC6152">
        <w:rPr>
          <w:rFonts w:ascii="Times New Roman" w:hAnsi="Times New Roman" w:cs="Times New Roman"/>
          <w:sz w:val="24"/>
          <w:szCs w:val="24"/>
          <w:lang w:eastAsia="ru-RU"/>
        </w:rPr>
        <w:t> (далее - Положение</w:t>
      </w:r>
      <w:r w:rsidR="00790EAB" w:rsidRPr="00EC615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)</w:t>
      </w:r>
      <w:r w:rsidR="00EC615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C6152" w:rsidRPr="00EC6152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EC61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152" w:rsidRPr="00EC615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90EAB" w:rsidRPr="00EC61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0EAB" w:rsidRPr="00EC61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C6152">
        <w:rPr>
          <w:rFonts w:ascii="Times New Roman" w:eastAsia="TimesNewRomanPSMT-Identity-H" w:hAnsi="Times New Roman" w:cs="Times New Roman"/>
          <w:sz w:val="24"/>
          <w:szCs w:val="24"/>
        </w:rPr>
        <w:t xml:space="preserve">        </w:t>
      </w:r>
      <w:r w:rsidR="00D8131A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C6152">
        <w:rPr>
          <w:rFonts w:ascii="Times New Roman" w:eastAsia="TimesNewRomanPSMT-Identity-H" w:hAnsi="Times New Roman" w:cs="Times New Roman"/>
          <w:sz w:val="24"/>
          <w:szCs w:val="24"/>
        </w:rPr>
        <w:t xml:space="preserve">   </w:t>
      </w:r>
      <w:r>
        <w:rPr>
          <w:rFonts w:ascii="Times New Roman" w:eastAsia="TimesNewRomanPSMT-Identity-H" w:hAnsi="Times New Roman" w:cs="Times New Roman"/>
          <w:sz w:val="24"/>
          <w:szCs w:val="24"/>
        </w:rPr>
        <w:t>1.</w:t>
      </w:r>
      <w:r w:rsidR="00EC6152">
        <w:rPr>
          <w:rFonts w:ascii="Times New Roman" w:eastAsia="TimesNewRomanPSMT-Identity-H" w:hAnsi="Times New Roman" w:cs="Times New Roman"/>
          <w:sz w:val="24"/>
          <w:szCs w:val="24"/>
        </w:rPr>
        <w:t xml:space="preserve">2. </w:t>
      </w:r>
      <w:r w:rsidR="006914D2" w:rsidRPr="00EC6152">
        <w:rPr>
          <w:rFonts w:ascii="Times New Roman" w:eastAsia="TimesNewRomanPSMT-Identity-H" w:hAnsi="Times New Roman" w:cs="Times New Roman"/>
          <w:sz w:val="24"/>
          <w:szCs w:val="24"/>
        </w:rPr>
        <w:t>Примерный трудовой договор с руководителем</w:t>
      </w:r>
      <w:r w:rsidR="00EC6152" w:rsidRPr="00EC6152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6914D2" w:rsidRPr="00EC6152">
        <w:rPr>
          <w:rFonts w:ascii="Times New Roman" w:eastAsia="TimesNewRomanPSMT-Identity-H" w:hAnsi="Times New Roman" w:cs="Times New Roman"/>
          <w:sz w:val="24"/>
          <w:szCs w:val="24"/>
        </w:rPr>
        <w:t xml:space="preserve">муниципального </w:t>
      </w:r>
      <w:r w:rsidR="00EC6152">
        <w:rPr>
          <w:rFonts w:ascii="Times New Roman" w:eastAsia="TimesNewRomanPSMT-Identity-H" w:hAnsi="Times New Roman" w:cs="Times New Roman"/>
          <w:sz w:val="24"/>
          <w:szCs w:val="24"/>
        </w:rPr>
        <w:t>унитарного</w:t>
      </w:r>
      <w:r w:rsidR="006914D2" w:rsidRPr="00EC6152">
        <w:rPr>
          <w:rFonts w:ascii="Times New Roman" w:eastAsia="TimesNewRomanPSMT-Identity-H" w:hAnsi="Times New Roman" w:cs="Times New Roman"/>
          <w:sz w:val="24"/>
          <w:szCs w:val="24"/>
        </w:rPr>
        <w:t xml:space="preserve"> предприятия </w:t>
      </w:r>
      <w:r w:rsidR="00EC6152" w:rsidRPr="00D3498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667D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6152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E451A3" w:rsidRDefault="00BB6FB7" w:rsidP="001E3A4F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A5B5C">
        <w:rPr>
          <w:rFonts w:ascii="Times New Roman" w:hAnsi="Times New Roman" w:cs="Times New Roman"/>
          <w:sz w:val="24"/>
          <w:szCs w:val="24"/>
        </w:rPr>
        <w:t xml:space="preserve">. </w:t>
      </w:r>
      <w:r w:rsidR="001A5B5C" w:rsidRPr="001A5B5C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Отделу организационно-контрольной работы</w:t>
      </w:r>
      <w:r w:rsidR="001A5B5C">
        <w:rPr>
          <w:rFonts w:ascii="Arial" w:hAnsi="Arial" w:cs="Arial"/>
          <w:color w:val="808080"/>
          <w:sz w:val="18"/>
          <w:szCs w:val="18"/>
          <w:shd w:val="clear" w:color="auto" w:fill="FFFFFF"/>
        </w:rPr>
        <w:t xml:space="preserve"> </w:t>
      </w:r>
      <w:r w:rsidR="00E451A3" w:rsidRPr="00E451A3">
        <w:rPr>
          <w:rFonts w:ascii="Times New Roman" w:hAnsi="Times New Roman" w:cs="Times New Roman"/>
          <w:sz w:val="24"/>
          <w:szCs w:val="24"/>
        </w:rPr>
        <w:t>администрация Мариинско-Посадского муниципального округа Чувашской Республики обеспечить приведение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51A3" w:rsidRPr="00E451A3">
        <w:rPr>
          <w:rFonts w:ascii="Times New Roman" w:hAnsi="Times New Roman" w:cs="Times New Roman"/>
          <w:sz w:val="24"/>
          <w:szCs w:val="24"/>
        </w:rPr>
        <w:t xml:space="preserve"> трудовых дого</w:t>
      </w:r>
      <w:r w:rsidR="001A5B5C">
        <w:rPr>
          <w:rFonts w:ascii="Times New Roman" w:hAnsi="Times New Roman" w:cs="Times New Roman"/>
          <w:sz w:val="24"/>
          <w:szCs w:val="24"/>
        </w:rPr>
        <w:t>воров</w:t>
      </w:r>
      <w:r w:rsidR="00926DA0">
        <w:rPr>
          <w:rFonts w:ascii="Times New Roman" w:hAnsi="Times New Roman" w:cs="Times New Roman"/>
          <w:sz w:val="24"/>
          <w:szCs w:val="24"/>
        </w:rPr>
        <w:t xml:space="preserve"> </w:t>
      </w:r>
      <w:r w:rsidR="00E451A3" w:rsidRPr="00E451A3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E451A3">
        <w:rPr>
          <w:rFonts w:ascii="Times New Roman" w:hAnsi="Times New Roman" w:cs="Times New Roman"/>
          <w:sz w:val="24"/>
          <w:szCs w:val="24"/>
        </w:rPr>
        <w:t>утв</w:t>
      </w:r>
      <w:r w:rsidR="00E451A3" w:rsidRPr="00E451A3">
        <w:rPr>
          <w:rFonts w:ascii="Times New Roman" w:hAnsi="Times New Roman" w:cs="Times New Roman"/>
          <w:sz w:val="24"/>
          <w:szCs w:val="24"/>
        </w:rPr>
        <w:t xml:space="preserve">ержденной примерной формой согласно 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w:anchor="sub_1000" w:history="1">
        <w:r w:rsidR="00E451A3" w:rsidRPr="003F39CE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приложению № </w:t>
        </w:r>
        <w:r w:rsidR="00E77B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="00E451A3" w:rsidRPr="003F39CE">
        <w:rPr>
          <w:rFonts w:ascii="Times New Roman" w:hAnsi="Times New Roman" w:cs="Times New Roman"/>
          <w:sz w:val="24"/>
          <w:szCs w:val="24"/>
        </w:rPr>
        <w:t xml:space="preserve"> </w:t>
      </w:r>
      <w:r w:rsidR="00E451A3" w:rsidRPr="00E451A3">
        <w:rPr>
          <w:rFonts w:ascii="Times New Roman" w:hAnsi="Times New Roman" w:cs="Times New Roman"/>
          <w:sz w:val="24"/>
          <w:szCs w:val="24"/>
        </w:rPr>
        <w:t xml:space="preserve">к настоящему постановлению путем заключения письменного </w:t>
      </w:r>
      <w:r w:rsidR="001A5B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51A3" w:rsidRPr="00E451A3">
        <w:rPr>
          <w:rFonts w:ascii="Times New Roman" w:hAnsi="Times New Roman" w:cs="Times New Roman"/>
          <w:sz w:val="24"/>
          <w:szCs w:val="24"/>
        </w:rPr>
        <w:t>дополнительного со</w:t>
      </w:r>
      <w:r w:rsidR="001A5B5C">
        <w:rPr>
          <w:rFonts w:ascii="Times New Roman" w:hAnsi="Times New Roman" w:cs="Times New Roman"/>
          <w:sz w:val="24"/>
          <w:szCs w:val="24"/>
        </w:rPr>
        <w:t>глашения</w:t>
      </w:r>
      <w:r w:rsidR="00926DA0">
        <w:rPr>
          <w:rFonts w:ascii="Times New Roman" w:hAnsi="Times New Roman" w:cs="Times New Roman"/>
          <w:sz w:val="24"/>
          <w:szCs w:val="24"/>
        </w:rPr>
        <w:t xml:space="preserve"> </w:t>
      </w:r>
      <w:r w:rsidR="00E451A3" w:rsidRPr="00E451A3">
        <w:rPr>
          <w:rFonts w:ascii="Times New Roman" w:hAnsi="Times New Roman" w:cs="Times New Roman"/>
          <w:sz w:val="24"/>
          <w:szCs w:val="24"/>
        </w:rPr>
        <w:t>к трудовому договору.</w:t>
      </w:r>
    </w:p>
    <w:p w:rsidR="00EE6FCF" w:rsidRPr="00176A96" w:rsidRDefault="00176A96" w:rsidP="001E3A4F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176A9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6FCF" w:rsidRPr="00176A96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постановление администрации Мариинско-Посадского района от </w:t>
      </w:r>
      <w:r w:rsidRPr="00176A96">
        <w:rPr>
          <w:rFonts w:ascii="Times New Roman" w:eastAsia="Calibri" w:hAnsi="Times New Roman" w:cs="Times New Roman"/>
          <w:sz w:val="24"/>
          <w:szCs w:val="24"/>
        </w:rPr>
        <w:t xml:space="preserve">04.05.2016 </w:t>
      </w:r>
      <w:r w:rsidR="00EE6FCF" w:rsidRPr="00176A96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Pr="00176A96">
        <w:rPr>
          <w:rFonts w:ascii="Times New Roman" w:eastAsia="Calibri" w:hAnsi="Times New Roman" w:cs="Times New Roman"/>
          <w:bCs/>
          <w:sz w:val="24"/>
          <w:szCs w:val="24"/>
        </w:rPr>
        <w:t xml:space="preserve">241 «Об утверждении примерной формы договора с руководителем муниципальных предприятий </w:t>
      </w:r>
      <w:r w:rsidRPr="00176A96">
        <w:rPr>
          <w:rFonts w:ascii="Times New Roman" w:eastAsia="TimesNewRomanPSMT-Identity-H" w:hAnsi="Times New Roman" w:cs="Times New Roman"/>
          <w:sz w:val="24"/>
          <w:szCs w:val="24"/>
        </w:rPr>
        <w:t>Мариинско-Посадского района Чувашской Республики»</w:t>
      </w:r>
    </w:p>
    <w:p w:rsidR="001E3A4F" w:rsidRPr="00BA7D50" w:rsidRDefault="00176A96" w:rsidP="00D8131A">
      <w:pPr>
        <w:autoSpaceDE w:val="0"/>
        <w:autoSpaceDN w:val="0"/>
        <w:adjustRightInd w:val="0"/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3</w:t>
      </w:r>
      <w:r w:rsidR="00D8131A">
        <w:rPr>
          <w:rFonts w:ascii="Times New Roman" w:eastAsia="TimesNewRomanPSMT-Identity-H" w:hAnsi="Times New Roman" w:cs="Times New Roman"/>
          <w:sz w:val="24"/>
          <w:szCs w:val="24"/>
        </w:rPr>
        <w:t xml:space="preserve">. </w:t>
      </w:r>
      <w:r w:rsidR="00D95D7F" w:rsidRPr="00CF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1A5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F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95D7F" w:rsidRPr="00CF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</w:t>
      </w:r>
      <w:r w:rsidR="001A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95D7F" w:rsidRPr="00CF6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3F3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D7F" w:rsidRPr="00CF6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26D" w:rsidRPr="00D8131A">
        <w:rPr>
          <w:rFonts w:ascii="Times New Roman" w:eastAsia="TimesNewRomanPSMT-Identity-H" w:hAnsi="Times New Roman" w:cs="Times New Roman"/>
          <w:sz w:val="24"/>
          <w:szCs w:val="24"/>
        </w:rPr>
        <w:t xml:space="preserve">           </w:t>
      </w:r>
      <w:r w:rsidR="00D8131A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131A">
        <w:rPr>
          <w:rFonts w:ascii="Times New Roman" w:eastAsia="TimesNewRomanPSMT-Identity-H" w:hAnsi="Times New Roman" w:cs="Times New Roman"/>
          <w:sz w:val="24"/>
          <w:szCs w:val="24"/>
        </w:rPr>
        <w:t>4</w:t>
      </w:r>
      <w:r w:rsidR="009132ED" w:rsidRPr="00D8131A">
        <w:rPr>
          <w:rFonts w:ascii="Times New Roman" w:eastAsia="TimesNewRomanPSMT-Identity-H" w:hAnsi="Times New Roman" w:cs="Times New Roman"/>
          <w:sz w:val="24"/>
          <w:szCs w:val="24"/>
        </w:rPr>
        <w:t xml:space="preserve">. </w:t>
      </w:r>
      <w:r w:rsidR="00BA7D5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</w:t>
      </w:r>
      <w:r w:rsidR="00BA7D50">
        <w:rPr>
          <w:rFonts w:ascii="Times New Roman" w:hAnsi="Times New Roman" w:cs="Times New Roman"/>
          <w:sz w:val="24"/>
          <w:szCs w:val="24"/>
        </w:rPr>
        <w:t>с</w:t>
      </w:r>
      <w:r w:rsidR="00BA7D50">
        <w:rPr>
          <w:rFonts w:ascii="Times New Roman" w:hAnsi="Times New Roman" w:cs="Times New Roman"/>
          <w:sz w:val="24"/>
          <w:szCs w:val="24"/>
        </w:rPr>
        <w:t>тителя главы администрации Мариинско-Посадского муниципального округа-</w:t>
      </w:r>
      <w:r w:rsidR="00FB08A7">
        <w:rPr>
          <w:rFonts w:ascii="Times New Roman" w:hAnsi="Times New Roman" w:cs="Times New Roman"/>
          <w:sz w:val="24"/>
          <w:szCs w:val="24"/>
        </w:rPr>
        <w:t xml:space="preserve"> </w:t>
      </w:r>
      <w:r w:rsidR="00BA7D50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</w:t>
      </w:r>
      <w:r w:rsid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A7D50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3A4F" w:rsidRPr="00BA7D50" w:rsidRDefault="001E3A4F" w:rsidP="001E3A4F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15"/>
          <w:szCs w:val="15"/>
          <w:shd w:val="clear" w:color="auto" w:fill="FFFFFF"/>
        </w:rPr>
      </w:pPr>
    </w:p>
    <w:p w:rsidR="00D8131A" w:rsidRPr="001E3A4F" w:rsidRDefault="00D8131A" w:rsidP="0030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15"/>
          <w:szCs w:val="15"/>
          <w:shd w:val="clear" w:color="auto" w:fill="FFFFFF"/>
        </w:rPr>
      </w:pPr>
    </w:p>
    <w:p w:rsidR="00C25E7A" w:rsidRPr="00C25E7A" w:rsidRDefault="00C25E7A" w:rsidP="008A41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Мариинско-Посадского </w:t>
      </w:r>
    </w:p>
    <w:p w:rsidR="00A21761" w:rsidRPr="001E3A4F" w:rsidRDefault="00C25E7A" w:rsidP="001E3A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E7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                                                                                             В.В. Петров</w:t>
      </w:r>
    </w:p>
    <w:p w:rsidR="001018AE" w:rsidRPr="0046464A" w:rsidRDefault="00613628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3E7085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1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к </w:t>
      </w:r>
      <w:r w:rsidR="002335C5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018AE" w:rsidRPr="0046464A" w:rsidRDefault="001018AE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Мариинско-Посадского муниципального округа</w:t>
      </w:r>
    </w:p>
    <w:p w:rsidR="00613628" w:rsidRDefault="003E7085" w:rsidP="001D4B61">
      <w:pPr>
        <w:shd w:val="clear" w:color="auto" w:fill="FFFFFF"/>
        <w:tabs>
          <w:tab w:val="left" w:pos="7230"/>
        </w:tabs>
        <w:spacing w:after="0" w:line="240" w:lineRule="auto"/>
        <w:ind w:right="42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Чувашской Республики</w:t>
      </w:r>
      <w:r w:rsidR="00613628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34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25.09.</w:t>
      </w:r>
      <w:r w:rsidR="00613628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613628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34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1145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1018AE"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</w:p>
    <w:p w:rsidR="00C217FF" w:rsidRDefault="00C217FF" w:rsidP="001D4B61">
      <w:pPr>
        <w:shd w:val="clear" w:color="auto" w:fill="FFFFFF"/>
        <w:tabs>
          <w:tab w:val="left" w:pos="7230"/>
        </w:tabs>
        <w:spacing w:after="0" w:line="240" w:lineRule="auto"/>
        <w:ind w:right="42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17FF" w:rsidRPr="0046464A" w:rsidRDefault="00C217FF" w:rsidP="001D4B61">
      <w:pPr>
        <w:shd w:val="clear" w:color="auto" w:fill="FFFFFF"/>
        <w:tabs>
          <w:tab w:val="left" w:pos="7230"/>
        </w:tabs>
        <w:spacing w:after="0" w:line="240" w:lineRule="auto"/>
        <w:ind w:right="42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14B81" w:rsidRPr="00C14B81" w:rsidRDefault="00C14B81" w:rsidP="001D4B6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C14B81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Положение</w:t>
      </w:r>
    </w:p>
    <w:p w:rsidR="00C14B81" w:rsidRPr="00C14B81" w:rsidRDefault="00C14B81" w:rsidP="001D4B6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C14B81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об оплате труда руководителей</w:t>
      </w:r>
    </w:p>
    <w:p w:rsidR="00C14B81" w:rsidRDefault="00C14B81" w:rsidP="001D4B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                     </w:t>
      </w:r>
      <w:r w:rsidRPr="00C14B81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муниципальных унитарных</w:t>
      </w:r>
      <w:r>
        <w:rPr>
          <w:rFonts w:ascii="TimesNewRomanPS-BoldMT-Identity" w:eastAsia="TimesNewRomanPS-BoldMT-Identity" w:cs="TimesNewRomanPS-BoldMT-Identity"/>
          <w:b/>
          <w:bCs/>
          <w:sz w:val="28"/>
          <w:szCs w:val="28"/>
        </w:rPr>
        <w:t xml:space="preserve"> </w:t>
      </w:r>
      <w:r w:rsidRPr="00C14B81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предприятий</w:t>
      </w:r>
    </w:p>
    <w:p w:rsidR="00C14B81" w:rsidRPr="00C14B81" w:rsidRDefault="00C217FF" w:rsidP="001D4B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             </w:t>
      </w:r>
      <w:r w:rsidR="00C14B81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Мариинско-Посадского муниципального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округа</w:t>
      </w:r>
    </w:p>
    <w:p w:rsidR="00C14B81" w:rsidRDefault="00C14B81" w:rsidP="001D4B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="00C217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</w:t>
      </w:r>
      <w:r w:rsidRPr="00464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C2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3C713E" w:rsidRDefault="003C713E" w:rsidP="001D4B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ED7" w:rsidRDefault="00243ED7" w:rsidP="001D4B6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F5B" w:rsidRPr="001D4B61" w:rsidRDefault="00DD2F5B" w:rsidP="001D4B61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568"/>
        </w:tabs>
        <w:spacing w:before="0" w:after="0" w:line="240" w:lineRule="auto"/>
        <w:ind w:left="3260" w:firstLine="0"/>
        <w:rPr>
          <w:b/>
          <w:sz w:val="24"/>
          <w:szCs w:val="24"/>
        </w:rPr>
      </w:pPr>
      <w:bookmarkStart w:id="0" w:name="bookmark2"/>
      <w:r w:rsidRPr="00FC43ED">
        <w:rPr>
          <w:b/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1D4B61" w:rsidRPr="00FC43ED" w:rsidRDefault="001D4B61" w:rsidP="001D4B61">
      <w:pPr>
        <w:pStyle w:val="12"/>
        <w:keepNext/>
        <w:keepLines/>
        <w:shd w:val="clear" w:color="auto" w:fill="auto"/>
        <w:tabs>
          <w:tab w:val="left" w:pos="3568"/>
        </w:tabs>
        <w:spacing w:before="0" w:after="0" w:line="240" w:lineRule="auto"/>
        <w:ind w:left="3260" w:firstLine="0"/>
        <w:rPr>
          <w:b/>
          <w:sz w:val="24"/>
          <w:szCs w:val="24"/>
        </w:rPr>
      </w:pPr>
    </w:p>
    <w:p w:rsidR="00DD2F5B" w:rsidRPr="00DC6982" w:rsidRDefault="00DD2F5B" w:rsidP="001D4B61">
      <w:pPr>
        <w:widowControl w:val="0"/>
        <w:numPr>
          <w:ilvl w:val="1"/>
          <w:numId w:val="3"/>
        </w:numPr>
        <w:tabs>
          <w:tab w:val="left" w:pos="1269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Трудовым кодексом </w:t>
      </w:r>
      <w:r w:rsidR="00FC71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Российской Федерации и определяет условия оплаты труда руководителей муниципальных унитарных предприятий </w:t>
      </w:r>
      <w:r w:rsidR="008F34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муниципального округа Чувашской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8F34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Республики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Положение, предприятие), а также предельный уровень соотношения средней заработной платы руководителей, заместителей руководителей и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главных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бухгалтеров предприятий и средней заработной платы работников списочного состава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предприятий.</w:t>
      </w:r>
    </w:p>
    <w:p w:rsidR="00DD2F5B" w:rsidRPr="001D4B61" w:rsidRDefault="00DD2F5B" w:rsidP="001D4B61">
      <w:pPr>
        <w:widowControl w:val="0"/>
        <w:numPr>
          <w:ilvl w:val="1"/>
          <w:numId w:val="3"/>
        </w:numPr>
        <w:tabs>
          <w:tab w:val="left" w:pos="1269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труда руководителей предприятий производится из средств предприятий и состоит из должностного оклада, выплат компенсационного, стимулирующего </w:t>
      </w:r>
      <w:r w:rsidR="006B7D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характера</w:t>
      </w:r>
      <w:r w:rsidR="008C32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7D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иных выплат, предусмотренных законодательством Российской Федерации</w:t>
      </w:r>
      <w:r w:rsidR="006B20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настоящим Положением.</w:t>
      </w:r>
    </w:p>
    <w:p w:rsidR="001D4B61" w:rsidRPr="00DC6982" w:rsidRDefault="001D4B61" w:rsidP="001D4B61">
      <w:pPr>
        <w:widowControl w:val="0"/>
        <w:tabs>
          <w:tab w:val="left" w:pos="1269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</w:p>
    <w:p w:rsidR="00DD2F5B" w:rsidRPr="001D4B61" w:rsidRDefault="00DD2F5B" w:rsidP="001D4B61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2467"/>
        </w:tabs>
        <w:spacing w:before="0" w:after="0" w:line="240" w:lineRule="auto"/>
        <w:ind w:left="2140" w:firstLine="0"/>
        <w:rPr>
          <w:b/>
          <w:sz w:val="24"/>
          <w:szCs w:val="24"/>
        </w:rPr>
      </w:pPr>
      <w:bookmarkStart w:id="1" w:name="bookmark3"/>
      <w:r w:rsidRPr="00B4586E">
        <w:rPr>
          <w:b/>
          <w:color w:val="000000"/>
          <w:sz w:val="24"/>
          <w:szCs w:val="24"/>
          <w:lang w:eastAsia="ru-RU" w:bidi="ru-RU"/>
        </w:rPr>
        <w:t>Порядок определения оплаты труда</w:t>
      </w:r>
      <w:bookmarkEnd w:id="1"/>
    </w:p>
    <w:p w:rsidR="001D4B61" w:rsidRPr="00B4586E" w:rsidRDefault="001D4B61" w:rsidP="001D4B61">
      <w:pPr>
        <w:pStyle w:val="12"/>
        <w:keepNext/>
        <w:keepLines/>
        <w:shd w:val="clear" w:color="auto" w:fill="auto"/>
        <w:tabs>
          <w:tab w:val="left" w:pos="2467"/>
        </w:tabs>
        <w:spacing w:before="0" w:after="0" w:line="240" w:lineRule="auto"/>
        <w:ind w:left="2140" w:firstLine="0"/>
        <w:rPr>
          <w:b/>
          <w:sz w:val="24"/>
          <w:szCs w:val="24"/>
        </w:rPr>
      </w:pPr>
    </w:p>
    <w:p w:rsidR="00DD2F5B" w:rsidRPr="00DC6982" w:rsidRDefault="00DD2F5B" w:rsidP="001D4B61">
      <w:pPr>
        <w:widowControl w:val="0"/>
        <w:numPr>
          <w:ilvl w:val="1"/>
          <w:numId w:val="3"/>
        </w:numPr>
        <w:tabs>
          <w:tab w:val="left" w:pos="1269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Должностной оклад руководителю предприятия устанавливается распоряжением администрации</w:t>
      </w:r>
      <w:r w:rsidR="008F34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Мариинско-Посадского округа Чувашской Республики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DC6982" w:rsidRDefault="00DD2F5B" w:rsidP="001D4B61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Должностной оклад устанавливается в зависимости от величины минимальной </w:t>
      </w:r>
      <w:r w:rsidR="003659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тарифной ставки рабочего основной профессии, определенной коллективным договором предприятия, положением об оплате труда предприятия, и по коэффициенту кратности.</w:t>
      </w:r>
    </w:p>
    <w:p w:rsidR="00DD2F5B" w:rsidRPr="00DC6982" w:rsidRDefault="00DD2F5B" w:rsidP="001D4B61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предприятиях, где тарифные разряды не применяются и для оплаты труда</w:t>
      </w:r>
      <w:r w:rsidR="009914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используются месячные оклады, расчет должностного оклада руководителю производится исходя из минимального оклада рабочих или служащих, занятых в основной деятельности предприятия, и определенного коллективным договором, положением об оплате труда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предприятия, и по коэффициенту кратности.</w:t>
      </w:r>
    </w:p>
    <w:p w:rsidR="00243ED7" w:rsidRDefault="00DD2F5B" w:rsidP="00497E00">
      <w:pPr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Коэффициент кратности определяется в зависимости от численности работников </w:t>
      </w:r>
      <w:r w:rsidR="00AB6F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1-е </w:t>
      </w:r>
      <w:r w:rsidR="009D3D54"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января</w:t>
      </w:r>
      <w:r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предшествующего </w:t>
      </w:r>
      <w:r w:rsidR="00050207"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отчетному году </w:t>
      </w:r>
      <w:r w:rsidR="008C07D7"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674512"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050207"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установлению</w:t>
      </w:r>
      <w:r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оклада</w:t>
      </w:r>
      <w:r w:rsidR="008C07D7"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9D3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1"/>
        <w:gridCol w:w="5375"/>
      </w:tblGrid>
      <w:tr w:rsidR="00D56F94" w:rsidRPr="00DC6982" w:rsidTr="00E52955">
        <w:trPr>
          <w:trHeight w:hRule="exact" w:val="9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2">
              <w:rPr>
                <w:rStyle w:val="22"/>
                <w:rFonts w:eastAsiaTheme="minorHAnsi"/>
                <w:sz w:val="24"/>
                <w:szCs w:val="24"/>
              </w:rPr>
              <w:t>Списочная численность работников предприятия (человек)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2">
              <w:rPr>
                <w:rStyle w:val="22"/>
                <w:rFonts w:eastAsiaTheme="minorHAnsi"/>
                <w:sz w:val="24"/>
                <w:szCs w:val="24"/>
              </w:rPr>
              <w:t>Кратность к величине минимальной тарифной ставки (оклада) работника основной профессии на предприятии</w:t>
            </w:r>
          </w:p>
        </w:tc>
      </w:tr>
      <w:tr w:rsidR="00D56F94" w:rsidRPr="00DC6982" w:rsidTr="004C4454">
        <w:trPr>
          <w:trHeight w:hRule="exact" w:val="4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2">
              <w:rPr>
                <w:rStyle w:val="22"/>
                <w:rFonts w:eastAsiaTheme="minorHAnsi"/>
                <w:sz w:val="24"/>
                <w:szCs w:val="24"/>
              </w:rPr>
              <w:t>до 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от 1 </w:t>
            </w:r>
            <w:r w:rsidRPr="00DC6982">
              <w:rPr>
                <w:rStyle w:val="22"/>
                <w:rFonts w:eastAsiaTheme="minorHAnsi"/>
                <w:sz w:val="24"/>
                <w:szCs w:val="24"/>
              </w:rPr>
              <w:t xml:space="preserve">до </w:t>
            </w:r>
            <w:r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</w:tr>
      <w:tr w:rsidR="00D56F94" w:rsidRPr="00DC6982" w:rsidTr="004C4454">
        <w:trPr>
          <w:trHeight w:hRule="exact" w:val="4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2">
              <w:rPr>
                <w:rStyle w:val="22"/>
                <w:rFonts w:eastAsiaTheme="minorHAnsi"/>
                <w:sz w:val="24"/>
                <w:szCs w:val="24"/>
              </w:rPr>
              <w:t>от 40 до 100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  от 3 </w:t>
            </w:r>
            <w:r w:rsidRPr="00DC6982">
              <w:rPr>
                <w:rStyle w:val="22"/>
                <w:rFonts w:eastAsiaTheme="minorHAnsi"/>
                <w:sz w:val="24"/>
                <w:szCs w:val="24"/>
              </w:rPr>
              <w:t xml:space="preserve">до </w:t>
            </w:r>
            <w:r>
              <w:rPr>
                <w:rStyle w:val="22"/>
                <w:rFonts w:eastAsiaTheme="minorHAnsi"/>
                <w:sz w:val="24"/>
                <w:szCs w:val="24"/>
              </w:rPr>
              <w:t>3,5</w:t>
            </w:r>
          </w:p>
        </w:tc>
      </w:tr>
      <w:tr w:rsidR="00D56F94" w:rsidRPr="00DC6982" w:rsidTr="004C4454">
        <w:trPr>
          <w:trHeight w:hRule="exact" w:val="4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2">
              <w:rPr>
                <w:rStyle w:val="22"/>
                <w:rFonts w:eastAsiaTheme="minorHAnsi"/>
                <w:sz w:val="24"/>
                <w:szCs w:val="24"/>
              </w:rPr>
              <w:t>от 100 до 200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  от 3,5 </w:t>
            </w:r>
            <w:r w:rsidRPr="00DC6982">
              <w:rPr>
                <w:rStyle w:val="22"/>
                <w:rFonts w:eastAsiaTheme="minorHAnsi"/>
                <w:sz w:val="24"/>
                <w:szCs w:val="24"/>
              </w:rPr>
              <w:t xml:space="preserve">до </w:t>
            </w:r>
            <w:r>
              <w:rPr>
                <w:rStyle w:val="22"/>
                <w:rFonts w:eastAsiaTheme="minorHAnsi"/>
                <w:sz w:val="24"/>
                <w:szCs w:val="24"/>
              </w:rPr>
              <w:t>5</w:t>
            </w:r>
          </w:p>
        </w:tc>
      </w:tr>
      <w:tr w:rsidR="00D56F94" w:rsidRPr="00DC6982" w:rsidTr="004C4454">
        <w:trPr>
          <w:trHeight w:hRule="exact" w:val="4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2">
              <w:rPr>
                <w:rStyle w:val="22"/>
                <w:rFonts w:eastAsiaTheme="minorHAnsi"/>
                <w:sz w:val="24"/>
                <w:szCs w:val="24"/>
              </w:rPr>
              <w:t>от 200 до 1500 и более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94" w:rsidRPr="00DC6982" w:rsidRDefault="00D56F94" w:rsidP="001D4B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от 5 </w:t>
            </w:r>
            <w:r w:rsidRPr="00DC6982">
              <w:rPr>
                <w:rStyle w:val="22"/>
                <w:rFonts w:eastAsiaTheme="minorHAnsi"/>
                <w:sz w:val="24"/>
                <w:szCs w:val="24"/>
              </w:rPr>
              <w:t xml:space="preserve">до </w:t>
            </w:r>
            <w:r>
              <w:rPr>
                <w:rStyle w:val="22"/>
                <w:rFonts w:eastAsiaTheme="minorHAnsi"/>
                <w:sz w:val="24"/>
                <w:szCs w:val="24"/>
              </w:rPr>
              <w:t>6</w:t>
            </w:r>
          </w:p>
        </w:tc>
      </w:tr>
    </w:tbl>
    <w:p w:rsidR="00DD2F5B" w:rsidRPr="00DC6982" w:rsidRDefault="00497E00" w:rsidP="00497E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Конкретный размер должностного оклада руководителя предприятия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устанавливается трудовым договором с учетом предложений </w:t>
      </w:r>
      <w:r w:rsidR="002C51B1" w:rsidRPr="005C67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балансовой комиссии по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2C51B1" w:rsidRPr="005C67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анализу деятельности муниципальных учреждений, муниципальных предприятий и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2C51B1" w:rsidRPr="005C67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хозяйственных обществ </w:t>
      </w:r>
      <w:r w:rsidR="00803202" w:rsidRPr="005C67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муниципального округа Чувашской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803202" w:rsidRPr="005C67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Республики</w:t>
      </w:r>
      <w:r w:rsidR="00DD2F5B" w:rsidRPr="005C67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осуществляющим контроль за деятельностью предприятия, при этом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учитываются: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1023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результаты финансово-хозяйственной деятельности;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1023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сложность управления производством;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1023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техническая оснащенность;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1023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объемы реализации товаров, работ (услуг);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1023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квалификация руководителя.</w:t>
      </w:r>
    </w:p>
    <w:p w:rsidR="00DD2F5B" w:rsidRPr="00DC6982" w:rsidRDefault="00DD2F5B" w:rsidP="001D4B61">
      <w:pPr>
        <w:widowControl w:val="0"/>
        <w:numPr>
          <w:ilvl w:val="1"/>
          <w:numId w:val="3"/>
        </w:numPr>
        <w:tabs>
          <w:tab w:val="left" w:pos="12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Предельный уровень соотношения средней заработной платы руководител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заместителей и главн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бухгалтер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предприяти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020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формируемой за счет всех источников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20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финансового обеспечения и рассчитываемой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календарный год</w:t>
      </w:r>
      <w:r w:rsidR="00020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средней заработной </w:t>
      </w:r>
      <w:r w:rsidR="001A5B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платы работников списочного состава (без учета руководителя, </w:t>
      </w:r>
      <w:r w:rsidR="001475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его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заместителей </w:t>
      </w:r>
      <w:r w:rsidR="00E321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главного бухгалтера) устанавливается в кратности не более 8.</w:t>
      </w:r>
    </w:p>
    <w:p w:rsidR="00DD2F5B" w:rsidRPr="00DC6982" w:rsidRDefault="00DD2F5B" w:rsidP="001D4B6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Соотношение средней заработной платы руководителей, заместителей руководителя и главных бухгалтеров предприятий и средней заработной платы работников списочного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состава предприятий рассчитывается за календарный год.</w:t>
      </w:r>
    </w:p>
    <w:p w:rsidR="00DD2F5B" w:rsidRPr="00DC6982" w:rsidRDefault="00DD2F5B" w:rsidP="001D4B6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Средняя заработная плата на предприятии рассчитывается путем деления фонда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начисленной заработной платы работников списочного состава (без учета руководителя,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заместителей руководителя и главного бухгалтера) на среднюю численность указанных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работников за календарный год.</w:t>
      </w:r>
    </w:p>
    <w:p w:rsidR="00DD2F5B" w:rsidRPr="00DC6982" w:rsidRDefault="00DD2F5B" w:rsidP="001D4B61">
      <w:pPr>
        <w:widowControl w:val="0"/>
        <w:numPr>
          <w:ilvl w:val="1"/>
          <w:numId w:val="3"/>
        </w:numPr>
        <w:tabs>
          <w:tab w:val="left" w:pos="1256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Основаниями для изменения должностного оклада руководителю предприятия являются: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1023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изменение списочной численности работников предприятия;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940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изменение тарифной ставки 1 разряда рабочего основной профессии на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предприятии;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940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увеличение (индексация) тарифных ставок, окладов (должностных окладов) </w:t>
      </w:r>
      <w:r w:rsidR="000177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работников предприятия в связи с ростом потребительских цен на товары и услуги.</w:t>
      </w:r>
    </w:p>
    <w:p w:rsidR="00DD2F5B" w:rsidRPr="00DC6982" w:rsidRDefault="00DD2F5B" w:rsidP="001D4B61">
      <w:pPr>
        <w:widowControl w:val="0"/>
        <w:numPr>
          <w:ilvl w:val="1"/>
          <w:numId w:val="3"/>
        </w:numPr>
        <w:tabs>
          <w:tab w:val="left" w:pos="1256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(индексация) должностного оклада руководителю предприятия</w:t>
      </w:r>
      <w:r w:rsidR="005812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ростом потребительских цен на товары и услуги осуществляется в соответствии </w:t>
      </w:r>
      <w:r w:rsidR="005A1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порядком индексации заработной платы, определенным коллективным договором,</w:t>
      </w:r>
      <w:r w:rsidR="000177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="00082D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соглашениями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DC6982" w:rsidRDefault="00E52955" w:rsidP="001D4B61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Основанием для повышения (индексации) размера должностного оклада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руководителю предприятия является распоряжение </w:t>
      </w:r>
      <w:r w:rsidR="00D346B9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="00D34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Мариинско-Посадского </w:t>
      </w:r>
      <w:r w:rsidR="00055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="00D34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 Чувашской Республики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DC6982" w:rsidRDefault="00E52955" w:rsidP="001D4B61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увеличении (индексации) должностного оклада руководителю предприятия его размер подлежит округлению до целого рубля в сторону увеличения.</w:t>
      </w:r>
    </w:p>
    <w:p w:rsidR="00DD2F5B" w:rsidRPr="00DC6982" w:rsidRDefault="00E52955" w:rsidP="00497E00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компенсационного характера 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руководителю </w:t>
      </w:r>
      <w:r w:rsidR="009730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предприятия в зависимости от условий их труда в соответствии с трудовым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законодательством,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содержащими нормы трудового права, коллективным договором и осуществляются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нии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распоряжения </w:t>
      </w:r>
      <w:r w:rsidR="007D26D3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="007D2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Мариинско-Посадского муниципального округа Чувашской Республики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DC6982" w:rsidRDefault="00DD2F5B" w:rsidP="00497E00">
      <w:pPr>
        <w:widowControl w:val="0"/>
        <w:numPr>
          <w:ilvl w:val="1"/>
          <w:numId w:val="3"/>
        </w:numPr>
        <w:tabs>
          <w:tab w:val="left" w:pos="1134"/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стимулирующего хара</w:t>
      </w:r>
      <w:r w:rsidR="00497E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ктера руководителям предприятий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устанавлив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ются в соответствии с разделом 3 настоящего Положения.</w:t>
      </w:r>
    </w:p>
    <w:p w:rsidR="00CA536E" w:rsidRPr="00FD78D2" w:rsidRDefault="00DD2F5B" w:rsidP="00497E00">
      <w:pPr>
        <w:keepNext/>
        <w:keepLines/>
        <w:widowControl w:val="0"/>
        <w:numPr>
          <w:ilvl w:val="1"/>
          <w:numId w:val="3"/>
        </w:numPr>
        <w:tabs>
          <w:tab w:val="left" w:pos="1244"/>
          <w:tab w:val="left" w:pos="200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A53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труда руководителя предприятия производится в сроки,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CA53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предусмотренные для выплаты заработной платы работникам предприятия.</w:t>
      </w:r>
      <w:bookmarkStart w:id="2" w:name="bookmark4"/>
    </w:p>
    <w:p w:rsidR="00FD78D2" w:rsidRPr="00FD78D2" w:rsidRDefault="00E52955" w:rsidP="001D4B61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8D2" w:rsidRPr="00FD78D2">
        <w:rPr>
          <w:rFonts w:ascii="Times New Roman" w:hAnsi="Times New Roman" w:cs="Times New Roman"/>
          <w:sz w:val="24"/>
          <w:szCs w:val="24"/>
        </w:rPr>
        <w:t>Авансовые выплаты премии руководителю не начисляются.</w:t>
      </w:r>
    </w:p>
    <w:p w:rsidR="00FD78D2" w:rsidRPr="00FD78D2" w:rsidRDefault="00FD78D2" w:rsidP="001D4B61">
      <w:pPr>
        <w:keepNext/>
        <w:keepLines/>
        <w:widowControl w:val="0"/>
        <w:tabs>
          <w:tab w:val="left" w:pos="1244"/>
          <w:tab w:val="left" w:pos="20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8D2">
        <w:rPr>
          <w:rFonts w:ascii="Times New Roman" w:hAnsi="Times New Roman" w:cs="Times New Roman"/>
          <w:sz w:val="24"/>
          <w:szCs w:val="24"/>
        </w:rPr>
        <w:lastRenderedPageBreak/>
        <w:t xml:space="preserve">2.9. Премия руководителю предприятия, находящегося в стадии ликвидации,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8D2">
        <w:rPr>
          <w:rFonts w:ascii="Times New Roman" w:hAnsi="Times New Roman" w:cs="Times New Roman"/>
          <w:sz w:val="24"/>
          <w:szCs w:val="24"/>
        </w:rPr>
        <w:t>банкротства, не рассматривается</w:t>
      </w:r>
      <w:r w:rsidR="00E21A1C">
        <w:rPr>
          <w:rFonts w:ascii="Times New Roman" w:hAnsi="Times New Roman" w:cs="Times New Roman"/>
          <w:sz w:val="24"/>
          <w:szCs w:val="24"/>
        </w:rPr>
        <w:t>.</w:t>
      </w:r>
    </w:p>
    <w:p w:rsidR="00C2017A" w:rsidRPr="00FD78D2" w:rsidRDefault="00FD78D2" w:rsidP="001D4B61">
      <w:pPr>
        <w:widowControl w:val="0"/>
        <w:tabs>
          <w:tab w:val="left" w:pos="127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2.10. </w:t>
      </w:r>
      <w:r w:rsidR="00C2017A" w:rsidRPr="00FD7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период отпуска, болезни Руководителя предприятия или его отсутствия                 по иным причинам его права и обязанности выполняет заместитель Руководителя </w:t>
      </w:r>
      <w:r w:rsidR="007473FC" w:rsidRPr="00FD7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="00C2017A" w:rsidRPr="00FD7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предприятия или другое должностное лицо, назначенное распоряжением администрации                   Мариинско-Посадского муниципального округа Чувашской Республики.</w:t>
      </w:r>
      <w:r w:rsidR="00C2017A" w:rsidRPr="00FD78D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C2017A" w:rsidRPr="00FD78D2" w:rsidRDefault="00C2017A" w:rsidP="001D4B61">
      <w:pPr>
        <w:pStyle w:val="a4"/>
        <w:widowControl w:val="0"/>
        <w:numPr>
          <w:ilvl w:val="1"/>
          <w:numId w:val="29"/>
        </w:numPr>
        <w:tabs>
          <w:tab w:val="left" w:pos="1244"/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возложении обязанностей руководителя на заместителя руководителя или иного работника этого предприятия размер доплаты устанавливается по соглашению                   сторон трудового договора. При этом доплата не должна превышать 50 процентов </w:t>
      </w:r>
      <w:r w:rsidR="00725E41" w:rsidRPr="00F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оклада руководителя.                         </w:t>
      </w:r>
    </w:p>
    <w:p w:rsidR="00C2017A" w:rsidRPr="00CA536E" w:rsidRDefault="00C2017A" w:rsidP="001D4B61">
      <w:pPr>
        <w:keepNext/>
        <w:keepLines/>
        <w:widowControl w:val="0"/>
        <w:tabs>
          <w:tab w:val="left" w:pos="1244"/>
          <w:tab w:val="left" w:pos="2007"/>
        </w:tabs>
        <w:spacing w:after="0" w:line="240" w:lineRule="auto"/>
        <w:rPr>
          <w:sz w:val="24"/>
          <w:szCs w:val="24"/>
        </w:rPr>
      </w:pPr>
    </w:p>
    <w:p w:rsidR="00DD2F5B" w:rsidRDefault="003E5A15" w:rsidP="001D4B61">
      <w:pPr>
        <w:keepNext/>
        <w:keepLines/>
        <w:widowControl w:val="0"/>
        <w:tabs>
          <w:tab w:val="left" w:pos="1244"/>
          <w:tab w:val="left" w:pos="2007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A536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 </w:t>
      </w:r>
      <w:r w:rsidR="00DD2F5B" w:rsidRPr="00CA536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Порядок и условия осуществления выплат стимулирующего характера</w:t>
      </w:r>
      <w:bookmarkEnd w:id="2"/>
    </w:p>
    <w:p w:rsidR="00990248" w:rsidRPr="00CA536E" w:rsidRDefault="00990248" w:rsidP="001D4B61">
      <w:pPr>
        <w:keepNext/>
        <w:keepLines/>
        <w:widowControl w:val="0"/>
        <w:tabs>
          <w:tab w:val="left" w:pos="1244"/>
          <w:tab w:val="left" w:pos="2007"/>
        </w:tabs>
        <w:spacing w:after="0" w:line="240" w:lineRule="auto"/>
        <w:ind w:firstLine="1560"/>
        <w:rPr>
          <w:rFonts w:ascii="Times New Roman" w:hAnsi="Times New Roman" w:cs="Times New Roman"/>
          <w:b/>
          <w:sz w:val="24"/>
          <w:szCs w:val="24"/>
        </w:rPr>
      </w:pPr>
    </w:p>
    <w:p w:rsidR="00DD2F5B" w:rsidRPr="00CA536E" w:rsidRDefault="00DD2F5B" w:rsidP="001D4B61">
      <w:pPr>
        <w:pStyle w:val="a4"/>
        <w:widowControl w:val="0"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поощрения руководителей предприятий, стимулирования их к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r w:rsidRPr="00CA53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качественному результату труда и эффективной работе устанавливаются следующие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CA53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стимулирующего характера:</w:t>
      </w:r>
    </w:p>
    <w:p w:rsidR="00AB434F" w:rsidRPr="008C251F" w:rsidRDefault="00E52955" w:rsidP="00E52955">
      <w:pPr>
        <w:widowControl w:val="0"/>
        <w:tabs>
          <w:tab w:val="left" w:pos="9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- </w:t>
      </w:r>
      <w:r w:rsidR="00AB434F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ежеквартальная премия</w:t>
      </w:r>
      <w:r w:rsidR="008C251F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434F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результаты финансово-хозяйственной деятельности;</w:t>
      </w:r>
    </w:p>
    <w:p w:rsidR="00DD2F5B" w:rsidRPr="00DC6982" w:rsidRDefault="00DD2F5B" w:rsidP="001D4B61">
      <w:pPr>
        <w:widowControl w:val="0"/>
        <w:numPr>
          <w:ilvl w:val="0"/>
          <w:numId w:val="2"/>
        </w:numPr>
        <w:tabs>
          <w:tab w:val="left" w:pos="952"/>
        </w:tabs>
        <w:spacing w:after="0" w:line="240" w:lineRule="auto"/>
        <w:ind w:left="57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премия по итогам работы за год.</w:t>
      </w:r>
    </w:p>
    <w:p w:rsidR="00DD2F5B" w:rsidRPr="00DC6982" w:rsidRDefault="00DD2F5B" w:rsidP="001D4B61">
      <w:pPr>
        <w:widowControl w:val="0"/>
        <w:numPr>
          <w:ilvl w:val="1"/>
          <w:numId w:val="12"/>
        </w:numPr>
        <w:tabs>
          <w:tab w:val="left" w:pos="1269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Еже</w:t>
      </w:r>
      <w:r w:rsidR="003A47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квартальная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премия</w:t>
      </w:r>
      <w:r w:rsidR="000764D6" w:rsidRPr="000764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64D6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рез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ультаты финансово-хозяйственной</w:t>
      </w:r>
      <w:r w:rsidR="00BE298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64D6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DC6982" w:rsidRDefault="00E5295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A47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.1 Руководителям предприятий устанавливается еже</w:t>
      </w:r>
      <w:r w:rsidR="003A47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квартальная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премия</w:t>
      </w:r>
      <w:r w:rsidR="006C52AC" w:rsidRPr="006C52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28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r w:rsidR="006C52AC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</w:t>
      </w:r>
      <w:r w:rsidR="008F28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6C52AC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результаты финансово-хозяйственной деятельности</w:t>
      </w:r>
      <w:r w:rsidR="000764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процентах к должностному окладу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фактически отработанное время</w:t>
      </w:r>
      <w:r w:rsidR="006D44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производственному календарю на текущий год</w:t>
      </w:r>
      <w:r w:rsidR="000764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пределах фонда оплаты труда при </w:t>
      </w:r>
      <w:r w:rsidR="008F28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условии выполнения показателей премирования согласно приложению № </w:t>
      </w:r>
      <w:r w:rsidR="002561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DD2F5B"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Положению.</w:t>
      </w:r>
    </w:p>
    <w:p w:rsidR="00DD2F5B" w:rsidRPr="00DC6982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размера еже</w:t>
      </w:r>
      <w:r w:rsidR="003A47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квартальной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премии</w:t>
      </w:r>
      <w:r w:rsidR="00A671E9" w:rsidRPr="00A671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71E9" w:rsidRPr="008C25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результаты финансово-хозяйственной деятельности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частично или полностью руководителям предприятий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отчетном </w:t>
      </w:r>
      <w:r w:rsidR="003A47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квартале</w:t>
      </w:r>
      <w:r w:rsidRPr="00DC6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согласно </w:t>
      </w:r>
      <w:r w:rsidRPr="006738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перечню производственных упущений в соответствии с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6738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приложением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6738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1635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6738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Положению.</w:t>
      </w:r>
    </w:p>
    <w:p w:rsidR="000506B1" w:rsidRPr="00825447" w:rsidRDefault="008109C8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A47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.2.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Руководители предприятий еже</w:t>
      </w:r>
      <w:r w:rsidR="003A47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квартально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срок до </w:t>
      </w:r>
      <w:r w:rsidR="000764D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76739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числа месяца, </w:t>
      </w:r>
      <w:r w:rsidR="00700C0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следующего за отчетным </w:t>
      </w:r>
      <w:r w:rsidR="006E2E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кварталом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представляют </w:t>
      </w:r>
      <w:r w:rsidR="006E2E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балансовой комиссии по анализу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6E2E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 муниципальных учреждений, муниципальных предприятий и хозяйственных обществ Мариинско- Посадского муниципального округа Чувашской Республики</w:t>
      </w:r>
      <w:r w:rsidR="000506B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506B1" w:rsidRPr="00825447" w:rsidRDefault="000506B1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6E2E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справку о выполнении установленных показателей премирования </w:t>
      </w:r>
      <w:r w:rsidR="008864B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итогам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6E2E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</w:t>
      </w:r>
      <w:r w:rsidR="008864B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а, полугодия и девяти месяцев, </w:t>
      </w:r>
      <w:r w:rsidR="002561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приложению № 1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506B1" w:rsidRPr="00825447" w:rsidRDefault="000506B1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информацию о наличии производственных уп</w:t>
      </w:r>
      <w:r w:rsidR="000764D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щений согласно приложению № </w:t>
      </w:r>
      <w:r w:rsidR="0055789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</w:t>
      </w:r>
      <w:r w:rsidR="0025618C" w:rsidRPr="00825447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82544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0506B1" w:rsidRPr="00825447" w:rsidRDefault="000506B1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25618C" w:rsidRPr="0082544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5295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5618C" w:rsidRPr="00825447">
        <w:rPr>
          <w:rFonts w:ascii="Times New Roman" w:hAnsi="Times New Roman" w:cs="Times New Roman"/>
          <w:sz w:val="24"/>
          <w:szCs w:val="24"/>
          <w:lang w:eastAsia="ru-RU" w:bidi="ru-RU"/>
        </w:rPr>
        <w:t>оборотно-</w:t>
      </w:r>
      <w:r w:rsidR="002561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сальдовую ведомость </w:t>
      </w:r>
      <w:r w:rsidR="0028069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561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счетам синтетического учета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67396" w:rsidRPr="00825447" w:rsidRDefault="000506B1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справку в произвольной форме об отсутствии задолженности по выплате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заработной платы (с учетом установленных законодательством Российской Федерации,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Чувашской Республики и (или) коллективным договором премий, пособий, доплат,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компенсаций </w:t>
      </w:r>
      <w:r w:rsidR="00E52955">
        <w:rPr>
          <w:rFonts w:ascii="Times New Roman" w:hAnsi="Times New Roman" w:cs="Times New Roman"/>
          <w:sz w:val="24"/>
          <w:szCs w:val="24"/>
        </w:rPr>
        <w:t xml:space="preserve">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работникам предприятия с указанием даты выплаты заработной платы по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положению об оплате труда (коллективного договора) и фактической дате выплаты за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>отчетный период;</w:t>
      </w:r>
    </w:p>
    <w:p w:rsidR="00767396" w:rsidRPr="00825447" w:rsidRDefault="00E5295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справку в произвольной форме о том, что заработная плата работникам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предприятия, полностью отработавшим норму рабочего времени и выполнившим нормы труда (трудовые обязанности) в течение отчетного периода, выплачена в размере не ниже </w:t>
      </w:r>
      <w:hyperlink r:id="rId13" w:history="1">
        <w:r w:rsidR="00767396"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минимального </w:t>
        </w:r>
        <w:r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  </w:t>
        </w:r>
        <w:r w:rsidR="00767396"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размера оплаты труда</w:t>
        </w:r>
      </w:hyperlink>
      <w:r w:rsidR="00767396" w:rsidRPr="00825447">
        <w:rPr>
          <w:rFonts w:ascii="Times New Roman" w:hAnsi="Times New Roman" w:cs="Times New Roman"/>
          <w:sz w:val="24"/>
          <w:szCs w:val="24"/>
        </w:rPr>
        <w:t>;</w:t>
      </w:r>
    </w:p>
    <w:p w:rsidR="00767396" w:rsidRPr="00825447" w:rsidRDefault="00E306E9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-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справку о начисленной и уплаченной в бюджет </w:t>
      </w:r>
      <w:r w:rsidRPr="00825447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3A2A" w:rsidRPr="0082544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3B40E1" w:rsidRPr="0082544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части прибыли за предыдущий год с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>приложением подтверждающих документов;</w:t>
      </w:r>
    </w:p>
    <w:p w:rsidR="00767396" w:rsidRPr="00825447" w:rsidRDefault="001B08A6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справку о размере оклада руководителя, его изменении в течение отчетного </w:t>
      </w:r>
      <w:r w:rsidR="00BB3A2A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>периода, плановых и фактически отработанных днях руководителем за отчетный период по производственному календарю;</w:t>
      </w:r>
    </w:p>
    <w:p w:rsidR="00767396" w:rsidRPr="00825447" w:rsidRDefault="00847D1B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-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справку о соблюдении установленных и фактических ограничений уровней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среднемесячной начисленной заработной платы руководителя предприятия, среднемесячной начисленной заработной платы каждого из заместителей руководителя предприятия </w:t>
      </w:r>
      <w:r w:rsidRPr="00825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и главного бухгалтера предприятия с представлением документов, подтверждающих </w:t>
      </w:r>
      <w:r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начисление заработной платы и обоснованность ее начисления (копии распорядительных </w:t>
      </w:r>
      <w:r w:rsidR="00E52955">
        <w:rPr>
          <w:rFonts w:ascii="Times New Roman" w:hAnsi="Times New Roman" w:cs="Times New Roman"/>
          <w:sz w:val="24"/>
          <w:szCs w:val="24"/>
        </w:rPr>
        <w:t xml:space="preserve">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актов предприятия, устанавливающих и определяющих размеры компенсационных </w:t>
      </w:r>
      <w:r w:rsidRPr="00825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и </w:t>
      </w:r>
      <w:r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767396" w:rsidRPr="00825447">
        <w:rPr>
          <w:rFonts w:ascii="Times New Roman" w:hAnsi="Times New Roman" w:cs="Times New Roman"/>
          <w:sz w:val="24"/>
          <w:szCs w:val="24"/>
        </w:rPr>
        <w:t>стимулирующих выплат);</w:t>
      </w:r>
    </w:p>
    <w:p w:rsidR="00767396" w:rsidRPr="00825447" w:rsidRDefault="00715FA0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-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расшифровка дебиторской задолженности в динамике с начала отчетного года с </w:t>
      </w:r>
      <w:r w:rsidR="00E52955">
        <w:rPr>
          <w:rFonts w:ascii="Times New Roman" w:hAnsi="Times New Roman" w:cs="Times New Roman"/>
          <w:sz w:val="24"/>
          <w:szCs w:val="24"/>
        </w:rPr>
        <w:t xml:space="preserve"> </w:t>
      </w:r>
      <w:r w:rsidR="00767396" w:rsidRPr="00825447">
        <w:rPr>
          <w:rFonts w:ascii="Times New Roman" w:hAnsi="Times New Roman" w:cs="Times New Roman"/>
          <w:sz w:val="24"/>
          <w:szCs w:val="24"/>
        </w:rPr>
        <w:t xml:space="preserve">указанием даты образования задолженности и суммы просроченной дебиторской </w:t>
      </w:r>
      <w:r w:rsidR="00E529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7396" w:rsidRPr="00825447">
        <w:rPr>
          <w:rFonts w:ascii="Times New Roman" w:hAnsi="Times New Roman" w:cs="Times New Roman"/>
          <w:sz w:val="24"/>
          <w:szCs w:val="24"/>
        </w:rPr>
        <w:t>задолженности;</w:t>
      </w:r>
    </w:p>
    <w:p w:rsidR="0025618C" w:rsidRPr="00825447" w:rsidRDefault="00DA28F7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561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прочие документы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2561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запросу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25618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437EF" w:rsidRPr="00825447" w:rsidRDefault="005437EF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Годовая бухгалтерская отчетность представляется не позднее 17 числа месяца, </w:t>
      </w:r>
      <w:r w:rsidR="0028069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следующего за месяцем сдачи годовой бухгалтерской отчетности предприятием.</w:t>
      </w:r>
    </w:p>
    <w:p w:rsidR="00196A57" w:rsidRPr="00825447" w:rsidRDefault="00A669A3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Документы подписываются руководителем, главным бухгалтером и заверяются </w:t>
      </w:r>
      <w:r w:rsidR="0028069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печатью предприятия</w:t>
      </w:r>
      <w:r w:rsidR="00196A5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D2F5B" w:rsidRPr="00825447" w:rsidRDefault="00DD2F5B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предприятия несет персональную ответственность за достоверность сведений, отраженных в информациях.</w:t>
      </w:r>
    </w:p>
    <w:p w:rsidR="00DD2F5B" w:rsidRPr="00825447" w:rsidRDefault="00DD2F5B" w:rsidP="001D4B6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несвоевременного представления руководителем предприятия информаций </w:t>
      </w:r>
      <w:r w:rsidR="00B63CD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указанный срок премирование руководителя не производится.</w:t>
      </w:r>
    </w:p>
    <w:p w:rsidR="00DD2F5B" w:rsidRPr="00825447" w:rsidRDefault="00DD2F5B" w:rsidP="001D4B61">
      <w:pPr>
        <w:pStyle w:val="a4"/>
        <w:widowControl w:val="0"/>
        <w:numPr>
          <w:ilvl w:val="2"/>
          <w:numId w:val="15"/>
        </w:numPr>
        <w:tabs>
          <w:tab w:val="left" w:pos="1460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Выплата еже</w:t>
      </w:r>
      <w:r w:rsidR="0085722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квартальной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премии</w:t>
      </w:r>
      <w:r w:rsidR="00B36F4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результаты финансово-хозяйственной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6F4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снижение её размера полностью или частично руководителям предприятий производится на основании распоряжения </w:t>
      </w:r>
      <w:r w:rsidR="00971D1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Мариинско-Посадского </w:t>
      </w:r>
      <w:r w:rsidR="006843E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="00971D1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 Чувашской</w:t>
      </w:r>
      <w:r w:rsidR="00A074E0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Республики</w:t>
      </w:r>
      <w:r w:rsidR="007071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подготавливаемого сектором кадровой</w:t>
      </w:r>
      <w:r w:rsidR="003B15A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3B15A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="007071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A598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Мариинско-Посадского муниципального округа </w:t>
      </w:r>
      <w:r w:rsidR="006843E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3267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рекомендации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с балансовой комиссией по анализу деятельности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муниципальных 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учреждений,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муниципальных предп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риятий и хозяйственных обществ 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="00F968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 Чувашской Республики</w:t>
      </w:r>
      <w:r w:rsidR="007C21C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C713E" w:rsidRPr="00825447" w:rsidRDefault="00DD2F5B" w:rsidP="001D4B61">
      <w:pPr>
        <w:pStyle w:val="a4"/>
        <w:numPr>
          <w:ilvl w:val="1"/>
          <w:numId w:val="13"/>
        </w:numPr>
        <w:spacing w:after="0" w:line="240" w:lineRule="auto"/>
        <w:ind w:left="57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Руководителям предприятий выплачивается премия по итогам работы за год </w:t>
      </w:r>
      <w:r w:rsidR="005577D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размере, не превышающем одного среднего месячного заработка. Основными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показателями премирования являются</w:t>
      </w:r>
      <w:r w:rsidR="00B769E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982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выполнение показателей программы деятельности </w:t>
      </w:r>
      <w:r w:rsidR="009C029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предприятия </w:t>
      </w:r>
      <w:r w:rsidR="004C76C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отчетный год, указанных в таблице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bidi="en-US"/>
        </w:rPr>
        <w:t>№1:</w:t>
      </w:r>
    </w:p>
    <w:p w:rsidR="00243ED7" w:rsidRPr="00825447" w:rsidRDefault="00243ED7" w:rsidP="001D4B61">
      <w:pPr>
        <w:widowControl w:val="0"/>
        <w:tabs>
          <w:tab w:val="left" w:pos="982"/>
        </w:tabs>
        <w:spacing w:after="0" w:line="240" w:lineRule="auto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D56F94" w:rsidRPr="00825447" w:rsidRDefault="008C6119" w:rsidP="001D4B61">
      <w:pPr>
        <w:widowControl w:val="0"/>
        <w:tabs>
          <w:tab w:val="left" w:pos="982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Таблица № 1</w:t>
      </w:r>
      <w:r w:rsidR="000B3B87" w:rsidRPr="008254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850"/>
        <w:gridCol w:w="1079"/>
        <w:gridCol w:w="838"/>
        <w:gridCol w:w="833"/>
        <w:gridCol w:w="929"/>
        <w:gridCol w:w="716"/>
        <w:gridCol w:w="850"/>
        <w:gridCol w:w="851"/>
      </w:tblGrid>
      <w:tr w:rsidR="00E936A5" w:rsidRPr="00825447" w:rsidTr="00374F8C">
        <w:trPr>
          <w:trHeight w:val="4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A5" w:rsidRPr="00825447" w:rsidRDefault="00E936A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Наименования показ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а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теля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A5" w:rsidRPr="00825447" w:rsidRDefault="00E936A5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Плановое знач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 xml:space="preserve">ние на 1 квартал </w:t>
            </w:r>
          </w:p>
          <w:p w:rsidR="00E936A5" w:rsidRPr="00825447" w:rsidRDefault="00E936A5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202_ год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A5" w:rsidRPr="00825447" w:rsidRDefault="00E936A5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Плановое зн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чение на 1 п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 xml:space="preserve">лугодие </w:t>
            </w:r>
          </w:p>
          <w:p w:rsidR="00E936A5" w:rsidRPr="00825447" w:rsidRDefault="00E936A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202_ год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A5" w:rsidRPr="00825447" w:rsidRDefault="00E936A5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Плановое зн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чение на 9 м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  <w:p w:rsidR="00E936A5" w:rsidRPr="00825447" w:rsidRDefault="00E936A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 xml:space="preserve"> 202_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A5" w:rsidRPr="00825447" w:rsidRDefault="00E936A5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Плановое зн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чение на год</w:t>
            </w:r>
          </w:p>
          <w:p w:rsidR="00E936A5" w:rsidRPr="00825447" w:rsidRDefault="00E936A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 xml:space="preserve"> 202_ год</w:t>
            </w:r>
          </w:p>
        </w:tc>
      </w:tr>
      <w:tr w:rsidR="004F066E" w:rsidRPr="00825447" w:rsidTr="00374F8C">
        <w:trPr>
          <w:trHeight w:hRule="exact" w:val="47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6E" w:rsidRPr="00825447" w:rsidRDefault="004F066E" w:rsidP="001D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1B25" w:rsidRPr="00825447" w:rsidTr="00BD1B25">
        <w:trPr>
          <w:trHeight w:hRule="exact" w:val="19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B25" w:rsidRPr="00825447" w:rsidRDefault="00BD1B25" w:rsidP="001D4B61">
            <w:pPr>
              <w:pStyle w:val="af2"/>
            </w:pPr>
            <w:r w:rsidRPr="00825447">
              <w:t>Выручка от продажи товаров, продукции, р</w:t>
            </w:r>
            <w:r w:rsidRPr="00825447">
              <w:t>а</w:t>
            </w:r>
            <w:r w:rsidRPr="00825447">
              <w:t>бот, услуг (за минусом налога на добавленную стоимость, акцизов и аналогичных обязател</w:t>
            </w:r>
            <w:r w:rsidRPr="00825447">
              <w:t>ь</w:t>
            </w:r>
            <w:r w:rsidRPr="00825447">
              <w:t>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</w:tr>
      <w:tr w:rsidR="00BD1B25" w:rsidRPr="00825447" w:rsidTr="00E52955">
        <w:trPr>
          <w:trHeight w:hRule="exact"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Чистая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</w:tr>
      <w:tr w:rsidR="00BD1B25" w:rsidRPr="00825447" w:rsidTr="00374F8C">
        <w:trPr>
          <w:trHeight w:hRule="exact" w:val="5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lastRenderedPageBreak/>
              <w:t>Чистые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</w:tr>
      <w:tr w:rsidR="00BD1B25" w:rsidRPr="00825447" w:rsidTr="00E52955">
        <w:trPr>
          <w:trHeight w:hRule="exact" w:val="1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Часть прибыли, подл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е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жащая перечислению в бюджет Мариинско-Посадского муниц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и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</w:tr>
      <w:tr w:rsidR="00BD1B25" w:rsidRPr="00825447" w:rsidTr="00374F8C">
        <w:trPr>
          <w:trHeight w:hRule="exact" w:val="28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деятельности*</w:t>
            </w:r>
          </w:p>
        </w:tc>
      </w:tr>
      <w:tr w:rsidR="00BD1B25" w:rsidRPr="00825447" w:rsidTr="00374F8C">
        <w:trPr>
          <w:trHeight w:hRule="exact"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</w:tr>
      <w:tr w:rsidR="00BD1B25" w:rsidRPr="00825447" w:rsidTr="00374F8C">
        <w:trPr>
          <w:trHeight w:hRule="exact" w:val="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</w:tr>
      <w:tr w:rsidR="00BD1B25" w:rsidRPr="00825447" w:rsidTr="00374F8C">
        <w:trPr>
          <w:trHeight w:hRule="exact" w:val="29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1560"/>
              <w:jc w:val="both"/>
              <w:rPr>
                <w:sz w:val="24"/>
                <w:szCs w:val="24"/>
              </w:rPr>
            </w:pPr>
          </w:p>
        </w:tc>
      </w:tr>
      <w:tr w:rsidR="00BD1B25" w:rsidRPr="00825447" w:rsidTr="00E52955">
        <w:trPr>
          <w:trHeight w:hRule="exact" w:val="535"/>
        </w:trPr>
        <w:tc>
          <w:tcPr>
            <w:tcW w:w="9498" w:type="dxa"/>
            <w:gridSpan w:val="9"/>
            <w:shd w:val="clear" w:color="auto" w:fill="FFFFFF"/>
            <w:vAlign w:val="center"/>
          </w:tcPr>
          <w:p w:rsidR="00BD1B25" w:rsidRPr="00825447" w:rsidRDefault="00BD1B25" w:rsidP="001D4B61">
            <w:pPr>
              <w:spacing w:after="0" w:line="240" w:lineRule="auto"/>
              <w:ind w:left="416" w:firstLine="283"/>
              <w:jc w:val="both"/>
              <w:rPr>
                <w:rStyle w:val="22"/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 w:bidi="ar-SA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*В соответствии с утвержденной программой деятельности муниципального </w:t>
            </w:r>
            <w:r w:rsidR="00E52955">
              <w:rPr>
                <w:rStyle w:val="22"/>
                <w:rFonts w:eastAsiaTheme="minorHAnsi"/>
                <w:sz w:val="24"/>
                <w:szCs w:val="24"/>
              </w:rPr>
              <w:t xml:space="preserve">        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унитарного предприятия:</w:t>
            </w:r>
          </w:p>
          <w:p w:rsidR="00BD1B25" w:rsidRPr="00825447" w:rsidRDefault="00BD1B25" w:rsidP="001D4B6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16" w:hanging="142"/>
              <w:jc w:val="both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 предприятия на год</w:t>
            </w:r>
          </w:p>
        </w:tc>
      </w:tr>
    </w:tbl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отсутствие неснятых дисциплинарных взысканий за отчетный год;</w:t>
      </w:r>
    </w:p>
    <w:p w:rsidR="00691177" w:rsidRPr="00825447" w:rsidRDefault="00691177" w:rsidP="001D4B61">
      <w:pPr>
        <w:widowControl w:val="0"/>
        <w:numPr>
          <w:ilvl w:val="0"/>
          <w:numId w:val="2"/>
        </w:numPr>
        <w:tabs>
          <w:tab w:val="left" w:pos="1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соблюдения условия выплаты  заработной платы в срок;</w:t>
      </w:r>
    </w:p>
    <w:p w:rsidR="00691177" w:rsidRPr="00825447" w:rsidRDefault="00691177" w:rsidP="001D4B61">
      <w:pPr>
        <w:widowControl w:val="0"/>
        <w:numPr>
          <w:ilvl w:val="0"/>
          <w:numId w:val="2"/>
        </w:numPr>
        <w:tabs>
          <w:tab w:val="left" w:pos="1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отсутствия задолженности по оплате труда перед работниками;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отсутствие нарушений правил охраны труда, противопожарной</w:t>
      </w:r>
      <w:r w:rsidR="001A32C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эксплуатации </w:t>
      </w:r>
      <w:r w:rsidR="0098611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оборудования за отчетный год;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отсутствие несчастных случаев и случаев производственного травматизма </w:t>
      </w:r>
      <w:r w:rsidR="00536AC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</w:t>
      </w:r>
      <w:r w:rsidR="00AE42E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отчетный год;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отсутствие или существенное снижение (не менее 50%) просроченных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кредиторской и дебиторской задолженностей предприятия за отчетный год.</w:t>
      </w:r>
    </w:p>
    <w:p w:rsidR="00DD2F5B" w:rsidRPr="00825447" w:rsidRDefault="00DD2F5B" w:rsidP="001D4B61">
      <w:pPr>
        <w:widowControl w:val="0"/>
        <w:numPr>
          <w:ilvl w:val="1"/>
          <w:numId w:val="1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прекращения трудового договора с руководителем предприятия </w:t>
      </w:r>
      <w:r w:rsidR="001A5A3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выплаты, предусмотренные пунктами 3.</w:t>
      </w:r>
      <w:r w:rsidR="0037453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3.</w:t>
      </w:r>
      <w:r w:rsidR="0037453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Положения, за исключением </w:t>
      </w:r>
      <w:r w:rsidR="001A5A3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случаев увольнения руководителя предприятия, связанных с его виновными действиями, производятся при условии подписания правового акта </w:t>
      </w:r>
      <w:r w:rsidR="00C2478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Мариинско-Посадского муниципального округа</w:t>
      </w:r>
      <w:r w:rsidR="00DB040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выплате соответствующего вида премии руководителю предприятия работодателем до даты увольнения или в день увольнения</w:t>
      </w:r>
      <w:r w:rsidRPr="00825447">
        <w:rPr>
          <w:color w:val="000000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руководителя предприятия.</w:t>
      </w:r>
    </w:p>
    <w:p w:rsidR="00DD2F5B" w:rsidRPr="00825447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подготовки вышеуказанного правового акта </w:t>
      </w:r>
      <w:r w:rsidR="00DB040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информация о выполнении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показателей премирования руководителя предприятия представляется муниципальным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унитарным предприятием в </w:t>
      </w:r>
      <w:r w:rsidR="005723A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сектор кадровой </w:t>
      </w:r>
      <w:r w:rsidR="0017156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работы </w:t>
      </w:r>
      <w:r w:rsidR="005723A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Мариинско-Посадского муниципального округа Чувашской Республики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срок</w:t>
      </w:r>
      <w:r w:rsidR="00AD3DA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 позднее чем за 2 рабочих дня до дня увольнения руководителя предприятия</w:t>
      </w:r>
      <w:r w:rsidR="00AD3DA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издания правового акта </w:t>
      </w:r>
      <w:r w:rsidR="00364D3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муниципального округа Чувашской Республики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дня</w:t>
      </w:r>
      <w:r w:rsidR="006A52E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увольнения руководителя предприятия в установленном порядке.</w:t>
      </w:r>
    </w:p>
    <w:p w:rsidR="001D4B61" w:rsidRPr="00825447" w:rsidRDefault="00DD2F5B" w:rsidP="007A0A11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отсутствия правового акта </w:t>
      </w:r>
      <w:r w:rsidR="00364D3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указанного в абзаце 1 пункта 3.</w:t>
      </w:r>
      <w:r w:rsidR="005723A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Положения, на дату увольнения руководителя предприятия выплаты, установленные пунктами 3.</w:t>
      </w:r>
      <w:r w:rsidR="005723A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29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5723A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Положения, ему не выплачиваются.</w:t>
      </w:r>
    </w:p>
    <w:p w:rsidR="00DD2F5B" w:rsidRPr="00825447" w:rsidRDefault="00DD2F5B" w:rsidP="00E52955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bookmarkStart w:id="3" w:name="bookmark5"/>
      <w:r w:rsidRPr="00825447">
        <w:rPr>
          <w:b/>
          <w:color w:val="000000"/>
          <w:sz w:val="24"/>
          <w:szCs w:val="24"/>
          <w:lang w:eastAsia="ru-RU" w:bidi="ru-RU"/>
        </w:rPr>
        <w:t>Иные выплаты руководителю предприятия</w:t>
      </w:r>
      <w:bookmarkEnd w:id="3"/>
    </w:p>
    <w:p w:rsidR="001D4B61" w:rsidRPr="00825447" w:rsidRDefault="001D4B61" w:rsidP="001D4B61">
      <w:pPr>
        <w:pStyle w:val="12"/>
        <w:keepNext/>
        <w:keepLines/>
        <w:shd w:val="clear" w:color="auto" w:fill="auto"/>
        <w:tabs>
          <w:tab w:val="left" w:pos="1942"/>
        </w:tabs>
        <w:spacing w:before="0" w:after="0" w:line="240" w:lineRule="auto"/>
        <w:ind w:left="540" w:firstLine="0"/>
        <w:rPr>
          <w:b/>
          <w:sz w:val="24"/>
          <w:szCs w:val="24"/>
        </w:rPr>
      </w:pPr>
    </w:p>
    <w:p w:rsidR="00DD2F5B" w:rsidRPr="00825447" w:rsidRDefault="00385155" w:rsidP="001D4B61">
      <w:pPr>
        <w:widowControl w:val="0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DC2C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Руководителям предприятий устанавливаются ежемесячные персональные</w:t>
      </w:r>
      <w:r w:rsidR="003C170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надбавки за: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ученую степень, почетное звание, правительственную награду (медаль, орден) </w:t>
      </w:r>
      <w:r w:rsidR="00394C1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ведомственные знаки отличия в труде в размере 10-процентной надбавки к должностному окладу;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участие предприятия в общероссийском профессиональном конкурсе и занятие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одного из призовых мест - 10 % от должностного оклада (надбавка действует в течение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одного года с момента присвоения призового места).</w:t>
      </w:r>
    </w:p>
    <w:p w:rsidR="00DD2F5B" w:rsidRPr="00825447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Выплата ежемесячной персональной надбавки за ученую степень, почетное звание, правительственную награду (медаль, орден) и ведомственные знаки отличия в труде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производится из фонда оплаты труда.</w:t>
      </w:r>
    </w:p>
    <w:p w:rsidR="00DD2F5B" w:rsidRPr="00825447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Выплата ежемесячной персональной надбавки за участие предприятия в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общероссийском профессиональном конкурсе и занятие одного из призовых мест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производится из прибыли, остающейся в распоряжении предприятия, при условии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обеспечения рентабельной работы в каждом из отчетных периодов года (квартал, полугодие, 9 месяцев, год), предшествующих награждению.</w:t>
      </w:r>
    </w:p>
    <w:p w:rsidR="00DD2F5B" w:rsidRPr="00825447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предприятий, получающих компенсацию недополученных доходов и (или) </w:t>
      </w:r>
      <w:r w:rsidR="0051756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возмещение затрат, возникающих в результате регулирования тарифов на оказываемые ими услуги, выплата надбавки производится из экономии по фонду оплаты труда при</w:t>
      </w:r>
      <w:r w:rsidR="004621D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условии роста доходов, полученных от выполнения работ по основной и прочей деятельн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сти предприятия (за исключением доходов, полученных от предоставления </w:t>
      </w:r>
      <w:r w:rsidR="004621D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ресурсоснабжающими организациями коммунальных услуг населению, а также бюджетных ассигнований и иного целевого финансирования) в каждом из отчетных периодов</w:t>
      </w:r>
      <w:r w:rsidR="004621D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(квартал, полугодие, 9 месяцев, год), предшествующих награждению.</w:t>
      </w:r>
    </w:p>
    <w:p w:rsidR="00DD2F5B" w:rsidRPr="00825447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Основанием для выплаты является распоряжение </w:t>
      </w:r>
      <w:r w:rsidR="004859B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825447" w:rsidRDefault="00DD2F5B" w:rsidP="001D4B61">
      <w:pPr>
        <w:pStyle w:val="a4"/>
        <w:widowControl w:val="0"/>
        <w:numPr>
          <w:ilvl w:val="1"/>
          <w:numId w:val="14"/>
        </w:numPr>
        <w:tabs>
          <w:tab w:val="left" w:pos="127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Руководителям предприятий предусматриваются единовременные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поощрительные выплаты: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1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присвоении почетного звания и награждении правительственной наградой,</w:t>
      </w:r>
      <w:r w:rsidR="00962F4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награждением почетной грамотой, благодарностью министерств и ведомств </w:t>
      </w:r>
      <w:r w:rsidR="004621D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 в размере до 2 должностных окладов;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90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юбилейным датам (50 лет и далее через каждые 5 лет) в размере до 1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должностного оклада;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1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связи с награждением предприятия за результаты финансово-хозяйственной деятельности при занятии призовых мест в городских и областных конкурсах, смотрах </w:t>
      </w:r>
      <w:r w:rsidR="00B0338D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размере 50 процентов должностного оклада;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1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выполнение особо важных производственных заданий (своевременный ввод </w:t>
      </w:r>
      <w:r w:rsidR="00142D2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действие производственных мощностей и объектов, своевременное и качественное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выполнение работ, ликвидация аварийных ситуаций, внедрение в производство достижений научно-технического прогресса, выполнение мероприятий, направленных на экономию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материальных ресурсов) в размере до 2</w:t>
      </w:r>
      <w:r w:rsidR="00DC29C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0%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должностн</w:t>
      </w:r>
      <w:r w:rsidR="00DC29C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оклад</w:t>
      </w:r>
      <w:r w:rsidR="00DC29C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825447" w:rsidRDefault="00DD2F5B" w:rsidP="001D4B61">
      <w:pPr>
        <w:widowControl w:val="0"/>
        <w:numPr>
          <w:ilvl w:val="1"/>
          <w:numId w:val="14"/>
        </w:numPr>
        <w:tabs>
          <w:tab w:val="left" w:pos="7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Руководителям предприятий выплачивается материальная</w:t>
      </w:r>
      <w:r w:rsidR="004706B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помощь в размере </w:t>
      </w:r>
      <w:r w:rsidR="00DA47BF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 </w:t>
      </w:r>
      <w:r w:rsidR="009E588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должностн</w:t>
      </w:r>
      <w:r w:rsidR="009E588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оклад</w:t>
      </w:r>
      <w:r w:rsidR="009E5887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год</w:t>
      </w:r>
      <w:r w:rsidR="00540C4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пределах фонда оплаты труда учреждения,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заявлению руководителя предприятия на основании распоряжения </w:t>
      </w:r>
      <w:r w:rsidR="004706B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D3DA3" w:rsidRPr="00825447" w:rsidRDefault="00DD2F5B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Выплаты, предусмотренные пунктами 4.2 - 4.3, производятся на основании</w:t>
      </w:r>
      <w:r w:rsidR="00D95AFA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779F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распоряжения </w:t>
      </w:r>
      <w:r w:rsidR="00C123F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муниципального округа Чувашской Республики </w:t>
      </w:r>
      <w:r w:rsidR="001065AD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прибыли, остающейся в распоряжении предприятия; для предприятий, получающих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компенсацию недополученных доходов и (или</w:t>
      </w:r>
      <w:r w:rsidRPr="00825447">
        <w:rPr>
          <w:color w:val="000000"/>
          <w:lang w:eastAsia="ru-RU" w:bidi="ru-RU"/>
        </w:rPr>
        <w:t xml:space="preserve">)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возмещение затрат, возникающих </w:t>
      </w:r>
      <w:r w:rsidR="0020126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0126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езультате регулирования тарифов на оказываемые ими услуги, из экономии по фонду</w:t>
      </w:r>
      <w:r w:rsidR="0020126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оплаты труда.</w:t>
      </w:r>
    </w:p>
    <w:p w:rsidR="00AD3DA3" w:rsidRPr="00825447" w:rsidRDefault="00AD3DA3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4.4.</w:t>
      </w:r>
      <w:r w:rsidRPr="00825447">
        <w:rPr>
          <w:rFonts w:ascii="Times New Roman" w:hAnsi="Times New Roman" w:cs="Times New Roman"/>
          <w:sz w:val="24"/>
          <w:szCs w:val="24"/>
        </w:rPr>
        <w:t xml:space="preserve"> Ежегодный основной оплачиваемый отпуск Руководителя составляет </w:t>
      </w:r>
      <w:r w:rsidR="004516D3">
        <w:rPr>
          <w:rFonts w:ascii="Times New Roman" w:hAnsi="Times New Roman" w:cs="Times New Roman"/>
          <w:sz w:val="24"/>
          <w:szCs w:val="24"/>
        </w:rPr>
        <w:t xml:space="preserve">                           28 </w:t>
      </w:r>
      <w:r w:rsidRPr="00825447">
        <w:rPr>
          <w:rFonts w:ascii="Times New Roman" w:hAnsi="Times New Roman" w:cs="Times New Roman"/>
          <w:sz w:val="24"/>
          <w:szCs w:val="24"/>
        </w:rPr>
        <w:t>календарных дней и может быть предоставлен ему как полностью, так и по частям, одна из которых должна быть не менее 14 дней.</w:t>
      </w:r>
    </w:p>
    <w:p w:rsidR="00AD3DA3" w:rsidRPr="00825447" w:rsidRDefault="00AD3DA3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За ненормированный рабочий день Руководителю предоставляется ежегодный </w:t>
      </w:r>
      <w:r w:rsidR="004516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дополнительный оплачиваемый отпуск продолжительностью </w:t>
      </w:r>
      <w:r w:rsidR="008C77CD" w:rsidRPr="00825447">
        <w:rPr>
          <w:rFonts w:ascii="Times New Roman" w:hAnsi="Times New Roman" w:cs="Times New Roman"/>
          <w:sz w:val="24"/>
          <w:szCs w:val="24"/>
        </w:rPr>
        <w:t>3</w:t>
      </w:r>
      <w:r w:rsidRPr="00825447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AD3DA3" w:rsidRPr="00825447" w:rsidRDefault="00AD3DA3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может быть предоставлен отпуск без сохранения заработной платы по основаниям, предусмотренным </w:t>
      </w:r>
      <w:hyperlink r:id="rId14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 законодательством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D3DA3" w:rsidRPr="00825447" w:rsidRDefault="00AD3DA3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Часть ежегодного оплачиваемого отпуска, превышающая 28 календарных дней, по письменному заявлению Руководителя может быть заменена денежной компенсацией.</w:t>
      </w:r>
    </w:p>
    <w:p w:rsidR="00EC11AA" w:rsidRPr="00825447" w:rsidRDefault="00AD3DA3" w:rsidP="001D4B61">
      <w:pPr>
        <w:autoSpaceDE w:val="0"/>
        <w:autoSpaceDN w:val="0"/>
        <w:adjustRightInd w:val="0"/>
        <w:spacing w:after="0" w:line="240" w:lineRule="auto"/>
        <w:ind w:left="57" w:firstLine="709"/>
        <w:contextualSpacing/>
        <w:jc w:val="both"/>
        <w:rPr>
          <w:rFonts w:ascii="Arial" w:hAnsi="Arial" w:cs="Arial"/>
          <w:color w:val="808080"/>
          <w:sz w:val="15"/>
          <w:szCs w:val="15"/>
          <w:shd w:val="clear" w:color="auto" w:fill="FFFFFF"/>
        </w:rPr>
      </w:pPr>
      <w:r w:rsidRPr="00F67093">
        <w:rPr>
          <w:rFonts w:ascii="Times New Roman" w:hAnsi="Times New Roman" w:cs="Times New Roman"/>
          <w:sz w:val="24"/>
          <w:szCs w:val="24"/>
        </w:rPr>
        <w:t xml:space="preserve">Работодатель предоставляет все виды отпусков Руководителю по его заявлению, </w:t>
      </w:r>
      <w:r w:rsidR="004516D3" w:rsidRPr="00F670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7093">
        <w:rPr>
          <w:rFonts w:ascii="Times New Roman" w:hAnsi="Times New Roman" w:cs="Times New Roman"/>
          <w:sz w:val="24"/>
          <w:szCs w:val="24"/>
        </w:rPr>
        <w:t xml:space="preserve">согласованному с </w:t>
      </w:r>
      <w:r w:rsidR="00E8716F" w:rsidRPr="00F67093">
        <w:rPr>
          <w:rFonts w:ascii="Times New Roman" w:hAnsi="Times New Roman" w:cs="Times New Roman"/>
          <w:sz w:val="24"/>
          <w:szCs w:val="24"/>
        </w:rPr>
        <w:t>главой Мариинско-По</w:t>
      </w:r>
      <w:r w:rsidR="00F01195" w:rsidRPr="00F67093">
        <w:rPr>
          <w:rFonts w:ascii="Times New Roman" w:hAnsi="Times New Roman" w:cs="Times New Roman"/>
          <w:sz w:val="24"/>
          <w:szCs w:val="24"/>
        </w:rPr>
        <w:t>садского муниципального округа</w:t>
      </w:r>
      <w:r w:rsidR="0046360A" w:rsidRPr="00F67093">
        <w:rPr>
          <w:rFonts w:ascii="Times New Roman" w:hAnsi="Times New Roman" w:cs="Times New Roman"/>
          <w:sz w:val="24"/>
          <w:szCs w:val="24"/>
        </w:rPr>
        <w:t xml:space="preserve"> и с</w:t>
      </w:r>
      <w:r w:rsidR="00F10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первым 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заме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тителем главы администрации Мариинско-Пос</w:t>
      </w:r>
      <w:r w:rsidR="00F1023D">
        <w:rPr>
          <w:rFonts w:ascii="Times New Roman" w:hAnsi="Times New Roman" w:cs="Times New Roman"/>
          <w:sz w:val="24"/>
          <w:szCs w:val="24"/>
          <w:shd w:val="clear" w:color="auto" w:fill="FFFFFF"/>
        </w:rPr>
        <w:t>адского муниципального округа -</w:t>
      </w:r>
      <w:r w:rsidR="00F67093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27CA4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0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CA4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по благоустройству и развитию территорий</w:t>
      </w:r>
      <w:r w:rsidR="0046360A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60A" w:rsidRPr="00F67093">
        <w:rPr>
          <w:rFonts w:ascii="Times New Roman" w:eastAsia="TimesNewRomanPSMT-Identity-H" w:hAnsi="Times New Roman" w:cs="Times New Roman"/>
          <w:sz w:val="24"/>
          <w:szCs w:val="24"/>
        </w:rPr>
        <w:t>Мариинско-Посадского мун</w:t>
      </w:r>
      <w:r w:rsidR="0046360A" w:rsidRPr="00F67093">
        <w:rPr>
          <w:rFonts w:ascii="Times New Roman" w:eastAsia="TimesNewRomanPSMT-Identity-H" w:hAnsi="Times New Roman" w:cs="Times New Roman"/>
          <w:sz w:val="24"/>
          <w:szCs w:val="24"/>
        </w:rPr>
        <w:t>и</w:t>
      </w:r>
      <w:r w:rsidR="0046360A" w:rsidRPr="00F67093">
        <w:rPr>
          <w:rFonts w:ascii="Times New Roman" w:eastAsia="TimesNewRomanPSMT-Identity-H" w:hAnsi="Times New Roman" w:cs="Times New Roman"/>
          <w:sz w:val="24"/>
          <w:szCs w:val="24"/>
        </w:rPr>
        <w:t xml:space="preserve">ципального округа </w:t>
      </w:r>
      <w:r w:rsidR="00A27CA4">
        <w:rPr>
          <w:rFonts w:ascii="Times New Roman" w:hAnsi="Times New Roman" w:cs="Times New Roman"/>
          <w:sz w:val="24"/>
          <w:szCs w:val="24"/>
        </w:rPr>
        <w:t>Чувашской</w:t>
      </w:r>
      <w:r w:rsidR="00F1023D">
        <w:rPr>
          <w:rFonts w:ascii="Times New Roman" w:hAnsi="Times New Roman" w:cs="Times New Roman"/>
          <w:sz w:val="24"/>
          <w:szCs w:val="24"/>
        </w:rPr>
        <w:t xml:space="preserve"> </w:t>
      </w:r>
      <w:r w:rsidR="0046360A" w:rsidRPr="00F67093">
        <w:rPr>
          <w:rFonts w:ascii="Times New Roman" w:hAnsi="Times New Roman" w:cs="Times New Roman"/>
          <w:sz w:val="24"/>
          <w:szCs w:val="24"/>
        </w:rPr>
        <w:t>Республики</w:t>
      </w:r>
      <w:r w:rsidR="0046360A" w:rsidRPr="00F67093">
        <w:rPr>
          <w:rFonts w:ascii="Times New Roman" w:eastAsia="TimesNewRomanPSMT-Identity-H" w:hAnsi="Times New Roman" w:cs="Times New Roman"/>
          <w:sz w:val="24"/>
          <w:szCs w:val="24"/>
        </w:rPr>
        <w:t>.</w:t>
      </w:r>
      <w:r w:rsidR="0046360A" w:rsidRPr="00A26FEC">
        <w:rPr>
          <w:rFonts w:ascii="Times New Roman" w:eastAsia="TimesNewRomanPSMT-Identity-H" w:hAnsi="Times New Roman" w:cs="Times New Roman"/>
          <w:sz w:val="24"/>
          <w:szCs w:val="24"/>
        </w:rPr>
        <w:t xml:space="preserve">                 </w:t>
      </w:r>
    </w:p>
    <w:p w:rsidR="00DD2F5B" w:rsidRPr="00825447" w:rsidRDefault="00EC11AA" w:rsidP="001D4B61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4.5.</w:t>
      </w:r>
      <w:r w:rsidR="004516D3">
        <w:rPr>
          <w:rFonts w:ascii="Times New Roman" w:hAnsi="Times New Roman" w:cs="Times New Roman"/>
          <w:sz w:val="24"/>
          <w:szCs w:val="24"/>
        </w:rPr>
        <w:t xml:space="preserve">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прекращения трудового договора с руководителем предприятия </w:t>
      </w:r>
      <w:r w:rsidR="00166D5D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пунктом 2 части 1 статьи 278 Трудового кодекса Российской Федерации при отсутствии виновных действий (бездействия) руководителя предприятия ему</w:t>
      </w:r>
      <w:r w:rsidR="00166D5D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выплачивается компенсация в размере трехкратного среднего месячного заработка за счет средств предприятия.</w:t>
      </w:r>
    </w:p>
    <w:p w:rsidR="00DD2F5B" w:rsidRPr="00825447" w:rsidRDefault="00A26FEC" w:rsidP="001D4B61">
      <w:pPr>
        <w:pStyle w:val="a4"/>
        <w:widowControl w:val="0"/>
        <w:numPr>
          <w:ilvl w:val="1"/>
          <w:numId w:val="26"/>
        </w:numPr>
        <w:tabs>
          <w:tab w:val="left" w:pos="1276"/>
          <w:tab w:val="left" w:pos="1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Выплаты компенсационного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характера руководителям предприятий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устанавливаются в соответствии с трудовым законодательством и иными нормативными правовыми актами, содержащими нормы трудового права, коллективным договором и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осуществляются на основании распоряжения </w:t>
      </w:r>
      <w:r w:rsidR="00C123F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Мариинско-Посадского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C123F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 Чувашской Республики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F5B" w:rsidRPr="00825447" w:rsidRDefault="00DD2F5B" w:rsidP="001D4B61">
      <w:pPr>
        <w:widowControl w:val="0"/>
        <w:numPr>
          <w:ilvl w:val="1"/>
          <w:numId w:val="26"/>
        </w:numPr>
        <w:tabs>
          <w:tab w:val="left" w:pos="1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Руководителям предприятий на основании их заявлений по распоряжению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4603A0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муниципального округа Чувашской Республики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производятся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выплаты социального характера в порядке и размерах, предусмотренных коллективными </w:t>
      </w:r>
      <w:r w:rsidR="004516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договорами, положениями о социальных выплатах предприятий.</w:t>
      </w:r>
    </w:p>
    <w:p w:rsidR="0072384D" w:rsidRPr="00825447" w:rsidRDefault="0072384D" w:rsidP="0072384D">
      <w:pPr>
        <w:widowControl w:val="0"/>
        <w:tabs>
          <w:tab w:val="left" w:pos="12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D2F5B" w:rsidRPr="00825447" w:rsidRDefault="00DD2F5B" w:rsidP="001D4B61">
      <w:pPr>
        <w:pStyle w:val="12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b/>
          <w:sz w:val="24"/>
          <w:szCs w:val="24"/>
        </w:rPr>
      </w:pPr>
      <w:bookmarkStart w:id="4" w:name="bookmark6"/>
      <w:r w:rsidRPr="00825447">
        <w:rPr>
          <w:b/>
          <w:color w:val="000000"/>
          <w:sz w:val="24"/>
          <w:szCs w:val="24"/>
          <w:lang w:eastAsia="ru-RU" w:bidi="ru-RU"/>
        </w:rPr>
        <w:t>Заключительные положения</w:t>
      </w:r>
      <w:bookmarkEnd w:id="4"/>
    </w:p>
    <w:p w:rsidR="00DD2F5B" w:rsidRPr="00825447" w:rsidRDefault="00DD2F5B" w:rsidP="001D4B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Выплаты, не предусмотренные настоящим Положением, не допускаются.</w:t>
      </w:r>
    </w:p>
    <w:p w:rsidR="001D4B61" w:rsidRPr="00825447" w:rsidRDefault="001D4B61" w:rsidP="001D4B6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BCD" w:rsidRPr="00825447" w:rsidRDefault="001E6CE7" w:rsidP="001D4B61">
      <w:pPr>
        <w:spacing w:after="0" w:line="240" w:lineRule="auto"/>
        <w:rPr>
          <w:color w:val="000000"/>
          <w:lang w:eastAsia="ru-RU" w:bidi="ru-RU"/>
        </w:rPr>
      </w:pPr>
      <w:r w:rsidRPr="001E6CE7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4pt;margin-top:12.8pt;width:101.75pt;height:16.9pt;z-index:-251655168;mso-wrap-distance-left:182.65pt;mso-wrap-distance-top:9.45pt;mso-wrap-distance-right:5pt;mso-position-horizontal-relative:margin" filled="f" stroked="f">
            <v:textbox style="mso-next-textbox:#_x0000_s1027;mso-fit-shape-to-text:t" inset="0,0,0,0">
              <w:txbxContent>
                <w:p w:rsidR="00FB08A7" w:rsidRPr="00757564" w:rsidRDefault="00FB08A7" w:rsidP="00757564"/>
              </w:txbxContent>
            </v:textbox>
            <w10:wrap type="square" side="left" anchorx="margin"/>
          </v:shape>
        </w:pict>
      </w:r>
    </w:p>
    <w:p w:rsidR="001D1BCD" w:rsidRPr="00825447" w:rsidRDefault="001D1BCD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color w:val="000000"/>
          <w:lang w:eastAsia="ru-RU" w:bidi="ru-RU"/>
        </w:rPr>
      </w:pPr>
    </w:p>
    <w:p w:rsidR="006E57F9" w:rsidRPr="00825447" w:rsidRDefault="006E57F9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57564" w:rsidRPr="00825447" w:rsidRDefault="00757564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2384D" w:rsidRDefault="0072384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63C64" w:rsidRDefault="00963C64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023D" w:rsidRPr="00825447" w:rsidRDefault="00F1023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2384D" w:rsidRPr="00825447" w:rsidRDefault="0072384D" w:rsidP="007238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F54A5" w:rsidRDefault="000F54A5" w:rsidP="000974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974D4" w:rsidRPr="00BA7D50" w:rsidRDefault="000974D4" w:rsidP="000974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F54A5" w:rsidRPr="00BA7D50" w:rsidRDefault="000F54A5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116F0D" w:rsidRPr="00825447" w:rsidRDefault="00116F0D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Приложение № </w:t>
      </w:r>
      <w:r w:rsidR="00A40C11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</w:t>
      </w:r>
    </w:p>
    <w:p w:rsidR="00116F0D" w:rsidRPr="00825447" w:rsidRDefault="00166D5D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</w:t>
      </w:r>
      <w:r w:rsidR="00116F0D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 Положению об оплате труда руководителей </w:t>
      </w:r>
    </w:p>
    <w:p w:rsidR="00116F0D" w:rsidRPr="00825447" w:rsidRDefault="008203CA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</w:t>
      </w:r>
      <w:r w:rsidR="00116F0D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муниципальных унитарных предприятий </w:t>
      </w:r>
    </w:p>
    <w:p w:rsidR="008203CA" w:rsidRPr="00825447" w:rsidRDefault="008203CA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</w:t>
      </w:r>
      <w:r w:rsidR="00116F0D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Мариинско-Посадского  муниципального </w:t>
      </w: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</w:t>
      </w:r>
    </w:p>
    <w:p w:rsidR="00116F0D" w:rsidRPr="00825447" w:rsidRDefault="008203CA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</w:t>
      </w:r>
      <w:r w:rsidR="00116F0D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округа </w:t>
      </w: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116F0D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Чувашской Республики,</w:t>
      </w:r>
    </w:p>
    <w:p w:rsidR="008203CA" w:rsidRPr="00825447" w:rsidRDefault="00116F0D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8203CA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</w:t>
      </w: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утвержденному постановлением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203CA" w:rsidRPr="00825447" w:rsidRDefault="008203CA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Мариинско-Посадского </w:t>
      </w:r>
    </w:p>
    <w:p w:rsidR="00116F0D" w:rsidRPr="00825447" w:rsidRDefault="008203CA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округа</w:t>
      </w:r>
    </w:p>
    <w:p w:rsidR="00116F0D" w:rsidRPr="00825447" w:rsidRDefault="006E57F9" w:rsidP="001D4B61">
      <w:pPr>
        <w:shd w:val="clear" w:color="auto" w:fill="FFFFFF"/>
        <w:spacing w:after="0" w:line="240" w:lineRule="auto"/>
        <w:ind w:right="42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="008203CA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="002E057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166D5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Чувашской</w:t>
      </w:r>
      <w:r w:rsidR="00166D5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спублики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2E057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166D5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</w:t>
      </w:r>
      <w:r w:rsidR="002E057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203CA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116F0D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                         2023 г. №</w:t>
      </w:r>
    </w:p>
    <w:p w:rsidR="00116F0D" w:rsidRPr="00825447" w:rsidRDefault="00116F0D" w:rsidP="001D4B61">
      <w:pPr>
        <w:pStyle w:val="12"/>
        <w:keepNext/>
        <w:keepLines/>
        <w:shd w:val="clear" w:color="auto" w:fill="auto"/>
        <w:spacing w:before="0" w:after="0" w:line="240" w:lineRule="auto"/>
        <w:ind w:left="2000" w:hanging="800"/>
        <w:rPr>
          <w:color w:val="000000"/>
          <w:lang w:eastAsia="ru-RU" w:bidi="ru-RU"/>
        </w:rPr>
      </w:pPr>
      <w:bookmarkStart w:id="5" w:name="bookmark7"/>
    </w:p>
    <w:p w:rsidR="00D041F5" w:rsidRPr="00825447" w:rsidRDefault="00DD2F5B" w:rsidP="001D4B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Показатели премирования </w:t>
      </w:r>
    </w:p>
    <w:p w:rsidR="00D041F5" w:rsidRPr="00825447" w:rsidRDefault="00DD2F5B" w:rsidP="001D4B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руководителей муниципальных унитарных</w:t>
      </w:r>
    </w:p>
    <w:p w:rsidR="00116F0D" w:rsidRPr="00825447" w:rsidRDefault="00DD2F5B" w:rsidP="001D4B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предприятий </w:t>
      </w:r>
      <w:bookmarkEnd w:id="5"/>
      <w:r w:rsidR="00116F0D"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Мариинско-Посадского  муниципального округа</w:t>
      </w:r>
    </w:p>
    <w:p w:rsidR="00D041F5" w:rsidRPr="00825447" w:rsidRDefault="00D041F5" w:rsidP="001D4B61">
      <w:pPr>
        <w:pStyle w:val="12"/>
        <w:keepNext/>
        <w:keepLines/>
        <w:shd w:val="clear" w:color="auto" w:fill="auto"/>
        <w:spacing w:before="0" w:after="0" w:line="240" w:lineRule="auto"/>
        <w:ind w:left="2000" w:hanging="800"/>
        <w:jc w:val="left"/>
        <w:rPr>
          <w:b/>
          <w:color w:val="000000"/>
          <w:sz w:val="24"/>
          <w:szCs w:val="24"/>
          <w:lang w:eastAsia="ru-RU" w:bidi="ru-RU"/>
        </w:rPr>
      </w:pPr>
      <w:r w:rsidRPr="00825447">
        <w:rPr>
          <w:b/>
          <w:color w:val="000000"/>
          <w:sz w:val="24"/>
          <w:szCs w:val="24"/>
          <w:lang w:eastAsia="ru-RU" w:bidi="ru-RU"/>
        </w:rPr>
        <w:t xml:space="preserve">                                  </w:t>
      </w:r>
      <w:r w:rsidR="00116F0D" w:rsidRPr="00825447">
        <w:rPr>
          <w:b/>
          <w:color w:val="000000"/>
          <w:sz w:val="24"/>
          <w:szCs w:val="24"/>
          <w:lang w:eastAsia="ru-RU" w:bidi="ru-RU"/>
        </w:rPr>
        <w:t>Чувашской Республики</w:t>
      </w:r>
    </w:p>
    <w:p w:rsidR="009A019C" w:rsidRPr="00825447" w:rsidRDefault="009A019C" w:rsidP="001D4B61">
      <w:pPr>
        <w:pStyle w:val="12"/>
        <w:keepNext/>
        <w:keepLines/>
        <w:shd w:val="clear" w:color="auto" w:fill="auto"/>
        <w:spacing w:before="0" w:after="0" w:line="240" w:lineRule="auto"/>
        <w:ind w:left="2000" w:hanging="800"/>
        <w:jc w:val="left"/>
        <w:rPr>
          <w:b/>
          <w:color w:val="000000"/>
          <w:sz w:val="24"/>
          <w:szCs w:val="24"/>
          <w:lang w:eastAsia="ru-RU" w:bidi="ru-RU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9"/>
        <w:gridCol w:w="6887"/>
        <w:gridCol w:w="2083"/>
      </w:tblGrid>
      <w:tr w:rsidR="009A019C" w:rsidRPr="00825447" w:rsidTr="002029FB">
        <w:trPr>
          <w:trHeight w:hRule="exact" w:val="11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  <w:lang w:bidi="en-US"/>
              </w:rPr>
              <w:t>№</w:t>
            </w:r>
          </w:p>
          <w:p w:rsidR="009A019C" w:rsidRPr="00825447" w:rsidRDefault="009A019C" w:rsidP="001D4B61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19C" w:rsidRPr="00825447" w:rsidRDefault="009A019C" w:rsidP="0020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Размер ежеква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р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тальной премии, в % к должностному окладу</w:t>
            </w:r>
          </w:p>
        </w:tc>
      </w:tr>
      <w:tr w:rsidR="009A019C" w:rsidRPr="00825447" w:rsidTr="002029FB">
        <w:trPr>
          <w:trHeight w:hRule="exact" w:val="36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19C" w:rsidRPr="00825447" w:rsidRDefault="009A019C" w:rsidP="001D4B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Для предприятий сферы жилищно-коммунального хозяйства</w:t>
            </w:r>
          </w:p>
        </w:tc>
      </w:tr>
      <w:tr w:rsidR="009A019C" w:rsidRPr="00825447" w:rsidTr="002029FB">
        <w:trPr>
          <w:trHeight w:hRule="exact" w:val="17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19C" w:rsidRPr="00825447" w:rsidRDefault="009A019C" w:rsidP="002029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Выполнение плана (за отчетный </w:t>
            </w:r>
            <w:r w:rsidR="00AE5936" w:rsidRPr="00825447">
              <w:rPr>
                <w:rStyle w:val="22"/>
                <w:rFonts w:eastAsiaTheme="minorHAnsi"/>
                <w:sz w:val="24"/>
                <w:szCs w:val="24"/>
              </w:rPr>
              <w:t>квартал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) по доходам, </w:t>
            </w:r>
            <w:r w:rsidR="002029FB">
              <w:rPr>
                <w:rStyle w:val="22"/>
                <w:rFonts w:eastAsiaTheme="minorHAnsi"/>
                <w:sz w:val="24"/>
                <w:szCs w:val="24"/>
              </w:rPr>
              <w:t xml:space="preserve">                        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полученным от выполнения работ по основному виду деятель</w:t>
            </w:r>
            <w:r w:rsidR="002029FB">
              <w:rPr>
                <w:rStyle w:val="22"/>
                <w:rFonts w:eastAsiaTheme="minorHAnsi"/>
                <w:sz w:val="24"/>
                <w:szCs w:val="24"/>
              </w:rPr>
              <w:t xml:space="preserve">         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ности и прочим видам деятельности (в т.ч. по оказанию платных услуг), за исключением доходов, полученных от предоставления ресурсоснабжающими организациями коммунальных услуг (КУ), бюджетных ассигнований и иного целевого финансирования)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До 100</w:t>
            </w:r>
          </w:p>
        </w:tc>
      </w:tr>
      <w:tr w:rsidR="009A019C" w:rsidRPr="00825447" w:rsidTr="002029FB">
        <w:trPr>
          <w:trHeight w:hRule="exact" w:val="86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19C" w:rsidRPr="00825447" w:rsidRDefault="009A019C" w:rsidP="001D4B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Недопущение снижения размера чистых активов предприятия в квартале месяце по сравнению с данным показателем на                      1 января текущего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До 50</w:t>
            </w:r>
          </w:p>
        </w:tc>
      </w:tr>
      <w:tr w:rsidR="009A019C" w:rsidRPr="00825447" w:rsidTr="002029FB">
        <w:trPr>
          <w:trHeight w:hRule="exact" w:val="112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19C" w:rsidRPr="00825447" w:rsidRDefault="009A019C" w:rsidP="001D4B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Недопущение необоснованного снижения среднесписочной </w:t>
            </w:r>
            <w:r w:rsidR="002029FB">
              <w:rPr>
                <w:rStyle w:val="22"/>
                <w:rFonts w:eastAsiaTheme="minorHAnsi"/>
                <w:sz w:val="24"/>
                <w:szCs w:val="24"/>
              </w:rPr>
              <w:t xml:space="preserve">            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численности работников предприятия к уровню среднесписочной численности работников по состоянию на 1 января текущего года (не более чем на 5%) &lt;*&gt;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19C" w:rsidRPr="00825447" w:rsidRDefault="009A019C" w:rsidP="001D4B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До 20</w:t>
            </w:r>
          </w:p>
        </w:tc>
      </w:tr>
    </w:tbl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235"/>
        </w:tabs>
        <w:spacing w:after="0" w:line="240" w:lineRule="auto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уменьшение объема производства работ, услуг;</w:t>
      </w:r>
    </w:p>
    <w:p w:rsidR="00DD2F5B" w:rsidRPr="00825447" w:rsidRDefault="00DD2F5B" w:rsidP="001D4B61">
      <w:pPr>
        <w:widowControl w:val="0"/>
        <w:numPr>
          <w:ilvl w:val="0"/>
          <w:numId w:val="2"/>
        </w:numPr>
        <w:tabs>
          <w:tab w:val="left" w:pos="1153"/>
        </w:tabs>
        <w:spacing w:after="0" w:line="240" w:lineRule="auto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увеличение производительности труда (выработка на 1 работника) за счет </w:t>
      </w:r>
      <w:r w:rsidR="002029F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рационального использования рабочего времени, совершенствования оборудования и </w:t>
      </w:r>
      <w:r w:rsidR="002029F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технологий;</w:t>
      </w:r>
    </w:p>
    <w:p w:rsidR="00DD2F5B" w:rsidRPr="00825447" w:rsidRDefault="002029FB" w:rsidP="001D4B61">
      <w:pPr>
        <w:spacing w:after="0" w:line="240" w:lineRule="auto"/>
        <w:ind w:firstLine="6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DD2F5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увольнение работников в связи с выходом на пенсию, инвалидность.</w:t>
      </w:r>
    </w:p>
    <w:p w:rsidR="00903F1A" w:rsidRPr="00825447" w:rsidRDefault="00903F1A" w:rsidP="00A24F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3F1A" w:rsidRPr="00825447" w:rsidRDefault="00903F1A" w:rsidP="001D4B61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DD2F5B" w:rsidRPr="00825447" w:rsidRDefault="001E6CE7" w:rsidP="001D4B61">
      <w:pPr>
        <w:spacing w:after="0" w:line="240" w:lineRule="auto"/>
      </w:pPr>
      <w:r>
        <w:rPr>
          <w:lang w:bidi="ru-RU"/>
        </w:rPr>
        <w:pict>
          <v:shape id="_x0000_s1030" type="#_x0000_t202" style="position:absolute;margin-left:359.65pt;margin-top:12.8pt;width:102pt;height:16.9pt;z-index:-251652096;mso-wrap-distance-left:197.3pt;mso-wrap-distance-top:9.45pt;mso-wrap-distance-right:5pt;mso-position-horizontal-relative:margin" filled="f" stroked="f">
            <v:textbox style="mso-next-textbox:#_x0000_s1030;mso-fit-shape-to-text:t" inset="0,0,0,0">
              <w:txbxContent>
                <w:p w:rsidR="00FB08A7" w:rsidRDefault="00FB08A7" w:rsidP="00DD2F5B">
                  <w:pPr>
                    <w:spacing w:after="0" w:line="280" w:lineRule="exact"/>
                  </w:pPr>
                </w:p>
              </w:txbxContent>
            </v:textbox>
            <w10:wrap type="square" side="left" anchorx="margin"/>
          </v:shape>
        </w:pict>
      </w:r>
      <w:r w:rsidR="00DC227F" w:rsidRPr="00825447">
        <w:t xml:space="preserve"> </w:t>
      </w:r>
      <w:r w:rsidR="00DD2F5B" w:rsidRPr="00825447">
        <w:br w:type="page"/>
      </w:r>
    </w:p>
    <w:p w:rsidR="00F94C7B" w:rsidRPr="00825447" w:rsidRDefault="001A4DC8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 </w:t>
      </w:r>
      <w:r w:rsidR="00F94C7B"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Приложение № 2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 Положению об оплате труда руководителей 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муниципальных унитарных предприятий 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Мариинско-Посадского  муниципального                                                                 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округа  Чувашской Республики,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утвержденному постановлением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администрации   Мариинско-Посадского </w:t>
      </w:r>
    </w:p>
    <w:p w:rsidR="00F94C7B" w:rsidRPr="00825447" w:rsidRDefault="00F94C7B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муниципального округа</w:t>
      </w:r>
    </w:p>
    <w:p w:rsidR="00F94C7B" w:rsidRPr="00825447" w:rsidRDefault="00F94C7B" w:rsidP="001D4B61">
      <w:pPr>
        <w:shd w:val="clear" w:color="auto" w:fill="FFFFFF"/>
        <w:spacing w:after="0" w:line="240" w:lineRule="auto"/>
        <w:ind w:right="283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A36192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Чувашской Республики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                                                                                     </w:t>
      </w:r>
      <w:r w:rsidR="00A95687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от                          2023 г. №</w:t>
      </w:r>
    </w:p>
    <w:p w:rsidR="00F45156" w:rsidRPr="00825447" w:rsidRDefault="00F45156" w:rsidP="001D4B61">
      <w:pPr>
        <w:pStyle w:val="12"/>
        <w:keepNext/>
        <w:keepLines/>
        <w:shd w:val="clear" w:color="auto" w:fill="auto"/>
        <w:spacing w:before="0" w:after="0" w:line="240" w:lineRule="auto"/>
        <w:ind w:right="261" w:firstLine="0"/>
        <w:jc w:val="right"/>
        <w:rPr>
          <w:b/>
          <w:color w:val="000000"/>
          <w:sz w:val="24"/>
          <w:szCs w:val="24"/>
          <w:lang w:eastAsia="ru-RU" w:bidi="ru-RU"/>
        </w:rPr>
      </w:pPr>
      <w:bookmarkStart w:id="6" w:name="bookmark8"/>
    </w:p>
    <w:p w:rsidR="00682DC3" w:rsidRPr="00825447" w:rsidRDefault="00682DC3" w:rsidP="001D4B61">
      <w:pPr>
        <w:pStyle w:val="12"/>
        <w:keepNext/>
        <w:keepLines/>
        <w:shd w:val="clear" w:color="auto" w:fill="auto"/>
        <w:spacing w:before="0" w:after="0" w:line="240" w:lineRule="auto"/>
        <w:ind w:right="261" w:firstLine="0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DD2F5B" w:rsidRPr="00825447" w:rsidRDefault="00DD2F5B" w:rsidP="001D4B61">
      <w:pPr>
        <w:pStyle w:val="12"/>
        <w:keepNext/>
        <w:keepLines/>
        <w:shd w:val="clear" w:color="auto" w:fill="auto"/>
        <w:spacing w:before="0" w:after="0" w:line="240" w:lineRule="auto"/>
        <w:ind w:right="261" w:firstLine="0"/>
        <w:jc w:val="center"/>
        <w:rPr>
          <w:b/>
          <w:sz w:val="24"/>
          <w:szCs w:val="24"/>
        </w:rPr>
      </w:pPr>
      <w:r w:rsidRPr="00825447">
        <w:rPr>
          <w:b/>
          <w:color w:val="000000"/>
          <w:sz w:val="24"/>
          <w:szCs w:val="24"/>
          <w:lang w:eastAsia="ru-RU" w:bidi="ru-RU"/>
        </w:rPr>
        <w:t>Перечень</w:t>
      </w:r>
      <w:bookmarkEnd w:id="6"/>
    </w:p>
    <w:p w:rsidR="007E0392" w:rsidRPr="00825447" w:rsidRDefault="00DD2F5B" w:rsidP="001D4B61">
      <w:pPr>
        <w:spacing w:after="0" w:line="240" w:lineRule="auto"/>
        <w:ind w:right="26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производственных упущений, за которые руководители</w:t>
      </w:r>
      <w:r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муниципальных унитарных предприятий </w:t>
      </w:r>
      <w:r w:rsidR="00F45156"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Мариинско-Посадского </w:t>
      </w:r>
    </w:p>
    <w:p w:rsidR="00DD2F5B" w:rsidRPr="00825447" w:rsidRDefault="00F45156" w:rsidP="001D4B61">
      <w:pPr>
        <w:spacing w:after="0" w:line="240" w:lineRule="auto"/>
        <w:ind w:right="26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муниципального </w:t>
      </w:r>
      <w:r w:rsidR="001C7F8D"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E7AF2"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округа Чувашской Республики</w:t>
      </w:r>
      <w:r w:rsidR="00DD2F5B" w:rsidRPr="008254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лишаются премии полностью или частично</w:t>
      </w:r>
    </w:p>
    <w:p w:rsidR="008E1A05" w:rsidRPr="00825447" w:rsidRDefault="008E1A05" w:rsidP="00A24FCE">
      <w:pPr>
        <w:spacing w:after="0" w:line="240" w:lineRule="auto"/>
        <w:ind w:right="26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6129"/>
        <w:gridCol w:w="2851"/>
      </w:tblGrid>
      <w:tr w:rsidR="00A230FF" w:rsidRPr="00825447" w:rsidTr="002029FB">
        <w:trPr>
          <w:trHeight w:val="734"/>
        </w:trPr>
        <w:tc>
          <w:tcPr>
            <w:tcW w:w="801" w:type="dxa"/>
          </w:tcPr>
          <w:p w:rsidR="00A230FF" w:rsidRPr="00825447" w:rsidRDefault="00A230FF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F" w:rsidRPr="00825447" w:rsidRDefault="00A230FF" w:rsidP="001D4B61">
            <w:pPr>
              <w:spacing w:after="0" w:line="240" w:lineRule="auto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№</w:t>
            </w:r>
          </w:p>
          <w:p w:rsidR="00A230FF" w:rsidRPr="00825447" w:rsidRDefault="00A230FF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6129" w:type="dxa"/>
          </w:tcPr>
          <w:p w:rsidR="00A230FF" w:rsidRPr="00825447" w:rsidRDefault="00A230FF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F" w:rsidRPr="00825447" w:rsidRDefault="00A230FF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Перечень производственных упущений</w:t>
            </w:r>
          </w:p>
        </w:tc>
        <w:tc>
          <w:tcPr>
            <w:tcW w:w="2851" w:type="dxa"/>
          </w:tcPr>
          <w:p w:rsidR="00A230FF" w:rsidRPr="00825447" w:rsidRDefault="00A230FF" w:rsidP="001D4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Процент снижения</w:t>
            </w:r>
            <w:r w:rsidR="002029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 xml:space="preserve"> премии от </w:t>
            </w:r>
            <w:r w:rsidR="002029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установленной величины</w:t>
            </w:r>
          </w:p>
        </w:tc>
      </w:tr>
      <w:tr w:rsidR="00A230FF" w:rsidRPr="00825447" w:rsidTr="00D56F94">
        <w:trPr>
          <w:trHeight w:val="258"/>
        </w:trPr>
        <w:tc>
          <w:tcPr>
            <w:tcW w:w="801" w:type="dxa"/>
          </w:tcPr>
          <w:p w:rsidR="00A230FF" w:rsidRPr="00825447" w:rsidRDefault="00834858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9" w:type="dxa"/>
          </w:tcPr>
          <w:p w:rsidR="00A230FF" w:rsidRPr="00825447" w:rsidRDefault="00834858" w:rsidP="001D4B61">
            <w:pPr>
              <w:tabs>
                <w:tab w:val="left" w:pos="84"/>
              </w:tabs>
              <w:spacing w:after="0" w:line="240" w:lineRule="auto"/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Наличие просроченной дебиторской задолженности</w:t>
            </w:r>
          </w:p>
        </w:tc>
        <w:tc>
          <w:tcPr>
            <w:tcW w:w="2851" w:type="dxa"/>
          </w:tcPr>
          <w:p w:rsidR="00A230FF" w:rsidRPr="00825447" w:rsidRDefault="00834858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D7581" w:rsidRPr="00825447" w:rsidTr="00D56F94">
        <w:trPr>
          <w:trHeight w:val="258"/>
        </w:trPr>
        <w:tc>
          <w:tcPr>
            <w:tcW w:w="801" w:type="dxa"/>
            <w:vMerge w:val="restart"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9" w:type="dxa"/>
          </w:tcPr>
          <w:p w:rsidR="00FD7581" w:rsidRPr="00825447" w:rsidRDefault="00FD7581" w:rsidP="001D4B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Наличие просроченной кредиторской</w:t>
            </w:r>
          </w:p>
          <w:p w:rsidR="00FD7581" w:rsidRPr="00825447" w:rsidRDefault="00FD7581" w:rsidP="001D4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задолженности:</w:t>
            </w:r>
          </w:p>
        </w:tc>
        <w:tc>
          <w:tcPr>
            <w:tcW w:w="2851" w:type="dxa"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81" w:rsidRPr="00825447" w:rsidTr="002029FB">
        <w:trPr>
          <w:trHeight w:val="319"/>
        </w:trPr>
        <w:tc>
          <w:tcPr>
            <w:tcW w:w="801" w:type="dxa"/>
            <w:vMerge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FD7581" w:rsidRPr="002029FB" w:rsidRDefault="00FD7581" w:rsidP="002029FB">
            <w:pPr>
              <w:widowControl w:val="0"/>
              <w:numPr>
                <w:ilvl w:val="0"/>
                <w:numId w:val="7"/>
              </w:numPr>
              <w:tabs>
                <w:tab w:val="left" w:pos="-110"/>
              </w:tabs>
              <w:spacing w:after="0" w:line="240" w:lineRule="auto"/>
              <w:ind w:hanging="460"/>
              <w:jc w:val="both"/>
              <w:rPr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    - по заработной плате перед работниками предприяти</w:t>
            </w:r>
          </w:p>
        </w:tc>
        <w:tc>
          <w:tcPr>
            <w:tcW w:w="2851" w:type="dxa"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581" w:rsidRPr="00825447" w:rsidTr="002029FB">
        <w:trPr>
          <w:trHeight w:val="1131"/>
        </w:trPr>
        <w:tc>
          <w:tcPr>
            <w:tcW w:w="801" w:type="dxa"/>
            <w:vMerge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FD7581" w:rsidRPr="00825447" w:rsidRDefault="00FD7581" w:rsidP="001D4B61">
            <w:pPr>
              <w:widowControl w:val="0"/>
              <w:numPr>
                <w:ilvl w:val="0"/>
                <w:numId w:val="7"/>
              </w:numPr>
              <w:tabs>
                <w:tab w:val="left" w:pos="131"/>
              </w:tabs>
              <w:spacing w:after="0" w:line="240" w:lineRule="auto"/>
              <w:ind w:hanging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- по налогам и неналоговым платежам в бюджеты </w:t>
            </w:r>
            <w:r w:rsidR="007E0392" w:rsidRPr="00825447">
              <w:rPr>
                <w:rStyle w:val="22"/>
                <w:rFonts w:eastAsiaTheme="minorHAnsi"/>
                <w:sz w:val="24"/>
                <w:szCs w:val="24"/>
              </w:rPr>
              <w:t xml:space="preserve">                      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и внебюджетные фонды (при отсутствии задолженности со стороны бюджета Марии</w:t>
            </w:r>
            <w:r w:rsidR="00192E4C" w:rsidRPr="00825447">
              <w:rPr>
                <w:rStyle w:val="22"/>
                <w:rFonts w:eastAsiaTheme="minorHAnsi"/>
                <w:sz w:val="24"/>
                <w:szCs w:val="24"/>
              </w:rPr>
              <w:t>н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ско-Посадского муниц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и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пального округа Чувашской Республики);</w:t>
            </w:r>
          </w:p>
        </w:tc>
        <w:tc>
          <w:tcPr>
            <w:tcW w:w="2851" w:type="dxa"/>
          </w:tcPr>
          <w:p w:rsidR="00FD7581" w:rsidRPr="00825447" w:rsidRDefault="00FD7581" w:rsidP="001D4B61">
            <w:pPr>
              <w:spacing w:after="0" w:line="240" w:lineRule="auto"/>
              <w:ind w:left="318" w:hanging="318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100 &lt;*&gt;</w:t>
            </w:r>
          </w:p>
          <w:p w:rsidR="00FD7581" w:rsidRPr="00825447" w:rsidRDefault="00FD7581" w:rsidP="001D4B61">
            <w:pPr>
              <w:spacing w:after="0" w:line="240" w:lineRule="auto"/>
              <w:ind w:left="318" w:hanging="318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581" w:rsidRPr="00825447" w:rsidTr="00D56F94">
        <w:trPr>
          <w:trHeight w:val="258"/>
        </w:trPr>
        <w:tc>
          <w:tcPr>
            <w:tcW w:w="801" w:type="dxa"/>
            <w:vMerge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FD7581" w:rsidRPr="00825447" w:rsidRDefault="00FD7581" w:rsidP="001D4B61">
            <w:pPr>
              <w:widowControl w:val="0"/>
              <w:numPr>
                <w:ilvl w:val="0"/>
                <w:numId w:val="7"/>
              </w:numPr>
              <w:tabs>
                <w:tab w:val="left" w:pos="131"/>
              </w:tabs>
              <w:spacing w:after="0" w:line="240" w:lineRule="auto"/>
              <w:ind w:hanging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- перед другими контрагентами</w:t>
            </w:r>
          </w:p>
        </w:tc>
        <w:tc>
          <w:tcPr>
            <w:tcW w:w="2851" w:type="dxa"/>
          </w:tcPr>
          <w:p w:rsidR="00FD7581" w:rsidRPr="00825447" w:rsidRDefault="00FD7581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70</w:t>
            </w:r>
          </w:p>
        </w:tc>
      </w:tr>
      <w:tr w:rsidR="00FD7581" w:rsidRPr="00825447" w:rsidTr="00D56F94">
        <w:trPr>
          <w:trHeight w:val="258"/>
        </w:trPr>
        <w:tc>
          <w:tcPr>
            <w:tcW w:w="801" w:type="dxa"/>
          </w:tcPr>
          <w:p w:rsidR="00FD7581" w:rsidRPr="00825447" w:rsidRDefault="005A710D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9" w:type="dxa"/>
          </w:tcPr>
          <w:p w:rsidR="00FD7581" w:rsidRPr="00825447" w:rsidRDefault="00BF2AAA" w:rsidP="001D4B61">
            <w:pPr>
              <w:widowControl w:val="0"/>
              <w:numPr>
                <w:ilvl w:val="0"/>
                <w:numId w:val="7"/>
              </w:numPr>
              <w:tabs>
                <w:tab w:val="left" w:pos="131"/>
              </w:tabs>
              <w:spacing w:after="0" w:line="240" w:lineRule="auto"/>
              <w:ind w:hanging="46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Применение мер дисциплинарного взыскания к руков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о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дителю предприятия в порядке, установленном дейс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т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вующим законодательством</w:t>
            </w:r>
          </w:p>
        </w:tc>
        <w:tc>
          <w:tcPr>
            <w:tcW w:w="2851" w:type="dxa"/>
          </w:tcPr>
          <w:p w:rsidR="00FD7581" w:rsidRPr="00825447" w:rsidRDefault="00BF2AAA" w:rsidP="001D4B61">
            <w:pPr>
              <w:spacing w:after="0" w:line="240" w:lineRule="auto"/>
              <w:ind w:right="261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100</w:t>
            </w:r>
          </w:p>
        </w:tc>
      </w:tr>
      <w:tr w:rsidR="005A710D" w:rsidRPr="00825447" w:rsidTr="00D56F94">
        <w:trPr>
          <w:trHeight w:val="258"/>
        </w:trPr>
        <w:tc>
          <w:tcPr>
            <w:tcW w:w="801" w:type="dxa"/>
          </w:tcPr>
          <w:p w:rsidR="005A710D" w:rsidRPr="00825447" w:rsidRDefault="00C54F3D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9" w:type="dxa"/>
          </w:tcPr>
          <w:p w:rsidR="005A710D" w:rsidRPr="00825447" w:rsidRDefault="00E65A32" w:rsidP="001D4B61">
            <w:pPr>
              <w:widowControl w:val="0"/>
              <w:numPr>
                <w:ilvl w:val="0"/>
                <w:numId w:val="7"/>
              </w:numPr>
              <w:tabs>
                <w:tab w:val="left" w:pos="131"/>
              </w:tabs>
              <w:spacing w:after="0" w:line="240" w:lineRule="auto"/>
              <w:ind w:hanging="46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Несоблюдение установленных сроков исполнения постановлений, распоряжений, протоколов, писем выш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е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стоящих организаций и рассмотрения писем и обращ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е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ния граждан</w:t>
            </w:r>
          </w:p>
        </w:tc>
        <w:tc>
          <w:tcPr>
            <w:tcW w:w="2851" w:type="dxa"/>
          </w:tcPr>
          <w:p w:rsidR="005A710D" w:rsidRPr="00825447" w:rsidRDefault="00E65A32" w:rsidP="001D4B61">
            <w:pPr>
              <w:spacing w:after="0" w:line="240" w:lineRule="auto"/>
              <w:ind w:right="261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15</w:t>
            </w:r>
          </w:p>
        </w:tc>
      </w:tr>
      <w:tr w:rsidR="005A710D" w:rsidRPr="00825447" w:rsidTr="00D56F94">
        <w:trPr>
          <w:trHeight w:val="258"/>
        </w:trPr>
        <w:tc>
          <w:tcPr>
            <w:tcW w:w="801" w:type="dxa"/>
          </w:tcPr>
          <w:p w:rsidR="005A710D" w:rsidRPr="00825447" w:rsidRDefault="0034005D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9" w:type="dxa"/>
          </w:tcPr>
          <w:p w:rsidR="005A710D" w:rsidRPr="00825447" w:rsidRDefault="00A052A5" w:rsidP="001D4B61">
            <w:pPr>
              <w:widowControl w:val="0"/>
              <w:numPr>
                <w:ilvl w:val="0"/>
                <w:numId w:val="7"/>
              </w:numPr>
              <w:tabs>
                <w:tab w:val="left" w:pos="131"/>
              </w:tabs>
              <w:spacing w:after="0" w:line="240" w:lineRule="auto"/>
              <w:ind w:hanging="46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 xml:space="preserve">Несоблюдение трудовой и производственной </w:t>
            </w:r>
            <w:r w:rsidRPr="00825447">
              <w:rPr>
                <w:rStyle w:val="22"/>
                <w:rFonts w:eastAsiaTheme="minorHAnsi"/>
              </w:rPr>
              <w:t xml:space="preserve"> 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дисципл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и</w:t>
            </w:r>
            <w:r w:rsidRPr="00825447">
              <w:rPr>
                <w:rStyle w:val="22"/>
                <w:rFonts w:eastAsiaTheme="minorHAnsi"/>
                <w:sz w:val="24"/>
                <w:szCs w:val="24"/>
              </w:rPr>
              <w:t>ны</w:t>
            </w:r>
          </w:p>
        </w:tc>
        <w:tc>
          <w:tcPr>
            <w:tcW w:w="2851" w:type="dxa"/>
          </w:tcPr>
          <w:p w:rsidR="005A710D" w:rsidRPr="00825447" w:rsidRDefault="00A052A5" w:rsidP="001D4B61">
            <w:pPr>
              <w:spacing w:after="0" w:line="240" w:lineRule="auto"/>
              <w:ind w:right="261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15</w:t>
            </w:r>
          </w:p>
        </w:tc>
      </w:tr>
      <w:tr w:rsidR="005A710D" w:rsidRPr="00825447" w:rsidTr="00D56F94">
        <w:trPr>
          <w:trHeight w:val="258"/>
        </w:trPr>
        <w:tc>
          <w:tcPr>
            <w:tcW w:w="801" w:type="dxa"/>
          </w:tcPr>
          <w:p w:rsidR="005A710D" w:rsidRPr="00825447" w:rsidRDefault="00A052A5" w:rsidP="001D4B61">
            <w:pPr>
              <w:spacing w:after="0" w:line="240" w:lineRule="auto"/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9" w:type="dxa"/>
          </w:tcPr>
          <w:p w:rsidR="005A710D" w:rsidRPr="00825447" w:rsidRDefault="00422364" w:rsidP="001D4B61">
            <w:pPr>
              <w:widowControl w:val="0"/>
              <w:numPr>
                <w:ilvl w:val="0"/>
                <w:numId w:val="7"/>
              </w:numPr>
              <w:tabs>
                <w:tab w:val="left" w:pos="131"/>
              </w:tabs>
              <w:spacing w:after="0" w:line="240" w:lineRule="auto"/>
              <w:ind w:hanging="46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Наличие случаев производственного травматизма</w:t>
            </w:r>
          </w:p>
        </w:tc>
        <w:tc>
          <w:tcPr>
            <w:tcW w:w="2851" w:type="dxa"/>
          </w:tcPr>
          <w:p w:rsidR="005A710D" w:rsidRPr="00825447" w:rsidRDefault="00422364" w:rsidP="001D4B61">
            <w:pPr>
              <w:spacing w:after="0" w:line="240" w:lineRule="auto"/>
              <w:ind w:right="261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825447">
              <w:rPr>
                <w:rStyle w:val="22"/>
                <w:rFonts w:eastAsiaTheme="minorHAnsi"/>
                <w:sz w:val="24"/>
                <w:szCs w:val="24"/>
              </w:rPr>
              <w:t>15</w:t>
            </w:r>
          </w:p>
        </w:tc>
      </w:tr>
    </w:tbl>
    <w:p w:rsidR="00DD2F5B" w:rsidRPr="00825447" w:rsidRDefault="00DD2F5B" w:rsidP="001D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&lt;*&gt; В порядке исключения, по решению </w:t>
      </w:r>
      <w:r w:rsidR="0042580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лавы </w:t>
      </w:r>
      <w:r w:rsidR="002E695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Мариинско-Посадского муниципального</w:t>
      </w:r>
      <w:r w:rsidR="002029F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2E695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округа 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вновь назначенному руководителю предприятия </w:t>
      </w:r>
      <w:r w:rsidR="00E17D3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(на </w:t>
      </w:r>
      <w:r w:rsidR="00E17D33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п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ериод 6 месяцев) может быть выплачена премия при наличии задолженности </w:t>
      </w:r>
      <w:r w:rsidR="00EB0CB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EB0CB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налогам и неналоговым платежам в бюджеты и внебюджетные фонды (при отсутствии задолженности со стороны бюджета</w:t>
      </w:r>
      <w:r w:rsidR="0048654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Мариинско-Посадского муниципального округа </w:t>
      </w:r>
      <w:r w:rsidR="00AC006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48654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Чувашской Республики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), при условии сокращения имеющейся задолженности</w:t>
      </w:r>
      <w:r w:rsidR="0044526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период его работы не менее чем на 10% ежемесячно.</w:t>
      </w:r>
    </w:p>
    <w:p w:rsidR="00D67CF3" w:rsidRDefault="00D67CF3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C64" w:rsidRDefault="00963C64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C64" w:rsidRDefault="00963C64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C64" w:rsidRPr="00825447" w:rsidRDefault="00963C64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1F59" w:rsidRPr="00825447" w:rsidRDefault="00A51F59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 </w:t>
      </w:r>
      <w:r w:rsidR="00BD4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к постановлению администрации </w:t>
      </w:r>
    </w:p>
    <w:p w:rsidR="00A51F59" w:rsidRPr="00825447" w:rsidRDefault="00A51F59" w:rsidP="001D4B6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Мариинско-Посадского муниципального округа</w:t>
      </w:r>
    </w:p>
    <w:p w:rsidR="00A51F59" w:rsidRPr="00825447" w:rsidRDefault="00A51F59" w:rsidP="001D4B61">
      <w:pPr>
        <w:shd w:val="clear" w:color="auto" w:fill="FFFFFF"/>
        <w:tabs>
          <w:tab w:val="left" w:pos="7230"/>
        </w:tabs>
        <w:spacing w:after="0" w:line="240" w:lineRule="auto"/>
        <w:ind w:right="283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</w:t>
      </w:r>
      <w:r w:rsidR="001D4B61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Чувашской Республики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                                                                </w:t>
      </w:r>
      <w:r w:rsidR="001D4B61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D4B61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                </w:t>
      </w:r>
      <w:r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2023 г. №</w:t>
      </w:r>
      <w:r w:rsidR="001D4B61" w:rsidRPr="00825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72384D" w:rsidRPr="00825447" w:rsidRDefault="0072384D" w:rsidP="0072384D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A4025" w:rsidRPr="00825447" w:rsidRDefault="00AA4025" w:rsidP="00F0119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5447">
        <w:rPr>
          <w:rFonts w:ascii="Times New Roman" w:hAnsi="Times New Roman" w:cs="Times New Roman"/>
          <w:color w:val="auto"/>
          <w:sz w:val="24"/>
          <w:szCs w:val="24"/>
        </w:rPr>
        <w:t>ПРИМЕРНАЯ ФОРМА</w:t>
      </w:r>
      <w:r w:rsidRPr="00825447">
        <w:rPr>
          <w:rFonts w:ascii="Times New Roman" w:hAnsi="Times New Roman" w:cs="Times New Roman"/>
          <w:color w:val="auto"/>
          <w:sz w:val="24"/>
          <w:szCs w:val="24"/>
        </w:rPr>
        <w:br/>
        <w:t>трудового договора с руководителем муниципального унитарного предприятия</w:t>
      </w:r>
      <w:r w:rsidR="008359F0" w:rsidRPr="00825447">
        <w:rPr>
          <w:rFonts w:ascii="Times New Roman" w:hAnsi="Times New Roman" w:cs="Times New Roman"/>
          <w:color w:val="auto"/>
          <w:sz w:val="24"/>
          <w:szCs w:val="24"/>
        </w:rPr>
        <w:t xml:space="preserve">             Мариинско-Посадского муниципального округа Чувашской Республики</w:t>
      </w:r>
    </w:p>
    <w:p w:rsidR="00315CDA" w:rsidRPr="00825447" w:rsidRDefault="00315CDA" w:rsidP="007238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4025" w:rsidRPr="00825447" w:rsidRDefault="00AA4025" w:rsidP="001D4B61">
      <w:pPr>
        <w:pStyle w:val="af1"/>
        <w:rPr>
          <w:rFonts w:ascii="Times New Roman" w:hAnsi="Times New Roman" w:cs="Times New Roman"/>
        </w:rPr>
      </w:pPr>
      <w:r w:rsidRPr="00825447">
        <w:rPr>
          <w:rFonts w:ascii="Times New Roman" w:hAnsi="Times New Roman" w:cs="Times New Roman"/>
        </w:rPr>
        <w:t>г. </w:t>
      </w:r>
      <w:r w:rsidR="00BB5783" w:rsidRPr="00825447">
        <w:rPr>
          <w:rFonts w:ascii="Times New Roman" w:hAnsi="Times New Roman" w:cs="Times New Roman"/>
        </w:rPr>
        <w:t>Мариинский Посад</w:t>
      </w:r>
      <w:r w:rsidRPr="00825447">
        <w:rPr>
          <w:rFonts w:ascii="Times New Roman" w:hAnsi="Times New Roman" w:cs="Times New Roman"/>
        </w:rPr>
        <w:t xml:space="preserve">                </w:t>
      </w:r>
      <w:r w:rsidR="00BB5783" w:rsidRPr="00825447">
        <w:rPr>
          <w:rFonts w:ascii="Times New Roman" w:hAnsi="Times New Roman" w:cs="Times New Roman"/>
        </w:rPr>
        <w:t>№</w:t>
      </w:r>
      <w:r w:rsidRPr="00825447">
        <w:rPr>
          <w:rFonts w:ascii="Times New Roman" w:hAnsi="Times New Roman" w:cs="Times New Roman"/>
        </w:rPr>
        <w:t xml:space="preserve"> ____               </w:t>
      </w:r>
      <w:r w:rsidR="00BB5783" w:rsidRPr="00825447">
        <w:rPr>
          <w:rFonts w:ascii="Times New Roman" w:hAnsi="Times New Roman" w:cs="Times New Roman"/>
        </w:rPr>
        <w:t xml:space="preserve">                   </w:t>
      </w:r>
      <w:r w:rsidRPr="00825447">
        <w:rPr>
          <w:rFonts w:ascii="Times New Roman" w:hAnsi="Times New Roman" w:cs="Times New Roman"/>
        </w:rPr>
        <w:t xml:space="preserve">от </w:t>
      </w:r>
      <w:r w:rsidR="008A7589" w:rsidRPr="00825447">
        <w:rPr>
          <w:rFonts w:ascii="Times New Roman" w:hAnsi="Times New Roman" w:cs="Times New Roman"/>
        </w:rPr>
        <w:t>«</w:t>
      </w:r>
      <w:r w:rsidRPr="00825447">
        <w:rPr>
          <w:rFonts w:ascii="Times New Roman" w:hAnsi="Times New Roman" w:cs="Times New Roman"/>
        </w:rPr>
        <w:t>___</w:t>
      </w:r>
      <w:r w:rsidR="008A7589" w:rsidRPr="00825447">
        <w:rPr>
          <w:rFonts w:ascii="Times New Roman" w:hAnsi="Times New Roman" w:cs="Times New Roman"/>
        </w:rPr>
        <w:t>___»</w:t>
      </w:r>
      <w:r w:rsidRPr="00825447">
        <w:rPr>
          <w:rFonts w:ascii="Times New Roman" w:hAnsi="Times New Roman" w:cs="Times New Roman"/>
        </w:rPr>
        <w:t xml:space="preserve"> </w:t>
      </w:r>
      <w:r w:rsidR="008A7589" w:rsidRPr="00825447">
        <w:rPr>
          <w:rFonts w:ascii="Times New Roman" w:hAnsi="Times New Roman" w:cs="Times New Roman"/>
        </w:rPr>
        <w:t>_______</w:t>
      </w:r>
      <w:r w:rsidRPr="00825447">
        <w:rPr>
          <w:rFonts w:ascii="Times New Roman" w:hAnsi="Times New Roman" w:cs="Times New Roman"/>
        </w:rPr>
        <w:t>______ 20__ г.</w:t>
      </w:r>
    </w:p>
    <w:p w:rsidR="00AA4025" w:rsidRPr="00825447" w:rsidRDefault="00AA4025" w:rsidP="001D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AA4025" w:rsidP="001D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B5783" w:rsidRPr="0082544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BB5783" w:rsidRPr="0082544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8068CA" w:rsidRPr="00825447">
        <w:rPr>
          <w:rFonts w:ascii="Times New Roman" w:hAnsi="Times New Roman" w:cs="Times New Roman"/>
          <w:sz w:val="24"/>
          <w:szCs w:val="24"/>
        </w:rPr>
        <w:t>«</w:t>
      </w:r>
      <w:r w:rsidRPr="00825447">
        <w:rPr>
          <w:rFonts w:ascii="Times New Roman" w:hAnsi="Times New Roman" w:cs="Times New Roman"/>
          <w:sz w:val="24"/>
          <w:szCs w:val="24"/>
        </w:rPr>
        <w:t>Работодатель</w:t>
      </w:r>
      <w:r w:rsidR="008068CA" w:rsidRPr="00825447">
        <w:rPr>
          <w:rFonts w:ascii="Times New Roman" w:hAnsi="Times New Roman" w:cs="Times New Roman"/>
          <w:sz w:val="24"/>
          <w:szCs w:val="24"/>
        </w:rPr>
        <w:t>»</w:t>
      </w:r>
      <w:r w:rsidRPr="00825447">
        <w:rPr>
          <w:rFonts w:ascii="Times New Roman" w:hAnsi="Times New Roman" w:cs="Times New Roman"/>
          <w:sz w:val="24"/>
          <w:szCs w:val="24"/>
        </w:rPr>
        <w:t xml:space="preserve">, в лице главы администрации </w:t>
      </w:r>
      <w:r w:rsidR="002029F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8068CA" w:rsidRPr="0082544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 xml:space="preserve"> ______________________________________, действующего на основании </w:t>
      </w:r>
      <w:hyperlink r:id="rId15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Устава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2029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5888" w:rsidRPr="00825447">
        <w:rPr>
          <w:rFonts w:ascii="Times New Roman" w:hAnsi="Times New Roman" w:cs="Times New Roman"/>
          <w:sz w:val="24"/>
          <w:szCs w:val="24"/>
        </w:rPr>
        <w:t>М</w:t>
      </w:r>
      <w:r w:rsidR="00285888" w:rsidRPr="00825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ариинско-Посадского муниципального округа</w:t>
      </w:r>
      <w:r w:rsidR="002029FB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 ______________________________________, назначаемый на должность директора </w:t>
      </w:r>
      <w:r w:rsidR="002029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__________________________________, </w:t>
      </w:r>
      <w:r w:rsidR="002029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>именуе</w:t>
      </w:r>
      <w:r w:rsidR="002029FB">
        <w:rPr>
          <w:rFonts w:ascii="Times New Roman" w:hAnsi="Times New Roman" w:cs="Times New Roman"/>
          <w:sz w:val="24"/>
          <w:szCs w:val="24"/>
        </w:rPr>
        <w:t>мый</w:t>
      </w:r>
      <w:r w:rsidR="00285888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285888" w:rsidRPr="00825447">
        <w:rPr>
          <w:rFonts w:ascii="Times New Roman" w:hAnsi="Times New Roman" w:cs="Times New Roman"/>
          <w:sz w:val="24"/>
          <w:szCs w:val="24"/>
        </w:rPr>
        <w:t>«</w:t>
      </w:r>
      <w:r w:rsidRPr="00825447">
        <w:rPr>
          <w:rFonts w:ascii="Times New Roman" w:hAnsi="Times New Roman" w:cs="Times New Roman"/>
          <w:sz w:val="24"/>
          <w:szCs w:val="24"/>
        </w:rPr>
        <w:t>Руководитель</w:t>
      </w:r>
      <w:r w:rsidR="00285888" w:rsidRPr="00825447">
        <w:rPr>
          <w:rFonts w:ascii="Times New Roman" w:hAnsi="Times New Roman" w:cs="Times New Roman"/>
          <w:sz w:val="24"/>
          <w:szCs w:val="24"/>
        </w:rPr>
        <w:t>»</w:t>
      </w:r>
      <w:r w:rsidRPr="00825447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</w:t>
      </w:r>
      <w:r w:rsidR="002029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>Дого</w:t>
      </w:r>
      <w:r w:rsidR="002029FB">
        <w:rPr>
          <w:rFonts w:ascii="Times New Roman" w:hAnsi="Times New Roman" w:cs="Times New Roman"/>
          <w:sz w:val="24"/>
          <w:szCs w:val="24"/>
        </w:rPr>
        <w:t>вор о</w:t>
      </w:r>
      <w:r w:rsidR="00D70D62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7B4459" w:rsidRPr="00825447" w:rsidRDefault="007B4459" w:rsidP="001D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471D77" w:rsidP="001D4B61">
      <w:pPr>
        <w:pStyle w:val="1"/>
        <w:spacing w:before="0" w:line="240" w:lineRule="auto"/>
        <w:ind w:firstLine="241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001"/>
      <w:r w:rsidRPr="00825447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AA4025" w:rsidRPr="00825447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7"/>
    <w:p w:rsidR="00AA4025" w:rsidRPr="00825447" w:rsidRDefault="00AA4025" w:rsidP="001D4B61">
      <w:pPr>
        <w:spacing w:after="0" w:line="240" w:lineRule="auto"/>
      </w:pPr>
    </w:p>
    <w:p w:rsidR="00AA4025" w:rsidRPr="00825447" w:rsidRDefault="00AA4025" w:rsidP="001D4B61">
      <w:pPr>
        <w:spacing w:after="0" w:line="240" w:lineRule="auto"/>
        <w:ind w:firstLine="709"/>
        <w:jc w:val="both"/>
      </w:pPr>
      <w:bookmarkStart w:id="8" w:name="sub_11"/>
      <w:r w:rsidRPr="00825447">
        <w:rPr>
          <w:rFonts w:ascii="Times New Roman" w:hAnsi="Times New Roman" w:cs="Times New Roman"/>
          <w:sz w:val="24"/>
          <w:szCs w:val="24"/>
        </w:rPr>
        <w:t xml:space="preserve">1.1. Настоящий трудовой договор регулирует отношения между Работодателем и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447">
        <w:rPr>
          <w:rFonts w:ascii="Times New Roman" w:hAnsi="Times New Roman" w:cs="Times New Roman"/>
          <w:sz w:val="24"/>
          <w:szCs w:val="24"/>
        </w:rPr>
        <w:t>Руководителем предприятия, связанные с исполнением последним полномочий директора предприятия</w:t>
      </w:r>
      <w:r w:rsidRPr="00825447">
        <w:t>.</w:t>
      </w:r>
    </w:p>
    <w:p w:rsidR="003E2E72" w:rsidRPr="00825447" w:rsidRDefault="003E2E72" w:rsidP="001D4B61">
      <w:pPr>
        <w:pStyle w:val="1"/>
        <w:spacing w:before="0" w:line="240" w:lineRule="auto"/>
        <w:ind w:firstLine="1701"/>
        <w:rPr>
          <w:color w:val="auto"/>
        </w:rPr>
      </w:pPr>
      <w:bookmarkStart w:id="9" w:name="sub_1002"/>
      <w:bookmarkEnd w:id="8"/>
    </w:p>
    <w:p w:rsidR="00AA4025" w:rsidRPr="00825447" w:rsidRDefault="00AA4025" w:rsidP="001D4B61">
      <w:pPr>
        <w:pStyle w:val="1"/>
        <w:spacing w:before="0" w:line="240" w:lineRule="auto"/>
        <w:ind w:firstLine="1701"/>
        <w:rPr>
          <w:rFonts w:ascii="Times New Roman" w:hAnsi="Times New Roman" w:cs="Times New Roman"/>
          <w:color w:val="auto"/>
          <w:sz w:val="24"/>
          <w:szCs w:val="24"/>
        </w:rPr>
      </w:pPr>
      <w:r w:rsidRPr="00825447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Руководителя предприятия</w:t>
      </w:r>
    </w:p>
    <w:p w:rsidR="003E2E72" w:rsidRPr="00825447" w:rsidRDefault="003E2E72" w:rsidP="001D4B61">
      <w:pPr>
        <w:spacing w:after="0" w:line="240" w:lineRule="auto"/>
        <w:ind w:firstLine="709"/>
      </w:pP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1"/>
      <w:bookmarkEnd w:id="9"/>
      <w:r w:rsidRPr="00825447">
        <w:rPr>
          <w:rFonts w:ascii="Times New Roman" w:hAnsi="Times New Roman" w:cs="Times New Roman"/>
          <w:sz w:val="24"/>
          <w:szCs w:val="24"/>
        </w:rPr>
        <w:t xml:space="preserve">2.1. Руководитель является единоличным исполнительным органом муниципального унитарного предприятия (далее - предприятие), действует на основе единоначалия и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подотчетен Работодателю в пределах, установленных законами, иными нормативными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>правовыми актами, уставом предприятия и настоящим Договором.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2"/>
      <w:bookmarkEnd w:id="10"/>
      <w:r w:rsidRPr="00825447">
        <w:rPr>
          <w:rFonts w:ascii="Times New Roman" w:hAnsi="Times New Roman" w:cs="Times New Roman"/>
          <w:sz w:val="24"/>
          <w:szCs w:val="24"/>
        </w:rPr>
        <w:t>2.2. Руководитель самостоятельно решает все вопросы деятельности предприятия, за исключением вопросов, отнесенных законодательством, нормативными правовыми</w:t>
      </w:r>
      <w:r w:rsidR="00D70D62" w:rsidRPr="008254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5C69B0" w:rsidRPr="00825447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</w:t>
      </w:r>
      <w:r w:rsidRPr="00825447">
        <w:rPr>
          <w:rFonts w:ascii="Times New Roman" w:hAnsi="Times New Roman" w:cs="Times New Roman"/>
          <w:sz w:val="24"/>
          <w:szCs w:val="24"/>
        </w:rPr>
        <w:t>Ч</w:t>
      </w:r>
      <w:r w:rsidR="005C69B0" w:rsidRPr="00825447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>, уставом предприятия и настоящим договором к ведению иных органов.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3"/>
      <w:bookmarkEnd w:id="11"/>
      <w:r w:rsidRPr="00825447">
        <w:rPr>
          <w:rFonts w:ascii="Times New Roman" w:hAnsi="Times New Roman" w:cs="Times New Roman"/>
          <w:sz w:val="24"/>
          <w:szCs w:val="24"/>
        </w:rPr>
        <w:t>2.3. Руководитель предприятия вправе: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1"/>
      <w:bookmarkEnd w:id="12"/>
      <w:r w:rsidRPr="00825447">
        <w:rPr>
          <w:rFonts w:ascii="Times New Roman" w:hAnsi="Times New Roman" w:cs="Times New Roman"/>
          <w:sz w:val="24"/>
          <w:szCs w:val="24"/>
        </w:rPr>
        <w:t>2.3.1. Действовать от имени предприятия без доверенности, в том числе представлять его интересы.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32"/>
      <w:bookmarkEnd w:id="13"/>
      <w:r w:rsidRPr="00825447">
        <w:rPr>
          <w:rFonts w:ascii="Times New Roman" w:hAnsi="Times New Roman" w:cs="Times New Roman"/>
          <w:sz w:val="24"/>
          <w:szCs w:val="24"/>
        </w:rPr>
        <w:t xml:space="preserve">2.3.2. Совершать сделки от имени предприятия в порядке, установленном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законодательством Чувашской Республики и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D30B0C" w:rsidRPr="0082544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5C69B0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9B0" w:rsidRPr="0082544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33"/>
      <w:bookmarkEnd w:id="14"/>
      <w:r w:rsidRPr="00825447">
        <w:rPr>
          <w:rFonts w:ascii="Times New Roman" w:hAnsi="Times New Roman" w:cs="Times New Roman"/>
          <w:sz w:val="24"/>
          <w:szCs w:val="24"/>
        </w:rPr>
        <w:t xml:space="preserve">2.3.3. Выдавать доверенности в порядке, установленном законодательством, </w:t>
      </w:r>
      <w:r w:rsidR="00A73BF4" w:rsidRPr="008254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447">
        <w:rPr>
          <w:rFonts w:ascii="Times New Roman" w:hAnsi="Times New Roman" w:cs="Times New Roman"/>
          <w:sz w:val="24"/>
          <w:szCs w:val="24"/>
        </w:rPr>
        <w:t>совершать иные юридически значимые действия.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34"/>
      <w:bookmarkEnd w:id="15"/>
      <w:r w:rsidRPr="00825447">
        <w:rPr>
          <w:rFonts w:ascii="Times New Roman" w:hAnsi="Times New Roman" w:cs="Times New Roman"/>
          <w:sz w:val="24"/>
          <w:szCs w:val="24"/>
        </w:rPr>
        <w:t>2.3.4. Открывать в банках расчетные и другие счета.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36"/>
      <w:bookmarkEnd w:id="16"/>
      <w:r w:rsidRPr="00825447">
        <w:rPr>
          <w:rFonts w:ascii="Times New Roman" w:hAnsi="Times New Roman" w:cs="Times New Roman"/>
          <w:sz w:val="24"/>
          <w:szCs w:val="24"/>
        </w:rPr>
        <w:t>2.3.</w:t>
      </w:r>
      <w:r w:rsidR="00F51824" w:rsidRPr="00825447">
        <w:rPr>
          <w:rFonts w:ascii="Times New Roman" w:hAnsi="Times New Roman" w:cs="Times New Roman"/>
          <w:sz w:val="24"/>
          <w:szCs w:val="24"/>
        </w:rPr>
        <w:t>5</w:t>
      </w:r>
      <w:r w:rsidRPr="00825447">
        <w:rPr>
          <w:rFonts w:ascii="Times New Roman" w:hAnsi="Times New Roman" w:cs="Times New Roman"/>
          <w:sz w:val="24"/>
          <w:szCs w:val="24"/>
        </w:rPr>
        <w:t>. Осуществлять прием на работу работников предприятия, заключать, изменять и прекращать с ними трудовые договоры;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37"/>
      <w:bookmarkEnd w:id="17"/>
      <w:r w:rsidRPr="00825447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F51824" w:rsidRPr="00825447">
        <w:rPr>
          <w:rFonts w:ascii="Times New Roman" w:hAnsi="Times New Roman" w:cs="Times New Roman"/>
          <w:sz w:val="24"/>
          <w:szCs w:val="24"/>
        </w:rPr>
        <w:t>6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Применять к работникам предприятия меры поощрения, а также меры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дисциплинарной и материальной ответственности в соответствии с законодательством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38"/>
      <w:bookmarkEnd w:id="18"/>
      <w:r w:rsidRPr="00825447">
        <w:rPr>
          <w:rFonts w:ascii="Times New Roman" w:hAnsi="Times New Roman" w:cs="Times New Roman"/>
          <w:sz w:val="24"/>
          <w:szCs w:val="24"/>
        </w:rPr>
        <w:t>2.3.</w:t>
      </w:r>
      <w:r w:rsidR="00F51824" w:rsidRPr="00825447">
        <w:rPr>
          <w:rFonts w:ascii="Times New Roman" w:hAnsi="Times New Roman" w:cs="Times New Roman"/>
          <w:sz w:val="24"/>
          <w:szCs w:val="24"/>
        </w:rPr>
        <w:t>7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Издавать приказы и давать указания, обязательные для всех работников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447">
        <w:rPr>
          <w:rFonts w:ascii="Times New Roman" w:hAnsi="Times New Roman" w:cs="Times New Roman"/>
          <w:sz w:val="24"/>
          <w:szCs w:val="24"/>
        </w:rPr>
        <w:t>предприятия, утверждать положения о представительствах и филиалах.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39"/>
      <w:bookmarkEnd w:id="19"/>
      <w:r w:rsidRPr="00825447">
        <w:rPr>
          <w:rFonts w:ascii="Times New Roman" w:hAnsi="Times New Roman" w:cs="Times New Roman"/>
          <w:sz w:val="24"/>
          <w:szCs w:val="24"/>
        </w:rPr>
        <w:t>2.3.</w:t>
      </w:r>
      <w:r w:rsidR="00F51824" w:rsidRPr="00825447">
        <w:rPr>
          <w:rFonts w:ascii="Times New Roman" w:hAnsi="Times New Roman" w:cs="Times New Roman"/>
          <w:sz w:val="24"/>
          <w:szCs w:val="24"/>
        </w:rPr>
        <w:t>8</w:t>
      </w:r>
      <w:r w:rsidRPr="00825447">
        <w:rPr>
          <w:rFonts w:ascii="Times New Roman" w:hAnsi="Times New Roman" w:cs="Times New Roman"/>
          <w:sz w:val="24"/>
          <w:szCs w:val="24"/>
        </w:rPr>
        <w:t>. Распределять обязанности между заместителями.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310"/>
      <w:bookmarkEnd w:id="20"/>
      <w:r w:rsidRPr="00825447">
        <w:rPr>
          <w:rFonts w:ascii="Times New Roman" w:hAnsi="Times New Roman" w:cs="Times New Roman"/>
          <w:sz w:val="24"/>
          <w:szCs w:val="24"/>
        </w:rPr>
        <w:t>2.3.</w:t>
      </w:r>
      <w:r w:rsidR="00F51824" w:rsidRPr="00825447">
        <w:rPr>
          <w:rFonts w:ascii="Times New Roman" w:hAnsi="Times New Roman" w:cs="Times New Roman"/>
          <w:sz w:val="24"/>
          <w:szCs w:val="24"/>
        </w:rPr>
        <w:t>9</w:t>
      </w:r>
      <w:r w:rsidRPr="00825447">
        <w:rPr>
          <w:rFonts w:ascii="Times New Roman" w:hAnsi="Times New Roman" w:cs="Times New Roman"/>
          <w:sz w:val="24"/>
          <w:szCs w:val="24"/>
        </w:rPr>
        <w:t>. Готовить мотивированные предложения об изменении размера уставного фонда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311"/>
      <w:bookmarkEnd w:id="21"/>
      <w:r w:rsidRPr="00825447">
        <w:rPr>
          <w:rFonts w:ascii="Times New Roman" w:hAnsi="Times New Roman" w:cs="Times New Roman"/>
          <w:sz w:val="24"/>
          <w:szCs w:val="24"/>
        </w:rPr>
        <w:t>2.3.1</w:t>
      </w:r>
      <w:r w:rsidR="00F51824" w:rsidRPr="00825447">
        <w:rPr>
          <w:rFonts w:ascii="Times New Roman" w:hAnsi="Times New Roman" w:cs="Times New Roman"/>
          <w:sz w:val="24"/>
          <w:szCs w:val="24"/>
        </w:rPr>
        <w:t>0</w:t>
      </w:r>
      <w:r w:rsidRPr="00825447">
        <w:rPr>
          <w:rFonts w:ascii="Times New Roman" w:hAnsi="Times New Roman" w:cs="Times New Roman"/>
          <w:sz w:val="24"/>
          <w:szCs w:val="24"/>
        </w:rPr>
        <w:t>. Устанавливать порядок хранения и использования персональных данных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работников предприятия.</w:t>
      </w:r>
    </w:p>
    <w:p w:rsidR="008F4DBF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312"/>
      <w:bookmarkEnd w:id="22"/>
      <w:r w:rsidRPr="00825447">
        <w:rPr>
          <w:rFonts w:ascii="Times New Roman" w:hAnsi="Times New Roman" w:cs="Times New Roman"/>
          <w:sz w:val="24"/>
          <w:szCs w:val="24"/>
        </w:rPr>
        <w:t>2.3.1</w:t>
      </w:r>
      <w:r w:rsidR="00F51824" w:rsidRPr="00825447">
        <w:rPr>
          <w:rFonts w:ascii="Times New Roman" w:hAnsi="Times New Roman" w:cs="Times New Roman"/>
          <w:sz w:val="24"/>
          <w:szCs w:val="24"/>
        </w:rPr>
        <w:t>1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Вести коллективные переговоры, заключать коллективные договоры и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447">
        <w:rPr>
          <w:rFonts w:ascii="Times New Roman" w:hAnsi="Times New Roman" w:cs="Times New Roman"/>
          <w:sz w:val="24"/>
          <w:szCs w:val="24"/>
        </w:rPr>
        <w:t>представлять копии коллективных договоров в отраслевой отдел (управление</w:t>
      </w:r>
      <w:r w:rsidR="00B75135" w:rsidRPr="00825447">
        <w:rPr>
          <w:rFonts w:ascii="Times New Roman" w:hAnsi="Times New Roman" w:cs="Times New Roman"/>
          <w:sz w:val="24"/>
          <w:szCs w:val="24"/>
        </w:rPr>
        <w:t xml:space="preserve"> по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5135" w:rsidRPr="00825447">
        <w:rPr>
          <w:rFonts w:ascii="Times New Roman" w:hAnsi="Times New Roman" w:cs="Times New Roman"/>
          <w:sz w:val="24"/>
          <w:szCs w:val="24"/>
        </w:rPr>
        <w:t>благоустрой</w:t>
      </w:r>
      <w:r w:rsidR="00F01195">
        <w:rPr>
          <w:rFonts w:ascii="Times New Roman" w:hAnsi="Times New Roman" w:cs="Times New Roman"/>
          <w:sz w:val="24"/>
          <w:szCs w:val="24"/>
        </w:rPr>
        <w:t xml:space="preserve">ству и </w:t>
      </w:r>
      <w:r w:rsidR="00B75135" w:rsidRPr="00825447">
        <w:rPr>
          <w:rFonts w:ascii="Times New Roman" w:hAnsi="Times New Roman" w:cs="Times New Roman"/>
          <w:sz w:val="24"/>
          <w:szCs w:val="24"/>
        </w:rPr>
        <w:t>развитию территорий</w:t>
      </w:r>
      <w:r w:rsidRPr="00825447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B75135" w:rsidRPr="00825447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5135" w:rsidRPr="008254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F4DBF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313"/>
      <w:bookmarkEnd w:id="23"/>
      <w:r w:rsidRPr="00825447">
        <w:rPr>
          <w:rFonts w:ascii="Times New Roman" w:hAnsi="Times New Roman" w:cs="Times New Roman"/>
          <w:sz w:val="24"/>
          <w:szCs w:val="24"/>
        </w:rPr>
        <w:t>2.3.1</w:t>
      </w:r>
      <w:r w:rsidR="00F51824" w:rsidRPr="00825447">
        <w:rPr>
          <w:rFonts w:ascii="Times New Roman" w:hAnsi="Times New Roman" w:cs="Times New Roman"/>
          <w:sz w:val="24"/>
          <w:szCs w:val="24"/>
        </w:rPr>
        <w:t>2</w:t>
      </w:r>
      <w:r w:rsidRPr="00825447">
        <w:rPr>
          <w:rFonts w:ascii="Times New Roman" w:hAnsi="Times New Roman" w:cs="Times New Roman"/>
          <w:sz w:val="24"/>
          <w:szCs w:val="24"/>
        </w:rPr>
        <w:t xml:space="preserve">. Решать иные вопросы, отнесенные действующим законодательством, </w:t>
      </w:r>
      <w:r w:rsidR="001069D1" w:rsidRPr="00825447">
        <w:rPr>
          <w:rFonts w:ascii="Times New Roman" w:hAnsi="Times New Roman" w:cs="Times New Roman"/>
          <w:sz w:val="24"/>
          <w:szCs w:val="24"/>
        </w:rPr>
        <w:t xml:space="preserve">     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69D1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уставом предприятия, внутренними документами предприятия, муниципальными правовыми актами </w:t>
      </w:r>
      <w:r w:rsidR="002B3F39" w:rsidRPr="00825447">
        <w:rPr>
          <w:rFonts w:ascii="Times New Roman" w:hAnsi="Times New Roman" w:cs="Times New Roman"/>
          <w:sz w:val="24"/>
          <w:szCs w:val="24"/>
        </w:rPr>
        <w:t>администрации Мариинско-Посадского муниципального округа</w:t>
      </w:r>
      <w:r w:rsidR="003D67BF" w:rsidRPr="00825447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67BF" w:rsidRPr="00825447">
        <w:rPr>
          <w:rFonts w:ascii="Times New Roman" w:hAnsi="Times New Roman" w:cs="Times New Roman"/>
          <w:sz w:val="24"/>
          <w:szCs w:val="24"/>
        </w:rPr>
        <w:t>Республики</w:t>
      </w:r>
      <w:r w:rsidR="002B3F39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>и настоящим Договором к компетенции Руководителя.</w:t>
      </w:r>
    </w:p>
    <w:p w:rsidR="00AA4025" w:rsidRPr="00825447" w:rsidRDefault="00AA4025" w:rsidP="001D4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5" w:name="sub_24"/>
      <w:bookmarkEnd w:id="24"/>
      <w:r w:rsidRPr="00825447">
        <w:rPr>
          <w:rFonts w:ascii="Times New Roman" w:hAnsi="Times New Roman" w:cs="Times New Roman"/>
          <w:sz w:val="24"/>
          <w:szCs w:val="24"/>
        </w:rPr>
        <w:t>2.4. Руководитель предприятия обязан: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41"/>
      <w:bookmarkEnd w:id="25"/>
      <w:r w:rsidRPr="00825447">
        <w:rPr>
          <w:rFonts w:ascii="Times New Roman" w:hAnsi="Times New Roman" w:cs="Times New Roman"/>
          <w:sz w:val="24"/>
          <w:szCs w:val="24"/>
        </w:rPr>
        <w:t xml:space="preserve">2.4.1. Обеспечивать выполнение значений показателей деятельности предприятия, включающих показатели экономической эффективности деятельности и дополнительные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показатели деятельности предприятия (далее - показатели деятельности предприятия), </w:t>
      </w:r>
      <w:r w:rsidR="007C16DE" w:rsidRPr="008254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1195">
        <w:rPr>
          <w:rFonts w:ascii="Times New Roman" w:hAnsi="Times New Roman" w:cs="Times New Roman"/>
          <w:sz w:val="24"/>
          <w:szCs w:val="24"/>
        </w:rPr>
        <w:t xml:space="preserve">утверждаемых в </w:t>
      </w:r>
      <w:r w:rsidRPr="00825447">
        <w:rPr>
          <w:rFonts w:ascii="Times New Roman" w:hAnsi="Times New Roman" w:cs="Times New Roman"/>
          <w:sz w:val="24"/>
          <w:szCs w:val="24"/>
        </w:rPr>
        <w:t xml:space="preserve">соответствующем порядке, согласно </w:t>
      </w:r>
      <w:r w:rsidR="007A34A0" w:rsidRPr="00825447">
        <w:rPr>
          <w:rFonts w:ascii="Times New Roman" w:hAnsi="Times New Roman" w:cs="Times New Roman"/>
          <w:sz w:val="24"/>
          <w:szCs w:val="24"/>
        </w:rPr>
        <w:t>Положению</w:t>
      </w:r>
      <w:r w:rsidRPr="00825447">
        <w:rPr>
          <w:rFonts w:ascii="Times New Roman" w:hAnsi="Times New Roman" w:cs="Times New Roman"/>
          <w:sz w:val="24"/>
          <w:szCs w:val="24"/>
        </w:rPr>
        <w:t xml:space="preserve">, являющемуся </w:t>
      </w:r>
      <w:r w:rsidR="00CF2DEB" w:rsidRPr="008254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42"/>
      <w:bookmarkEnd w:id="26"/>
      <w:r w:rsidRPr="00825447">
        <w:rPr>
          <w:rFonts w:ascii="Times New Roman" w:hAnsi="Times New Roman" w:cs="Times New Roman"/>
          <w:sz w:val="24"/>
          <w:szCs w:val="24"/>
        </w:rPr>
        <w:t xml:space="preserve">2.4.2. Добросовестно и разумно руководить предприятием, организовывать </w:t>
      </w:r>
      <w:r w:rsidR="00FF7382" w:rsidRPr="00825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447">
        <w:rPr>
          <w:rFonts w:ascii="Times New Roman" w:hAnsi="Times New Roman" w:cs="Times New Roman"/>
          <w:sz w:val="24"/>
          <w:szCs w:val="24"/>
        </w:rPr>
        <w:t>деятельность предприятия, обеспечивая его эффективную и устойчивую работу, выполнение установленных для предприятия показателей деятельности предприятия, утверждаемых</w:t>
      </w:r>
      <w:r w:rsidR="001F687E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в составе программы деятельности предприятия, и осуществлять иные полномочия,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отнесенные законодательством, уставом предприятия и настоящим Договором к его </w:t>
      </w:r>
      <w:r w:rsidR="00F011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5447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43"/>
      <w:bookmarkEnd w:id="27"/>
      <w:r w:rsidRPr="00825447">
        <w:rPr>
          <w:rFonts w:ascii="Times New Roman" w:hAnsi="Times New Roman" w:cs="Times New Roman"/>
          <w:sz w:val="24"/>
          <w:szCs w:val="24"/>
        </w:rPr>
        <w:t xml:space="preserve">2.4.3. Соблюдать законодательство Российской Федерации, Чувашской Республики, и муниципальные правовые акты </w:t>
      </w:r>
      <w:r w:rsidR="00CD77B5" w:rsidRPr="0082544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F01195">
        <w:rPr>
          <w:rFonts w:ascii="Times New Roman" w:hAnsi="Times New Roman" w:cs="Times New Roman"/>
          <w:sz w:val="24"/>
          <w:szCs w:val="24"/>
        </w:rPr>
        <w:t xml:space="preserve"> </w:t>
      </w:r>
      <w:r w:rsidR="00D314CA" w:rsidRPr="0082544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 xml:space="preserve">, </w:t>
      </w:r>
      <w:r w:rsidR="00B2242E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>локальные нормативные акты</w:t>
      </w:r>
      <w:r w:rsidR="00F01195">
        <w:rPr>
          <w:rFonts w:ascii="Times New Roman" w:hAnsi="Times New Roman" w:cs="Times New Roman"/>
          <w:sz w:val="24"/>
          <w:szCs w:val="24"/>
        </w:rPr>
        <w:t xml:space="preserve">, устав предприятия, соглашений </w:t>
      </w:r>
      <w:r w:rsidRPr="00825447">
        <w:rPr>
          <w:rFonts w:ascii="Times New Roman" w:hAnsi="Times New Roman" w:cs="Times New Roman"/>
          <w:sz w:val="24"/>
          <w:szCs w:val="24"/>
        </w:rPr>
        <w:t>и настоящий Договор.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44"/>
      <w:bookmarkEnd w:id="28"/>
      <w:r w:rsidRPr="00825447">
        <w:rPr>
          <w:rFonts w:ascii="Times New Roman" w:hAnsi="Times New Roman" w:cs="Times New Roman"/>
          <w:sz w:val="24"/>
          <w:szCs w:val="24"/>
        </w:rPr>
        <w:t>2.4.4. Обеспечивать развитие материально-технической базы, увеличение объема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выполняемых работ, оказываемых услуг.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45"/>
      <w:bookmarkEnd w:id="29"/>
      <w:r w:rsidRPr="00825447">
        <w:rPr>
          <w:rFonts w:ascii="Times New Roman" w:hAnsi="Times New Roman" w:cs="Times New Roman"/>
          <w:sz w:val="24"/>
          <w:szCs w:val="24"/>
        </w:rPr>
        <w:t>2.4.5. Обеспечивать своевременное и качественное выполнение всех обязательств предприятия, вытекающих из договоров и соглашений, заключенных предприятием.</w:t>
      </w:r>
    </w:p>
    <w:p w:rsidR="00732C3D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46"/>
      <w:bookmarkEnd w:id="30"/>
      <w:r w:rsidRPr="00825447">
        <w:rPr>
          <w:rFonts w:ascii="Times New Roman" w:hAnsi="Times New Roman" w:cs="Times New Roman"/>
          <w:sz w:val="24"/>
          <w:szCs w:val="24"/>
        </w:rPr>
        <w:t xml:space="preserve">2.4.6. Совершать все сделки с недвижимым имуществом предприятия, включая сдачу в аренду, продажу, мену, дарение, передачу в залог и временное пользование, </w:t>
      </w:r>
      <w:r w:rsidR="002107C4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внесение в </w:t>
      </w:r>
      <w:r w:rsidR="00A26FEC">
        <w:rPr>
          <w:rFonts w:ascii="Times New Roman" w:hAnsi="Times New Roman" w:cs="Times New Roman"/>
          <w:sz w:val="24"/>
          <w:szCs w:val="24"/>
        </w:rPr>
        <w:t xml:space="preserve">  </w:t>
      </w:r>
      <w:r w:rsidRPr="00825447">
        <w:rPr>
          <w:rFonts w:ascii="Times New Roman" w:hAnsi="Times New Roman" w:cs="Times New Roman"/>
          <w:sz w:val="24"/>
          <w:szCs w:val="24"/>
        </w:rPr>
        <w:t>уставной капитал или иными способами распоряжаться недвижимым имуществом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(реконструкция помещения, перепрофилирование, снос и т.д.), а также акциями (долями, паями), переданными предприятию собственником имущества, либо приобретенными за счет прибыли предприятия, исключительно с согласия </w:t>
      </w:r>
      <w:r w:rsidR="00BC4914" w:rsidRPr="00825447">
        <w:rPr>
          <w:rFonts w:ascii="Times New Roman" w:hAnsi="Times New Roman" w:cs="Times New Roman"/>
          <w:sz w:val="24"/>
          <w:szCs w:val="24"/>
        </w:rPr>
        <w:t xml:space="preserve">главы Мариинско-Посадского 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4914" w:rsidRPr="008254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32C3D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BF4029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47"/>
      <w:bookmarkEnd w:id="31"/>
      <w:r w:rsidRPr="00825447">
        <w:rPr>
          <w:rFonts w:ascii="Times New Roman" w:hAnsi="Times New Roman" w:cs="Times New Roman"/>
          <w:sz w:val="24"/>
          <w:szCs w:val="24"/>
        </w:rPr>
        <w:t xml:space="preserve">2.4.7. Совершать сделки, связанные с предоставлением займов, поручительств, 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получением банковских гарантий, с иными обременениями, уступкой требований, переводом долга, а также заключать договоры простого товарищества, исключительно с согласия </w:t>
      </w:r>
      <w:r w:rsidR="00EE524B" w:rsidRPr="00825447">
        <w:rPr>
          <w:rFonts w:ascii="Times New Roman" w:hAnsi="Times New Roman" w:cs="Times New Roman"/>
          <w:sz w:val="24"/>
          <w:szCs w:val="24"/>
        </w:rPr>
        <w:t>главы Мариинско-Посадского муниципального округа</w:t>
      </w:r>
      <w:r w:rsidR="00BF4029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BF4029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48"/>
      <w:bookmarkEnd w:id="32"/>
      <w:r w:rsidRPr="00825447">
        <w:rPr>
          <w:rFonts w:ascii="Times New Roman" w:hAnsi="Times New Roman" w:cs="Times New Roman"/>
          <w:sz w:val="24"/>
          <w:szCs w:val="24"/>
        </w:rPr>
        <w:t xml:space="preserve">2.4.8. Осуществлять заимствования (получение кредитов по договорам с кредитными организациями, бюджетных кредитов, путем размещения облигаций и выдачи </w:t>
      </w:r>
      <w:r w:rsidR="001B5790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447">
        <w:rPr>
          <w:rFonts w:ascii="Times New Roman" w:hAnsi="Times New Roman" w:cs="Times New Roman"/>
          <w:sz w:val="24"/>
          <w:szCs w:val="24"/>
        </w:rPr>
        <w:lastRenderedPageBreak/>
        <w:t xml:space="preserve">векселей) только по согласованию с </w:t>
      </w:r>
      <w:r w:rsidR="00AB2AE0" w:rsidRPr="00825447">
        <w:rPr>
          <w:rFonts w:ascii="Times New Roman" w:hAnsi="Times New Roman" w:cs="Times New Roman"/>
          <w:sz w:val="24"/>
          <w:szCs w:val="24"/>
        </w:rPr>
        <w:t xml:space="preserve"> главой Мариинско-Посадского муниципального</w:t>
      </w:r>
      <w:r w:rsidR="001B5790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2AE0" w:rsidRPr="0082544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F4029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49"/>
      <w:bookmarkEnd w:id="33"/>
      <w:r w:rsidRPr="00825447">
        <w:rPr>
          <w:rFonts w:ascii="Times New Roman" w:hAnsi="Times New Roman" w:cs="Times New Roman"/>
          <w:sz w:val="24"/>
          <w:szCs w:val="24"/>
        </w:rPr>
        <w:t xml:space="preserve">2.4.9. Распоряжаться движимым и недвижимым имуществом предприятия только </w:t>
      </w:r>
      <w:r w:rsidR="00DD4ADE" w:rsidRPr="008254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>в пределах, не лишающих его возможности осуществлять деятельность, цели, предмет, виды которой определены уставом.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410"/>
      <w:bookmarkEnd w:id="34"/>
      <w:r w:rsidRPr="00825447">
        <w:rPr>
          <w:rFonts w:ascii="Times New Roman" w:hAnsi="Times New Roman" w:cs="Times New Roman"/>
          <w:sz w:val="24"/>
          <w:szCs w:val="24"/>
        </w:rPr>
        <w:t xml:space="preserve">2.4.10. Обеспечивать содержание в надлежащем состоянии закрепленного за 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предприятием движимого и недвижимого имущества, его страхование и своевременное 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проведение капитального и текущего ремонта, выявлять неиспользуемое имущество и </w:t>
      </w:r>
      <w:r w:rsidR="00A26F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направлять предложения в </w:t>
      </w:r>
      <w:r w:rsidR="0018156B" w:rsidRPr="00825447">
        <w:rPr>
          <w:rFonts w:ascii="Times New Roman" w:hAnsi="Times New Roman" w:cs="Times New Roman"/>
          <w:sz w:val="24"/>
          <w:szCs w:val="24"/>
        </w:rPr>
        <w:t xml:space="preserve">отдел земельных и имущественных отношений Мариинско-Посадского муниципального </w:t>
      </w:r>
      <w:r w:rsidRPr="00825447">
        <w:rPr>
          <w:rFonts w:ascii="Times New Roman" w:hAnsi="Times New Roman" w:cs="Times New Roman"/>
          <w:sz w:val="24"/>
          <w:szCs w:val="24"/>
        </w:rPr>
        <w:t>по его дальнейшему применению.</w:t>
      </w:r>
    </w:p>
    <w:p w:rsidR="003507B3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411"/>
      <w:bookmarkEnd w:id="35"/>
      <w:r w:rsidRPr="00825447">
        <w:rPr>
          <w:rFonts w:ascii="Times New Roman" w:hAnsi="Times New Roman" w:cs="Times New Roman"/>
          <w:sz w:val="24"/>
          <w:szCs w:val="24"/>
        </w:rPr>
        <w:t xml:space="preserve">2.4.11. Распоряжаться муниципальным имуществом первоначальной балансовой стоимостью свыше 500 000 (пятьсот тысяч) рублей по согласованию с </w:t>
      </w:r>
      <w:r w:rsidR="0059764C" w:rsidRPr="00825447">
        <w:rPr>
          <w:rFonts w:ascii="Times New Roman" w:hAnsi="Times New Roman" w:cs="Times New Roman"/>
          <w:sz w:val="24"/>
          <w:szCs w:val="24"/>
        </w:rPr>
        <w:t>главой Мариинско-Посадского муниципального округа</w:t>
      </w:r>
      <w:r w:rsidR="003507B3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412"/>
      <w:bookmarkEnd w:id="36"/>
      <w:r w:rsidRPr="00825447">
        <w:rPr>
          <w:rFonts w:ascii="Times New Roman" w:hAnsi="Times New Roman" w:cs="Times New Roman"/>
          <w:sz w:val="24"/>
          <w:szCs w:val="24"/>
        </w:rPr>
        <w:t xml:space="preserve">2.4.12. Обеспечивать целевое использование финансовых средств, в том числе </w:t>
      </w:r>
      <w:r w:rsidR="00A651F7" w:rsidRPr="008254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>предоставляемых предприятию из бюджетов различных уровней. Принимать меры</w:t>
      </w:r>
      <w:r w:rsidR="00A651F7" w:rsidRPr="008254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по успешной реализации инвестиционных, социальных и других программ.</w:t>
      </w:r>
    </w:p>
    <w:p w:rsidR="001F0D8D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413"/>
      <w:bookmarkEnd w:id="37"/>
      <w:r w:rsidRPr="00825447">
        <w:rPr>
          <w:rFonts w:ascii="Times New Roman" w:hAnsi="Times New Roman" w:cs="Times New Roman"/>
          <w:sz w:val="24"/>
          <w:szCs w:val="24"/>
        </w:rPr>
        <w:t xml:space="preserve">2.4.13. Согласовывать крупные сделки и сделки, в совершении которой имеется </w:t>
      </w:r>
      <w:r w:rsidR="00EC19E2" w:rsidRPr="008254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заинтересованность руководителя предприятия, только с согласия </w:t>
      </w:r>
      <w:r w:rsidR="005A5378" w:rsidRPr="00825447">
        <w:rPr>
          <w:rFonts w:ascii="Times New Roman" w:hAnsi="Times New Roman" w:cs="Times New Roman"/>
          <w:sz w:val="24"/>
          <w:szCs w:val="24"/>
        </w:rPr>
        <w:t>глав</w:t>
      </w:r>
      <w:r w:rsidR="003E1F88" w:rsidRPr="00825447">
        <w:rPr>
          <w:rFonts w:ascii="Times New Roman" w:hAnsi="Times New Roman" w:cs="Times New Roman"/>
          <w:sz w:val="24"/>
          <w:szCs w:val="24"/>
        </w:rPr>
        <w:t>ы</w:t>
      </w:r>
      <w:r w:rsidR="005A5378" w:rsidRPr="00825447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</w:t>
      </w:r>
      <w:r w:rsidR="001F0D8D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26FEC" w:rsidRPr="00A26FEC" w:rsidRDefault="00AA4025" w:rsidP="001D4B61">
      <w:pPr>
        <w:spacing w:after="0" w:line="240" w:lineRule="auto"/>
        <w:ind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bookmarkStart w:id="39" w:name="sub_2414"/>
      <w:bookmarkEnd w:id="38"/>
      <w:r w:rsidRPr="00825447">
        <w:rPr>
          <w:rFonts w:ascii="Times New Roman" w:hAnsi="Times New Roman" w:cs="Times New Roman"/>
          <w:sz w:val="24"/>
          <w:szCs w:val="24"/>
        </w:rPr>
        <w:t>2.4.14</w:t>
      </w:r>
      <w:r w:rsidRPr="00F67093">
        <w:rPr>
          <w:rFonts w:ascii="Times New Roman" w:hAnsi="Times New Roman" w:cs="Times New Roman"/>
          <w:sz w:val="24"/>
          <w:szCs w:val="24"/>
        </w:rPr>
        <w:t>. Согласовывать положение об оплате труда, премировании, выплатах матер</w:t>
      </w:r>
      <w:r w:rsidRPr="00F67093">
        <w:rPr>
          <w:rFonts w:ascii="Times New Roman" w:hAnsi="Times New Roman" w:cs="Times New Roman"/>
          <w:sz w:val="24"/>
          <w:szCs w:val="24"/>
        </w:rPr>
        <w:t>и</w:t>
      </w:r>
      <w:r w:rsidRPr="00F67093">
        <w:rPr>
          <w:rFonts w:ascii="Times New Roman" w:hAnsi="Times New Roman" w:cs="Times New Roman"/>
          <w:sz w:val="24"/>
          <w:szCs w:val="24"/>
        </w:rPr>
        <w:t xml:space="preserve">альной помощи и иных выплатах работникам предприятия с </w:t>
      </w:r>
      <w:r w:rsidR="005A5378" w:rsidRPr="00F67093">
        <w:rPr>
          <w:rFonts w:ascii="Times New Roman" w:hAnsi="Times New Roman" w:cs="Times New Roman"/>
          <w:sz w:val="24"/>
          <w:szCs w:val="24"/>
        </w:rPr>
        <w:t>главой Мариинско-Посадского муниципального округа</w:t>
      </w:r>
      <w:bookmarkStart w:id="40" w:name="sub_2415"/>
      <w:bookmarkEnd w:id="39"/>
      <w:r w:rsidR="001F0D8D" w:rsidRPr="00F670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10E9C" w:rsidRPr="00F67093">
        <w:rPr>
          <w:rFonts w:ascii="Times New Roman" w:hAnsi="Times New Roman" w:cs="Times New Roman"/>
          <w:sz w:val="24"/>
          <w:szCs w:val="24"/>
        </w:rPr>
        <w:t xml:space="preserve"> и </w:t>
      </w:r>
      <w:r w:rsidR="00BC2635" w:rsidRPr="00F67093">
        <w:rPr>
          <w:rFonts w:ascii="Times New Roman" w:hAnsi="Times New Roman" w:cs="Times New Roman"/>
          <w:sz w:val="24"/>
          <w:szCs w:val="24"/>
        </w:rPr>
        <w:t xml:space="preserve">с </w:t>
      </w:r>
      <w:r w:rsidR="000974D4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первым</w:t>
      </w:r>
      <w:r w:rsidR="00A26FEC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заместителем главы администр</w:t>
      </w:r>
      <w:r w:rsidR="00A26FEC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26FEC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>ции Мариинско-Посадского муниципального округа</w:t>
      </w:r>
      <w:r w:rsidR="00055B06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793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26FEC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7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начальником </w:t>
      </w:r>
      <w:r w:rsidR="000D7930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по благоу</w:t>
      </w:r>
      <w:r w:rsidR="000D7930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D7930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тройству и развитию территорий</w:t>
      </w:r>
      <w:r w:rsidR="000D7930" w:rsidRPr="00F67093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310E9C" w:rsidRPr="00F67093">
        <w:rPr>
          <w:rFonts w:ascii="Times New Roman" w:eastAsia="TimesNewRomanPSMT-Identity-H" w:hAnsi="Times New Roman" w:cs="Times New Roman"/>
          <w:sz w:val="24"/>
          <w:szCs w:val="24"/>
        </w:rPr>
        <w:t>Мариинско-Посадского муниципального</w:t>
      </w:r>
      <w:r w:rsidR="00741AE1" w:rsidRPr="00F67093">
        <w:rPr>
          <w:rFonts w:ascii="Times New Roman" w:eastAsia="TimesNewRomanPSMT-Identity-H" w:hAnsi="Times New Roman" w:cs="Times New Roman"/>
          <w:sz w:val="24"/>
          <w:szCs w:val="24"/>
        </w:rPr>
        <w:t xml:space="preserve"> округа </w:t>
      </w:r>
      <w:r w:rsidR="00741AE1" w:rsidRPr="00F6709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A26FEC" w:rsidRPr="00F67093">
        <w:rPr>
          <w:rFonts w:ascii="Times New Roman" w:eastAsia="TimesNewRomanPSMT-Identity-H" w:hAnsi="Times New Roman" w:cs="Times New Roman"/>
          <w:sz w:val="24"/>
          <w:szCs w:val="24"/>
        </w:rPr>
        <w:t>.</w:t>
      </w:r>
      <w:r w:rsidR="001F0D8D" w:rsidRPr="00A26FEC">
        <w:rPr>
          <w:rFonts w:ascii="Times New Roman" w:eastAsia="TimesNewRomanPSMT-Identity-H" w:hAnsi="Times New Roman" w:cs="Times New Roman"/>
          <w:sz w:val="24"/>
          <w:szCs w:val="24"/>
        </w:rPr>
        <w:t xml:space="preserve">                </w:t>
      </w:r>
      <w:r w:rsidR="00310E9C" w:rsidRPr="00A26FEC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2.4.15. Организовать выполнение решений собственника имущества.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416"/>
      <w:bookmarkEnd w:id="40"/>
      <w:r w:rsidRPr="00825447">
        <w:rPr>
          <w:rFonts w:ascii="Times New Roman" w:hAnsi="Times New Roman" w:cs="Times New Roman"/>
          <w:sz w:val="24"/>
          <w:szCs w:val="24"/>
        </w:rPr>
        <w:t xml:space="preserve">2.4.16. Обеспечивать надлежащее техническое оборудование всех рабочих мест </w:t>
      </w:r>
      <w:r w:rsidR="00202A8D" w:rsidRPr="008254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>утверждаемым в порядке, установленном законодательством Российской Федерации.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417"/>
      <w:bookmarkEnd w:id="41"/>
      <w:r w:rsidRPr="00825447">
        <w:rPr>
          <w:rFonts w:ascii="Times New Roman" w:hAnsi="Times New Roman" w:cs="Times New Roman"/>
          <w:sz w:val="24"/>
          <w:szCs w:val="24"/>
        </w:rPr>
        <w:t>2.4.17. Обеспечивать своевременную уплату предприятием в полном объеме всех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установл</w:t>
      </w:r>
      <w:r w:rsidR="00091E26">
        <w:rPr>
          <w:rFonts w:ascii="Times New Roman" w:hAnsi="Times New Roman" w:cs="Times New Roman"/>
          <w:sz w:val="24"/>
          <w:szCs w:val="24"/>
        </w:rPr>
        <w:t xml:space="preserve">енных </w:t>
      </w:r>
      <w:r w:rsidRPr="0082544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налогов, сборов и иных </w:t>
      </w:r>
      <w:r w:rsidR="001C22D4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обязательных платежей в бюджет Российской Федерации, бюджет Чувашской </w:t>
      </w:r>
      <w:r w:rsidR="005B4EA8" w:rsidRPr="008254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Республики, муниципального образования и во внебюджетные фонды.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418"/>
      <w:bookmarkEnd w:id="42"/>
      <w:r w:rsidRPr="00825447">
        <w:rPr>
          <w:rFonts w:ascii="Times New Roman" w:hAnsi="Times New Roman" w:cs="Times New Roman"/>
          <w:sz w:val="24"/>
          <w:szCs w:val="24"/>
        </w:rPr>
        <w:t xml:space="preserve">2.4.18. Определять в соответствии с законодательством Российской Федерации </w:t>
      </w:r>
      <w:r w:rsidR="00B43508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состав и объем сведений, составляющих служебную и </w:t>
      </w:r>
      <w:hyperlink r:id="rId16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коммерческую тайну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предприятия, а также порядок ее защиты.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419"/>
      <w:bookmarkEnd w:id="43"/>
      <w:r w:rsidRPr="00825447">
        <w:rPr>
          <w:rFonts w:ascii="Times New Roman" w:hAnsi="Times New Roman" w:cs="Times New Roman"/>
          <w:sz w:val="24"/>
          <w:szCs w:val="24"/>
        </w:rPr>
        <w:t xml:space="preserve">2.4.19. Обеспечить защиту и хранение сведений, составляющих служебную </w:t>
      </w:r>
      <w:r w:rsidR="00DF718C" w:rsidRPr="00825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 </w:t>
      </w:r>
      <w:hyperlink r:id="rId17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коммерческую тайну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. При заключении трудового договора с работником предприятия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>определить для него объем сведений, составляющих служебную и коммерческую тайну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420"/>
      <w:bookmarkEnd w:id="44"/>
      <w:r w:rsidRPr="00825447">
        <w:rPr>
          <w:rFonts w:ascii="Times New Roman" w:hAnsi="Times New Roman" w:cs="Times New Roman"/>
          <w:sz w:val="24"/>
          <w:szCs w:val="24"/>
        </w:rPr>
        <w:t xml:space="preserve">2.4.20. Не разглашать сведения, составляющие служебную, коммерческую тайну или иную охраняемую законом </w:t>
      </w:r>
      <w:hyperlink r:id="rId18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тайну</w:t>
        </w:r>
      </w:hyperlink>
      <w:r w:rsidRPr="00825447">
        <w:rPr>
          <w:rFonts w:ascii="Times New Roman" w:hAnsi="Times New Roman" w:cs="Times New Roman"/>
          <w:sz w:val="24"/>
          <w:szCs w:val="24"/>
        </w:rPr>
        <w:t>, ставшие известными ему в связи с исполнением своих должностных обязанностей.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421"/>
      <w:bookmarkEnd w:id="45"/>
      <w:r w:rsidRPr="00825447">
        <w:rPr>
          <w:rFonts w:ascii="Times New Roman" w:hAnsi="Times New Roman" w:cs="Times New Roman"/>
          <w:sz w:val="24"/>
          <w:szCs w:val="24"/>
        </w:rPr>
        <w:t>2.4.21. Обеспечивать защиту персональных данных работника.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422"/>
      <w:bookmarkEnd w:id="46"/>
      <w:r w:rsidRPr="00825447">
        <w:rPr>
          <w:rFonts w:ascii="Times New Roman" w:hAnsi="Times New Roman" w:cs="Times New Roman"/>
          <w:sz w:val="24"/>
          <w:szCs w:val="24"/>
        </w:rPr>
        <w:t>2.4.22. Обеспечивать профессиональную подготовку и переподготовку работников предприятия, принимать меры по устранению причин и условий, которые могут привести к конфликту в коллективе.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423"/>
      <w:bookmarkEnd w:id="47"/>
      <w:r w:rsidRPr="00825447">
        <w:rPr>
          <w:rFonts w:ascii="Times New Roman" w:hAnsi="Times New Roman" w:cs="Times New Roman"/>
          <w:sz w:val="24"/>
          <w:szCs w:val="24"/>
        </w:rPr>
        <w:t>2.4.23. Осуществлять необходимые меры по выполнению на предприятии правил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техники безопасности, государственных нормативных требований по охране труда</w:t>
      </w:r>
      <w:r w:rsidR="00FB526F" w:rsidRPr="008254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и требований по защите жизни и здоровья работников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424"/>
      <w:bookmarkEnd w:id="48"/>
      <w:r w:rsidRPr="00825447">
        <w:rPr>
          <w:rFonts w:ascii="Times New Roman" w:hAnsi="Times New Roman" w:cs="Times New Roman"/>
          <w:sz w:val="24"/>
          <w:szCs w:val="24"/>
        </w:rPr>
        <w:lastRenderedPageBreak/>
        <w:t>2.4.24. Обеспечивать выполнение экологических и природоохранных мероприятий.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425"/>
      <w:bookmarkEnd w:id="49"/>
      <w:r w:rsidRPr="00825447">
        <w:rPr>
          <w:rFonts w:ascii="Times New Roman" w:hAnsi="Times New Roman" w:cs="Times New Roman"/>
          <w:sz w:val="24"/>
          <w:szCs w:val="24"/>
        </w:rPr>
        <w:t xml:space="preserve">2.4.25. Обеспечивать выполнение мероприятий по мобилизационной подготовке </w:t>
      </w:r>
      <w:r w:rsidR="0056161E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>и гражданской обороне.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426"/>
      <w:bookmarkEnd w:id="50"/>
      <w:r w:rsidRPr="00825447">
        <w:rPr>
          <w:rFonts w:ascii="Times New Roman" w:hAnsi="Times New Roman" w:cs="Times New Roman"/>
          <w:sz w:val="24"/>
          <w:szCs w:val="24"/>
        </w:rPr>
        <w:t xml:space="preserve">2.4.26. Обеспечивать работникам равную оплату за труд равной ценности, </w:t>
      </w:r>
      <w:r w:rsidR="0016364D" w:rsidRPr="008254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выплачивать в полном размере, причитающуюся работникам заработную плату и в сроки, установленные </w:t>
      </w:r>
      <w:hyperlink r:id="rId19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Федерации, коллективным договором,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>правилами внутреннего распорядка, трудовыми договорами.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427"/>
      <w:bookmarkEnd w:id="51"/>
      <w:r w:rsidRPr="00825447">
        <w:rPr>
          <w:rFonts w:ascii="Times New Roman" w:hAnsi="Times New Roman" w:cs="Times New Roman"/>
          <w:sz w:val="24"/>
          <w:szCs w:val="24"/>
        </w:rPr>
        <w:t xml:space="preserve">2.4.27. Обеспечивать ведение бухгалтерского учета и статистической отчетности </w:t>
      </w:r>
      <w:r w:rsidR="00912307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 Российской Федерации, а также обеспечивать предоставление информации о деятельности предприятия органам государственной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статистики и налоговым органам, Работодателю и иным лицам в соответствии с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44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уставом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429"/>
      <w:bookmarkEnd w:id="52"/>
      <w:r w:rsidRPr="00825447">
        <w:rPr>
          <w:rFonts w:ascii="Times New Roman" w:hAnsi="Times New Roman" w:cs="Times New Roman"/>
          <w:sz w:val="24"/>
          <w:szCs w:val="24"/>
        </w:rPr>
        <w:t>2.4.2</w:t>
      </w:r>
      <w:r w:rsidR="00ED7506" w:rsidRPr="00825447">
        <w:rPr>
          <w:rFonts w:ascii="Times New Roman" w:hAnsi="Times New Roman" w:cs="Times New Roman"/>
          <w:sz w:val="24"/>
          <w:szCs w:val="24"/>
        </w:rPr>
        <w:t>8</w:t>
      </w:r>
      <w:r w:rsidRPr="00825447">
        <w:rPr>
          <w:rFonts w:ascii="Times New Roman" w:hAnsi="Times New Roman" w:cs="Times New Roman"/>
          <w:sz w:val="24"/>
          <w:szCs w:val="24"/>
        </w:rPr>
        <w:t>. Согласовывать с собственником имущества прием на работу главного</w:t>
      </w:r>
      <w:r w:rsidR="009E73BC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бухгалтера, заключение с ним, изменение и прекращение трудового договора.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430"/>
      <w:bookmarkEnd w:id="53"/>
      <w:r w:rsidRPr="00825447">
        <w:rPr>
          <w:rFonts w:ascii="Times New Roman" w:hAnsi="Times New Roman" w:cs="Times New Roman"/>
          <w:sz w:val="24"/>
          <w:szCs w:val="24"/>
        </w:rPr>
        <w:t>2.4.</w:t>
      </w:r>
      <w:r w:rsidR="00ED7506" w:rsidRPr="00825447">
        <w:rPr>
          <w:rFonts w:ascii="Times New Roman" w:hAnsi="Times New Roman" w:cs="Times New Roman"/>
          <w:sz w:val="24"/>
          <w:szCs w:val="24"/>
        </w:rPr>
        <w:t>29</w:t>
      </w:r>
      <w:r w:rsidRPr="00825447">
        <w:rPr>
          <w:rFonts w:ascii="Times New Roman" w:hAnsi="Times New Roman" w:cs="Times New Roman"/>
          <w:sz w:val="24"/>
          <w:szCs w:val="24"/>
        </w:rPr>
        <w:t xml:space="preserve">. Соблюдать установленный предельный уровень соотношения средней </w:t>
      </w:r>
      <w:r w:rsidR="00442ED2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>заработной платы руководителя, его заместителей и главного бухгалтера предприятия,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формируемой за счет всех источников финансового обеспечения</w:t>
      </w:r>
      <w:r w:rsidR="00442ED2" w:rsidRPr="00825447">
        <w:rPr>
          <w:rFonts w:ascii="Times New Roman" w:hAnsi="Times New Roman" w:cs="Times New Roman"/>
          <w:sz w:val="24"/>
          <w:szCs w:val="24"/>
        </w:rPr>
        <w:t>,</w:t>
      </w:r>
      <w:r w:rsidRPr="00825447">
        <w:rPr>
          <w:rFonts w:ascii="Times New Roman" w:hAnsi="Times New Roman" w:cs="Times New Roman"/>
          <w:sz w:val="24"/>
          <w:szCs w:val="24"/>
        </w:rPr>
        <w:t xml:space="preserve"> рассчитываемый </w:t>
      </w:r>
      <w:r w:rsidR="00442ED2" w:rsidRPr="008254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за</w:t>
      </w:r>
      <w:r w:rsidR="00442ED2" w:rsidRPr="00825447">
        <w:rPr>
          <w:rFonts w:ascii="Times New Roman" w:hAnsi="Times New Roman" w:cs="Times New Roman"/>
          <w:sz w:val="24"/>
          <w:szCs w:val="24"/>
        </w:rPr>
        <w:t xml:space="preserve">   </w:t>
      </w:r>
      <w:r w:rsidRPr="00825447">
        <w:rPr>
          <w:rFonts w:ascii="Times New Roman" w:hAnsi="Times New Roman" w:cs="Times New Roman"/>
          <w:sz w:val="24"/>
          <w:szCs w:val="24"/>
        </w:rPr>
        <w:t>календарный год, и средней заработной платы работников списочного состава</w:t>
      </w:r>
      <w:r w:rsidR="00442ED2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предприятия (без учета руководителя, его заместителей и главного бухгалтера)</w:t>
      </w:r>
      <w:r w:rsidR="0007708D" w:rsidRPr="00825447">
        <w:rPr>
          <w:rFonts w:ascii="Times New Roman" w:hAnsi="Times New Roman" w:cs="Times New Roman"/>
          <w:sz w:val="24"/>
          <w:szCs w:val="24"/>
        </w:rPr>
        <w:t>.</w:t>
      </w:r>
    </w:p>
    <w:p w:rsidR="000A35B6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5" w:name="sub_2431"/>
      <w:bookmarkEnd w:id="54"/>
      <w:r w:rsidRPr="00825447">
        <w:rPr>
          <w:rFonts w:ascii="Times New Roman" w:hAnsi="Times New Roman" w:cs="Times New Roman"/>
          <w:sz w:val="24"/>
          <w:szCs w:val="24"/>
        </w:rPr>
        <w:t xml:space="preserve">2.4.31. Обеспечивать своевременное перечисление в бюджет </w:t>
      </w:r>
      <w:r w:rsidR="005D604A" w:rsidRPr="00825447">
        <w:rPr>
          <w:rFonts w:ascii="Times New Roman" w:hAnsi="Times New Roman" w:cs="Times New Roman"/>
          <w:sz w:val="24"/>
          <w:szCs w:val="24"/>
        </w:rPr>
        <w:t>Мариинско-Посаского муниципального округа</w:t>
      </w:r>
      <w:r w:rsidRPr="00825447">
        <w:rPr>
          <w:rFonts w:ascii="Times New Roman" w:hAnsi="Times New Roman" w:cs="Times New Roman"/>
          <w:sz w:val="24"/>
          <w:szCs w:val="24"/>
        </w:rPr>
        <w:t xml:space="preserve"> части прибыли, остающейся в его распоряжении после уплаты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налогов и иных обязательных платежей, в сроки и размере, установленных </w:t>
      </w:r>
      <w:r w:rsidR="000A35B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9E48C0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аспоряжением</w:t>
      </w:r>
      <w:r w:rsidR="004C7C1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40E8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главы</w:t>
      </w:r>
      <w:r w:rsidR="000A35B6" w:rsidRPr="0082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Мариинско-Посадского муниципального округа Чувашской Республики.</w:t>
      </w:r>
      <w:r w:rsidRPr="008254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56" w:name="sub_2432"/>
      <w:bookmarkEnd w:id="55"/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2.4.32. Своевременно представлять и размещать информацию о рассчитываемой </w:t>
      </w:r>
      <w:r w:rsidR="00480B74" w:rsidRPr="008254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за календарный год среднемесячной заработной плате руководителя, его заместителей </w:t>
      </w:r>
      <w:r w:rsidR="00480B74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 главного бухгалтера в информационно-телекоммуникационной сети </w:t>
      </w:r>
      <w:r w:rsidR="00542939" w:rsidRPr="00825447">
        <w:rPr>
          <w:rFonts w:ascii="Times New Roman" w:hAnsi="Times New Roman" w:cs="Times New Roman"/>
          <w:sz w:val="24"/>
          <w:szCs w:val="24"/>
        </w:rPr>
        <w:t>«</w:t>
      </w:r>
      <w:r w:rsidRPr="00825447">
        <w:rPr>
          <w:rFonts w:ascii="Times New Roman" w:hAnsi="Times New Roman" w:cs="Times New Roman"/>
          <w:sz w:val="24"/>
          <w:szCs w:val="24"/>
        </w:rPr>
        <w:t>Интернет</w:t>
      </w:r>
      <w:r w:rsidR="00542939" w:rsidRPr="00825447">
        <w:rPr>
          <w:rFonts w:ascii="Times New Roman" w:hAnsi="Times New Roman" w:cs="Times New Roman"/>
          <w:sz w:val="24"/>
          <w:szCs w:val="24"/>
        </w:rPr>
        <w:t>»</w:t>
      </w:r>
      <w:r w:rsidR="00480B74" w:rsidRPr="008254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433"/>
      <w:bookmarkEnd w:id="56"/>
      <w:r w:rsidRPr="00825447">
        <w:rPr>
          <w:rFonts w:ascii="Times New Roman" w:hAnsi="Times New Roman" w:cs="Times New Roman"/>
          <w:sz w:val="24"/>
          <w:szCs w:val="24"/>
        </w:rPr>
        <w:t xml:space="preserve">2.4.33. Представлять ежегодно на согласование </w:t>
      </w:r>
      <w:r w:rsidR="0074039D" w:rsidRPr="00825447">
        <w:rPr>
          <w:rFonts w:ascii="Times New Roman" w:hAnsi="Times New Roman" w:cs="Times New Roman"/>
          <w:sz w:val="24"/>
          <w:szCs w:val="24"/>
        </w:rPr>
        <w:t xml:space="preserve">главе Мариинско-Посадского </w:t>
      </w:r>
      <w:r w:rsidR="004C5C72" w:rsidRPr="00825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039D" w:rsidRPr="008254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7406B" w:rsidRPr="0082544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91E26">
        <w:rPr>
          <w:rFonts w:ascii="Times New Roman" w:hAnsi="Times New Roman" w:cs="Times New Roman"/>
          <w:sz w:val="24"/>
          <w:szCs w:val="24"/>
        </w:rPr>
        <w:t xml:space="preserve"> и на утверждение </w:t>
      </w:r>
      <w:r w:rsidRPr="00825447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 w:rsidR="0037406B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447">
        <w:rPr>
          <w:rFonts w:ascii="Times New Roman" w:hAnsi="Times New Roman" w:cs="Times New Roman"/>
          <w:sz w:val="24"/>
          <w:szCs w:val="24"/>
        </w:rPr>
        <w:t>постановлением порядке и сроки проект программы деятельности предприятия на очередной финансовый год, показатели экономической эффективности деятельности и дополнительные показатели деятельности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434"/>
      <w:bookmarkEnd w:id="57"/>
      <w:r w:rsidRPr="00825447">
        <w:rPr>
          <w:rFonts w:ascii="Times New Roman" w:hAnsi="Times New Roman" w:cs="Times New Roman"/>
          <w:sz w:val="24"/>
          <w:szCs w:val="24"/>
        </w:rPr>
        <w:t xml:space="preserve">2.4.34. </w:t>
      </w:r>
      <w:r w:rsidR="00DA53AB" w:rsidRPr="00825447">
        <w:rPr>
          <w:rFonts w:ascii="Times New Roman" w:hAnsi="Times New Roman" w:cs="Times New Roman"/>
          <w:sz w:val="24"/>
          <w:szCs w:val="24"/>
        </w:rPr>
        <w:t>До 15 декабря текущего года ежегодно</w:t>
      </w:r>
      <w:r w:rsidRPr="00825447">
        <w:rPr>
          <w:rFonts w:ascii="Times New Roman" w:hAnsi="Times New Roman" w:cs="Times New Roman"/>
          <w:sz w:val="24"/>
          <w:szCs w:val="24"/>
        </w:rPr>
        <w:t xml:space="preserve"> представлять в управление </w:t>
      </w:r>
      <w:r w:rsidR="00CB428F" w:rsidRPr="00825447">
        <w:rPr>
          <w:rFonts w:ascii="Times New Roman" w:hAnsi="Times New Roman" w:cs="Times New Roman"/>
          <w:sz w:val="24"/>
          <w:szCs w:val="24"/>
        </w:rPr>
        <w:t xml:space="preserve">по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428F" w:rsidRPr="00825447">
        <w:rPr>
          <w:rFonts w:ascii="Times New Roman" w:hAnsi="Times New Roman" w:cs="Times New Roman"/>
          <w:sz w:val="24"/>
          <w:szCs w:val="24"/>
        </w:rPr>
        <w:t xml:space="preserve">благоустройству и развитию территорий </w:t>
      </w:r>
      <w:r w:rsidR="00633F02" w:rsidRPr="00825447">
        <w:rPr>
          <w:rFonts w:ascii="Times New Roman" w:hAnsi="Times New Roman" w:cs="Times New Roman"/>
          <w:sz w:val="24"/>
          <w:szCs w:val="24"/>
        </w:rPr>
        <w:t xml:space="preserve">администрации Мариинско-Посадского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3F02" w:rsidRPr="0082544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83458" w:rsidRPr="0082544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DA53AB" w:rsidRPr="00825447">
        <w:rPr>
          <w:rFonts w:ascii="Times New Roman" w:hAnsi="Times New Roman" w:cs="Times New Roman"/>
          <w:sz w:val="24"/>
          <w:szCs w:val="24"/>
        </w:rPr>
        <w:t>утвержденные тарифы Гос</w:t>
      </w:r>
      <w:r w:rsidR="007B22C9" w:rsidRPr="00825447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DA53AB" w:rsidRPr="00825447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7B22C9" w:rsidRPr="0082544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67138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DA53AB" w:rsidRPr="00825447">
        <w:rPr>
          <w:rFonts w:ascii="Times New Roman" w:hAnsi="Times New Roman" w:cs="Times New Roman"/>
          <w:sz w:val="24"/>
          <w:szCs w:val="24"/>
        </w:rPr>
        <w:t>по конкурентной политике и тарифам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436"/>
      <w:bookmarkEnd w:id="58"/>
      <w:r w:rsidRPr="00825447">
        <w:rPr>
          <w:rFonts w:ascii="Times New Roman" w:hAnsi="Times New Roman" w:cs="Times New Roman"/>
          <w:sz w:val="24"/>
          <w:szCs w:val="24"/>
        </w:rPr>
        <w:t>2.4.3</w:t>
      </w:r>
      <w:r w:rsidR="00A8678F" w:rsidRPr="00825447">
        <w:rPr>
          <w:rFonts w:ascii="Times New Roman" w:hAnsi="Times New Roman" w:cs="Times New Roman"/>
          <w:sz w:val="24"/>
          <w:szCs w:val="24"/>
        </w:rPr>
        <w:t>5</w:t>
      </w:r>
      <w:r w:rsidRPr="00825447">
        <w:rPr>
          <w:rFonts w:ascii="Times New Roman" w:hAnsi="Times New Roman" w:cs="Times New Roman"/>
          <w:sz w:val="24"/>
          <w:szCs w:val="24"/>
        </w:rPr>
        <w:t xml:space="preserve">. </w:t>
      </w:r>
      <w:r w:rsidRPr="00F67093">
        <w:rPr>
          <w:rFonts w:ascii="Times New Roman" w:hAnsi="Times New Roman" w:cs="Times New Roman"/>
          <w:sz w:val="24"/>
          <w:szCs w:val="24"/>
        </w:rPr>
        <w:t>Информировать глав</w:t>
      </w:r>
      <w:r w:rsidR="00CC1DD4" w:rsidRPr="00F67093">
        <w:rPr>
          <w:rFonts w:ascii="Times New Roman" w:hAnsi="Times New Roman" w:cs="Times New Roman"/>
          <w:sz w:val="24"/>
          <w:szCs w:val="24"/>
        </w:rPr>
        <w:t>у</w:t>
      </w:r>
      <w:r w:rsidRPr="00F67093">
        <w:rPr>
          <w:rFonts w:ascii="Times New Roman" w:hAnsi="Times New Roman" w:cs="Times New Roman"/>
          <w:sz w:val="24"/>
          <w:szCs w:val="24"/>
        </w:rPr>
        <w:t xml:space="preserve"> </w:t>
      </w:r>
      <w:r w:rsidR="006E4D7F" w:rsidRPr="00F67093">
        <w:rPr>
          <w:rFonts w:ascii="Times New Roman" w:hAnsi="Times New Roman" w:cs="Times New Roman"/>
          <w:sz w:val="24"/>
          <w:szCs w:val="24"/>
        </w:rPr>
        <w:t>М</w:t>
      </w:r>
      <w:r w:rsidR="00CC1DD4" w:rsidRPr="00F67093">
        <w:rPr>
          <w:rFonts w:ascii="Times New Roman" w:hAnsi="Times New Roman" w:cs="Times New Roman"/>
          <w:sz w:val="24"/>
          <w:szCs w:val="24"/>
        </w:rPr>
        <w:t>ариинско-Посадского муниципального округа</w:t>
      </w:r>
      <w:r w:rsidR="00732547" w:rsidRPr="00F67093">
        <w:rPr>
          <w:rFonts w:ascii="Times New Roman" w:hAnsi="Times New Roman" w:cs="Times New Roman"/>
          <w:sz w:val="24"/>
          <w:szCs w:val="24"/>
        </w:rPr>
        <w:t xml:space="preserve"> </w:t>
      </w:r>
      <w:r w:rsidR="00055B06" w:rsidRPr="00F670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2547" w:rsidRPr="00F6709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67093">
        <w:rPr>
          <w:rFonts w:ascii="Times New Roman" w:hAnsi="Times New Roman" w:cs="Times New Roman"/>
          <w:sz w:val="24"/>
          <w:szCs w:val="24"/>
        </w:rPr>
        <w:t xml:space="preserve">и </w:t>
      </w:r>
      <w:r w:rsidR="00AE1F60" w:rsidRPr="00F67093">
        <w:rPr>
          <w:rFonts w:ascii="Times New Roman" w:hAnsi="Times New Roman" w:cs="Times New Roman"/>
          <w:sz w:val="24"/>
          <w:szCs w:val="24"/>
        </w:rPr>
        <w:t xml:space="preserve">(или) </w:t>
      </w:r>
      <w:r w:rsidR="000974D4">
        <w:rPr>
          <w:rFonts w:ascii="Times New Roman" w:hAnsi="Times New Roman" w:cs="Times New Roman"/>
          <w:sz w:val="24"/>
          <w:szCs w:val="24"/>
        </w:rPr>
        <w:t>первого</w:t>
      </w:r>
      <w:r w:rsidR="008968E1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</w:t>
      </w:r>
      <w:r w:rsidR="000974D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8968E1" w:rsidRPr="00F67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администрации Мариинско-Посадского муниципального округа -</w:t>
      </w:r>
      <w:r w:rsidR="00097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начальника</w:t>
      </w:r>
      <w:r w:rsidR="000974D4" w:rsidRPr="00097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74D4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по благоустройству и разв</w:t>
      </w:r>
      <w:r w:rsidR="000974D4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974D4" w:rsidRPr="00BA7D50">
        <w:rPr>
          <w:rFonts w:ascii="Times New Roman" w:hAnsi="Times New Roman" w:cs="Times New Roman"/>
          <w:sz w:val="24"/>
          <w:szCs w:val="24"/>
          <w:shd w:val="clear" w:color="auto" w:fill="FFFFFF"/>
        </w:rPr>
        <w:t>тию территорий</w:t>
      </w:r>
      <w:r w:rsidR="00097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68E1" w:rsidRPr="00F67093">
        <w:rPr>
          <w:rFonts w:ascii="Times New Roman" w:eastAsia="TimesNewRomanPSMT-Identity-H" w:hAnsi="Times New Roman" w:cs="Times New Roman"/>
          <w:sz w:val="24"/>
          <w:szCs w:val="24"/>
        </w:rPr>
        <w:t xml:space="preserve">Мариинско-Посадского муниципального округа </w:t>
      </w:r>
      <w:r w:rsidR="008968E1" w:rsidRPr="00F6709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C1DD4" w:rsidRPr="00F67093">
        <w:rPr>
          <w:rFonts w:ascii="Times New Roman" w:hAnsi="Times New Roman" w:cs="Times New Roman"/>
          <w:sz w:val="24"/>
          <w:szCs w:val="24"/>
        </w:rPr>
        <w:t xml:space="preserve"> </w:t>
      </w:r>
      <w:r w:rsidRPr="00F67093">
        <w:rPr>
          <w:rFonts w:ascii="Times New Roman" w:hAnsi="Times New Roman" w:cs="Times New Roman"/>
          <w:sz w:val="24"/>
          <w:szCs w:val="24"/>
        </w:rPr>
        <w:t xml:space="preserve">о проводимых (проведенных) плановых и внеплановых проверках деятельности </w:t>
      </w:r>
      <w:r w:rsidR="00241649" w:rsidRPr="00F67093">
        <w:rPr>
          <w:rFonts w:ascii="Times New Roman" w:hAnsi="Times New Roman" w:cs="Times New Roman"/>
          <w:sz w:val="24"/>
          <w:szCs w:val="24"/>
        </w:rPr>
        <w:t xml:space="preserve"> </w:t>
      </w:r>
      <w:r w:rsidRPr="00F67093">
        <w:rPr>
          <w:rFonts w:ascii="Times New Roman" w:hAnsi="Times New Roman" w:cs="Times New Roman"/>
          <w:sz w:val="24"/>
          <w:szCs w:val="24"/>
        </w:rPr>
        <w:t>предприятия контролирующими</w:t>
      </w:r>
      <w:r w:rsidR="00F67093" w:rsidRPr="00F670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7093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437"/>
      <w:bookmarkEnd w:id="59"/>
      <w:r w:rsidRPr="00825447">
        <w:rPr>
          <w:rFonts w:ascii="Times New Roman" w:hAnsi="Times New Roman" w:cs="Times New Roman"/>
          <w:sz w:val="24"/>
          <w:szCs w:val="24"/>
        </w:rPr>
        <w:t>2.4.3</w:t>
      </w:r>
      <w:r w:rsidR="00A8678F" w:rsidRPr="00825447">
        <w:rPr>
          <w:rFonts w:ascii="Times New Roman" w:hAnsi="Times New Roman" w:cs="Times New Roman"/>
          <w:sz w:val="24"/>
          <w:szCs w:val="24"/>
        </w:rPr>
        <w:t>6</w:t>
      </w:r>
      <w:r w:rsidRPr="00825447">
        <w:rPr>
          <w:rFonts w:ascii="Times New Roman" w:hAnsi="Times New Roman" w:cs="Times New Roman"/>
          <w:sz w:val="24"/>
          <w:szCs w:val="24"/>
        </w:rPr>
        <w:t>. Проходить аттестацию в порядке и сроки, установленные собственником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447">
        <w:rPr>
          <w:rFonts w:ascii="Times New Roman" w:hAnsi="Times New Roman" w:cs="Times New Roman"/>
          <w:sz w:val="24"/>
          <w:szCs w:val="24"/>
        </w:rPr>
        <w:t>имущества.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438"/>
      <w:bookmarkEnd w:id="60"/>
      <w:r w:rsidRPr="00825447">
        <w:rPr>
          <w:rFonts w:ascii="Times New Roman" w:hAnsi="Times New Roman" w:cs="Times New Roman"/>
          <w:sz w:val="24"/>
          <w:szCs w:val="24"/>
        </w:rPr>
        <w:t>2.4.3</w:t>
      </w:r>
      <w:r w:rsidR="00794623" w:rsidRPr="00825447">
        <w:rPr>
          <w:rFonts w:ascii="Times New Roman" w:hAnsi="Times New Roman" w:cs="Times New Roman"/>
          <w:sz w:val="24"/>
          <w:szCs w:val="24"/>
        </w:rPr>
        <w:t>7</w:t>
      </w:r>
      <w:r w:rsidRPr="00825447">
        <w:rPr>
          <w:rFonts w:ascii="Times New Roman" w:hAnsi="Times New Roman" w:cs="Times New Roman"/>
          <w:sz w:val="24"/>
          <w:szCs w:val="24"/>
        </w:rPr>
        <w:t xml:space="preserve">. Соблюдать </w:t>
      </w:r>
      <w:hyperlink r:id="rId20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трудовое законодательство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договоров, правила внутреннего трудового </w:t>
      </w:r>
      <w:r w:rsidR="00241649" w:rsidRPr="008254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распорядка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439"/>
      <w:bookmarkEnd w:id="61"/>
      <w:r w:rsidRPr="00825447">
        <w:rPr>
          <w:rFonts w:ascii="Times New Roman" w:hAnsi="Times New Roman" w:cs="Times New Roman"/>
          <w:sz w:val="24"/>
          <w:szCs w:val="24"/>
        </w:rPr>
        <w:t>2.4.3</w:t>
      </w:r>
      <w:r w:rsidR="00794623" w:rsidRPr="00825447">
        <w:rPr>
          <w:rFonts w:ascii="Times New Roman" w:hAnsi="Times New Roman" w:cs="Times New Roman"/>
          <w:sz w:val="24"/>
          <w:szCs w:val="24"/>
        </w:rPr>
        <w:t>8</w:t>
      </w:r>
      <w:r w:rsidRPr="00825447">
        <w:rPr>
          <w:rFonts w:ascii="Times New Roman" w:hAnsi="Times New Roman" w:cs="Times New Roman"/>
          <w:sz w:val="24"/>
          <w:szCs w:val="24"/>
        </w:rPr>
        <w:t xml:space="preserve">. Соблюдать требования и ограничения </w:t>
      </w:r>
      <w:hyperlink r:id="rId21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от 14.11.2002 </w:t>
      </w:r>
      <w:r w:rsidR="00E310C1" w:rsidRPr="00825447">
        <w:rPr>
          <w:rFonts w:ascii="Times New Roman" w:hAnsi="Times New Roman" w:cs="Times New Roman"/>
          <w:sz w:val="24"/>
          <w:szCs w:val="24"/>
        </w:rPr>
        <w:t>№</w:t>
      </w:r>
      <w:r w:rsidRPr="00825447">
        <w:rPr>
          <w:rFonts w:ascii="Times New Roman" w:hAnsi="Times New Roman" w:cs="Times New Roman"/>
          <w:sz w:val="24"/>
          <w:szCs w:val="24"/>
        </w:rPr>
        <w:t xml:space="preserve"> 161-ФЗ </w:t>
      </w:r>
      <w:r w:rsidR="00E310C1" w:rsidRPr="00825447">
        <w:rPr>
          <w:rFonts w:ascii="Times New Roman" w:hAnsi="Times New Roman" w:cs="Times New Roman"/>
          <w:sz w:val="24"/>
          <w:szCs w:val="24"/>
        </w:rPr>
        <w:t>«</w:t>
      </w:r>
      <w:r w:rsidRPr="0082544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E310C1" w:rsidRPr="00825447">
        <w:rPr>
          <w:rFonts w:ascii="Times New Roman" w:hAnsi="Times New Roman" w:cs="Times New Roman"/>
          <w:sz w:val="24"/>
          <w:szCs w:val="24"/>
        </w:rPr>
        <w:t>»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440"/>
      <w:bookmarkEnd w:id="62"/>
      <w:r w:rsidRPr="00825447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794623" w:rsidRPr="00825447">
        <w:rPr>
          <w:rFonts w:ascii="Times New Roman" w:hAnsi="Times New Roman" w:cs="Times New Roman"/>
          <w:sz w:val="24"/>
          <w:szCs w:val="24"/>
        </w:rPr>
        <w:t>39</w:t>
      </w:r>
      <w:r w:rsidRPr="00825447">
        <w:rPr>
          <w:rFonts w:ascii="Times New Roman" w:hAnsi="Times New Roman" w:cs="Times New Roman"/>
          <w:sz w:val="24"/>
          <w:szCs w:val="24"/>
        </w:rPr>
        <w:t>. Обеспечивать исполнение нормативно-правовых актов Российской Федерации, нормативно-правовых актов Чувашской Республики и органов местного самоуправления, изданных в пределах их компетенции и относящихся к деятельности предприятия.</w:t>
      </w:r>
    </w:p>
    <w:p w:rsidR="00096B67" w:rsidRPr="00825447" w:rsidRDefault="00096B67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2.4.4</w:t>
      </w:r>
      <w:r w:rsidR="00794623" w:rsidRPr="00825447">
        <w:rPr>
          <w:rFonts w:ascii="Times New Roman" w:hAnsi="Times New Roman" w:cs="Times New Roman"/>
          <w:sz w:val="24"/>
          <w:szCs w:val="24"/>
        </w:rPr>
        <w:t>0</w:t>
      </w:r>
      <w:r w:rsidRPr="00825447">
        <w:rPr>
          <w:rFonts w:ascii="Times New Roman" w:hAnsi="Times New Roman" w:cs="Times New Roman"/>
          <w:sz w:val="24"/>
          <w:szCs w:val="24"/>
        </w:rPr>
        <w:t xml:space="preserve">.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Обеспечивать безопасные условия и охрану труда на Предприятии </w:t>
      </w:r>
      <w:r w:rsidR="00960AB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Трудовым кодексом Российской Федерации и Законом Чувашской </w:t>
      </w:r>
      <w:r w:rsidR="00692DC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Республики от 12.05.2000 № 6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«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охране труда в Чувашской Республике». Пройти </w:t>
      </w:r>
      <w:r w:rsidR="00692DC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обучение по </w:t>
      </w:r>
      <w:r w:rsidR="003B759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охране труда в течение месяца со дня подписания трудового договора</w:t>
      </w:r>
      <w:r w:rsidR="00A8211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441"/>
      <w:bookmarkEnd w:id="63"/>
      <w:r w:rsidRPr="00825447">
        <w:rPr>
          <w:rFonts w:ascii="Times New Roman" w:hAnsi="Times New Roman" w:cs="Times New Roman"/>
          <w:sz w:val="24"/>
          <w:szCs w:val="24"/>
        </w:rPr>
        <w:t>2.4.4</w:t>
      </w:r>
      <w:r w:rsidR="00794623" w:rsidRPr="00825447">
        <w:rPr>
          <w:rFonts w:ascii="Times New Roman" w:hAnsi="Times New Roman" w:cs="Times New Roman"/>
          <w:sz w:val="24"/>
          <w:szCs w:val="24"/>
        </w:rPr>
        <w:t>1</w:t>
      </w:r>
      <w:r w:rsidRPr="00825447">
        <w:rPr>
          <w:rFonts w:ascii="Times New Roman" w:hAnsi="Times New Roman" w:cs="Times New Roman"/>
          <w:sz w:val="24"/>
          <w:szCs w:val="24"/>
        </w:rPr>
        <w:t>. Доводить до сведения Работодателя информацию:</w:t>
      </w:r>
    </w:p>
    <w:bookmarkEnd w:id="64"/>
    <w:p w:rsidR="00AA4025" w:rsidRPr="00825447" w:rsidRDefault="00055B06" w:rsidP="001D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A4025" w:rsidRPr="00825447">
        <w:rPr>
          <w:rFonts w:ascii="Times New Roman" w:hAnsi="Times New Roman" w:cs="Times New Roman"/>
          <w:sz w:val="24"/>
          <w:szCs w:val="24"/>
        </w:rPr>
        <w:t>о юридических лицах, в которых он, его супруг(-а),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</w:t>
      </w:r>
      <w:r>
        <w:rPr>
          <w:rFonts w:ascii="Times New Roman" w:hAnsi="Times New Roman" w:cs="Times New Roman"/>
          <w:sz w:val="24"/>
          <w:szCs w:val="24"/>
        </w:rPr>
        <w:t xml:space="preserve"> процентами акций (долей, паев </w:t>
      </w:r>
      <w:r w:rsidR="00D635FE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AA4025" w:rsidRPr="0082544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4025" w:rsidRPr="00825447">
        <w:rPr>
          <w:rFonts w:ascii="Times New Roman" w:hAnsi="Times New Roman" w:cs="Times New Roman"/>
          <w:sz w:val="24"/>
          <w:szCs w:val="24"/>
        </w:rPr>
        <w:t>совокупности;</w:t>
      </w:r>
    </w:p>
    <w:p w:rsidR="00AA4025" w:rsidRPr="00825447" w:rsidRDefault="00055B06" w:rsidP="001D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A4025" w:rsidRPr="00825447">
        <w:rPr>
          <w:rFonts w:ascii="Times New Roman" w:hAnsi="Times New Roman" w:cs="Times New Roman"/>
          <w:sz w:val="24"/>
          <w:szCs w:val="24"/>
        </w:rPr>
        <w:t>о юридических лицах, в которых он, его супруг(-а),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AA4025" w:rsidRPr="00825447" w:rsidRDefault="00055B06" w:rsidP="001D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A4025" w:rsidRPr="00825447">
        <w:rPr>
          <w:rFonts w:ascii="Times New Roman" w:hAnsi="Times New Roman" w:cs="Times New Roman"/>
          <w:sz w:val="24"/>
          <w:szCs w:val="24"/>
        </w:rPr>
        <w:t xml:space="preserve">об известных ему совершаемых или предполагаемых сделках, в совершении которых </w:t>
      </w:r>
      <w:r w:rsidR="005316A3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4025" w:rsidRPr="00825447">
        <w:rPr>
          <w:rFonts w:ascii="Times New Roman" w:hAnsi="Times New Roman" w:cs="Times New Roman"/>
          <w:sz w:val="24"/>
          <w:szCs w:val="24"/>
        </w:rPr>
        <w:t>он может быть признан заинтересованным.</w:t>
      </w:r>
    </w:p>
    <w:p w:rsidR="00AA4025" w:rsidRPr="00825447" w:rsidRDefault="00AA4025" w:rsidP="001D4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5" w:name="sub_2442"/>
      <w:r w:rsidRPr="00825447">
        <w:rPr>
          <w:rFonts w:ascii="Times New Roman" w:hAnsi="Times New Roman" w:cs="Times New Roman"/>
          <w:sz w:val="24"/>
          <w:szCs w:val="24"/>
        </w:rPr>
        <w:t>2.4.4</w:t>
      </w:r>
      <w:r w:rsidR="00794623" w:rsidRPr="00825447">
        <w:rPr>
          <w:rFonts w:ascii="Times New Roman" w:hAnsi="Times New Roman" w:cs="Times New Roman"/>
          <w:sz w:val="24"/>
          <w:szCs w:val="24"/>
        </w:rPr>
        <w:t>2</w:t>
      </w:r>
      <w:r w:rsidRPr="00825447">
        <w:rPr>
          <w:rFonts w:ascii="Times New Roman" w:hAnsi="Times New Roman" w:cs="Times New Roman"/>
          <w:sz w:val="24"/>
          <w:szCs w:val="24"/>
        </w:rPr>
        <w:t>. Выполнять иные обязанности, связанные с руководством предприятия.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443"/>
      <w:bookmarkEnd w:id="65"/>
      <w:r w:rsidRPr="00825447">
        <w:rPr>
          <w:rFonts w:ascii="Times New Roman" w:hAnsi="Times New Roman" w:cs="Times New Roman"/>
          <w:sz w:val="24"/>
          <w:szCs w:val="24"/>
        </w:rPr>
        <w:t>2.4.4</w:t>
      </w:r>
      <w:r w:rsidR="00794623" w:rsidRPr="00825447">
        <w:rPr>
          <w:rFonts w:ascii="Times New Roman" w:hAnsi="Times New Roman" w:cs="Times New Roman"/>
          <w:sz w:val="24"/>
          <w:szCs w:val="24"/>
        </w:rPr>
        <w:t>3</w:t>
      </w:r>
      <w:r w:rsidRPr="00825447">
        <w:rPr>
          <w:rFonts w:ascii="Times New Roman" w:hAnsi="Times New Roman" w:cs="Times New Roman"/>
          <w:sz w:val="24"/>
          <w:szCs w:val="24"/>
        </w:rPr>
        <w:t>. В случае расторжения настоящего Договора обеспечить сдачу имущества предприятия своему правопреемнику по акту.</w:t>
      </w:r>
    </w:p>
    <w:p w:rsidR="003A45A6" w:rsidRPr="00825447" w:rsidRDefault="003A45A6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76">
        <w:rPr>
          <w:rFonts w:ascii="Times New Roman" w:hAnsi="Times New Roman" w:cs="Times New Roman"/>
          <w:sz w:val="24"/>
          <w:szCs w:val="24"/>
        </w:rPr>
        <w:t>2.4.4</w:t>
      </w:r>
      <w:r w:rsidR="00794623" w:rsidRPr="00FC6C76">
        <w:rPr>
          <w:rFonts w:ascii="Times New Roman" w:hAnsi="Times New Roman" w:cs="Times New Roman"/>
          <w:sz w:val="24"/>
          <w:szCs w:val="24"/>
        </w:rPr>
        <w:t>4</w:t>
      </w:r>
      <w:r w:rsidRPr="00FC6C76">
        <w:rPr>
          <w:rFonts w:ascii="Times New Roman" w:hAnsi="Times New Roman" w:cs="Times New Roman"/>
          <w:sz w:val="24"/>
          <w:szCs w:val="24"/>
        </w:rPr>
        <w:t xml:space="preserve">. </w:t>
      </w:r>
      <w:r w:rsidRPr="00F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возложении обязанностей руководителя на заместителя руководителя или иного работника этого предприятия размер доплаты устанавливать по соглашению                   сторон трудового договора. При этом доплата не должна превышать 50 процентов </w:t>
      </w:r>
      <w:r w:rsidR="00A236BE" w:rsidRPr="00F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 руководителя</w:t>
      </w:r>
      <w:r w:rsidR="00FC6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25" w:rsidRPr="00825447" w:rsidRDefault="00AA4025" w:rsidP="001D4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7" w:name="sub_25"/>
      <w:bookmarkEnd w:id="66"/>
      <w:r w:rsidRPr="00825447">
        <w:rPr>
          <w:rFonts w:ascii="Times New Roman" w:hAnsi="Times New Roman" w:cs="Times New Roman"/>
          <w:sz w:val="24"/>
          <w:szCs w:val="24"/>
        </w:rPr>
        <w:t>2.5. Руководитель не вправе быть: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251"/>
      <w:bookmarkEnd w:id="67"/>
      <w:r w:rsidRPr="00825447">
        <w:rPr>
          <w:rFonts w:ascii="Times New Roman" w:hAnsi="Times New Roman" w:cs="Times New Roman"/>
          <w:sz w:val="24"/>
          <w:szCs w:val="24"/>
        </w:rPr>
        <w:t xml:space="preserve">2.5.1. Учредителем (участником) юридического лица, занимать должности </w:t>
      </w:r>
      <w:r w:rsidR="00097065" w:rsidRPr="008254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 заниматься другой оплачиваемой деятельностью в государственных органах, органах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местного самоуправления, коммерческих и некоммерческих организациях, кроме </w:t>
      </w:r>
      <w:r w:rsidR="00D90564" w:rsidRPr="008254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преподавательской, научной или творческой деятельности, заниматься предпринимательской деятельностью.</w:t>
      </w:r>
    </w:p>
    <w:p w:rsidR="00AA4025" w:rsidRPr="00825447" w:rsidRDefault="00AA4025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252"/>
      <w:bookmarkEnd w:id="68"/>
      <w:r w:rsidRPr="00825447">
        <w:rPr>
          <w:rFonts w:ascii="Times New Roman" w:hAnsi="Times New Roman" w:cs="Times New Roman"/>
          <w:sz w:val="24"/>
          <w:szCs w:val="24"/>
        </w:rPr>
        <w:t>2.5.2. Единоличным исполнительным органом или членом коллегиального</w:t>
      </w:r>
      <w:r w:rsidR="00C10397" w:rsidRPr="00825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исполнительного органа коммерческой организации, за исключением случаев, если </w:t>
      </w:r>
      <w:r w:rsidR="00381B2D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>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7B4459" w:rsidRPr="00825447" w:rsidRDefault="007B4459" w:rsidP="001D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471D77" w:rsidP="00471D77">
      <w:pPr>
        <w:pStyle w:val="1"/>
        <w:spacing w:before="0" w:line="240" w:lineRule="auto"/>
        <w:ind w:firstLine="1701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sub_1003"/>
      <w:bookmarkEnd w:id="69"/>
      <w:r w:rsidRPr="00825447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="00AA4025" w:rsidRPr="00825447">
        <w:rPr>
          <w:rFonts w:ascii="Times New Roman" w:hAnsi="Times New Roman" w:cs="Times New Roman"/>
          <w:color w:val="auto"/>
          <w:sz w:val="24"/>
          <w:szCs w:val="24"/>
        </w:rPr>
        <w:t>3. Права и обязанности Работодателя</w:t>
      </w:r>
    </w:p>
    <w:p w:rsidR="00CD65A0" w:rsidRPr="00825447" w:rsidRDefault="00CD65A0" w:rsidP="001D4B61">
      <w:pPr>
        <w:spacing w:after="0" w:line="240" w:lineRule="auto"/>
      </w:pPr>
      <w:bookmarkStart w:id="71" w:name="sub_31"/>
      <w:bookmarkEnd w:id="70"/>
    </w:p>
    <w:p w:rsidR="00AA4025" w:rsidRPr="00825447" w:rsidRDefault="00AA4025" w:rsidP="001D4B6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3.1. Работодатель вправе: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311"/>
      <w:bookmarkEnd w:id="71"/>
      <w:r w:rsidRPr="00825447">
        <w:rPr>
          <w:rFonts w:ascii="Times New Roman" w:hAnsi="Times New Roman" w:cs="Times New Roman"/>
          <w:sz w:val="24"/>
          <w:szCs w:val="24"/>
        </w:rPr>
        <w:t>3.1.1. Назначать на должность Руководителя предприятия, а также заключать,</w:t>
      </w:r>
      <w:r w:rsidR="00560A6A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изменять и прекращать с ним трудовой договор в соответствии с </w:t>
      </w:r>
      <w:hyperlink r:id="rId22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</w:t>
        </w:r>
        <w:r w:rsidR="00055B06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                               </w:t>
        </w:r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законодательством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312"/>
      <w:bookmarkEnd w:id="72"/>
      <w:r w:rsidRPr="00825447">
        <w:rPr>
          <w:rFonts w:ascii="Times New Roman" w:hAnsi="Times New Roman" w:cs="Times New Roman"/>
          <w:sz w:val="24"/>
          <w:szCs w:val="24"/>
        </w:rPr>
        <w:t xml:space="preserve">3.1.2. Поощрять Руководителя предприятия за добросовестный эффективный труд по результатам достижения предприятием показателей экономической эффективности </w:t>
      </w:r>
      <w:r w:rsidR="00560A6A" w:rsidRPr="008254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447">
        <w:rPr>
          <w:rFonts w:ascii="Times New Roman" w:hAnsi="Times New Roman" w:cs="Times New Roman"/>
          <w:sz w:val="24"/>
          <w:szCs w:val="24"/>
        </w:rPr>
        <w:t>его деятельности, утвержденных в соответствующем порядке, за соответствующий период с учетом личного вклада Руководителя предприятия в осуществление основных задач</w:t>
      </w:r>
      <w:r w:rsidR="00560A6A" w:rsidRPr="00825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и функций, определенных уставом предприятия.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74" w:name="sub_313"/>
      <w:bookmarkEnd w:id="73"/>
      <w:r w:rsidRPr="00825447">
        <w:rPr>
          <w:rFonts w:ascii="Times New Roman" w:hAnsi="Times New Roman" w:cs="Times New Roman"/>
          <w:sz w:val="24"/>
          <w:szCs w:val="24"/>
        </w:rPr>
        <w:t>3.1.3. Требовать от Руководителя предприятия исполнения им трудовых обязанностей, соблюдения правил внутреннего трудового распорядка.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314"/>
      <w:bookmarkEnd w:id="74"/>
      <w:r w:rsidRPr="00825447">
        <w:rPr>
          <w:rFonts w:ascii="Times New Roman" w:hAnsi="Times New Roman" w:cs="Times New Roman"/>
          <w:sz w:val="24"/>
          <w:szCs w:val="24"/>
        </w:rPr>
        <w:t xml:space="preserve">3.1.4. Принимать в установленном законодательством Российской Федерации </w:t>
      </w:r>
      <w:r w:rsidR="00F83A63" w:rsidRPr="008254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порядке решения о привлечении к ответственности Руководителя предприятия.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315"/>
      <w:bookmarkEnd w:id="75"/>
      <w:r w:rsidRPr="00825447">
        <w:rPr>
          <w:rFonts w:ascii="Times New Roman" w:hAnsi="Times New Roman" w:cs="Times New Roman"/>
          <w:sz w:val="24"/>
          <w:szCs w:val="24"/>
        </w:rPr>
        <w:lastRenderedPageBreak/>
        <w:t xml:space="preserve">3.1.5. Совершать иные действия, определенные законодательством Российской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>Федерации.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77" w:name="sub_32"/>
      <w:bookmarkEnd w:id="76"/>
      <w:r w:rsidRPr="00825447">
        <w:rPr>
          <w:rFonts w:ascii="Times New Roman" w:hAnsi="Times New Roman" w:cs="Times New Roman"/>
          <w:sz w:val="24"/>
          <w:szCs w:val="24"/>
        </w:rPr>
        <w:t>3.2.</w:t>
      </w:r>
      <w:r w:rsidR="00055B06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 Работодатель обязан: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321"/>
      <w:bookmarkEnd w:id="77"/>
      <w:r w:rsidRPr="00825447">
        <w:rPr>
          <w:rFonts w:ascii="Times New Roman" w:hAnsi="Times New Roman" w:cs="Times New Roman"/>
          <w:sz w:val="24"/>
          <w:szCs w:val="24"/>
        </w:rPr>
        <w:t>3.2.1. Не вмешиваться в оперативно-распорядительную деятельность Руководителя, за исключением случаев, предусмотренных законами, иными нормативными правовыми актами и уставом предприятия.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322"/>
      <w:bookmarkEnd w:id="78"/>
      <w:r w:rsidRPr="00825447">
        <w:rPr>
          <w:rFonts w:ascii="Times New Roman" w:hAnsi="Times New Roman" w:cs="Times New Roman"/>
          <w:sz w:val="24"/>
          <w:szCs w:val="24"/>
        </w:rPr>
        <w:t xml:space="preserve">3.2.2. В течение одного месяца давать ответ на обращения Руководителя по вопросам, требующим согласования (разрешения) с Работодателем, в особых случаях - </w:t>
      </w:r>
      <w:r w:rsidR="00055B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безотлагательно.</w:t>
      </w:r>
    </w:p>
    <w:p w:rsidR="00AA4025" w:rsidRPr="00825447" w:rsidRDefault="00AA4025" w:rsidP="00055B0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323"/>
      <w:bookmarkEnd w:id="79"/>
      <w:r w:rsidRPr="00825447">
        <w:rPr>
          <w:rFonts w:ascii="Times New Roman" w:hAnsi="Times New Roman" w:cs="Times New Roman"/>
          <w:sz w:val="24"/>
          <w:szCs w:val="24"/>
        </w:rPr>
        <w:t xml:space="preserve">3.2.3. Осуществлять контроль за фактически достигнутыми за отчетный период значениями показателей деятельности </w:t>
      </w:r>
      <w:r w:rsidR="00CB2034" w:rsidRPr="008254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25447">
        <w:rPr>
          <w:rFonts w:ascii="Times New Roman" w:hAnsi="Times New Roman" w:cs="Times New Roman"/>
          <w:sz w:val="24"/>
          <w:szCs w:val="24"/>
        </w:rPr>
        <w:t>предприятия,</w:t>
      </w:r>
      <w:r w:rsidR="005F7CEC" w:rsidRPr="00825447">
        <w:rPr>
          <w:rFonts w:ascii="Times New Roman" w:hAnsi="Times New Roman" w:cs="Times New Roman"/>
          <w:sz w:val="24"/>
          <w:szCs w:val="24"/>
        </w:rPr>
        <w:t xml:space="preserve">  </w:t>
      </w:r>
      <w:r w:rsidRPr="00825447">
        <w:rPr>
          <w:rFonts w:ascii="Times New Roman" w:hAnsi="Times New Roman" w:cs="Times New Roman"/>
          <w:sz w:val="24"/>
          <w:szCs w:val="24"/>
        </w:rPr>
        <w:t>утверждать его</w:t>
      </w:r>
      <w:r w:rsidR="0004059A" w:rsidRPr="008254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годовую бухгалтерскую (финансовую) отчетность, определять основные направления </w:t>
      </w:r>
      <w:r w:rsidR="0004059A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>использования чистой прибыли, остающейся в его распоряжении.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324"/>
      <w:bookmarkEnd w:id="80"/>
      <w:r w:rsidRPr="00825447">
        <w:rPr>
          <w:rFonts w:ascii="Times New Roman" w:hAnsi="Times New Roman" w:cs="Times New Roman"/>
          <w:sz w:val="24"/>
          <w:szCs w:val="24"/>
        </w:rPr>
        <w:t xml:space="preserve">3.2.4. Оценивать качество работы Руководителя, требовать и получать от него </w:t>
      </w:r>
      <w:r w:rsidR="00813818" w:rsidRPr="008254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текущую информацию о деятельности предприятия, в том числе отчеты, а также </w:t>
      </w:r>
      <w:r w:rsidR="00813818" w:rsidRPr="008254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контролировать соблюдение сроков и объемов работы.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325"/>
      <w:bookmarkEnd w:id="81"/>
      <w:r w:rsidRPr="00825447">
        <w:rPr>
          <w:rFonts w:ascii="Times New Roman" w:hAnsi="Times New Roman" w:cs="Times New Roman"/>
          <w:sz w:val="24"/>
          <w:szCs w:val="24"/>
        </w:rPr>
        <w:t xml:space="preserve">3.2.5. Принимать необходимые меры по вопросам, связанным с возможной </w:t>
      </w:r>
      <w:r w:rsidR="00E90AC1" w:rsidRPr="008254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неплатежеспособностью предприятия и финансового оздоровления предприятия.</w:t>
      </w:r>
    </w:p>
    <w:p w:rsidR="00AA4025" w:rsidRPr="00825447" w:rsidRDefault="00AA4025" w:rsidP="001D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326"/>
      <w:bookmarkEnd w:id="82"/>
      <w:r w:rsidRPr="00825447">
        <w:rPr>
          <w:rFonts w:ascii="Times New Roman" w:hAnsi="Times New Roman" w:cs="Times New Roman"/>
          <w:sz w:val="24"/>
          <w:szCs w:val="24"/>
        </w:rPr>
        <w:t>3.2.6. Рассматривать предложения Руководителя по вопросам согласования приема на работу главного бухгалтера предприятия, заключения, изменения и прекращения</w:t>
      </w:r>
      <w:r w:rsidR="00E90AC1" w:rsidRPr="00825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трудового договора с ним.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327"/>
      <w:bookmarkEnd w:id="83"/>
      <w:r w:rsidRPr="00825447">
        <w:rPr>
          <w:rFonts w:ascii="Times New Roman" w:hAnsi="Times New Roman" w:cs="Times New Roman"/>
          <w:sz w:val="24"/>
          <w:szCs w:val="24"/>
        </w:rPr>
        <w:t>3.2.7. Осуществлять контроль за использованием по назначению и сохранностью принадлежащего предприятию имущества.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328"/>
      <w:bookmarkEnd w:id="84"/>
      <w:r w:rsidRPr="00825447">
        <w:rPr>
          <w:rFonts w:ascii="Times New Roman" w:hAnsi="Times New Roman" w:cs="Times New Roman"/>
          <w:sz w:val="24"/>
          <w:szCs w:val="24"/>
        </w:rPr>
        <w:t>3.2.8. Принимать решения о проведении аудиторских проверок, утверждать</w:t>
      </w:r>
      <w:r w:rsidR="003842D6" w:rsidRPr="008254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аудитора и определять размер оплаты его услуг</w:t>
      </w:r>
      <w:r w:rsidR="00B53907" w:rsidRPr="00825447">
        <w:rPr>
          <w:rFonts w:ascii="Times New Roman" w:hAnsi="Times New Roman" w:cs="Times New Roman"/>
          <w:sz w:val="24"/>
          <w:szCs w:val="24"/>
        </w:rPr>
        <w:t xml:space="preserve">, в </w:t>
      </w:r>
      <w:r w:rsidR="009C6709" w:rsidRPr="00825447">
        <w:rPr>
          <w:rFonts w:ascii="Times New Roman" w:hAnsi="Times New Roman" w:cs="Times New Roman"/>
          <w:sz w:val="24"/>
          <w:szCs w:val="24"/>
        </w:rPr>
        <w:t>необходимых</w:t>
      </w:r>
      <w:r w:rsidR="00B53907" w:rsidRPr="00825447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329"/>
      <w:bookmarkEnd w:id="85"/>
      <w:r w:rsidRPr="00825447">
        <w:rPr>
          <w:rFonts w:ascii="Times New Roman" w:hAnsi="Times New Roman" w:cs="Times New Roman"/>
          <w:sz w:val="24"/>
          <w:szCs w:val="24"/>
        </w:rPr>
        <w:t xml:space="preserve">3.2.9. Проводить аттестацию Руководителя в соответствии с требованиями </w:t>
      </w:r>
      <w:r w:rsidR="003842D6" w:rsidRPr="00825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и устава предприятия.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3210"/>
      <w:bookmarkEnd w:id="86"/>
      <w:r w:rsidRPr="00825447">
        <w:rPr>
          <w:rFonts w:ascii="Times New Roman" w:hAnsi="Times New Roman" w:cs="Times New Roman"/>
          <w:sz w:val="24"/>
          <w:szCs w:val="24"/>
        </w:rPr>
        <w:t xml:space="preserve">3.2.10. В случае замены Руководителя обеспечить прием и сдачу имущества </w:t>
      </w:r>
      <w:r w:rsidR="0005352A" w:rsidRPr="00825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447">
        <w:rPr>
          <w:rFonts w:ascii="Times New Roman" w:hAnsi="Times New Roman" w:cs="Times New Roman"/>
          <w:sz w:val="24"/>
          <w:szCs w:val="24"/>
        </w:rPr>
        <w:t>предприятия его правопреемнику</w:t>
      </w:r>
      <w:r w:rsidR="00790466" w:rsidRPr="00825447">
        <w:rPr>
          <w:rFonts w:ascii="Times New Roman" w:hAnsi="Times New Roman" w:cs="Times New Roman"/>
          <w:sz w:val="24"/>
          <w:szCs w:val="24"/>
        </w:rPr>
        <w:t>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3211"/>
      <w:bookmarkEnd w:id="87"/>
      <w:r w:rsidRPr="00825447">
        <w:rPr>
          <w:rFonts w:ascii="Times New Roman" w:hAnsi="Times New Roman" w:cs="Times New Roman"/>
          <w:sz w:val="24"/>
          <w:szCs w:val="24"/>
        </w:rPr>
        <w:t>3.2.11. Совершать иные действия, определенные законодательством Российской Федерации и законодательством Чувашской Республики.</w:t>
      </w:r>
    </w:p>
    <w:p w:rsidR="00A24FCE" w:rsidRPr="00825447" w:rsidRDefault="00A24FCE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AA4025" w:rsidP="00055B06">
      <w:pPr>
        <w:pStyle w:val="1"/>
        <w:suppressLineNumbers/>
        <w:suppressAutoHyphens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sub_1004"/>
      <w:bookmarkEnd w:id="88"/>
      <w:r w:rsidRPr="00825447">
        <w:rPr>
          <w:rFonts w:ascii="Times New Roman" w:hAnsi="Times New Roman" w:cs="Times New Roman"/>
          <w:color w:val="auto"/>
          <w:sz w:val="24"/>
          <w:szCs w:val="24"/>
        </w:rPr>
        <w:t>4. Оплата труда, компенсации и гарантии Руководителя</w:t>
      </w:r>
    </w:p>
    <w:bookmarkEnd w:id="89"/>
    <w:p w:rsidR="00AA4025" w:rsidRPr="00825447" w:rsidRDefault="00AA4025" w:rsidP="00055B06">
      <w:pPr>
        <w:suppressLineNumbers/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41"/>
      <w:r w:rsidRPr="00825447">
        <w:rPr>
          <w:rFonts w:ascii="Times New Roman" w:hAnsi="Times New Roman" w:cs="Times New Roman"/>
          <w:sz w:val="24"/>
          <w:szCs w:val="24"/>
        </w:rPr>
        <w:t>4.1. Режим рабочего времени руководителя определяется спецификой выполняемой работы и носит характер ненормированного рабочего дня.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42"/>
      <w:bookmarkEnd w:id="90"/>
      <w:r w:rsidRPr="00825447">
        <w:rPr>
          <w:rFonts w:ascii="Times New Roman" w:hAnsi="Times New Roman" w:cs="Times New Roman"/>
          <w:sz w:val="24"/>
          <w:szCs w:val="24"/>
        </w:rPr>
        <w:t xml:space="preserve">4.2. Оплата труда Руководителя состоит из должностного оклада, выплат </w:t>
      </w:r>
      <w:r w:rsidR="00C75ADF" w:rsidRPr="008254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материальной помощи, компенсационного и стимулирующего характера за счет средств предприятия.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43"/>
      <w:bookmarkEnd w:id="91"/>
      <w:r w:rsidRPr="00825447">
        <w:rPr>
          <w:rFonts w:ascii="Times New Roman" w:hAnsi="Times New Roman" w:cs="Times New Roman"/>
          <w:sz w:val="24"/>
          <w:szCs w:val="24"/>
        </w:rPr>
        <w:t xml:space="preserve">4.3. Должностной оклад Руководителя устанавливается в зависимости </w:t>
      </w:r>
      <w:r w:rsidR="002478A9" w:rsidRPr="008254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от </w:t>
      </w:r>
      <w:r w:rsidR="002478A9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>сложности труда, масштаба управления, особенности деятельности и значимости предприятия и определяется в соответствии с Положением об условиях оплаты труда</w:t>
      </w:r>
      <w:r w:rsidR="00C0089A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0677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9C6709" w:rsidRPr="00825447">
        <w:rPr>
          <w:rFonts w:ascii="Times New Roman" w:hAnsi="Times New Roman" w:cs="Times New Roman"/>
          <w:sz w:val="24"/>
          <w:szCs w:val="24"/>
        </w:rPr>
        <w:t>руководителей муниципальных унитарных предприятий 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</w:t>
      </w:r>
      <w:r w:rsidR="000D6A48" w:rsidRPr="00825447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</w:p>
    <w:bookmarkEnd w:id="92"/>
    <w:p w:rsidR="00AA4025" w:rsidRPr="00825447" w:rsidRDefault="00AA4025" w:rsidP="00055B06">
      <w:pPr>
        <w:suppressLineNumbers/>
        <w:suppressAutoHyphens/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Рассчитанный в соответствии с Положением и утвержденный распоряжением администрации </w:t>
      </w:r>
      <w:r w:rsidR="00EF6199" w:rsidRPr="00825447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 </w:t>
      </w:r>
      <w:r w:rsidRPr="00825447">
        <w:rPr>
          <w:rFonts w:ascii="Times New Roman" w:hAnsi="Times New Roman" w:cs="Times New Roman"/>
          <w:sz w:val="24"/>
          <w:szCs w:val="24"/>
        </w:rPr>
        <w:t>Руководителю устанавливается должностной оклад в размере __________ рублей</w:t>
      </w:r>
      <w:r w:rsidR="00D10F89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D71824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10F89" w:rsidRPr="00825447">
        <w:rPr>
          <w:rFonts w:ascii="Times New Roman" w:hAnsi="Times New Roman" w:cs="Times New Roman"/>
          <w:sz w:val="24"/>
          <w:szCs w:val="24"/>
        </w:rPr>
        <w:t>(с учетом коэффициента кратности, определяемом в зависимости от численности работников на 1-е января, предшествующего отчетному году)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</w:p>
    <w:p w:rsidR="00997A2F" w:rsidRPr="00825447" w:rsidRDefault="00997A2F" w:rsidP="00055B06">
      <w:pPr>
        <w:pStyle w:val="a4"/>
        <w:keepNext/>
        <w:keepLines/>
        <w:widowControl w:val="0"/>
        <w:numPr>
          <w:ilvl w:val="1"/>
          <w:numId w:val="14"/>
        </w:numPr>
        <w:suppressLineNumbers/>
        <w:tabs>
          <w:tab w:val="left" w:pos="1244"/>
          <w:tab w:val="left" w:pos="2007"/>
        </w:tabs>
        <w:suppressAutoHyphens/>
        <w:spacing w:after="0" w:line="240" w:lineRule="auto"/>
        <w:ind w:left="57" w:firstLine="652"/>
        <w:jc w:val="both"/>
        <w:rPr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Оплата труда руководителя предприятия производится в сроки, предусмотренные для выплаты заработной платы работникам предприятия.</w:t>
      </w:r>
    </w:p>
    <w:p w:rsidR="00997A2F" w:rsidRPr="00825447" w:rsidRDefault="00997A2F" w:rsidP="00055B06">
      <w:pPr>
        <w:pStyle w:val="a4"/>
        <w:numPr>
          <w:ilvl w:val="1"/>
          <w:numId w:val="14"/>
        </w:numPr>
        <w:suppressLineNumbers/>
        <w:tabs>
          <w:tab w:val="left" w:pos="1134"/>
        </w:tabs>
        <w:suppressAutoHyphens/>
        <w:spacing w:after="0" w:line="240" w:lineRule="auto"/>
        <w:ind w:left="57" w:firstLine="652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Авансовые выплаты премии руководителю не начисляются.</w:t>
      </w:r>
    </w:p>
    <w:p w:rsidR="00997A2F" w:rsidRPr="00825447" w:rsidRDefault="00997A2F" w:rsidP="00055B06">
      <w:pPr>
        <w:keepNext/>
        <w:keepLines/>
        <w:widowControl w:val="0"/>
        <w:suppressLineNumbers/>
        <w:tabs>
          <w:tab w:val="left" w:pos="1244"/>
          <w:tab w:val="left" w:pos="200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4.6. Премия руководителю предприятия, находящегося в стадии ликвидации, </w:t>
      </w:r>
      <w:r w:rsidR="00D35A2D" w:rsidRPr="008254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5447">
        <w:rPr>
          <w:rFonts w:ascii="Times New Roman" w:hAnsi="Times New Roman" w:cs="Times New Roman"/>
          <w:sz w:val="24"/>
          <w:szCs w:val="24"/>
        </w:rPr>
        <w:t>банкротства, не рассматривается.</w:t>
      </w:r>
    </w:p>
    <w:p w:rsidR="00997A2F" w:rsidRPr="00825447" w:rsidRDefault="00612D45" w:rsidP="00055B06">
      <w:pPr>
        <w:widowControl w:val="0"/>
        <w:suppressLineNumbers/>
        <w:tabs>
          <w:tab w:val="left" w:pos="127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4.7</w:t>
      </w:r>
      <w:r w:rsidR="00997A2F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 период отпуска, болезни Руководителя предприятия или его отсутствия                 по иным причинам его права и обязанности выполняет заместитель Руководителя                   предприятия или другое должностное лицо, назначенное распоряжением администрации                   Мариинско-Посадского муниципального округа Чувашской Республики.</w:t>
      </w:r>
      <w:r w:rsidR="00997A2F" w:rsidRPr="0082544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997A2F" w:rsidRPr="00825447" w:rsidRDefault="00997A2F" w:rsidP="00055B06">
      <w:pPr>
        <w:widowControl w:val="0"/>
        <w:numPr>
          <w:ilvl w:val="1"/>
          <w:numId w:val="2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компенсационного характера устанавливаются руководителю                  предприятия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права, коллективным договором и осуществляются на основании          распоряжения администрации Мариинско-Посадского муниципального округа Чувашской Республики.</w:t>
      </w:r>
    </w:p>
    <w:p w:rsidR="0087167F" w:rsidRPr="00825447" w:rsidRDefault="00997A2F" w:rsidP="00055B06">
      <w:pPr>
        <w:pStyle w:val="a4"/>
        <w:numPr>
          <w:ilvl w:val="1"/>
          <w:numId w:val="26"/>
        </w:numPr>
        <w:suppressLineNumbers/>
        <w:shd w:val="clear" w:color="auto" w:fill="FFFFFF"/>
        <w:tabs>
          <w:tab w:val="left" w:pos="1418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стимулирующего характера руководителям предприятий устанавливаются в соответствии с</w:t>
      </w:r>
      <w:r w:rsidR="00501BD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облюдения раздела 3. </w:t>
      </w:r>
      <w:r w:rsidR="0087167F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501BDB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87167F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оплате труда руководителей муниципальных унитарных предприятий Мари</w:t>
      </w:r>
      <w:r w:rsidR="00211E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инско-Посадского муниципального</w:t>
      </w:r>
      <w:r w:rsidR="00E830B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7167F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округа Чувашской Республики.</w:t>
      </w:r>
    </w:p>
    <w:p w:rsidR="003C26E0" w:rsidRPr="00825447" w:rsidRDefault="003C26E0" w:rsidP="00055B06">
      <w:pPr>
        <w:widowControl w:val="0"/>
        <w:suppressLineNumbers/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44"/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поощрения руководителей предприятий, стимулирования их к качественному результату труда и эффективной работе устанавливаются следующие выплаты                     стимулирующего характера:</w:t>
      </w:r>
    </w:p>
    <w:p w:rsidR="003C26E0" w:rsidRPr="00825447" w:rsidRDefault="003C26E0" w:rsidP="00055B06">
      <w:pPr>
        <w:widowControl w:val="0"/>
        <w:numPr>
          <w:ilvl w:val="0"/>
          <w:numId w:val="2"/>
        </w:numPr>
        <w:suppressLineNumbers/>
        <w:tabs>
          <w:tab w:val="left" w:pos="9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ежеквартальная премия  за результаты финансово-хозяйственной деятельности;</w:t>
      </w:r>
    </w:p>
    <w:p w:rsidR="003C26E0" w:rsidRPr="00825447" w:rsidRDefault="003C26E0" w:rsidP="00055B06">
      <w:pPr>
        <w:widowControl w:val="0"/>
        <w:numPr>
          <w:ilvl w:val="0"/>
          <w:numId w:val="2"/>
        </w:numPr>
        <w:suppressLineNumbers/>
        <w:tabs>
          <w:tab w:val="left" w:pos="952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премия по итогам работы за год.</w:t>
      </w:r>
    </w:p>
    <w:p w:rsidR="00E60BE1" w:rsidRPr="00825447" w:rsidRDefault="00504E08" w:rsidP="00055B06">
      <w:pPr>
        <w:widowControl w:val="0"/>
        <w:suppressLineNumbers/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47"/>
      <w:bookmarkEnd w:id="93"/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4.11.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Руководителям предприятий устанавливаются ежемесячные персональные                  надбавки</w:t>
      </w:r>
      <w:r w:rsidR="00E830B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соблюдения раздела 4. Положения об оплате труда руководителей муни</w:t>
      </w:r>
      <w:r w:rsidR="00211E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ципальных унитарных предприятий </w:t>
      </w:r>
      <w:r w:rsidR="00E830B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Мариинско-Посадского муниципального</w:t>
      </w:r>
      <w:r w:rsidR="00D462D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E830B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округа Чувашской Республики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за:</w:t>
      </w:r>
    </w:p>
    <w:p w:rsidR="00E60BE1" w:rsidRPr="00825447" w:rsidRDefault="00E60BE1" w:rsidP="00055B06">
      <w:pPr>
        <w:widowControl w:val="0"/>
        <w:numPr>
          <w:ilvl w:val="0"/>
          <w:numId w:val="2"/>
        </w:numPr>
        <w:suppressLineNumbers/>
        <w:tabs>
          <w:tab w:val="left" w:pos="1043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ученую степень, почетное звание, правительственную награду (медаль, орден)                 и ведомственные знаки отличия в труде в размере 10-процентной надбавки к должностному окладу;</w:t>
      </w:r>
    </w:p>
    <w:p w:rsidR="00E60BE1" w:rsidRPr="00825447" w:rsidRDefault="00E60BE1" w:rsidP="00055B06">
      <w:pPr>
        <w:widowControl w:val="0"/>
        <w:numPr>
          <w:ilvl w:val="0"/>
          <w:numId w:val="2"/>
        </w:numPr>
        <w:suppressLineNumbers/>
        <w:tabs>
          <w:tab w:val="left" w:pos="1043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участие предприятия в общероссийском профессиональном конкурсе и занятие одного из призовых мест - 10 % от должностного оклада (надбавка действует в течение одного года с момента присвоения призового места).</w:t>
      </w:r>
    </w:p>
    <w:p w:rsidR="00E60BE1" w:rsidRPr="00825447" w:rsidRDefault="00E60BE1" w:rsidP="00055B06">
      <w:pPr>
        <w:suppressLineNumbers/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предприятий, получающих компенсацию недополученных доходов и (или)                   возмещение затрат, возникающих в результате регулирования тарифов на оказываемые ими услуги, выплата надбавки производится из экономии по фонду оплаты труда </w:t>
      </w:r>
      <w:r w:rsidR="0087220C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условии роста доходов, полученных от выполнения работ по основной и прочей</w:t>
      </w:r>
      <w:r w:rsidR="009269F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деятельности предприятия (за исключением доходов, полученных от предоставления                                ресурсоснабжающими организациями коммунальных услуг населению, а также бюджетных ассигнований и иного целевого финансирования) в каж</w:t>
      </w:r>
      <w:r w:rsidR="00211E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дом из отчетных периодов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(квартал, полугодие, 9 месяцев, год), предшествующих награждению.</w:t>
      </w:r>
    </w:p>
    <w:p w:rsidR="00E60BE1" w:rsidRPr="00825447" w:rsidRDefault="00E60BE1" w:rsidP="00055B06">
      <w:pPr>
        <w:suppressLineNumbers/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Основанием для выплаты является распоряжение администрации Мариинско-Посадского муниципального округа Чувашской Республики.</w:t>
      </w:r>
    </w:p>
    <w:p w:rsidR="00E60BE1" w:rsidRPr="00825447" w:rsidRDefault="00E830B9" w:rsidP="00055B06">
      <w:pPr>
        <w:pStyle w:val="a4"/>
        <w:widowControl w:val="0"/>
        <w:numPr>
          <w:ilvl w:val="1"/>
          <w:numId w:val="31"/>
        </w:numPr>
        <w:suppressLineNumbers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Руководителям предприятий предусматриваются единовременные поощрительные выплаты:</w:t>
      </w:r>
    </w:p>
    <w:p w:rsidR="00E60BE1" w:rsidRPr="00825447" w:rsidRDefault="00E60BE1" w:rsidP="00055B06">
      <w:pPr>
        <w:widowControl w:val="0"/>
        <w:numPr>
          <w:ilvl w:val="0"/>
          <w:numId w:val="2"/>
        </w:numPr>
        <w:suppressLineNumbers/>
        <w:tabs>
          <w:tab w:val="left" w:pos="1173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присвоении почетного звания и награждении правительственной наградой,                в связи с награждением почетной грамотой, благодарностью министерств и ведомств                   Российской Федерации в размере до 2 должностных окладов;</w:t>
      </w:r>
    </w:p>
    <w:p w:rsidR="00E60BE1" w:rsidRPr="00825447" w:rsidRDefault="00E60BE1" w:rsidP="00055B06">
      <w:pPr>
        <w:widowControl w:val="0"/>
        <w:numPr>
          <w:ilvl w:val="0"/>
          <w:numId w:val="2"/>
        </w:numPr>
        <w:suppressLineNumbers/>
        <w:tabs>
          <w:tab w:val="left" w:pos="903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юбилейным датам (50 лет и далее через каждые 5 лет) в размере до 1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должностного оклада;</w:t>
      </w:r>
    </w:p>
    <w:p w:rsidR="00E60BE1" w:rsidRPr="00825447" w:rsidRDefault="00E60BE1" w:rsidP="00055B06">
      <w:pPr>
        <w:widowControl w:val="0"/>
        <w:numPr>
          <w:ilvl w:val="0"/>
          <w:numId w:val="2"/>
        </w:numPr>
        <w:suppressLineNumbers/>
        <w:tabs>
          <w:tab w:val="left" w:pos="1173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награждением предприятия за результаты финансово-хозяйственной деятельности при занятии призовых мест в городских и областных конкурсах, смотрах                         в размере 50 процентов должностного оклада;</w:t>
      </w:r>
    </w:p>
    <w:p w:rsidR="00E60BE1" w:rsidRPr="00825447" w:rsidRDefault="00E60BE1" w:rsidP="00055B06">
      <w:pPr>
        <w:widowControl w:val="0"/>
        <w:numPr>
          <w:ilvl w:val="0"/>
          <w:numId w:val="2"/>
        </w:numPr>
        <w:suppressLineNumbers/>
        <w:tabs>
          <w:tab w:val="left" w:pos="1173"/>
        </w:tabs>
        <w:suppressAutoHyphen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выполнение особо важных производственных заданий (своевременный ввод                    в действие производственных мощностей и объектов, своевременное и качественное выполнение работ, ликвидация аварийных ситуаций, внедрение в производство достижений научно-технического прогресса, выполнение мероприятий, направленных на экономию материальных ресурсов) в размере до 20% должностного оклада.</w:t>
      </w:r>
    </w:p>
    <w:p w:rsidR="00E60BE1" w:rsidRPr="00825447" w:rsidRDefault="00857CF0" w:rsidP="00055B06">
      <w:pPr>
        <w:pStyle w:val="a4"/>
        <w:widowControl w:val="0"/>
        <w:numPr>
          <w:ilvl w:val="1"/>
          <w:numId w:val="31"/>
        </w:numPr>
        <w:suppressLineNumbers/>
        <w:tabs>
          <w:tab w:val="left" w:pos="7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уководителям предприятий выплачивается материальная помощь в размере          до </w:t>
      </w:r>
      <w:r w:rsidR="007B445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должностн</w:t>
      </w:r>
      <w:r w:rsidR="007B445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оклад</w:t>
      </w:r>
      <w:r w:rsidR="007B445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60BE1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год, в пределах фонда оплаты труда учреждения, по заявлению руководителя предприятия на основании распоряжения администрации Мариинско-Посадского муниципального округа Чувашской Республики.</w:t>
      </w:r>
    </w:p>
    <w:p w:rsidR="00DB71A6" w:rsidRPr="00825447" w:rsidRDefault="00DB71A6" w:rsidP="00055B06">
      <w:pPr>
        <w:pStyle w:val="a4"/>
        <w:numPr>
          <w:ilvl w:val="1"/>
          <w:numId w:val="3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Руководител</w:t>
      </w:r>
      <w:r w:rsidR="00546206" w:rsidRPr="00825447">
        <w:rPr>
          <w:rFonts w:ascii="Times New Roman" w:hAnsi="Times New Roman" w:cs="Times New Roman"/>
          <w:sz w:val="24"/>
          <w:szCs w:val="24"/>
        </w:rPr>
        <w:t>я</w:t>
      </w:r>
      <w:r w:rsidRPr="00825447">
        <w:rPr>
          <w:rFonts w:ascii="Times New Roman" w:hAnsi="Times New Roman" w:cs="Times New Roman"/>
          <w:sz w:val="24"/>
          <w:szCs w:val="24"/>
        </w:rPr>
        <w:t>м предприяти</w:t>
      </w:r>
      <w:r w:rsidR="00F92810" w:rsidRPr="00825447">
        <w:rPr>
          <w:rFonts w:ascii="Times New Roman" w:hAnsi="Times New Roman" w:cs="Times New Roman"/>
          <w:sz w:val="24"/>
          <w:szCs w:val="24"/>
        </w:rPr>
        <w:t>я</w:t>
      </w:r>
      <w:r w:rsidRPr="00825447">
        <w:rPr>
          <w:rFonts w:ascii="Times New Roman" w:hAnsi="Times New Roman" w:cs="Times New Roman"/>
          <w:sz w:val="24"/>
          <w:szCs w:val="24"/>
        </w:rPr>
        <w:t xml:space="preserve">  предоставляется ежегодный основной отпуск  продолжительностью 28  календарных дней (полностью или по частям) и ежегодный </w:t>
      </w:r>
      <w:r w:rsidR="003F187A" w:rsidRPr="008254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дополнительный оплачиваемый отпуск за ненормированный рабочий день в количестве </w:t>
      </w:r>
      <w:r w:rsidR="00CA7BBE" w:rsidRPr="00825447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Pr="00825447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3B189F" w:rsidRPr="00825447">
        <w:rPr>
          <w:rFonts w:ascii="Times New Roman" w:hAnsi="Times New Roman" w:cs="Times New Roman"/>
          <w:sz w:val="24"/>
          <w:szCs w:val="24"/>
        </w:rPr>
        <w:t>.</w:t>
      </w:r>
    </w:p>
    <w:p w:rsidR="00C82B8E" w:rsidRPr="00825447" w:rsidRDefault="00C82B8E" w:rsidP="00055B06">
      <w:pPr>
        <w:suppressLineNumbers/>
        <w:suppressAutoHyphens/>
        <w:autoSpaceDE w:val="0"/>
        <w:autoSpaceDN w:val="0"/>
        <w:adjustRightInd w:val="0"/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Руководителю может быть предоставлен отпуск без сохранения заработной платы по основаниям, предусмотренным </w:t>
      </w:r>
      <w:hyperlink r:id="rId23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 законодательством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60BE1" w:rsidRPr="00825447" w:rsidRDefault="00E60BE1" w:rsidP="00055B06">
      <w:pPr>
        <w:pStyle w:val="a4"/>
        <w:widowControl w:val="0"/>
        <w:numPr>
          <w:ilvl w:val="1"/>
          <w:numId w:val="31"/>
        </w:numPr>
        <w:suppressLineNumbers/>
        <w:tabs>
          <w:tab w:val="left" w:pos="12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прекращения трудового договора с руководителем предприятия                         в соответствии с пунктом 2 части 1 статьи 278 Трудового кодекса Российской Федерации при отсутствии виновных действий (бездействия) руководителя предприятия ему                            выплачивается компенсация в размере трехкратного среднего месячного заработка за счет средств </w:t>
      </w:r>
      <w:r w:rsidR="002F5104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предприятия.</w:t>
      </w:r>
    </w:p>
    <w:p w:rsidR="00E60BE1" w:rsidRPr="00825447" w:rsidRDefault="00E60BE1" w:rsidP="00055B06">
      <w:pPr>
        <w:pStyle w:val="a4"/>
        <w:widowControl w:val="0"/>
        <w:numPr>
          <w:ilvl w:val="1"/>
          <w:numId w:val="31"/>
        </w:numPr>
        <w:suppressLineNumbers/>
        <w:tabs>
          <w:tab w:val="left" w:pos="1276"/>
          <w:tab w:val="left" w:pos="15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компенсационного характера руководителям предприятий устанавливаются в соответствии с трудовым законодательством и иными нормативными правовыми актами, содержащими нормы трудового права, коллективным договором и осуществляются на основании распоряжения администрации Мариинско-Посадского муниципального округа Чувашской Республики.</w:t>
      </w:r>
    </w:p>
    <w:p w:rsidR="00E60BE1" w:rsidRPr="00825447" w:rsidRDefault="00E60BE1" w:rsidP="00055B06">
      <w:pPr>
        <w:widowControl w:val="0"/>
        <w:numPr>
          <w:ilvl w:val="1"/>
          <w:numId w:val="31"/>
        </w:numPr>
        <w:suppressLineNumbers/>
        <w:tabs>
          <w:tab w:val="left" w:pos="12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Руководителям предприятий на основании их заявлений по распоряжению </w:t>
      </w:r>
      <w:r w:rsidR="00FA568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1098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="00FA5689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Мариинско-Посадского муниципального округа Чувашской Республики производятся </w:t>
      </w:r>
      <w:r w:rsidR="00EA771E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выплаты социального характера в порядке и размерах, предусмотренных коллективными договорами, положениями о социальных выплатах предприятий.</w:t>
      </w:r>
    </w:p>
    <w:p w:rsidR="00AA4025" w:rsidRPr="00825447" w:rsidRDefault="00C53F1F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410"/>
      <w:bookmarkEnd w:id="94"/>
      <w:r w:rsidRPr="00825447">
        <w:rPr>
          <w:rFonts w:ascii="Times New Roman" w:hAnsi="Times New Roman" w:cs="Times New Roman"/>
          <w:sz w:val="24"/>
          <w:szCs w:val="24"/>
        </w:rPr>
        <w:t>4.18</w:t>
      </w:r>
      <w:r w:rsidR="00AA4025" w:rsidRPr="00825447">
        <w:rPr>
          <w:rFonts w:ascii="Times New Roman" w:hAnsi="Times New Roman" w:cs="Times New Roman"/>
          <w:sz w:val="24"/>
          <w:szCs w:val="24"/>
        </w:rPr>
        <w:t xml:space="preserve">. На Руководителя полностью распространяются гарантии, компенсации, </w:t>
      </w:r>
      <w:r w:rsidR="00EE683C" w:rsidRPr="008254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4025" w:rsidRPr="00825447">
        <w:rPr>
          <w:rFonts w:ascii="Times New Roman" w:hAnsi="Times New Roman" w:cs="Times New Roman"/>
          <w:sz w:val="24"/>
          <w:szCs w:val="24"/>
        </w:rPr>
        <w:t xml:space="preserve">льготы и преимущества, предусмотренные </w:t>
      </w:r>
      <w:hyperlink r:id="rId24" w:history="1">
        <w:r w:rsidR="00AA4025"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="00AA4025"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нормативными правовыми актами Российской Федерации и нормативными </w:t>
      </w:r>
      <w:r w:rsidR="009E5911" w:rsidRPr="00825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4025" w:rsidRPr="00825447">
        <w:rPr>
          <w:rFonts w:ascii="Times New Roman" w:hAnsi="Times New Roman" w:cs="Times New Roman"/>
          <w:sz w:val="24"/>
          <w:szCs w:val="24"/>
        </w:rPr>
        <w:t xml:space="preserve">правовыми актами Чувашской Республики, содержащими нормы трудового права, а также коллективным договором, по случаям временной нетрудоспособности (болезни), несчастным случаям в быту и на производстве. Остальные условия действия коллективного </w:t>
      </w:r>
      <w:r w:rsidR="00FE43DD" w:rsidRPr="0082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4025" w:rsidRPr="00825447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DD4F0B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="00AA4025" w:rsidRPr="00825447">
        <w:rPr>
          <w:rFonts w:ascii="Times New Roman" w:hAnsi="Times New Roman" w:cs="Times New Roman"/>
          <w:sz w:val="24"/>
          <w:szCs w:val="24"/>
        </w:rPr>
        <w:t>заключенного на предприятии, на Руководителя не распространяются.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411"/>
      <w:bookmarkEnd w:id="95"/>
      <w:r w:rsidRPr="00825447">
        <w:rPr>
          <w:rFonts w:ascii="Times New Roman" w:hAnsi="Times New Roman" w:cs="Times New Roman"/>
          <w:sz w:val="24"/>
          <w:szCs w:val="24"/>
        </w:rPr>
        <w:t>4.1</w:t>
      </w:r>
      <w:r w:rsidR="00C713E5" w:rsidRPr="00825447">
        <w:rPr>
          <w:rFonts w:ascii="Times New Roman" w:hAnsi="Times New Roman" w:cs="Times New Roman"/>
          <w:sz w:val="24"/>
          <w:szCs w:val="24"/>
        </w:rPr>
        <w:t>9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В период действия настоящего Договора Руководитель пользуется всеми </w:t>
      </w:r>
      <w:r w:rsidR="00DD6CAD" w:rsidRPr="008254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>видами обязательного социального страхования в соответствии с</w:t>
      </w:r>
      <w:r w:rsidR="00211E36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413"/>
      <w:bookmarkEnd w:id="96"/>
      <w:r w:rsidRPr="00825447">
        <w:rPr>
          <w:rFonts w:ascii="Times New Roman" w:hAnsi="Times New Roman" w:cs="Times New Roman"/>
          <w:sz w:val="24"/>
          <w:szCs w:val="24"/>
        </w:rPr>
        <w:t>4.</w:t>
      </w:r>
      <w:r w:rsidR="007A4F5A" w:rsidRPr="00825447">
        <w:rPr>
          <w:rFonts w:ascii="Times New Roman" w:hAnsi="Times New Roman" w:cs="Times New Roman"/>
          <w:sz w:val="24"/>
          <w:szCs w:val="24"/>
        </w:rPr>
        <w:t>20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Запрещается получение Руководителем выплат в любой форме сверх </w:t>
      </w:r>
      <w:r w:rsidR="0060580C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>допускаемых настоящим Договором сумм, даже если это предусмотрено коллективным договором, решением трудового коллектива или иными локальными актами предприятия.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414"/>
      <w:bookmarkEnd w:id="97"/>
      <w:r w:rsidRPr="00825447">
        <w:rPr>
          <w:rFonts w:ascii="Times New Roman" w:hAnsi="Times New Roman" w:cs="Times New Roman"/>
          <w:sz w:val="24"/>
          <w:szCs w:val="24"/>
        </w:rPr>
        <w:t>4.</w:t>
      </w:r>
      <w:r w:rsidR="00813478" w:rsidRPr="00825447">
        <w:rPr>
          <w:rFonts w:ascii="Times New Roman" w:hAnsi="Times New Roman" w:cs="Times New Roman"/>
          <w:sz w:val="24"/>
          <w:szCs w:val="24"/>
        </w:rPr>
        <w:t>21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Заработная плата Руководителю выплачивается одновременно с выплатой </w:t>
      </w:r>
      <w:r w:rsidR="00E7452A" w:rsidRPr="00825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447">
        <w:rPr>
          <w:rFonts w:ascii="Times New Roman" w:hAnsi="Times New Roman" w:cs="Times New Roman"/>
          <w:sz w:val="24"/>
          <w:szCs w:val="24"/>
        </w:rPr>
        <w:t>заработной платы работникам предприятия.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415"/>
      <w:bookmarkEnd w:id="98"/>
      <w:r w:rsidRPr="00825447">
        <w:rPr>
          <w:rFonts w:ascii="Times New Roman" w:hAnsi="Times New Roman" w:cs="Times New Roman"/>
          <w:sz w:val="24"/>
          <w:szCs w:val="24"/>
        </w:rPr>
        <w:t>4.</w:t>
      </w:r>
      <w:r w:rsidR="00813478" w:rsidRPr="00825447">
        <w:rPr>
          <w:rFonts w:ascii="Times New Roman" w:hAnsi="Times New Roman" w:cs="Times New Roman"/>
          <w:sz w:val="24"/>
          <w:szCs w:val="24"/>
        </w:rPr>
        <w:t>22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В случае если Руководитель не обеспечил своевременную и полную выплату работникам предприятия заработной платы и установленных законодательством и/или коллективным договором премий, пособий, доплат, компенсаций, установленные </w:t>
      </w:r>
      <w:r w:rsidRPr="00825447">
        <w:rPr>
          <w:rFonts w:ascii="Times New Roman" w:hAnsi="Times New Roman" w:cs="Times New Roman"/>
          <w:sz w:val="24"/>
          <w:szCs w:val="24"/>
        </w:rPr>
        <w:lastRenderedPageBreak/>
        <w:t>поощрения, в том числе выплата материальной помощи, к нему не применяются до момента полного погашения задолженности работникам предприятия по этим видам выплат за</w:t>
      </w:r>
      <w:r w:rsidR="008B7793" w:rsidRPr="008254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отчетный период.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416"/>
      <w:bookmarkEnd w:id="99"/>
      <w:r w:rsidRPr="00825447">
        <w:rPr>
          <w:rFonts w:ascii="Times New Roman" w:hAnsi="Times New Roman" w:cs="Times New Roman"/>
          <w:sz w:val="24"/>
          <w:szCs w:val="24"/>
        </w:rPr>
        <w:t>4.</w:t>
      </w:r>
      <w:r w:rsidR="009B4EAD" w:rsidRPr="00825447">
        <w:rPr>
          <w:rFonts w:ascii="Times New Roman" w:hAnsi="Times New Roman" w:cs="Times New Roman"/>
          <w:sz w:val="24"/>
          <w:szCs w:val="24"/>
        </w:rPr>
        <w:t>23</w:t>
      </w:r>
      <w:r w:rsidRPr="00825447">
        <w:rPr>
          <w:rFonts w:ascii="Times New Roman" w:hAnsi="Times New Roman" w:cs="Times New Roman"/>
          <w:sz w:val="24"/>
          <w:szCs w:val="24"/>
        </w:rPr>
        <w:t xml:space="preserve">. В случае если деятельность предприятия приостановлена уполномоченным </w:t>
      </w:r>
      <w:r w:rsidR="00500491" w:rsidRPr="008254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447">
        <w:rPr>
          <w:rFonts w:ascii="Times New Roman" w:hAnsi="Times New Roman" w:cs="Times New Roman"/>
          <w:sz w:val="24"/>
          <w:szCs w:val="24"/>
        </w:rPr>
        <w:t>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поощрения, установленные настоящим Договором (с момента приостановления деятельности предприятия до момента устранения выявленных нарушений).</w:t>
      </w:r>
    </w:p>
    <w:bookmarkEnd w:id="100"/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500491" w:rsidP="00055B06">
      <w:pPr>
        <w:pStyle w:val="1"/>
        <w:suppressLineNumbers/>
        <w:suppressAutoHyphens/>
        <w:spacing w:before="0" w:line="240" w:lineRule="auto"/>
        <w:ind w:firstLine="198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sub_1005"/>
      <w:r w:rsidRPr="00825447">
        <w:rPr>
          <w:rFonts w:ascii="Times New Roman" w:hAnsi="Times New Roman" w:cs="Times New Roman"/>
          <w:sz w:val="24"/>
          <w:szCs w:val="24"/>
        </w:rPr>
        <w:t xml:space="preserve">       </w:t>
      </w:r>
      <w:r w:rsidR="00AA4025" w:rsidRPr="00825447">
        <w:rPr>
          <w:rFonts w:ascii="Times New Roman" w:hAnsi="Times New Roman" w:cs="Times New Roman"/>
          <w:color w:val="auto"/>
          <w:sz w:val="24"/>
          <w:szCs w:val="24"/>
        </w:rPr>
        <w:t>5. Ответственность Руководителя</w:t>
      </w:r>
      <w:r w:rsidR="00F07FCD" w:rsidRPr="00825447">
        <w:rPr>
          <w:rFonts w:ascii="Times New Roman" w:hAnsi="Times New Roman" w:cs="Times New Roman"/>
          <w:color w:val="auto"/>
          <w:sz w:val="24"/>
          <w:szCs w:val="24"/>
        </w:rPr>
        <w:t xml:space="preserve"> предприятия</w:t>
      </w:r>
    </w:p>
    <w:p w:rsidR="00500491" w:rsidRPr="00825447" w:rsidRDefault="00500491" w:rsidP="00055B06">
      <w:pPr>
        <w:suppressLineNumbers/>
        <w:suppressAutoHyphens/>
        <w:spacing w:after="0" w:line="240" w:lineRule="auto"/>
        <w:contextualSpacing/>
      </w:pP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51"/>
      <w:bookmarkEnd w:id="101"/>
      <w:r w:rsidRPr="00825447">
        <w:rPr>
          <w:rFonts w:ascii="Times New Roman" w:hAnsi="Times New Roman" w:cs="Times New Roman"/>
          <w:sz w:val="24"/>
          <w:szCs w:val="24"/>
        </w:rPr>
        <w:t>5.1. Руководитель предприятия несет ответственность в порядке и на условиях, установленных действующим законодательством и настоящим Договором.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52"/>
      <w:bookmarkEnd w:id="102"/>
      <w:r w:rsidRPr="00825447">
        <w:rPr>
          <w:rFonts w:ascii="Times New Roman" w:hAnsi="Times New Roman" w:cs="Times New Roman"/>
          <w:sz w:val="24"/>
          <w:szCs w:val="24"/>
        </w:rPr>
        <w:t>5.2. Руководитель несет полную материальную ответственность за получение излишних выплат сверх сумм, предусмотренных настоящим Договором, которые взыскиваются с Руководителя в установленном законом порядке.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53"/>
      <w:bookmarkEnd w:id="103"/>
      <w:r w:rsidRPr="00825447">
        <w:rPr>
          <w:rFonts w:ascii="Times New Roman" w:hAnsi="Times New Roman" w:cs="Times New Roman"/>
          <w:sz w:val="24"/>
          <w:szCs w:val="24"/>
        </w:rPr>
        <w:t>5.3. Руководитель несет персональную ответственность за состояние финансово-хозяйственной дисциплины и деятельности предприятия и при выявлении неудовлетворительной структуры баланса после подачи заявления им на увольнение, он может быть уволен по иным основаниям, предусмотренными действующим законодательством или настоящим Договором.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54"/>
      <w:bookmarkEnd w:id="104"/>
      <w:r w:rsidRPr="00825447">
        <w:rPr>
          <w:rFonts w:ascii="Times New Roman" w:hAnsi="Times New Roman" w:cs="Times New Roman"/>
          <w:sz w:val="24"/>
          <w:szCs w:val="24"/>
        </w:rPr>
        <w:t>5.4. За совершение дисциплинарного поступка, то есть за неисполнение или ненадлежащее исполнение Руководителем по его вине возложенных на него трудовых обязательств, Работодатель имеет право применить следующие дисциплинарные взыскания:</w:t>
      </w:r>
    </w:p>
    <w:bookmarkEnd w:id="105"/>
    <w:p w:rsidR="00AA4025" w:rsidRPr="00825447" w:rsidRDefault="00211E36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025" w:rsidRPr="00825447">
        <w:rPr>
          <w:rFonts w:ascii="Times New Roman" w:hAnsi="Times New Roman" w:cs="Times New Roman"/>
          <w:sz w:val="24"/>
          <w:szCs w:val="24"/>
        </w:rPr>
        <w:t>замечание;</w:t>
      </w:r>
    </w:p>
    <w:p w:rsidR="00AA4025" w:rsidRPr="00825447" w:rsidRDefault="00211E36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025" w:rsidRPr="00825447">
        <w:rPr>
          <w:rFonts w:ascii="Times New Roman" w:hAnsi="Times New Roman" w:cs="Times New Roman"/>
          <w:sz w:val="24"/>
          <w:szCs w:val="24"/>
        </w:rPr>
        <w:t>выговор;</w:t>
      </w:r>
    </w:p>
    <w:p w:rsidR="00AA4025" w:rsidRPr="00825447" w:rsidRDefault="00211E36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025" w:rsidRPr="00825447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Дисциплинарное взыскание действует в течение года и может быть снято до истечения этого срока Работодателем по собственной инициативе, просьбе Руководителя, ходатайству представительного органа работников предприятия.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55"/>
      <w:r w:rsidRPr="00825447">
        <w:rPr>
          <w:rFonts w:ascii="Times New Roman" w:hAnsi="Times New Roman" w:cs="Times New Roman"/>
          <w:sz w:val="24"/>
          <w:szCs w:val="24"/>
        </w:rPr>
        <w:t>5.5. Руководитель может быть привлечен к материальной, административной, уголовной ответственности в случаях, предусмотренных действующим законодательством.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56"/>
      <w:bookmarkEnd w:id="106"/>
      <w:r w:rsidRPr="00825447">
        <w:rPr>
          <w:rFonts w:ascii="Times New Roman" w:hAnsi="Times New Roman" w:cs="Times New Roman"/>
          <w:sz w:val="24"/>
          <w:szCs w:val="24"/>
        </w:rPr>
        <w:t>5.6. Руководитель предприятия несет ответственность за убытки, причиненные предприятию его виновными действиями (бездействиями), в том числе в случае утраты имущества предприятия.</w:t>
      </w:r>
    </w:p>
    <w:bookmarkEnd w:id="107"/>
    <w:p w:rsidR="00AA4025" w:rsidRPr="00825447" w:rsidRDefault="00AA4025" w:rsidP="00055B06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AA4025" w:rsidP="00055B06">
      <w:pPr>
        <w:pStyle w:val="1"/>
        <w:suppressLineNumbers/>
        <w:suppressAutoHyphens/>
        <w:spacing w:before="0" w:line="240" w:lineRule="auto"/>
        <w:ind w:firstLine="198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sub_1006"/>
      <w:r w:rsidRPr="00825447">
        <w:rPr>
          <w:rFonts w:ascii="Times New Roman" w:hAnsi="Times New Roman" w:cs="Times New Roman"/>
          <w:color w:val="auto"/>
          <w:sz w:val="24"/>
          <w:szCs w:val="24"/>
        </w:rPr>
        <w:t>6. Изменения и расторжение трудового договора</w:t>
      </w:r>
    </w:p>
    <w:bookmarkEnd w:id="108"/>
    <w:p w:rsidR="00AA4025" w:rsidRPr="00825447" w:rsidRDefault="00AA4025" w:rsidP="00055B06">
      <w:pPr>
        <w:suppressLineNumbers/>
        <w:suppressAutoHyphens/>
        <w:spacing w:after="0" w:line="240" w:lineRule="auto"/>
        <w:contextualSpacing/>
      </w:pP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61"/>
      <w:r w:rsidRPr="00825447">
        <w:rPr>
          <w:rFonts w:ascii="Times New Roman" w:hAnsi="Times New Roman" w:cs="Times New Roman"/>
          <w:sz w:val="24"/>
          <w:szCs w:val="24"/>
        </w:rPr>
        <w:t xml:space="preserve">6.1. Каждая из сторон настоящего Договора вправе вносить предложения о его </w:t>
      </w:r>
      <w:r w:rsidR="004B4BF3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изменении (уточнении) или дополнении, которые оформляются дополнительным </w:t>
      </w:r>
      <w:r w:rsidR="004B4BF3" w:rsidRPr="00825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>соглашением, являющимся неотъемлемой частью настоящего Договора.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62"/>
      <w:r w:rsidRPr="00825447">
        <w:rPr>
          <w:rFonts w:ascii="Times New Roman" w:hAnsi="Times New Roman" w:cs="Times New Roman"/>
          <w:sz w:val="24"/>
          <w:szCs w:val="24"/>
        </w:rPr>
        <w:t>6.2. Руководитель имеет право досрочно расторгнуть настоящий Договор, предупредив об этом Работодателя в письменной форме не позднее чем за один месяц.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63"/>
      <w:bookmarkEnd w:id="110"/>
      <w:r w:rsidRPr="00825447">
        <w:rPr>
          <w:rFonts w:ascii="Times New Roman" w:hAnsi="Times New Roman" w:cs="Times New Roman"/>
          <w:sz w:val="24"/>
          <w:szCs w:val="24"/>
        </w:rPr>
        <w:t xml:space="preserve">6.3. Договор может быть расторгнут по основаниям, предусмотренным </w:t>
      </w:r>
      <w:hyperlink r:id="rId26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 Помимо оснований, предусмотренных Трудовым кодексом Российской Федерации и иными федеральными законами, Договор прекращается досрочно по решению Работодателя по следующим основаниям:</w:t>
      </w:r>
    </w:p>
    <w:bookmarkEnd w:id="111"/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невыполнения предприятием утвержденных в установленном порядке показателей деятельности предприятия;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lastRenderedPageBreak/>
        <w:t>неисполнение по вине Руководителя установленных нормативными правовыми актами Российской Федерации, муниципальными правовыми актами или уставом предприятия обязанностей, связанных с проведением проверки унитарного предприятия;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несоответствия Руководителя предприятия занимаемой должности, установленного по результатам его аттестации;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невыполнения Руководителем решений Правительства Российской Федерации и органов местного самоуправления </w:t>
      </w:r>
      <w:r w:rsidR="009B07B3" w:rsidRPr="0082544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Pr="00825447">
        <w:rPr>
          <w:rFonts w:ascii="Times New Roman" w:hAnsi="Times New Roman" w:cs="Times New Roman"/>
          <w:sz w:val="24"/>
          <w:szCs w:val="24"/>
        </w:rPr>
        <w:t>, принятых в отношении предприятия в соответствии с их компетенцией;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нарушения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нарушение Руководителем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совершения сделок с имуществом, находящимся в хозяйственном ведении </w:t>
      </w:r>
      <w:r w:rsidR="00C45D63" w:rsidRPr="00825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предприятия, с нарушением требований законодательства и определенной уставом </w:t>
      </w:r>
      <w:r w:rsidR="00C45D63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>предприятия специальной правоспособности предприятия, а также настоящего договора;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самостоятельное назначение, увольнение с должности главного бухгалтера или</w:t>
      </w:r>
      <w:r w:rsidR="00CD1313" w:rsidRPr="008254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лица, его замещающего, заключение с ним, изменение и прекращение трудового договора;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наличия на предприятии по вине его Руководителя более чем 3-месячной задолженности по заработной плате;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нарушения по вине Руководителя, установленной в порядке, предусмотренном законодательством Российской Федерации, требований по охране труда, повлекшего принятие решения суда о ликвидации предприятия;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не</w:t>
      </w:r>
      <w:r w:rsidR="005C234C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обеспечения использования имущества предприятия, в том числе недвижимого, по целевому назначению в соответствии с видами его деятельности, установленными </w:t>
      </w:r>
      <w:r w:rsidR="002015C9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уставом предприятия, а также неиспользования по целевому назначению выделенных ему кредитных (предоставленных по муниципальной гарантии </w:t>
      </w:r>
      <w:r w:rsidR="002015C9" w:rsidRPr="00825447">
        <w:rPr>
          <w:rFonts w:ascii="Times New Roman" w:hAnsi="Times New Roman" w:cs="Times New Roman"/>
          <w:sz w:val="24"/>
          <w:szCs w:val="24"/>
        </w:rPr>
        <w:t>Мариинско-Посадского                      муниципального округа Чувашской Республики)</w:t>
      </w:r>
      <w:r w:rsidRPr="00825447">
        <w:rPr>
          <w:rFonts w:ascii="Times New Roman" w:hAnsi="Times New Roman" w:cs="Times New Roman"/>
          <w:sz w:val="24"/>
          <w:szCs w:val="24"/>
        </w:rPr>
        <w:t xml:space="preserve">, бюджетных и внебюджетных средств </w:t>
      </w:r>
      <w:r w:rsidR="002015C9" w:rsidRPr="0082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5447">
        <w:rPr>
          <w:rFonts w:ascii="Times New Roman" w:hAnsi="Times New Roman" w:cs="Times New Roman"/>
          <w:sz w:val="24"/>
          <w:szCs w:val="24"/>
        </w:rPr>
        <w:t>в течение более чем трех месяцев;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распоряжения муниципальным имуществом первоначальной балансовой </w:t>
      </w:r>
      <w:r w:rsidR="00EF174F" w:rsidRPr="008254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стоимостью свыше 500 000 (пятьсот тысяч) рублей без согласования с </w:t>
      </w:r>
      <w:r w:rsidR="00EF174F" w:rsidRPr="00825447">
        <w:rPr>
          <w:rFonts w:ascii="Times New Roman" w:hAnsi="Times New Roman" w:cs="Times New Roman"/>
          <w:sz w:val="24"/>
          <w:szCs w:val="24"/>
        </w:rPr>
        <w:t>отделом земельных и имущественных отношений администрации Мариинско-Посадского муниципального округа</w:t>
      </w:r>
      <w:r w:rsidRPr="00825447">
        <w:rPr>
          <w:rFonts w:ascii="Times New Roman" w:hAnsi="Times New Roman" w:cs="Times New Roman"/>
          <w:sz w:val="24"/>
          <w:szCs w:val="24"/>
        </w:rPr>
        <w:t>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разглашение Руководителем сведений, составляющих служебную или </w:t>
      </w:r>
      <w:hyperlink r:id="rId27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коммерческую тайну</w:t>
        </w:r>
      </w:hyperlink>
      <w:r w:rsidRPr="00825447">
        <w:rPr>
          <w:rFonts w:ascii="Times New Roman" w:hAnsi="Times New Roman" w:cs="Times New Roman"/>
          <w:sz w:val="24"/>
          <w:szCs w:val="24"/>
        </w:rPr>
        <w:t>, ставших ему известными в связи с исполнением им своих должностных обязанностей;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наличия у предприятия кредиторской задолженности, превышающей дебиторскую в 3 раза;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несоблюдение установленного в соответствии со </w:t>
      </w:r>
      <w:hyperlink r:id="rId28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статьей 145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предельного уровня соотношения среднемесячной заработной платы руководителя, заместителей руководителя и главного бухгалтера предприятия и среднемесячной заработной платы работников списочного состава предприятия (без учета руководителя, его заместителей и главного бухгалтера);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предприятия Работодателю, </w:t>
      </w:r>
      <w:r w:rsidR="004E118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балансовой комисси</w:t>
      </w:r>
      <w:r w:rsidR="00705A9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4E1182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анализу деятельности муниципальных учреждений, муниципальных предприятий и хозяйственных обществ  Мариинско-Посадского муниципального округа Чувашской Республики</w:t>
      </w:r>
      <w:r w:rsidR="00705A96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структурным подразделениям администрации</w:t>
      </w:r>
      <w:r w:rsidR="001369D5" w:rsidRPr="008254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Мариинско-Посадского муниципального округа</w:t>
      </w:r>
      <w:r w:rsidRPr="00825447">
        <w:rPr>
          <w:rFonts w:ascii="Times New Roman" w:hAnsi="Times New Roman" w:cs="Times New Roman"/>
          <w:sz w:val="24"/>
          <w:szCs w:val="24"/>
        </w:rPr>
        <w:t>;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по иным основаниям, предусмотренным законодательством Российской Федерации о труде.</w:t>
      </w:r>
    </w:p>
    <w:p w:rsidR="00BA170A" w:rsidRPr="00825447" w:rsidRDefault="00BA170A" w:rsidP="00FC6C7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lastRenderedPageBreak/>
        <w:t>6.4. Договор с Руководителем не может быть расторгнут, если неисполнение обязательств вызвано объективными причинами, не зависящими от воли Руководителя.</w:t>
      </w:r>
    </w:p>
    <w:p w:rsidR="00BA170A" w:rsidRPr="00825447" w:rsidRDefault="00BA170A" w:rsidP="00FC6C7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 xml:space="preserve">6.5. Договор с Руководителем также может быть расторгнут по основаниям, предусмотренным </w:t>
      </w:r>
      <w:hyperlink r:id="rId29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ст. 278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A170A" w:rsidRPr="00825447" w:rsidRDefault="00BA170A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025" w:rsidRPr="00825447" w:rsidRDefault="0072384D" w:rsidP="00055B06">
      <w:pPr>
        <w:pStyle w:val="1"/>
        <w:suppressLineNumbers/>
        <w:tabs>
          <w:tab w:val="left" w:pos="567"/>
          <w:tab w:val="left" w:pos="709"/>
        </w:tabs>
        <w:suppressAutoHyphens/>
        <w:spacing w:before="0" w:line="240" w:lineRule="auto"/>
        <w:ind w:firstLine="15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12" w:name="sub_1007"/>
      <w:bookmarkEnd w:id="109"/>
      <w:r w:rsidRPr="00825447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="00AA4025" w:rsidRPr="00825447">
        <w:rPr>
          <w:rFonts w:ascii="Times New Roman" w:hAnsi="Times New Roman" w:cs="Times New Roman"/>
          <w:color w:val="auto"/>
          <w:sz w:val="24"/>
          <w:szCs w:val="24"/>
        </w:rPr>
        <w:t>7. Иные условия трудового договора</w:t>
      </w:r>
    </w:p>
    <w:bookmarkEnd w:id="112"/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</w:pPr>
    </w:p>
    <w:p w:rsidR="00AA4025" w:rsidRPr="00825447" w:rsidRDefault="00AA4025" w:rsidP="00055B06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13" w:name="sub_71"/>
      <w:r w:rsidRPr="00825447">
        <w:rPr>
          <w:rFonts w:ascii="Times New Roman" w:hAnsi="Times New Roman" w:cs="Times New Roman"/>
          <w:sz w:val="24"/>
          <w:szCs w:val="24"/>
        </w:rPr>
        <w:t>7.1. Настоящий Договора действует с ______ по ____________.</w:t>
      </w:r>
    </w:p>
    <w:p w:rsidR="00AA4025" w:rsidRPr="00825447" w:rsidRDefault="00AA4025" w:rsidP="00055B06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14" w:name="sub_72"/>
      <w:bookmarkEnd w:id="113"/>
      <w:r w:rsidRPr="00825447">
        <w:rPr>
          <w:rFonts w:ascii="Times New Roman" w:hAnsi="Times New Roman" w:cs="Times New Roman"/>
          <w:sz w:val="24"/>
          <w:szCs w:val="24"/>
        </w:rPr>
        <w:t>7.2. В части, не предусмотренной настоящим Договором, стороны руководствуются законами, иными нормативными правовыми актами и уставом предприятия.</w:t>
      </w:r>
    </w:p>
    <w:p w:rsidR="00A0682E" w:rsidRPr="00825447" w:rsidRDefault="00A0682E" w:rsidP="00055B06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5447">
        <w:rPr>
          <w:rFonts w:ascii="Times New Roman" w:hAnsi="Times New Roman" w:cs="Times New Roman"/>
          <w:sz w:val="24"/>
          <w:szCs w:val="24"/>
        </w:rPr>
        <w:t>7.3. Руководителю предприятия устанавливается ненормированный рабочий день.</w:t>
      </w:r>
    </w:p>
    <w:p w:rsidR="00AA4025" w:rsidRPr="00825447" w:rsidRDefault="00AA4025" w:rsidP="00055B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73"/>
      <w:bookmarkEnd w:id="114"/>
      <w:r w:rsidRPr="00825447">
        <w:rPr>
          <w:rFonts w:ascii="Times New Roman" w:hAnsi="Times New Roman" w:cs="Times New Roman"/>
          <w:sz w:val="24"/>
          <w:szCs w:val="24"/>
        </w:rPr>
        <w:t>7.</w:t>
      </w:r>
      <w:r w:rsidR="00A0682E" w:rsidRPr="00825447">
        <w:rPr>
          <w:rFonts w:ascii="Times New Roman" w:hAnsi="Times New Roman" w:cs="Times New Roman"/>
          <w:sz w:val="24"/>
          <w:szCs w:val="24"/>
        </w:rPr>
        <w:t>4</w:t>
      </w:r>
      <w:r w:rsidRPr="00825447">
        <w:rPr>
          <w:rFonts w:ascii="Times New Roman" w:hAnsi="Times New Roman" w:cs="Times New Roman"/>
          <w:sz w:val="24"/>
          <w:szCs w:val="24"/>
        </w:rPr>
        <w:t>. Споры и разногласия, возникающие в связи с исполнением настоящего Дог</w:t>
      </w:r>
      <w:r w:rsidR="008F7BA2" w:rsidRPr="00825447">
        <w:rPr>
          <w:rFonts w:ascii="Times New Roman" w:hAnsi="Times New Roman" w:cs="Times New Roman"/>
          <w:sz w:val="24"/>
          <w:szCs w:val="24"/>
        </w:rPr>
        <w:t>о</w:t>
      </w:r>
      <w:r w:rsidRPr="00825447">
        <w:rPr>
          <w:rFonts w:ascii="Times New Roman" w:hAnsi="Times New Roman" w:cs="Times New Roman"/>
          <w:sz w:val="24"/>
          <w:szCs w:val="24"/>
        </w:rPr>
        <w:t>вора, разрешаются по соглашению сторон, а при невозможности достижения соглашения -</w:t>
      </w:r>
      <w:r w:rsidR="00F313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74"/>
      <w:bookmarkEnd w:id="115"/>
      <w:r w:rsidRPr="00825447">
        <w:rPr>
          <w:rFonts w:ascii="Times New Roman" w:hAnsi="Times New Roman" w:cs="Times New Roman"/>
          <w:sz w:val="24"/>
          <w:szCs w:val="24"/>
        </w:rPr>
        <w:t>7.</w:t>
      </w:r>
      <w:r w:rsidR="00A0682E" w:rsidRPr="00825447">
        <w:rPr>
          <w:rFonts w:ascii="Times New Roman" w:hAnsi="Times New Roman" w:cs="Times New Roman"/>
          <w:sz w:val="24"/>
          <w:szCs w:val="24"/>
        </w:rPr>
        <w:t>5</w:t>
      </w:r>
      <w:r w:rsidRPr="00825447">
        <w:rPr>
          <w:rFonts w:ascii="Times New Roman" w:hAnsi="Times New Roman" w:cs="Times New Roman"/>
          <w:sz w:val="24"/>
          <w:szCs w:val="24"/>
        </w:rPr>
        <w:t>. По всем вопросам, не нашедшим своего отражения в условиях настоящего</w:t>
      </w:r>
      <w:r w:rsidR="001B5C1A" w:rsidRPr="008254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 Договора, но прямо или косвенно вытекающим из отношений Работодателя и Работника по нему, с точки зрения необходимости защиты их имущественных и иных прав </w:t>
      </w:r>
      <w:r w:rsidR="001B5C1A" w:rsidRPr="008254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 </w:t>
      </w:r>
      <w:r w:rsidR="001B5C1A" w:rsidRPr="00825447">
        <w:rPr>
          <w:rFonts w:ascii="Times New Roman" w:hAnsi="Times New Roman" w:cs="Times New Roman"/>
          <w:sz w:val="24"/>
          <w:szCs w:val="24"/>
        </w:rPr>
        <w:t xml:space="preserve"> </w:t>
      </w:r>
      <w:r w:rsidRPr="00825447">
        <w:rPr>
          <w:rFonts w:ascii="Times New Roman" w:hAnsi="Times New Roman" w:cs="Times New Roman"/>
          <w:sz w:val="24"/>
          <w:szCs w:val="24"/>
        </w:rPr>
        <w:t xml:space="preserve">интересов, защищаемых законом, Стороны настоящего трудового договора будут руководствоваться положениями </w:t>
      </w:r>
      <w:hyperlink r:id="rId30" w:history="1">
        <w:r w:rsidRPr="008254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Трудового кодекса</w:t>
        </w:r>
      </w:hyperlink>
      <w:r w:rsidRPr="00825447">
        <w:rPr>
          <w:rFonts w:ascii="Times New Roman" w:hAnsi="Times New Roman" w:cs="Times New Roman"/>
          <w:sz w:val="24"/>
          <w:szCs w:val="24"/>
        </w:rPr>
        <w:t xml:space="preserve"> Российской Федерации и иных соответствующих обязательных нормативных актов Российской Федерации.</w:t>
      </w:r>
    </w:p>
    <w:p w:rsidR="00AA4025" w:rsidRPr="00825447" w:rsidRDefault="00AA4025" w:rsidP="00055B06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75"/>
      <w:bookmarkEnd w:id="116"/>
      <w:r w:rsidRPr="00825447">
        <w:rPr>
          <w:rFonts w:ascii="Times New Roman" w:hAnsi="Times New Roman" w:cs="Times New Roman"/>
          <w:sz w:val="24"/>
          <w:szCs w:val="24"/>
        </w:rPr>
        <w:t>7.</w:t>
      </w:r>
      <w:r w:rsidR="00A0682E" w:rsidRPr="00825447">
        <w:rPr>
          <w:rFonts w:ascii="Times New Roman" w:hAnsi="Times New Roman" w:cs="Times New Roman"/>
          <w:sz w:val="24"/>
          <w:szCs w:val="24"/>
        </w:rPr>
        <w:t>6</w:t>
      </w:r>
      <w:r w:rsidRPr="00825447">
        <w:rPr>
          <w:rFonts w:ascii="Times New Roman" w:hAnsi="Times New Roman" w:cs="Times New Roman"/>
          <w:sz w:val="24"/>
          <w:szCs w:val="24"/>
        </w:rPr>
        <w:t xml:space="preserve">. Трудовая книжка Руководителя предприятия  хранится </w:t>
      </w:r>
      <w:r w:rsidR="00CF10E6" w:rsidRPr="00825447">
        <w:rPr>
          <w:rFonts w:ascii="Times New Roman" w:hAnsi="Times New Roman" w:cs="Times New Roman"/>
          <w:sz w:val="24"/>
          <w:szCs w:val="24"/>
        </w:rPr>
        <w:t>у Работодателя</w:t>
      </w:r>
      <w:r w:rsidRPr="00825447">
        <w:rPr>
          <w:rFonts w:ascii="Times New Roman" w:hAnsi="Times New Roman" w:cs="Times New Roman"/>
          <w:sz w:val="24"/>
          <w:szCs w:val="24"/>
        </w:rPr>
        <w:t>.</w:t>
      </w:r>
      <w:r w:rsidR="00C23364" w:rsidRPr="00825447">
        <w:rPr>
          <w:rFonts w:ascii="Times New Roman" w:hAnsi="Times New Roman" w:cs="Times New Roman"/>
          <w:sz w:val="24"/>
          <w:szCs w:val="24"/>
        </w:rPr>
        <w:t xml:space="preserve"> Записи в трудовую книжку заносятся работником кадрового подразделения администрации                  Мариинско-Посадского муниципального округа.</w:t>
      </w:r>
    </w:p>
    <w:p w:rsidR="00AA4025" w:rsidRPr="00825447" w:rsidRDefault="003D0C75" w:rsidP="003D0C75">
      <w:pPr>
        <w:pStyle w:val="af2"/>
        <w:suppressLineNumbers/>
        <w:suppressAutoHyphens/>
        <w:jc w:val="both"/>
      </w:pPr>
      <w:bookmarkStart w:id="118" w:name="sub_76"/>
      <w:bookmarkEnd w:id="117"/>
      <w:r>
        <w:rPr>
          <w:rFonts w:ascii="Times New Roman" w:hAnsi="Times New Roman" w:cs="Times New Roman"/>
        </w:rPr>
        <w:t xml:space="preserve">            </w:t>
      </w:r>
      <w:r w:rsidR="00AA4025" w:rsidRPr="00825447">
        <w:rPr>
          <w:rFonts w:ascii="Times New Roman" w:hAnsi="Times New Roman" w:cs="Times New Roman"/>
        </w:rPr>
        <w:t>7.</w:t>
      </w:r>
      <w:r w:rsidR="00A0682E" w:rsidRPr="00825447">
        <w:rPr>
          <w:rFonts w:ascii="Times New Roman" w:hAnsi="Times New Roman" w:cs="Times New Roman"/>
        </w:rPr>
        <w:t>7</w:t>
      </w:r>
      <w:r w:rsidR="00AA4025" w:rsidRPr="00825447">
        <w:rPr>
          <w:rFonts w:ascii="Times New Roman" w:hAnsi="Times New Roman" w:cs="Times New Roman"/>
        </w:rPr>
        <w:t xml:space="preserve">. Договор составлен в двух экземплярах, имеющих одинаковую юридическую силу, которые хранятся: один экземпляр </w:t>
      </w:r>
      <w:r w:rsidR="00E92333" w:rsidRPr="00825447">
        <w:rPr>
          <w:rFonts w:ascii="Times New Roman" w:hAnsi="Times New Roman" w:cs="Times New Roman"/>
        </w:rPr>
        <w:t>–</w:t>
      </w:r>
      <w:r w:rsidR="00AA4025" w:rsidRPr="00825447">
        <w:rPr>
          <w:rFonts w:ascii="Times New Roman" w:hAnsi="Times New Roman" w:cs="Times New Roman"/>
        </w:rPr>
        <w:t xml:space="preserve"> в</w:t>
      </w:r>
      <w:r w:rsidR="00E92333" w:rsidRPr="00825447">
        <w:rPr>
          <w:rFonts w:ascii="Times New Roman" w:hAnsi="Times New Roman" w:cs="Times New Roman"/>
        </w:rPr>
        <w:t xml:space="preserve"> </w:t>
      </w:r>
      <w:r w:rsidRPr="00825447">
        <w:t xml:space="preserve">Администрация </w:t>
      </w:r>
      <w:r>
        <w:t xml:space="preserve">Мариинско-Посадского </w:t>
      </w:r>
      <w:r w:rsidRPr="00825447">
        <w:t>муниципального округа Чувашской Республики</w:t>
      </w:r>
      <w:r w:rsidR="00AA4025" w:rsidRPr="00825447">
        <w:rPr>
          <w:rFonts w:ascii="Times New Roman" w:hAnsi="Times New Roman" w:cs="Times New Roman"/>
        </w:rPr>
        <w:t>, второй экземпляр -</w:t>
      </w:r>
      <w:r>
        <w:rPr>
          <w:rFonts w:ascii="Times New Roman" w:hAnsi="Times New Roman" w:cs="Times New Roman"/>
        </w:rPr>
        <w:t xml:space="preserve"> </w:t>
      </w:r>
      <w:r w:rsidR="00AA4025" w:rsidRPr="00825447">
        <w:rPr>
          <w:rFonts w:ascii="Times New Roman" w:hAnsi="Times New Roman" w:cs="Times New Roman"/>
        </w:rPr>
        <w:t>у Руководителя</w:t>
      </w:r>
      <w:r w:rsidR="00AA4025" w:rsidRPr="00825447">
        <w:t>.</w:t>
      </w:r>
    </w:p>
    <w:bookmarkEnd w:id="118"/>
    <w:p w:rsidR="001E3A4F" w:rsidRPr="00825447" w:rsidRDefault="001B5C1A" w:rsidP="001E3A4F">
      <w:pPr>
        <w:suppressLineNumbers/>
        <w:tabs>
          <w:tab w:val="left" w:pos="3729"/>
        </w:tabs>
        <w:suppressAutoHyphens/>
        <w:spacing w:after="0" w:line="240" w:lineRule="auto"/>
        <w:ind w:firstLine="709"/>
        <w:contextualSpacing/>
      </w:pPr>
      <w:r w:rsidRPr="00825447">
        <w:tab/>
      </w:r>
    </w:p>
    <w:p w:rsidR="00AA4025" w:rsidRPr="00825447" w:rsidRDefault="001B5C1A" w:rsidP="00055B06">
      <w:pPr>
        <w:pStyle w:val="1"/>
        <w:suppressLineNumbers/>
        <w:suppressAutoHyphens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sub_1008"/>
      <w:r w:rsidRPr="0082544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AA4025" w:rsidRPr="00825447">
        <w:rPr>
          <w:rFonts w:ascii="Times New Roman" w:hAnsi="Times New Roman" w:cs="Times New Roman"/>
          <w:color w:val="auto"/>
          <w:sz w:val="24"/>
          <w:szCs w:val="24"/>
        </w:rPr>
        <w:t>8. Адреса сторон и другие сведения</w:t>
      </w:r>
    </w:p>
    <w:bookmarkEnd w:id="119"/>
    <w:p w:rsidR="00AA4025" w:rsidRPr="00825447" w:rsidRDefault="00AA4025" w:rsidP="00055B06">
      <w:pPr>
        <w:suppressLineNumbers/>
        <w:suppressAutoHyphens/>
        <w:spacing w:after="0" w:line="240" w:lineRule="auto"/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684"/>
      </w:tblGrid>
      <w:tr w:rsidR="00AA4025" w:rsidRPr="00825447" w:rsidTr="00F3130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Работодатель: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 xml:space="preserve">Администрация </w:t>
            </w:r>
            <w:r w:rsidR="00865619" w:rsidRPr="00825447">
              <w:t>Мариинско-Посадского муниципального округа Чувашской Республики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42</w:t>
            </w:r>
            <w:r w:rsidR="00E92333" w:rsidRPr="00825447">
              <w:t>9570</w:t>
            </w:r>
            <w:r w:rsidRPr="00825447">
              <w:t>, г. </w:t>
            </w:r>
            <w:r w:rsidR="00E92333" w:rsidRPr="00825447">
              <w:t xml:space="preserve">  </w:t>
            </w:r>
            <w:r w:rsidR="00865619" w:rsidRPr="00825447">
              <w:t>Мариинский Посад</w:t>
            </w:r>
            <w:r w:rsidRPr="00825447">
              <w:t>, ул. </w:t>
            </w:r>
            <w:r w:rsidR="00E92333" w:rsidRPr="00825447">
              <w:t xml:space="preserve">  </w:t>
            </w:r>
            <w:r w:rsidR="00865619" w:rsidRPr="00825447">
              <w:t>Николаева</w:t>
            </w:r>
            <w:r w:rsidRPr="00825447">
              <w:t xml:space="preserve">, </w:t>
            </w:r>
            <w:r w:rsidR="004A2D38" w:rsidRPr="00825447">
              <w:t>д. 47</w:t>
            </w:r>
          </w:p>
          <w:p w:rsidR="00AA4025" w:rsidRPr="00825447" w:rsidRDefault="00AA4025" w:rsidP="00055B06">
            <w:pPr>
              <w:pStyle w:val="af0"/>
              <w:suppressLineNumbers/>
              <w:suppressAutoHyphens/>
            </w:pP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 xml:space="preserve">Глава администрации </w:t>
            </w:r>
            <w:r w:rsidR="004A2D38" w:rsidRPr="00825447">
              <w:t xml:space="preserve">Мариинско-Посадского муниципального округа Чувашской Республики </w:t>
            </w:r>
          </w:p>
          <w:p w:rsidR="00AA4025" w:rsidRPr="00825447" w:rsidRDefault="00AA4025" w:rsidP="00055B06">
            <w:pPr>
              <w:pStyle w:val="af0"/>
              <w:suppressLineNumbers/>
              <w:suppressAutoHyphens/>
            </w:pP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____________________________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(подпись)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"______" ___________________ 20__ г.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Руководитель: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Гражданин: _______________________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                        (Ф.И.О.)</w:t>
            </w:r>
          </w:p>
          <w:p w:rsidR="00AA4025" w:rsidRPr="00825447" w:rsidRDefault="00C208E7" w:rsidP="00055B06">
            <w:pPr>
              <w:pStyle w:val="af2"/>
              <w:suppressLineNumbers/>
              <w:suppressAutoHyphens/>
            </w:pPr>
            <w:r w:rsidRPr="00825447">
              <w:t>пас</w:t>
            </w:r>
            <w:r w:rsidR="00AA4025" w:rsidRPr="00825447">
              <w:t>порт_____________выдан_________________________________________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зарегистрирован: 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_________________________________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(подпись)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"______" ________________ 20__ г.</w:t>
            </w:r>
          </w:p>
        </w:tc>
      </w:tr>
      <w:tr w:rsidR="00AA4025" w:rsidRPr="00825447" w:rsidTr="00F3130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Согласовано:</w:t>
            </w:r>
          </w:p>
          <w:p w:rsidR="00A24FCE" w:rsidRPr="00825447" w:rsidRDefault="00A24FCE" w:rsidP="00055B06">
            <w:pPr>
              <w:suppressLineNumbers/>
              <w:suppressAutoHyphens/>
              <w:rPr>
                <w:lang w:eastAsia="ru-RU"/>
              </w:rPr>
            </w:pP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__________________________________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(подпись)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Согласовано: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Заместитель главы администрации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_________________________________</w:t>
            </w:r>
          </w:p>
          <w:p w:rsidR="00AA4025" w:rsidRPr="00825447" w:rsidRDefault="00AA4025" w:rsidP="00055B06">
            <w:pPr>
              <w:pStyle w:val="af2"/>
              <w:suppressLineNumbers/>
              <w:suppressAutoHyphens/>
            </w:pPr>
            <w:r w:rsidRPr="00825447">
              <w:t>(подпись)</w:t>
            </w:r>
          </w:p>
        </w:tc>
      </w:tr>
    </w:tbl>
    <w:p w:rsidR="00AA4025" w:rsidRPr="00825447" w:rsidRDefault="00AA4025" w:rsidP="00055B06">
      <w:pPr>
        <w:suppressLineNumbers/>
        <w:suppressAutoHyphens/>
        <w:spacing w:after="0" w:line="240" w:lineRule="auto"/>
        <w:ind w:left="160"/>
      </w:pPr>
    </w:p>
    <w:p w:rsidR="00AA4025" w:rsidRPr="00825447" w:rsidRDefault="00AA4025" w:rsidP="00055B06">
      <w:pPr>
        <w:suppressLineNumbers/>
        <w:suppressAutoHyphens/>
        <w:spacing w:after="0" w:line="240" w:lineRule="auto"/>
        <w:ind w:left="160"/>
      </w:pPr>
    </w:p>
    <w:p w:rsidR="00613628" w:rsidRPr="00AF42D4" w:rsidRDefault="001E6CE7" w:rsidP="00AF42D4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CE7">
        <w:rPr>
          <w:lang w:bidi="ru-RU"/>
        </w:rPr>
        <w:pict>
          <v:shape id="_x0000_s1032" type="#_x0000_t202" style="position:absolute;margin-left:361.7pt;margin-top:12.8pt;width:101.75pt;height:16.9pt;z-index:-251650048;mso-wrap-distance-left:197.3pt;mso-wrap-distance-top:9.45pt;mso-wrap-distance-right:5pt;mso-position-horizontal-relative:margin" filled="f" stroked="f">
            <v:textbox style="mso-next-textbox:#_x0000_s1032;mso-fit-shape-to-text:t" inset="0,0,0,0">
              <w:txbxContent>
                <w:p w:rsidR="00FB08A7" w:rsidRDefault="00FB08A7" w:rsidP="00DD2F5B">
                  <w:pPr>
                    <w:spacing w:after="0" w:line="280" w:lineRule="exact"/>
                  </w:pPr>
                </w:p>
              </w:txbxContent>
            </v:textbox>
            <w10:wrap type="square" side="left" anchorx="margin"/>
          </v:shape>
        </w:pict>
      </w:r>
    </w:p>
    <w:sectPr w:rsidR="00613628" w:rsidRPr="00AF42D4" w:rsidSect="001E3A4F">
      <w:pgSz w:w="11906" w:h="16838"/>
      <w:pgMar w:top="1276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BD" w:rsidRDefault="00BF72BD" w:rsidP="00344227">
      <w:pPr>
        <w:spacing w:after="0" w:line="240" w:lineRule="auto"/>
      </w:pPr>
      <w:r>
        <w:separator/>
      </w:r>
    </w:p>
  </w:endnote>
  <w:endnote w:type="continuationSeparator" w:id="0">
    <w:p w:rsidR="00BF72BD" w:rsidRDefault="00BF72BD" w:rsidP="0034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BD" w:rsidRDefault="00BF72BD" w:rsidP="00344227">
      <w:pPr>
        <w:spacing w:after="0" w:line="240" w:lineRule="auto"/>
      </w:pPr>
      <w:r>
        <w:separator/>
      </w:r>
    </w:p>
  </w:footnote>
  <w:footnote w:type="continuationSeparator" w:id="0">
    <w:p w:rsidR="00BF72BD" w:rsidRDefault="00BF72BD" w:rsidP="0034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20A"/>
    <w:multiLevelType w:val="multilevel"/>
    <w:tmpl w:val="03788E36"/>
    <w:lvl w:ilvl="0">
      <w:start w:val="3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B530C"/>
    <w:multiLevelType w:val="multilevel"/>
    <w:tmpl w:val="94AC0F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34B5B6C"/>
    <w:multiLevelType w:val="multilevel"/>
    <w:tmpl w:val="E9C86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45677"/>
    <w:multiLevelType w:val="multilevel"/>
    <w:tmpl w:val="C93812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54C7E95"/>
    <w:multiLevelType w:val="hybridMultilevel"/>
    <w:tmpl w:val="6A6AC2DA"/>
    <w:lvl w:ilvl="0" w:tplc="A6AE136C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312C0"/>
    <w:multiLevelType w:val="multilevel"/>
    <w:tmpl w:val="0986C6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2D4B440E"/>
    <w:multiLevelType w:val="multilevel"/>
    <w:tmpl w:val="3C829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D4F65B6"/>
    <w:multiLevelType w:val="multilevel"/>
    <w:tmpl w:val="77C8A6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340F1"/>
    <w:multiLevelType w:val="hybridMultilevel"/>
    <w:tmpl w:val="C10C9DD2"/>
    <w:lvl w:ilvl="0" w:tplc="55C83962">
      <w:start w:val="3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2DF428C6"/>
    <w:multiLevelType w:val="multilevel"/>
    <w:tmpl w:val="49F80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2FB03DBD"/>
    <w:multiLevelType w:val="multilevel"/>
    <w:tmpl w:val="C2665F1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0796A"/>
    <w:multiLevelType w:val="multilevel"/>
    <w:tmpl w:val="55784BD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958F9"/>
    <w:multiLevelType w:val="multilevel"/>
    <w:tmpl w:val="45344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700A2"/>
    <w:multiLevelType w:val="multilevel"/>
    <w:tmpl w:val="0E6C9BF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2725F"/>
    <w:multiLevelType w:val="hybridMultilevel"/>
    <w:tmpl w:val="56FEC36A"/>
    <w:lvl w:ilvl="0" w:tplc="FADC57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623CD"/>
    <w:multiLevelType w:val="multilevel"/>
    <w:tmpl w:val="40E4B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9D50A5"/>
    <w:multiLevelType w:val="multilevel"/>
    <w:tmpl w:val="FDD21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8264ED0"/>
    <w:multiLevelType w:val="multilevel"/>
    <w:tmpl w:val="6AF24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B08A4"/>
    <w:multiLevelType w:val="multilevel"/>
    <w:tmpl w:val="79729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3B050194"/>
    <w:multiLevelType w:val="multilevel"/>
    <w:tmpl w:val="F21E2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A73A3"/>
    <w:multiLevelType w:val="multilevel"/>
    <w:tmpl w:val="10E69F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37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>
    <w:nsid w:val="445951F5"/>
    <w:multiLevelType w:val="multilevel"/>
    <w:tmpl w:val="C316DD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490C1DDB"/>
    <w:multiLevelType w:val="multilevel"/>
    <w:tmpl w:val="94AC0F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38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55E62E1D"/>
    <w:multiLevelType w:val="multilevel"/>
    <w:tmpl w:val="79729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569C53F6"/>
    <w:multiLevelType w:val="hybridMultilevel"/>
    <w:tmpl w:val="93A6DC8A"/>
    <w:lvl w:ilvl="0" w:tplc="3154C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63A98"/>
    <w:multiLevelType w:val="multilevel"/>
    <w:tmpl w:val="55784BD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006DD"/>
    <w:multiLevelType w:val="multilevel"/>
    <w:tmpl w:val="1328296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0E7849"/>
    <w:multiLevelType w:val="multilevel"/>
    <w:tmpl w:val="AB8ED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8A2582"/>
    <w:multiLevelType w:val="hybridMultilevel"/>
    <w:tmpl w:val="864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64D5A"/>
    <w:multiLevelType w:val="multilevel"/>
    <w:tmpl w:val="98AC9CE0"/>
    <w:lvl w:ilvl="0">
      <w:start w:val="2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0">
    <w:nsid w:val="7B263649"/>
    <w:multiLevelType w:val="multilevel"/>
    <w:tmpl w:val="53C2A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19"/>
  </w:num>
  <w:num w:numId="4">
    <w:abstractNumId w:val="17"/>
  </w:num>
  <w:num w:numId="5">
    <w:abstractNumId w:val="0"/>
  </w:num>
  <w:num w:numId="6">
    <w:abstractNumId w:val="30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21"/>
  </w:num>
  <w:num w:numId="13">
    <w:abstractNumId w:val="3"/>
  </w:num>
  <w:num w:numId="14">
    <w:abstractNumId w:val="5"/>
  </w:num>
  <w:num w:numId="15">
    <w:abstractNumId w:val="1"/>
  </w:num>
  <w:num w:numId="16">
    <w:abstractNumId w:val="22"/>
  </w:num>
  <w:num w:numId="17">
    <w:abstractNumId w:val="6"/>
  </w:num>
  <w:num w:numId="18">
    <w:abstractNumId w:val="11"/>
  </w:num>
  <w:num w:numId="19">
    <w:abstractNumId w:val="25"/>
  </w:num>
  <w:num w:numId="20">
    <w:abstractNumId w:val="15"/>
  </w:num>
  <w:num w:numId="21">
    <w:abstractNumId w:val="9"/>
  </w:num>
  <w:num w:numId="22">
    <w:abstractNumId w:val="20"/>
  </w:num>
  <w:num w:numId="23">
    <w:abstractNumId w:val="24"/>
  </w:num>
  <w:num w:numId="24">
    <w:abstractNumId w:val="14"/>
  </w:num>
  <w:num w:numId="25">
    <w:abstractNumId w:val="8"/>
  </w:num>
  <w:num w:numId="26">
    <w:abstractNumId w:val="23"/>
  </w:num>
  <w:num w:numId="27">
    <w:abstractNumId w:val="16"/>
  </w:num>
  <w:num w:numId="28">
    <w:abstractNumId w:val="27"/>
  </w:num>
  <w:num w:numId="29">
    <w:abstractNumId w:val="29"/>
  </w:num>
  <w:num w:numId="30">
    <w:abstractNumId w:val="1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613628"/>
    <w:rsid w:val="00004912"/>
    <w:rsid w:val="00006FE7"/>
    <w:rsid w:val="00017720"/>
    <w:rsid w:val="00020B22"/>
    <w:rsid w:val="000214DD"/>
    <w:rsid w:val="0002208F"/>
    <w:rsid w:val="000275B2"/>
    <w:rsid w:val="00030677"/>
    <w:rsid w:val="0003071B"/>
    <w:rsid w:val="0003345D"/>
    <w:rsid w:val="00035717"/>
    <w:rsid w:val="0004059A"/>
    <w:rsid w:val="00042F7B"/>
    <w:rsid w:val="000440BE"/>
    <w:rsid w:val="00047467"/>
    <w:rsid w:val="00050207"/>
    <w:rsid w:val="000506B1"/>
    <w:rsid w:val="0005352A"/>
    <w:rsid w:val="00055AAA"/>
    <w:rsid w:val="00055B06"/>
    <w:rsid w:val="00056DFD"/>
    <w:rsid w:val="00057D74"/>
    <w:rsid w:val="00061D58"/>
    <w:rsid w:val="00065E8B"/>
    <w:rsid w:val="00070312"/>
    <w:rsid w:val="00074E33"/>
    <w:rsid w:val="0007513E"/>
    <w:rsid w:val="00075AA3"/>
    <w:rsid w:val="000764D6"/>
    <w:rsid w:val="0007708D"/>
    <w:rsid w:val="000804BA"/>
    <w:rsid w:val="00082DA8"/>
    <w:rsid w:val="00083458"/>
    <w:rsid w:val="00084127"/>
    <w:rsid w:val="00084BB1"/>
    <w:rsid w:val="00087F93"/>
    <w:rsid w:val="00090CDD"/>
    <w:rsid w:val="000914F7"/>
    <w:rsid w:val="00091998"/>
    <w:rsid w:val="00091E26"/>
    <w:rsid w:val="00096B67"/>
    <w:rsid w:val="00097065"/>
    <w:rsid w:val="000974D4"/>
    <w:rsid w:val="000A21C3"/>
    <w:rsid w:val="000A2FE2"/>
    <w:rsid w:val="000A35B6"/>
    <w:rsid w:val="000B3713"/>
    <w:rsid w:val="000B3B87"/>
    <w:rsid w:val="000D5321"/>
    <w:rsid w:val="000D6A48"/>
    <w:rsid w:val="000D7930"/>
    <w:rsid w:val="000E67B0"/>
    <w:rsid w:val="000F54A5"/>
    <w:rsid w:val="000F70F1"/>
    <w:rsid w:val="001018AE"/>
    <w:rsid w:val="00102BD6"/>
    <w:rsid w:val="001057C3"/>
    <w:rsid w:val="001065AD"/>
    <w:rsid w:val="001069D1"/>
    <w:rsid w:val="00113EB4"/>
    <w:rsid w:val="00116F0D"/>
    <w:rsid w:val="00122C61"/>
    <w:rsid w:val="001369D5"/>
    <w:rsid w:val="001411C6"/>
    <w:rsid w:val="00142D2E"/>
    <w:rsid w:val="0014753A"/>
    <w:rsid w:val="00155083"/>
    <w:rsid w:val="001635BB"/>
    <w:rsid w:val="0016364D"/>
    <w:rsid w:val="0016477E"/>
    <w:rsid w:val="00166D5D"/>
    <w:rsid w:val="0017156B"/>
    <w:rsid w:val="0017523D"/>
    <w:rsid w:val="00176A96"/>
    <w:rsid w:val="0018156B"/>
    <w:rsid w:val="00183BAB"/>
    <w:rsid w:val="00186851"/>
    <w:rsid w:val="0018789A"/>
    <w:rsid w:val="00192E4C"/>
    <w:rsid w:val="00193EB3"/>
    <w:rsid w:val="00194823"/>
    <w:rsid w:val="00196A57"/>
    <w:rsid w:val="001A2BF3"/>
    <w:rsid w:val="001A32CB"/>
    <w:rsid w:val="001A4DC8"/>
    <w:rsid w:val="001A52E1"/>
    <w:rsid w:val="001A598A"/>
    <w:rsid w:val="001A5A3B"/>
    <w:rsid w:val="001A5B5C"/>
    <w:rsid w:val="001A6BD8"/>
    <w:rsid w:val="001B08A6"/>
    <w:rsid w:val="001B2FEF"/>
    <w:rsid w:val="001B5790"/>
    <w:rsid w:val="001B5C1A"/>
    <w:rsid w:val="001C22D4"/>
    <w:rsid w:val="001C7F8D"/>
    <w:rsid w:val="001D1BCD"/>
    <w:rsid w:val="001D3D8F"/>
    <w:rsid w:val="001D4B61"/>
    <w:rsid w:val="001D72AF"/>
    <w:rsid w:val="001E3A4F"/>
    <w:rsid w:val="001E6CE7"/>
    <w:rsid w:val="001F0D8D"/>
    <w:rsid w:val="001F2722"/>
    <w:rsid w:val="001F5ADA"/>
    <w:rsid w:val="001F687E"/>
    <w:rsid w:val="001F754A"/>
    <w:rsid w:val="00200285"/>
    <w:rsid w:val="0020126E"/>
    <w:rsid w:val="002015C9"/>
    <w:rsid w:val="002029FB"/>
    <w:rsid w:val="00202A8D"/>
    <w:rsid w:val="00205C09"/>
    <w:rsid w:val="002107C4"/>
    <w:rsid w:val="00210EDE"/>
    <w:rsid w:val="002111A2"/>
    <w:rsid w:val="00211E36"/>
    <w:rsid w:val="00211E8B"/>
    <w:rsid w:val="0021357D"/>
    <w:rsid w:val="00215312"/>
    <w:rsid w:val="002205FB"/>
    <w:rsid w:val="002335C5"/>
    <w:rsid w:val="002402A5"/>
    <w:rsid w:val="00241166"/>
    <w:rsid w:val="00241649"/>
    <w:rsid w:val="0024293E"/>
    <w:rsid w:val="00243ED7"/>
    <w:rsid w:val="002471C7"/>
    <w:rsid w:val="002478A9"/>
    <w:rsid w:val="00247E1F"/>
    <w:rsid w:val="002507FA"/>
    <w:rsid w:val="00254365"/>
    <w:rsid w:val="0025618C"/>
    <w:rsid w:val="002569DD"/>
    <w:rsid w:val="002575D2"/>
    <w:rsid w:val="00261D43"/>
    <w:rsid w:val="00267708"/>
    <w:rsid w:val="002747BA"/>
    <w:rsid w:val="00280697"/>
    <w:rsid w:val="00282B14"/>
    <w:rsid w:val="00285888"/>
    <w:rsid w:val="00292D29"/>
    <w:rsid w:val="00294BF1"/>
    <w:rsid w:val="002B0190"/>
    <w:rsid w:val="002B0674"/>
    <w:rsid w:val="002B3F39"/>
    <w:rsid w:val="002B519A"/>
    <w:rsid w:val="002C51B1"/>
    <w:rsid w:val="002D3EC2"/>
    <w:rsid w:val="002D3FBB"/>
    <w:rsid w:val="002D51D7"/>
    <w:rsid w:val="002D7AC4"/>
    <w:rsid w:val="002E057D"/>
    <w:rsid w:val="002E6956"/>
    <w:rsid w:val="002E768B"/>
    <w:rsid w:val="002F5104"/>
    <w:rsid w:val="002F7B3A"/>
    <w:rsid w:val="002F7DF1"/>
    <w:rsid w:val="00302366"/>
    <w:rsid w:val="0030422C"/>
    <w:rsid w:val="00310E9C"/>
    <w:rsid w:val="00315CDA"/>
    <w:rsid w:val="0031619C"/>
    <w:rsid w:val="003161D5"/>
    <w:rsid w:val="003167CE"/>
    <w:rsid w:val="003267D9"/>
    <w:rsid w:val="003268DA"/>
    <w:rsid w:val="003305C1"/>
    <w:rsid w:val="003335C1"/>
    <w:rsid w:val="00336844"/>
    <w:rsid w:val="003376BA"/>
    <w:rsid w:val="00337DEB"/>
    <w:rsid w:val="0034005D"/>
    <w:rsid w:val="00344227"/>
    <w:rsid w:val="00345489"/>
    <w:rsid w:val="003507B3"/>
    <w:rsid w:val="0035356E"/>
    <w:rsid w:val="003537E6"/>
    <w:rsid w:val="00364D37"/>
    <w:rsid w:val="0036599F"/>
    <w:rsid w:val="003676C3"/>
    <w:rsid w:val="0037406B"/>
    <w:rsid w:val="00374296"/>
    <w:rsid w:val="00374532"/>
    <w:rsid w:val="00374F8C"/>
    <w:rsid w:val="003817FC"/>
    <w:rsid w:val="00381B2D"/>
    <w:rsid w:val="003842D6"/>
    <w:rsid w:val="00385155"/>
    <w:rsid w:val="00394C14"/>
    <w:rsid w:val="00397940"/>
    <w:rsid w:val="003A45A6"/>
    <w:rsid w:val="003A478C"/>
    <w:rsid w:val="003B0DA4"/>
    <w:rsid w:val="003B15A6"/>
    <w:rsid w:val="003B189F"/>
    <w:rsid w:val="003B1DCD"/>
    <w:rsid w:val="003B36AA"/>
    <w:rsid w:val="003B40E1"/>
    <w:rsid w:val="003B5699"/>
    <w:rsid w:val="003B7594"/>
    <w:rsid w:val="003C170E"/>
    <w:rsid w:val="003C17A3"/>
    <w:rsid w:val="003C26E0"/>
    <w:rsid w:val="003C2856"/>
    <w:rsid w:val="003C407F"/>
    <w:rsid w:val="003C454D"/>
    <w:rsid w:val="003C713E"/>
    <w:rsid w:val="003D0C75"/>
    <w:rsid w:val="003D1443"/>
    <w:rsid w:val="003D1958"/>
    <w:rsid w:val="003D54B4"/>
    <w:rsid w:val="003D67BF"/>
    <w:rsid w:val="003E1F88"/>
    <w:rsid w:val="003E2E72"/>
    <w:rsid w:val="003E5A15"/>
    <w:rsid w:val="003E7085"/>
    <w:rsid w:val="003E76BF"/>
    <w:rsid w:val="003F07CB"/>
    <w:rsid w:val="003F187A"/>
    <w:rsid w:val="003F39CE"/>
    <w:rsid w:val="003F4487"/>
    <w:rsid w:val="0040121C"/>
    <w:rsid w:val="0040166D"/>
    <w:rsid w:val="00402A7C"/>
    <w:rsid w:val="00422364"/>
    <w:rsid w:val="00425803"/>
    <w:rsid w:val="004258BF"/>
    <w:rsid w:val="00426563"/>
    <w:rsid w:val="0042699B"/>
    <w:rsid w:val="00435940"/>
    <w:rsid w:val="004415E4"/>
    <w:rsid w:val="00442EBF"/>
    <w:rsid w:val="00442ED2"/>
    <w:rsid w:val="0044392C"/>
    <w:rsid w:val="00445264"/>
    <w:rsid w:val="004516D3"/>
    <w:rsid w:val="00453F0B"/>
    <w:rsid w:val="00454D98"/>
    <w:rsid w:val="0045550D"/>
    <w:rsid w:val="004603A0"/>
    <w:rsid w:val="00460611"/>
    <w:rsid w:val="00460CD9"/>
    <w:rsid w:val="004621D6"/>
    <w:rsid w:val="0046360A"/>
    <w:rsid w:val="0046464A"/>
    <w:rsid w:val="004703A9"/>
    <w:rsid w:val="004706B1"/>
    <w:rsid w:val="00471D77"/>
    <w:rsid w:val="00472CFC"/>
    <w:rsid w:val="00475D0A"/>
    <w:rsid w:val="00476865"/>
    <w:rsid w:val="00480B74"/>
    <w:rsid w:val="004853EC"/>
    <w:rsid w:val="004859B6"/>
    <w:rsid w:val="0048654B"/>
    <w:rsid w:val="00487234"/>
    <w:rsid w:val="004915FF"/>
    <w:rsid w:val="00495D75"/>
    <w:rsid w:val="00497E00"/>
    <w:rsid w:val="004A00F1"/>
    <w:rsid w:val="004A1BC6"/>
    <w:rsid w:val="004A2D38"/>
    <w:rsid w:val="004A4905"/>
    <w:rsid w:val="004A6044"/>
    <w:rsid w:val="004B3CD6"/>
    <w:rsid w:val="004B4BF3"/>
    <w:rsid w:val="004B6D7E"/>
    <w:rsid w:val="004C4454"/>
    <w:rsid w:val="004C4A0E"/>
    <w:rsid w:val="004C5B64"/>
    <w:rsid w:val="004C5C72"/>
    <w:rsid w:val="004C63C8"/>
    <w:rsid w:val="004C76C5"/>
    <w:rsid w:val="004C7C19"/>
    <w:rsid w:val="004D0503"/>
    <w:rsid w:val="004D08DA"/>
    <w:rsid w:val="004D4BF7"/>
    <w:rsid w:val="004D5037"/>
    <w:rsid w:val="004D54A7"/>
    <w:rsid w:val="004D6027"/>
    <w:rsid w:val="004D6CD5"/>
    <w:rsid w:val="004D77DF"/>
    <w:rsid w:val="004D7D38"/>
    <w:rsid w:val="004E1182"/>
    <w:rsid w:val="004E183B"/>
    <w:rsid w:val="004E42A2"/>
    <w:rsid w:val="004E52FD"/>
    <w:rsid w:val="004F066E"/>
    <w:rsid w:val="004F112C"/>
    <w:rsid w:val="004F41F6"/>
    <w:rsid w:val="00500491"/>
    <w:rsid w:val="00501BDB"/>
    <w:rsid w:val="00504E08"/>
    <w:rsid w:val="0050616A"/>
    <w:rsid w:val="0050658F"/>
    <w:rsid w:val="005122E3"/>
    <w:rsid w:val="005125BB"/>
    <w:rsid w:val="00512B41"/>
    <w:rsid w:val="005131F3"/>
    <w:rsid w:val="00517566"/>
    <w:rsid w:val="00517915"/>
    <w:rsid w:val="00523F3A"/>
    <w:rsid w:val="005251E7"/>
    <w:rsid w:val="005316A3"/>
    <w:rsid w:val="00533EFF"/>
    <w:rsid w:val="00536ACB"/>
    <w:rsid w:val="00540C41"/>
    <w:rsid w:val="005427F1"/>
    <w:rsid w:val="00542939"/>
    <w:rsid w:val="0054331D"/>
    <w:rsid w:val="005437EF"/>
    <w:rsid w:val="00545719"/>
    <w:rsid w:val="00546206"/>
    <w:rsid w:val="00552DD6"/>
    <w:rsid w:val="00553407"/>
    <w:rsid w:val="0055595F"/>
    <w:rsid w:val="005577D1"/>
    <w:rsid w:val="0055789C"/>
    <w:rsid w:val="00560A6A"/>
    <w:rsid w:val="0056161E"/>
    <w:rsid w:val="00564934"/>
    <w:rsid w:val="005665BC"/>
    <w:rsid w:val="005723A8"/>
    <w:rsid w:val="0057382F"/>
    <w:rsid w:val="00581218"/>
    <w:rsid w:val="00582C4F"/>
    <w:rsid w:val="00584E3E"/>
    <w:rsid w:val="00591BBB"/>
    <w:rsid w:val="00594495"/>
    <w:rsid w:val="0059764C"/>
    <w:rsid w:val="005A1ED7"/>
    <w:rsid w:val="005A5378"/>
    <w:rsid w:val="005A6C17"/>
    <w:rsid w:val="005A710D"/>
    <w:rsid w:val="005B000B"/>
    <w:rsid w:val="005B12FE"/>
    <w:rsid w:val="005B4EA8"/>
    <w:rsid w:val="005B7F82"/>
    <w:rsid w:val="005C081B"/>
    <w:rsid w:val="005C234C"/>
    <w:rsid w:val="005C6707"/>
    <w:rsid w:val="005C6812"/>
    <w:rsid w:val="005C69B0"/>
    <w:rsid w:val="005C7062"/>
    <w:rsid w:val="005D396A"/>
    <w:rsid w:val="005D604A"/>
    <w:rsid w:val="005E1098"/>
    <w:rsid w:val="005E274D"/>
    <w:rsid w:val="005E3BA1"/>
    <w:rsid w:val="005E3FA4"/>
    <w:rsid w:val="005E5673"/>
    <w:rsid w:val="005E6AD1"/>
    <w:rsid w:val="005F0248"/>
    <w:rsid w:val="005F2270"/>
    <w:rsid w:val="005F62C1"/>
    <w:rsid w:val="005F7AD0"/>
    <w:rsid w:val="005F7CEC"/>
    <w:rsid w:val="00600CEB"/>
    <w:rsid w:val="00604083"/>
    <w:rsid w:val="00604C09"/>
    <w:rsid w:val="00604DAE"/>
    <w:rsid w:val="0060580C"/>
    <w:rsid w:val="00611475"/>
    <w:rsid w:val="00612D45"/>
    <w:rsid w:val="00613427"/>
    <w:rsid w:val="00613628"/>
    <w:rsid w:val="00613EFD"/>
    <w:rsid w:val="00616869"/>
    <w:rsid w:val="00616DF9"/>
    <w:rsid w:val="00633F02"/>
    <w:rsid w:val="00637315"/>
    <w:rsid w:val="00640D5A"/>
    <w:rsid w:val="00652087"/>
    <w:rsid w:val="00660449"/>
    <w:rsid w:val="006635A4"/>
    <w:rsid w:val="00667DA2"/>
    <w:rsid w:val="006738B5"/>
    <w:rsid w:val="00674512"/>
    <w:rsid w:val="00682DC3"/>
    <w:rsid w:val="006843E4"/>
    <w:rsid w:val="00690E04"/>
    <w:rsid w:val="00691177"/>
    <w:rsid w:val="006914D2"/>
    <w:rsid w:val="00692DCC"/>
    <w:rsid w:val="006A1AAB"/>
    <w:rsid w:val="006A47BB"/>
    <w:rsid w:val="006A4B0B"/>
    <w:rsid w:val="006A52E5"/>
    <w:rsid w:val="006B20CC"/>
    <w:rsid w:val="006B7D77"/>
    <w:rsid w:val="006C52AC"/>
    <w:rsid w:val="006C61DE"/>
    <w:rsid w:val="006C61F1"/>
    <w:rsid w:val="006D440B"/>
    <w:rsid w:val="006E2E85"/>
    <w:rsid w:val="006E4D7F"/>
    <w:rsid w:val="006E57F9"/>
    <w:rsid w:val="006F35A2"/>
    <w:rsid w:val="006F42C2"/>
    <w:rsid w:val="006F5CB1"/>
    <w:rsid w:val="006F6887"/>
    <w:rsid w:val="00700C05"/>
    <w:rsid w:val="00703DDE"/>
    <w:rsid w:val="00705A96"/>
    <w:rsid w:val="00705C3B"/>
    <w:rsid w:val="00707185"/>
    <w:rsid w:val="00710E27"/>
    <w:rsid w:val="00711E58"/>
    <w:rsid w:val="00713497"/>
    <w:rsid w:val="00715FA0"/>
    <w:rsid w:val="0072384D"/>
    <w:rsid w:val="00724340"/>
    <w:rsid w:val="00724D44"/>
    <w:rsid w:val="00725E41"/>
    <w:rsid w:val="007279D5"/>
    <w:rsid w:val="00730CD1"/>
    <w:rsid w:val="00732547"/>
    <w:rsid w:val="00732C3D"/>
    <w:rsid w:val="0074039D"/>
    <w:rsid w:val="00741AE1"/>
    <w:rsid w:val="007473FC"/>
    <w:rsid w:val="00757564"/>
    <w:rsid w:val="00761971"/>
    <w:rsid w:val="00761AD4"/>
    <w:rsid w:val="00764889"/>
    <w:rsid w:val="00767138"/>
    <w:rsid w:val="00767396"/>
    <w:rsid w:val="00767685"/>
    <w:rsid w:val="00770D95"/>
    <w:rsid w:val="007712B5"/>
    <w:rsid w:val="007773B2"/>
    <w:rsid w:val="007846FD"/>
    <w:rsid w:val="00790466"/>
    <w:rsid w:val="00790EAB"/>
    <w:rsid w:val="007919EC"/>
    <w:rsid w:val="007928E1"/>
    <w:rsid w:val="00794623"/>
    <w:rsid w:val="00797260"/>
    <w:rsid w:val="007A0961"/>
    <w:rsid w:val="007A0A11"/>
    <w:rsid w:val="007A34A0"/>
    <w:rsid w:val="007A4F5A"/>
    <w:rsid w:val="007A524E"/>
    <w:rsid w:val="007B03BA"/>
    <w:rsid w:val="007B22C9"/>
    <w:rsid w:val="007B4294"/>
    <w:rsid w:val="007B4459"/>
    <w:rsid w:val="007B4F1A"/>
    <w:rsid w:val="007B6683"/>
    <w:rsid w:val="007B7A7D"/>
    <w:rsid w:val="007C16DE"/>
    <w:rsid w:val="007C21C4"/>
    <w:rsid w:val="007D1311"/>
    <w:rsid w:val="007D26D3"/>
    <w:rsid w:val="007D577C"/>
    <w:rsid w:val="007D6B4C"/>
    <w:rsid w:val="007E0392"/>
    <w:rsid w:val="007E0689"/>
    <w:rsid w:val="007E746C"/>
    <w:rsid w:val="007F5AF9"/>
    <w:rsid w:val="008031D1"/>
    <w:rsid w:val="00803202"/>
    <w:rsid w:val="00805D91"/>
    <w:rsid w:val="008068CA"/>
    <w:rsid w:val="00806E94"/>
    <w:rsid w:val="008109C8"/>
    <w:rsid w:val="00813478"/>
    <w:rsid w:val="00813818"/>
    <w:rsid w:val="0081728F"/>
    <w:rsid w:val="008203CA"/>
    <w:rsid w:val="00821743"/>
    <w:rsid w:val="00825447"/>
    <w:rsid w:val="00834379"/>
    <w:rsid w:val="00834858"/>
    <w:rsid w:val="00834B4C"/>
    <w:rsid w:val="008350A0"/>
    <w:rsid w:val="008359F0"/>
    <w:rsid w:val="00837AFA"/>
    <w:rsid w:val="00847647"/>
    <w:rsid w:val="00847D1B"/>
    <w:rsid w:val="00847F2A"/>
    <w:rsid w:val="00847F98"/>
    <w:rsid w:val="0085111C"/>
    <w:rsid w:val="00853BFE"/>
    <w:rsid w:val="00855530"/>
    <w:rsid w:val="0085719D"/>
    <w:rsid w:val="00857227"/>
    <w:rsid w:val="00857CF0"/>
    <w:rsid w:val="0086108D"/>
    <w:rsid w:val="00862583"/>
    <w:rsid w:val="00865619"/>
    <w:rsid w:val="00865DBF"/>
    <w:rsid w:val="0087167F"/>
    <w:rsid w:val="0087220C"/>
    <w:rsid w:val="00874452"/>
    <w:rsid w:val="00875DEC"/>
    <w:rsid w:val="00875EE5"/>
    <w:rsid w:val="00880D7D"/>
    <w:rsid w:val="00882C90"/>
    <w:rsid w:val="008864B3"/>
    <w:rsid w:val="00892BE2"/>
    <w:rsid w:val="0089418C"/>
    <w:rsid w:val="0089441A"/>
    <w:rsid w:val="008968E1"/>
    <w:rsid w:val="008A0B86"/>
    <w:rsid w:val="008A2A0F"/>
    <w:rsid w:val="008A41DB"/>
    <w:rsid w:val="008A5616"/>
    <w:rsid w:val="008A6F7F"/>
    <w:rsid w:val="008A7589"/>
    <w:rsid w:val="008A7A44"/>
    <w:rsid w:val="008A7B34"/>
    <w:rsid w:val="008B4C2D"/>
    <w:rsid w:val="008B4DC4"/>
    <w:rsid w:val="008B7793"/>
    <w:rsid w:val="008C07D7"/>
    <w:rsid w:val="008C251F"/>
    <w:rsid w:val="008C3215"/>
    <w:rsid w:val="008C6119"/>
    <w:rsid w:val="008C6F5E"/>
    <w:rsid w:val="008C77CD"/>
    <w:rsid w:val="008E1A05"/>
    <w:rsid w:val="008F287F"/>
    <w:rsid w:val="008F3481"/>
    <w:rsid w:val="008F4DBF"/>
    <w:rsid w:val="008F7BA2"/>
    <w:rsid w:val="009026DC"/>
    <w:rsid w:val="00902784"/>
    <w:rsid w:val="00903F1A"/>
    <w:rsid w:val="00912307"/>
    <w:rsid w:val="009132ED"/>
    <w:rsid w:val="00917137"/>
    <w:rsid w:val="0092326B"/>
    <w:rsid w:val="00926917"/>
    <w:rsid w:val="009269FE"/>
    <w:rsid w:val="00926DA0"/>
    <w:rsid w:val="0093289E"/>
    <w:rsid w:val="0093601F"/>
    <w:rsid w:val="00941F23"/>
    <w:rsid w:val="0094439C"/>
    <w:rsid w:val="0094694D"/>
    <w:rsid w:val="0095037E"/>
    <w:rsid w:val="0095618E"/>
    <w:rsid w:val="00960AB9"/>
    <w:rsid w:val="00960F43"/>
    <w:rsid w:val="00961C73"/>
    <w:rsid w:val="00962B4E"/>
    <w:rsid w:val="00962E8C"/>
    <w:rsid w:val="00962F48"/>
    <w:rsid w:val="00963C64"/>
    <w:rsid w:val="00963FB5"/>
    <w:rsid w:val="00971D11"/>
    <w:rsid w:val="00973068"/>
    <w:rsid w:val="0097401C"/>
    <w:rsid w:val="009775E1"/>
    <w:rsid w:val="009776F3"/>
    <w:rsid w:val="00981C3D"/>
    <w:rsid w:val="00985096"/>
    <w:rsid w:val="00985189"/>
    <w:rsid w:val="00985780"/>
    <w:rsid w:val="0098611A"/>
    <w:rsid w:val="009879AA"/>
    <w:rsid w:val="00990248"/>
    <w:rsid w:val="009914F8"/>
    <w:rsid w:val="00991520"/>
    <w:rsid w:val="00992F2E"/>
    <w:rsid w:val="00993825"/>
    <w:rsid w:val="00993E33"/>
    <w:rsid w:val="00997A2F"/>
    <w:rsid w:val="009A019C"/>
    <w:rsid w:val="009A14A3"/>
    <w:rsid w:val="009A26F1"/>
    <w:rsid w:val="009A4A40"/>
    <w:rsid w:val="009B07B3"/>
    <w:rsid w:val="009B2191"/>
    <w:rsid w:val="009B4EAD"/>
    <w:rsid w:val="009B533D"/>
    <w:rsid w:val="009C029E"/>
    <w:rsid w:val="009C6709"/>
    <w:rsid w:val="009D0F40"/>
    <w:rsid w:val="009D15CF"/>
    <w:rsid w:val="009D3D54"/>
    <w:rsid w:val="009D4771"/>
    <w:rsid w:val="009D645A"/>
    <w:rsid w:val="009E48C0"/>
    <w:rsid w:val="009E5887"/>
    <w:rsid w:val="009E5911"/>
    <w:rsid w:val="009E6381"/>
    <w:rsid w:val="009E73BC"/>
    <w:rsid w:val="009E7AF2"/>
    <w:rsid w:val="009F0081"/>
    <w:rsid w:val="009F15CB"/>
    <w:rsid w:val="00A052A5"/>
    <w:rsid w:val="00A0682E"/>
    <w:rsid w:val="00A074E0"/>
    <w:rsid w:val="00A11A54"/>
    <w:rsid w:val="00A21761"/>
    <w:rsid w:val="00A22F96"/>
    <w:rsid w:val="00A230FF"/>
    <w:rsid w:val="00A236BE"/>
    <w:rsid w:val="00A24229"/>
    <w:rsid w:val="00A24FCE"/>
    <w:rsid w:val="00A25FB7"/>
    <w:rsid w:val="00A260BB"/>
    <w:rsid w:val="00A26FEC"/>
    <w:rsid w:val="00A27CA4"/>
    <w:rsid w:val="00A36192"/>
    <w:rsid w:val="00A40C11"/>
    <w:rsid w:val="00A41DA2"/>
    <w:rsid w:val="00A51F59"/>
    <w:rsid w:val="00A56C00"/>
    <w:rsid w:val="00A64117"/>
    <w:rsid w:val="00A651F7"/>
    <w:rsid w:val="00A669A3"/>
    <w:rsid w:val="00A671E9"/>
    <w:rsid w:val="00A73BF4"/>
    <w:rsid w:val="00A74B2A"/>
    <w:rsid w:val="00A8211E"/>
    <w:rsid w:val="00A83F3F"/>
    <w:rsid w:val="00A8678F"/>
    <w:rsid w:val="00A91170"/>
    <w:rsid w:val="00A95687"/>
    <w:rsid w:val="00A9676B"/>
    <w:rsid w:val="00A97213"/>
    <w:rsid w:val="00AA10FF"/>
    <w:rsid w:val="00AA1D59"/>
    <w:rsid w:val="00AA4025"/>
    <w:rsid w:val="00AA4330"/>
    <w:rsid w:val="00AA47F1"/>
    <w:rsid w:val="00AA4D36"/>
    <w:rsid w:val="00AB2601"/>
    <w:rsid w:val="00AB2AE0"/>
    <w:rsid w:val="00AB35E0"/>
    <w:rsid w:val="00AB434F"/>
    <w:rsid w:val="00AB56C2"/>
    <w:rsid w:val="00AB61B9"/>
    <w:rsid w:val="00AB6FE5"/>
    <w:rsid w:val="00AC0065"/>
    <w:rsid w:val="00AC124A"/>
    <w:rsid w:val="00AD128C"/>
    <w:rsid w:val="00AD3DA3"/>
    <w:rsid w:val="00AD4153"/>
    <w:rsid w:val="00AD59BF"/>
    <w:rsid w:val="00AE18FF"/>
    <w:rsid w:val="00AE1F60"/>
    <w:rsid w:val="00AE2F2A"/>
    <w:rsid w:val="00AE42EC"/>
    <w:rsid w:val="00AE5936"/>
    <w:rsid w:val="00AF3ED1"/>
    <w:rsid w:val="00AF42D4"/>
    <w:rsid w:val="00AF75F2"/>
    <w:rsid w:val="00B01897"/>
    <w:rsid w:val="00B02474"/>
    <w:rsid w:val="00B0338D"/>
    <w:rsid w:val="00B0472A"/>
    <w:rsid w:val="00B06F63"/>
    <w:rsid w:val="00B07819"/>
    <w:rsid w:val="00B13952"/>
    <w:rsid w:val="00B206EB"/>
    <w:rsid w:val="00B2242E"/>
    <w:rsid w:val="00B22C38"/>
    <w:rsid w:val="00B23038"/>
    <w:rsid w:val="00B240B6"/>
    <w:rsid w:val="00B2424D"/>
    <w:rsid w:val="00B30504"/>
    <w:rsid w:val="00B3263B"/>
    <w:rsid w:val="00B36F4A"/>
    <w:rsid w:val="00B37109"/>
    <w:rsid w:val="00B40E85"/>
    <w:rsid w:val="00B43508"/>
    <w:rsid w:val="00B44C24"/>
    <w:rsid w:val="00B45161"/>
    <w:rsid w:val="00B4586E"/>
    <w:rsid w:val="00B47573"/>
    <w:rsid w:val="00B53907"/>
    <w:rsid w:val="00B56939"/>
    <w:rsid w:val="00B60E31"/>
    <w:rsid w:val="00B63CDC"/>
    <w:rsid w:val="00B641FF"/>
    <w:rsid w:val="00B67821"/>
    <w:rsid w:val="00B70C0F"/>
    <w:rsid w:val="00B73FF3"/>
    <w:rsid w:val="00B75135"/>
    <w:rsid w:val="00B769E2"/>
    <w:rsid w:val="00B835F0"/>
    <w:rsid w:val="00B87601"/>
    <w:rsid w:val="00B91BAF"/>
    <w:rsid w:val="00B94A86"/>
    <w:rsid w:val="00B976D0"/>
    <w:rsid w:val="00BA1506"/>
    <w:rsid w:val="00BA170A"/>
    <w:rsid w:val="00BA1A4F"/>
    <w:rsid w:val="00BA78A4"/>
    <w:rsid w:val="00BA7D50"/>
    <w:rsid w:val="00BB3A2A"/>
    <w:rsid w:val="00BB408A"/>
    <w:rsid w:val="00BB5293"/>
    <w:rsid w:val="00BB5783"/>
    <w:rsid w:val="00BB6FB7"/>
    <w:rsid w:val="00BB775D"/>
    <w:rsid w:val="00BC2635"/>
    <w:rsid w:val="00BC4914"/>
    <w:rsid w:val="00BC5B2E"/>
    <w:rsid w:val="00BD1B25"/>
    <w:rsid w:val="00BD2EA8"/>
    <w:rsid w:val="00BD42B2"/>
    <w:rsid w:val="00BD465A"/>
    <w:rsid w:val="00BD6503"/>
    <w:rsid w:val="00BE1123"/>
    <w:rsid w:val="00BE2986"/>
    <w:rsid w:val="00BE355D"/>
    <w:rsid w:val="00BF2AAA"/>
    <w:rsid w:val="00BF4029"/>
    <w:rsid w:val="00BF72BD"/>
    <w:rsid w:val="00BF7748"/>
    <w:rsid w:val="00C0089A"/>
    <w:rsid w:val="00C0362A"/>
    <w:rsid w:val="00C03B8C"/>
    <w:rsid w:val="00C06711"/>
    <w:rsid w:val="00C10397"/>
    <w:rsid w:val="00C10636"/>
    <w:rsid w:val="00C1123C"/>
    <w:rsid w:val="00C12059"/>
    <w:rsid w:val="00C123F2"/>
    <w:rsid w:val="00C13B7B"/>
    <w:rsid w:val="00C14B81"/>
    <w:rsid w:val="00C17808"/>
    <w:rsid w:val="00C1793B"/>
    <w:rsid w:val="00C2017A"/>
    <w:rsid w:val="00C208E7"/>
    <w:rsid w:val="00C217FF"/>
    <w:rsid w:val="00C226B3"/>
    <w:rsid w:val="00C22BB7"/>
    <w:rsid w:val="00C23364"/>
    <w:rsid w:val="00C24784"/>
    <w:rsid w:val="00C25E7A"/>
    <w:rsid w:val="00C35B7F"/>
    <w:rsid w:val="00C36F43"/>
    <w:rsid w:val="00C44B8D"/>
    <w:rsid w:val="00C45D63"/>
    <w:rsid w:val="00C53F1F"/>
    <w:rsid w:val="00C54962"/>
    <w:rsid w:val="00C54F3D"/>
    <w:rsid w:val="00C55882"/>
    <w:rsid w:val="00C559D1"/>
    <w:rsid w:val="00C60D03"/>
    <w:rsid w:val="00C61096"/>
    <w:rsid w:val="00C7045A"/>
    <w:rsid w:val="00C70830"/>
    <w:rsid w:val="00C71377"/>
    <w:rsid w:val="00C713E5"/>
    <w:rsid w:val="00C71508"/>
    <w:rsid w:val="00C75ADF"/>
    <w:rsid w:val="00C778BE"/>
    <w:rsid w:val="00C82B8E"/>
    <w:rsid w:val="00C83650"/>
    <w:rsid w:val="00C853ED"/>
    <w:rsid w:val="00C86180"/>
    <w:rsid w:val="00C91FCD"/>
    <w:rsid w:val="00C94A3D"/>
    <w:rsid w:val="00C9589A"/>
    <w:rsid w:val="00C95E5C"/>
    <w:rsid w:val="00C96187"/>
    <w:rsid w:val="00C96248"/>
    <w:rsid w:val="00C9670C"/>
    <w:rsid w:val="00CA20B2"/>
    <w:rsid w:val="00CA3206"/>
    <w:rsid w:val="00CA536E"/>
    <w:rsid w:val="00CA7BBE"/>
    <w:rsid w:val="00CB1E2E"/>
    <w:rsid w:val="00CB2034"/>
    <w:rsid w:val="00CB228F"/>
    <w:rsid w:val="00CB428F"/>
    <w:rsid w:val="00CB4923"/>
    <w:rsid w:val="00CC1434"/>
    <w:rsid w:val="00CC1DD4"/>
    <w:rsid w:val="00CC4E05"/>
    <w:rsid w:val="00CC6C5F"/>
    <w:rsid w:val="00CD1313"/>
    <w:rsid w:val="00CD4C32"/>
    <w:rsid w:val="00CD65A0"/>
    <w:rsid w:val="00CD77B5"/>
    <w:rsid w:val="00CD7CC7"/>
    <w:rsid w:val="00CE137B"/>
    <w:rsid w:val="00CE3767"/>
    <w:rsid w:val="00CE59B5"/>
    <w:rsid w:val="00CE7D5A"/>
    <w:rsid w:val="00CF10E6"/>
    <w:rsid w:val="00CF2DEB"/>
    <w:rsid w:val="00CF5EF5"/>
    <w:rsid w:val="00CF626D"/>
    <w:rsid w:val="00CF6A45"/>
    <w:rsid w:val="00D0417C"/>
    <w:rsid w:val="00D041F5"/>
    <w:rsid w:val="00D10BC2"/>
    <w:rsid w:val="00D10F89"/>
    <w:rsid w:val="00D16499"/>
    <w:rsid w:val="00D17A2B"/>
    <w:rsid w:val="00D17A3D"/>
    <w:rsid w:val="00D3027F"/>
    <w:rsid w:val="00D30B0C"/>
    <w:rsid w:val="00D314CA"/>
    <w:rsid w:val="00D3213F"/>
    <w:rsid w:val="00D346B9"/>
    <w:rsid w:val="00D34987"/>
    <w:rsid w:val="00D35A2D"/>
    <w:rsid w:val="00D40DC3"/>
    <w:rsid w:val="00D45BB5"/>
    <w:rsid w:val="00D462D8"/>
    <w:rsid w:val="00D56F94"/>
    <w:rsid w:val="00D635FE"/>
    <w:rsid w:val="00D640C6"/>
    <w:rsid w:val="00D64EAB"/>
    <w:rsid w:val="00D64EBF"/>
    <w:rsid w:val="00D66D01"/>
    <w:rsid w:val="00D67CF3"/>
    <w:rsid w:val="00D70D62"/>
    <w:rsid w:val="00D71824"/>
    <w:rsid w:val="00D72121"/>
    <w:rsid w:val="00D73A91"/>
    <w:rsid w:val="00D7526A"/>
    <w:rsid w:val="00D75385"/>
    <w:rsid w:val="00D80762"/>
    <w:rsid w:val="00D8131A"/>
    <w:rsid w:val="00D83121"/>
    <w:rsid w:val="00D8770B"/>
    <w:rsid w:val="00D90564"/>
    <w:rsid w:val="00D91C3D"/>
    <w:rsid w:val="00D94942"/>
    <w:rsid w:val="00D95AFA"/>
    <w:rsid w:val="00D95D7F"/>
    <w:rsid w:val="00DA05CB"/>
    <w:rsid w:val="00DA28F7"/>
    <w:rsid w:val="00DA31A9"/>
    <w:rsid w:val="00DA47BF"/>
    <w:rsid w:val="00DA53AB"/>
    <w:rsid w:val="00DB040A"/>
    <w:rsid w:val="00DB39EE"/>
    <w:rsid w:val="00DB3A84"/>
    <w:rsid w:val="00DB3B69"/>
    <w:rsid w:val="00DB71A6"/>
    <w:rsid w:val="00DC227F"/>
    <w:rsid w:val="00DC29C8"/>
    <w:rsid w:val="00DC2CF7"/>
    <w:rsid w:val="00DC5941"/>
    <w:rsid w:val="00DC6982"/>
    <w:rsid w:val="00DD1E44"/>
    <w:rsid w:val="00DD24E2"/>
    <w:rsid w:val="00DD2F5B"/>
    <w:rsid w:val="00DD33F7"/>
    <w:rsid w:val="00DD4ADE"/>
    <w:rsid w:val="00DD4F0B"/>
    <w:rsid w:val="00DD6CAD"/>
    <w:rsid w:val="00DE105D"/>
    <w:rsid w:val="00DE1969"/>
    <w:rsid w:val="00DF5966"/>
    <w:rsid w:val="00DF718C"/>
    <w:rsid w:val="00E01C75"/>
    <w:rsid w:val="00E052C7"/>
    <w:rsid w:val="00E123EB"/>
    <w:rsid w:val="00E17D33"/>
    <w:rsid w:val="00E17E2E"/>
    <w:rsid w:val="00E20023"/>
    <w:rsid w:val="00E21A1C"/>
    <w:rsid w:val="00E2340F"/>
    <w:rsid w:val="00E2516F"/>
    <w:rsid w:val="00E258D3"/>
    <w:rsid w:val="00E25E04"/>
    <w:rsid w:val="00E27C54"/>
    <w:rsid w:val="00E306E9"/>
    <w:rsid w:val="00E310C1"/>
    <w:rsid w:val="00E3140C"/>
    <w:rsid w:val="00E3217E"/>
    <w:rsid w:val="00E334EA"/>
    <w:rsid w:val="00E406F2"/>
    <w:rsid w:val="00E431A1"/>
    <w:rsid w:val="00E451A3"/>
    <w:rsid w:val="00E4574D"/>
    <w:rsid w:val="00E52955"/>
    <w:rsid w:val="00E531AB"/>
    <w:rsid w:val="00E5329A"/>
    <w:rsid w:val="00E5360A"/>
    <w:rsid w:val="00E53A2A"/>
    <w:rsid w:val="00E53B4E"/>
    <w:rsid w:val="00E60BE1"/>
    <w:rsid w:val="00E65A32"/>
    <w:rsid w:val="00E727FF"/>
    <w:rsid w:val="00E7452A"/>
    <w:rsid w:val="00E77B9D"/>
    <w:rsid w:val="00E800F2"/>
    <w:rsid w:val="00E830B9"/>
    <w:rsid w:val="00E8716F"/>
    <w:rsid w:val="00E90AC1"/>
    <w:rsid w:val="00E92333"/>
    <w:rsid w:val="00E936A5"/>
    <w:rsid w:val="00E97155"/>
    <w:rsid w:val="00EA5E98"/>
    <w:rsid w:val="00EA71B6"/>
    <w:rsid w:val="00EA771E"/>
    <w:rsid w:val="00EA7C6C"/>
    <w:rsid w:val="00EB0CB5"/>
    <w:rsid w:val="00EB692C"/>
    <w:rsid w:val="00EC11AA"/>
    <w:rsid w:val="00EC19E2"/>
    <w:rsid w:val="00EC4067"/>
    <w:rsid w:val="00EC6152"/>
    <w:rsid w:val="00ED4927"/>
    <w:rsid w:val="00ED55AC"/>
    <w:rsid w:val="00ED7506"/>
    <w:rsid w:val="00EE0B62"/>
    <w:rsid w:val="00EE0DAF"/>
    <w:rsid w:val="00EE10AF"/>
    <w:rsid w:val="00EE524B"/>
    <w:rsid w:val="00EE683C"/>
    <w:rsid w:val="00EE6FCF"/>
    <w:rsid w:val="00EF174F"/>
    <w:rsid w:val="00EF1E49"/>
    <w:rsid w:val="00EF5A5E"/>
    <w:rsid w:val="00EF6199"/>
    <w:rsid w:val="00EF64E4"/>
    <w:rsid w:val="00F01195"/>
    <w:rsid w:val="00F01773"/>
    <w:rsid w:val="00F0771F"/>
    <w:rsid w:val="00F07FCD"/>
    <w:rsid w:val="00F1023D"/>
    <w:rsid w:val="00F12798"/>
    <w:rsid w:val="00F12D95"/>
    <w:rsid w:val="00F12E68"/>
    <w:rsid w:val="00F22F1B"/>
    <w:rsid w:val="00F2320A"/>
    <w:rsid w:val="00F27A86"/>
    <w:rsid w:val="00F31023"/>
    <w:rsid w:val="00F3130D"/>
    <w:rsid w:val="00F343F1"/>
    <w:rsid w:val="00F37C50"/>
    <w:rsid w:val="00F405FD"/>
    <w:rsid w:val="00F45156"/>
    <w:rsid w:val="00F51824"/>
    <w:rsid w:val="00F528D4"/>
    <w:rsid w:val="00F530E0"/>
    <w:rsid w:val="00F54E65"/>
    <w:rsid w:val="00F60F11"/>
    <w:rsid w:val="00F62A21"/>
    <w:rsid w:val="00F6315A"/>
    <w:rsid w:val="00F65132"/>
    <w:rsid w:val="00F67093"/>
    <w:rsid w:val="00F708CD"/>
    <w:rsid w:val="00F72506"/>
    <w:rsid w:val="00F72C43"/>
    <w:rsid w:val="00F738FE"/>
    <w:rsid w:val="00F747DC"/>
    <w:rsid w:val="00F83A63"/>
    <w:rsid w:val="00F8710C"/>
    <w:rsid w:val="00F92810"/>
    <w:rsid w:val="00F944D7"/>
    <w:rsid w:val="00F94C7B"/>
    <w:rsid w:val="00F9682E"/>
    <w:rsid w:val="00F9779F"/>
    <w:rsid w:val="00FA3B6E"/>
    <w:rsid w:val="00FA3D1D"/>
    <w:rsid w:val="00FA42D5"/>
    <w:rsid w:val="00FA4FF8"/>
    <w:rsid w:val="00FA5689"/>
    <w:rsid w:val="00FA5CE1"/>
    <w:rsid w:val="00FB08A7"/>
    <w:rsid w:val="00FB1C13"/>
    <w:rsid w:val="00FB526F"/>
    <w:rsid w:val="00FC25BB"/>
    <w:rsid w:val="00FC43ED"/>
    <w:rsid w:val="00FC6C76"/>
    <w:rsid w:val="00FC7128"/>
    <w:rsid w:val="00FC7281"/>
    <w:rsid w:val="00FD18EA"/>
    <w:rsid w:val="00FD3553"/>
    <w:rsid w:val="00FD5A64"/>
    <w:rsid w:val="00FD7581"/>
    <w:rsid w:val="00FD78D2"/>
    <w:rsid w:val="00FE1A07"/>
    <w:rsid w:val="00FE3007"/>
    <w:rsid w:val="00FE42D7"/>
    <w:rsid w:val="00FE43DD"/>
    <w:rsid w:val="00FE515E"/>
    <w:rsid w:val="00FE6521"/>
    <w:rsid w:val="00FF48D3"/>
    <w:rsid w:val="00FF629F"/>
    <w:rsid w:val="00FF70C1"/>
    <w:rsid w:val="00FF7382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E4"/>
  </w:style>
  <w:style w:type="paragraph" w:styleId="1">
    <w:name w:val="heading 1"/>
    <w:basedOn w:val="a"/>
    <w:next w:val="a"/>
    <w:link w:val="10"/>
    <w:uiPriority w:val="9"/>
    <w:qFormat/>
    <w:rsid w:val="00187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3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1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3628"/>
    <w:rPr>
      <w:color w:val="0000FF"/>
      <w:u w:val="single"/>
    </w:rPr>
  </w:style>
  <w:style w:type="paragraph" w:customStyle="1" w:styleId="headertext">
    <w:name w:val="headertext"/>
    <w:basedOn w:val="a"/>
    <w:rsid w:val="0061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1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87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14D2"/>
    <w:pPr>
      <w:ind w:left="720"/>
      <w:contextualSpacing/>
    </w:pPr>
  </w:style>
  <w:style w:type="character" w:customStyle="1" w:styleId="21">
    <w:name w:val="Основной текст (2)_"/>
    <w:basedOn w:val="a0"/>
    <w:rsid w:val="00DD2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DD2F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DD2F5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DD2F5B"/>
    <w:pPr>
      <w:widowControl w:val="0"/>
      <w:shd w:val="clear" w:color="auto" w:fill="FFFFFF"/>
      <w:spacing w:before="300" w:after="420" w:line="0" w:lineRule="atLeast"/>
      <w:ind w:hanging="11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Сноска_"/>
    <w:basedOn w:val="a0"/>
    <w:link w:val="a6"/>
    <w:rsid w:val="00DD2F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5pt0pt">
    <w:name w:val="Сноска + 9;5 pt;Полужирный;Курсив;Интервал 0 pt"/>
    <w:basedOn w:val="a5"/>
    <w:rsid w:val="00DD2F5B"/>
    <w:rPr>
      <w:b/>
      <w:bCs/>
      <w:i/>
      <w:iC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2Exact">
    <w:name w:val="Основной текст (2) Exact"/>
    <w:basedOn w:val="a0"/>
    <w:rsid w:val="00DD2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rsid w:val="00DD2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7"/>
    <w:rsid w:val="00DD2F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DD2F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0pt">
    <w:name w:val="Основной текст (2) + 9;5 pt;Полужирный;Курсив;Интервал 0 pt"/>
    <w:basedOn w:val="21"/>
    <w:rsid w:val="00DD2F5B"/>
    <w:rPr>
      <w:b/>
      <w:bCs/>
      <w:i/>
      <w:iC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D2F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2F5B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DD2F5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paragraph" w:customStyle="1" w:styleId="a6">
    <w:name w:val="Сноска"/>
    <w:basedOn w:val="a"/>
    <w:link w:val="a5"/>
    <w:rsid w:val="00DD2F5B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DD2F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DD2F5B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DD2F5B"/>
    <w:pPr>
      <w:widowControl w:val="0"/>
      <w:shd w:val="clear" w:color="auto" w:fill="FFFFFF"/>
      <w:spacing w:before="240" w:after="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styleId="ab">
    <w:name w:val="header"/>
    <w:basedOn w:val="a"/>
    <w:link w:val="ac"/>
    <w:uiPriority w:val="99"/>
    <w:unhideWhenUsed/>
    <w:rsid w:val="0034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227"/>
  </w:style>
  <w:style w:type="paragraph" w:styleId="ad">
    <w:name w:val="footer"/>
    <w:basedOn w:val="a"/>
    <w:link w:val="ae"/>
    <w:uiPriority w:val="99"/>
    <w:unhideWhenUsed/>
    <w:rsid w:val="0034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4227"/>
  </w:style>
  <w:style w:type="paragraph" w:customStyle="1" w:styleId="s1">
    <w:name w:val="s_1"/>
    <w:basedOn w:val="a"/>
    <w:rsid w:val="00ED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6A47BB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A4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A4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A4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DA53AB"/>
    <w:rPr>
      <w:i/>
      <w:iCs/>
    </w:rPr>
  </w:style>
  <w:style w:type="character" w:customStyle="1" w:styleId="af4">
    <w:name w:val="Цветовое выделение"/>
    <w:uiPriority w:val="99"/>
    <w:rsid w:val="00806E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0180093/0" TargetMode="External"/><Relationship Id="rId18" Type="http://schemas.openxmlformats.org/officeDocument/2006/relationships/hyperlink" Target="https://internet.garant.ru/document/redirect/12136454/301" TargetMode="External"/><Relationship Id="rId26" Type="http://schemas.openxmlformats.org/officeDocument/2006/relationships/hyperlink" Target="https://internet.garant.ru/document/redirect/1212526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896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0241263" TargetMode="External"/><Relationship Id="rId17" Type="http://schemas.openxmlformats.org/officeDocument/2006/relationships/hyperlink" Target="https://internet.garant.ru/document/redirect/12136454/301" TargetMode="External"/><Relationship Id="rId25" Type="http://schemas.openxmlformats.org/officeDocument/2006/relationships/hyperlink" Target="https://internet.garant.ru/document/redirect/1212526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6454/301" TargetMode="External"/><Relationship Id="rId20" Type="http://schemas.openxmlformats.org/officeDocument/2006/relationships/hyperlink" Target="https://internet.garant.ru/document/redirect/12125268/5" TargetMode="External"/><Relationship Id="rId29" Type="http://schemas.openxmlformats.org/officeDocument/2006/relationships/hyperlink" Target="https://internet.garant.ru/document/redirect/12125268/2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0" TargetMode="External"/><Relationship Id="rId24" Type="http://schemas.openxmlformats.org/officeDocument/2006/relationships/hyperlink" Target="https://internet.garant.ru/document/redirect/12125268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608181/1000" TargetMode="External"/><Relationship Id="rId23" Type="http://schemas.openxmlformats.org/officeDocument/2006/relationships/hyperlink" Target="https://internet.garant.ru/document/redirect/12125268/5" TargetMode="External"/><Relationship Id="rId28" Type="http://schemas.openxmlformats.org/officeDocument/2006/relationships/hyperlink" Target="https://internet.garant.ru/document/redirect/12125268/145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12125268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34086" TargetMode="External"/><Relationship Id="rId14" Type="http://schemas.openxmlformats.org/officeDocument/2006/relationships/hyperlink" Target="https://internet.garant.ru/document/redirect/12125268/5" TargetMode="External"/><Relationship Id="rId22" Type="http://schemas.openxmlformats.org/officeDocument/2006/relationships/hyperlink" Target="https://internet.garant.ru/document/redirect/12125268/5" TargetMode="External"/><Relationship Id="rId27" Type="http://schemas.openxmlformats.org/officeDocument/2006/relationships/hyperlink" Target="https://internet.garant.ru/document/redirect/12136454/301" TargetMode="External"/><Relationship Id="rId30" Type="http://schemas.openxmlformats.org/officeDocument/2006/relationships/hyperlink" Target="https://internet.garant.ru/document/redirect/12125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CBF6-E6A5-4402-8783-F66AFC02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10376</Words>
  <Characters>59148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Шумова</dc:creator>
  <cp:lastModifiedBy>marpos_org2</cp:lastModifiedBy>
  <cp:revision>2</cp:revision>
  <cp:lastPrinted>2023-09-26T07:44:00Z</cp:lastPrinted>
  <dcterms:created xsi:type="dcterms:W3CDTF">2023-09-27T11:54:00Z</dcterms:created>
  <dcterms:modified xsi:type="dcterms:W3CDTF">2023-09-27T11:54:00Z</dcterms:modified>
</cp:coreProperties>
</file>