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Default="00DB2947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2B67" w:rsidRPr="00CB026D" w:rsidRDefault="00413B16" w:rsidP="00F6319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B026D">
        <w:rPr>
          <w:b/>
          <w:bCs/>
          <w:sz w:val="32"/>
          <w:szCs w:val="32"/>
        </w:rPr>
        <w:t>О ВНЕСЕНИИ ИЗМЕНЕНИ</w:t>
      </w:r>
      <w:r w:rsidR="00F63198">
        <w:rPr>
          <w:b/>
          <w:bCs/>
          <w:sz w:val="32"/>
          <w:szCs w:val="32"/>
        </w:rPr>
        <w:t>Й</w:t>
      </w:r>
      <w:r w:rsidR="00DB2947" w:rsidRPr="00CB026D">
        <w:rPr>
          <w:b/>
          <w:bCs/>
          <w:sz w:val="32"/>
          <w:szCs w:val="32"/>
        </w:rPr>
        <w:t xml:space="preserve"> </w:t>
      </w:r>
      <w:r w:rsidR="00F63198">
        <w:rPr>
          <w:b/>
          <w:bCs/>
          <w:sz w:val="32"/>
          <w:szCs w:val="32"/>
        </w:rPr>
        <w:br/>
      </w:r>
      <w:r w:rsidRPr="00CB026D">
        <w:rPr>
          <w:b/>
          <w:bCs/>
          <w:sz w:val="32"/>
          <w:szCs w:val="32"/>
        </w:rPr>
        <w:t xml:space="preserve">В ЗАКОН ЧУВАШСКОЙ РЕСПУБЛИКИ </w:t>
      </w:r>
      <w:r w:rsidR="00F63198" w:rsidRPr="00CB026D">
        <w:rPr>
          <w:b/>
          <w:bCs/>
          <w:sz w:val="32"/>
          <w:szCs w:val="32"/>
        </w:rPr>
        <w:t>"</w:t>
      </w:r>
      <w:r w:rsidR="00F63198" w:rsidRPr="00F63198">
        <w:rPr>
          <w:b/>
          <w:bCs/>
          <w:sz w:val="32"/>
          <w:szCs w:val="32"/>
        </w:rPr>
        <w:t xml:space="preserve">ОБ ОСОБО ОХРАНЯЕМЫХ ПРИРОДНЫХ ТЕРРИТОРИЯХ </w:t>
      </w:r>
      <w:r w:rsidR="00F63198">
        <w:rPr>
          <w:b/>
          <w:bCs/>
          <w:sz w:val="32"/>
          <w:szCs w:val="32"/>
        </w:rPr>
        <w:br/>
      </w:r>
      <w:r w:rsidR="00F63198" w:rsidRPr="00F63198">
        <w:rPr>
          <w:b/>
          <w:bCs/>
          <w:sz w:val="32"/>
          <w:szCs w:val="32"/>
        </w:rPr>
        <w:t>В ЧУВАШСКОЙ РЕСПУБЛИКЕ</w:t>
      </w:r>
      <w:r w:rsidR="00F63198" w:rsidRPr="00CB026D">
        <w:rPr>
          <w:b/>
          <w:sz w:val="32"/>
          <w:szCs w:val="32"/>
        </w:rPr>
        <w:t>"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3803B2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CB026D">
        <w:rPr>
          <w:rFonts w:eastAsia="Times New Roman"/>
          <w:i/>
          <w:iCs/>
          <w:color w:val="000000"/>
          <w:sz w:val="26"/>
          <w:szCs w:val="26"/>
        </w:rPr>
        <w:t>3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4073D1" w:rsidRDefault="007858AA" w:rsidP="00253E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53EB4">
        <w:rPr>
          <w:color w:val="000000"/>
          <w:sz w:val="28"/>
          <w:szCs w:val="28"/>
        </w:rPr>
        <w:t>Внести в Закон Чувашской Республики</w:t>
      </w:r>
      <w:r w:rsidR="006F3972" w:rsidRPr="006F3972">
        <w:rPr>
          <w:color w:val="000000"/>
          <w:sz w:val="28"/>
          <w:szCs w:val="28"/>
        </w:rPr>
        <w:t xml:space="preserve"> </w:t>
      </w:r>
      <w:r w:rsidR="004073D1" w:rsidRPr="004073D1">
        <w:rPr>
          <w:color w:val="000000"/>
          <w:sz w:val="28"/>
          <w:szCs w:val="28"/>
        </w:rPr>
        <w:t xml:space="preserve">от 15 апреля 1996 года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5 "Об особо охраняемых природных территориях в Чувашской Республике" (Ведомости Государственного Совета Чувашской Республики, 1996,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10; 2000,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37; 2003,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53; 2004,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61; 2006,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67; 2007,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74; 2008,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77; 2012,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92 (том I); газета "Республика", 2012, 5 октября; Собрание закон</w:t>
      </w:r>
      <w:r w:rsidR="004073D1" w:rsidRPr="004073D1">
        <w:rPr>
          <w:color w:val="000000"/>
          <w:sz w:val="28"/>
          <w:szCs w:val="28"/>
        </w:rPr>
        <w:t>о</w:t>
      </w:r>
      <w:r w:rsidR="004073D1" w:rsidRPr="004073D1">
        <w:rPr>
          <w:color w:val="000000"/>
          <w:sz w:val="28"/>
          <w:szCs w:val="28"/>
        </w:rPr>
        <w:t xml:space="preserve">дательства Чувашской Республики, 2013,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3; 2014,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5; 2015,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2; 2017,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4; газета "Республика", 2018, 5 декабря; 2021, 30 апреля</w:t>
      </w:r>
      <w:bookmarkStart w:id="0" w:name="_GoBack"/>
      <w:bookmarkEnd w:id="0"/>
      <w:r w:rsidR="004073D1">
        <w:rPr>
          <w:color w:val="000000"/>
          <w:sz w:val="28"/>
          <w:szCs w:val="28"/>
        </w:rPr>
        <w:t>, 17 ноября</w:t>
      </w:r>
      <w:r w:rsidR="004073D1" w:rsidRPr="004073D1">
        <w:rPr>
          <w:color w:val="000000"/>
          <w:sz w:val="28"/>
          <w:szCs w:val="28"/>
        </w:rPr>
        <w:t>) сл</w:t>
      </w:r>
      <w:r w:rsidR="004073D1" w:rsidRPr="004073D1">
        <w:rPr>
          <w:color w:val="000000"/>
          <w:sz w:val="28"/>
          <w:szCs w:val="28"/>
        </w:rPr>
        <w:t>е</w:t>
      </w:r>
      <w:r w:rsidR="004073D1" w:rsidRPr="004073D1">
        <w:rPr>
          <w:color w:val="000000"/>
          <w:sz w:val="28"/>
          <w:szCs w:val="28"/>
        </w:rPr>
        <w:t>дующие изменения:</w:t>
      </w:r>
      <w:r w:rsidRPr="00253EB4">
        <w:rPr>
          <w:color w:val="000000"/>
          <w:sz w:val="28"/>
          <w:szCs w:val="28"/>
        </w:rPr>
        <w:t xml:space="preserve"> </w:t>
      </w:r>
    </w:p>
    <w:p w:rsidR="00811CC7" w:rsidRDefault="00811CC7" w:rsidP="00253E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преамбулу признать утратившей силу;</w:t>
      </w:r>
    </w:p>
    <w:p w:rsidR="0032618F" w:rsidRDefault="00811CC7" w:rsidP="0032618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32618F">
        <w:rPr>
          <w:color w:val="000000"/>
          <w:sz w:val="28"/>
          <w:szCs w:val="28"/>
        </w:rPr>
        <w:t xml:space="preserve">абзац </w:t>
      </w:r>
      <w:r w:rsidR="0096129B">
        <w:rPr>
          <w:color w:val="000000"/>
          <w:sz w:val="28"/>
          <w:szCs w:val="28"/>
        </w:rPr>
        <w:t>восемнадцатый</w:t>
      </w:r>
      <w:r w:rsidR="0032618F">
        <w:rPr>
          <w:color w:val="000000"/>
          <w:sz w:val="28"/>
          <w:szCs w:val="28"/>
        </w:rPr>
        <w:t xml:space="preserve"> статьи 1 </w:t>
      </w:r>
      <w:r w:rsidR="0032618F" w:rsidRPr="0032618F">
        <w:rPr>
          <w:color w:val="000000"/>
          <w:sz w:val="28"/>
          <w:szCs w:val="28"/>
        </w:rPr>
        <w:t>после слова "объекты</w:t>
      </w:r>
      <w:proofErr w:type="gramStart"/>
      <w:r w:rsidR="0032618F" w:rsidRPr="0032618F">
        <w:rPr>
          <w:color w:val="000000"/>
          <w:sz w:val="28"/>
          <w:szCs w:val="28"/>
        </w:rPr>
        <w:t>,"</w:t>
      </w:r>
      <w:proofErr w:type="gramEnd"/>
      <w:r w:rsidR="0032618F" w:rsidRPr="0032618F">
        <w:rPr>
          <w:color w:val="000000"/>
          <w:sz w:val="28"/>
          <w:szCs w:val="28"/>
        </w:rPr>
        <w:t xml:space="preserve"> дополнить словами "объекты растительного и животного мира, естественные экол</w:t>
      </w:r>
      <w:r w:rsidR="0032618F" w:rsidRPr="0032618F">
        <w:rPr>
          <w:color w:val="000000"/>
          <w:sz w:val="28"/>
          <w:szCs w:val="28"/>
        </w:rPr>
        <w:t>о</w:t>
      </w:r>
      <w:r w:rsidR="0032618F" w:rsidRPr="0032618F">
        <w:rPr>
          <w:color w:val="000000"/>
          <w:sz w:val="28"/>
          <w:szCs w:val="28"/>
        </w:rPr>
        <w:t>гические системы,"</w:t>
      </w:r>
      <w:r w:rsidR="0032618F">
        <w:rPr>
          <w:color w:val="000000"/>
          <w:sz w:val="28"/>
          <w:szCs w:val="28"/>
        </w:rPr>
        <w:t>;</w:t>
      </w:r>
    </w:p>
    <w:p w:rsidR="009854B4" w:rsidRDefault="00B817EF" w:rsidP="00B96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854B4">
        <w:rPr>
          <w:color w:val="000000"/>
          <w:sz w:val="28"/>
          <w:szCs w:val="28"/>
        </w:rPr>
        <w:t xml:space="preserve">) </w:t>
      </w:r>
      <w:r w:rsidR="00CC62E2">
        <w:rPr>
          <w:color w:val="000000"/>
          <w:sz w:val="28"/>
          <w:szCs w:val="28"/>
        </w:rPr>
        <w:t xml:space="preserve">статью 14 дополнить частью </w:t>
      </w:r>
      <w:r w:rsidR="00037EFB">
        <w:rPr>
          <w:color w:val="000000"/>
          <w:sz w:val="28"/>
          <w:szCs w:val="28"/>
        </w:rPr>
        <w:t>7</w:t>
      </w:r>
      <w:r w:rsidR="00CC62E2" w:rsidRPr="00CC62E2">
        <w:rPr>
          <w:color w:val="000000"/>
          <w:sz w:val="28"/>
          <w:szCs w:val="28"/>
          <w:vertAlign w:val="superscript"/>
        </w:rPr>
        <w:t xml:space="preserve"> </w:t>
      </w:r>
      <w:r w:rsidR="00CC62E2">
        <w:rPr>
          <w:color w:val="000000"/>
          <w:sz w:val="28"/>
          <w:szCs w:val="28"/>
        </w:rPr>
        <w:t>следующего содержания:</w:t>
      </w:r>
    </w:p>
    <w:p w:rsidR="00CC62E2" w:rsidRPr="00CC62E2" w:rsidRDefault="00CC62E2" w:rsidP="00CC62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037EFB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</w:t>
      </w:r>
      <w:r w:rsidRPr="00CC62E2">
        <w:t xml:space="preserve"> </w:t>
      </w:r>
      <w:r w:rsidRPr="00CC62E2">
        <w:rPr>
          <w:color w:val="000000"/>
          <w:sz w:val="28"/>
          <w:szCs w:val="28"/>
        </w:rPr>
        <w:t>Организация туризма на особо охраняемых природных террит</w:t>
      </w:r>
      <w:r w:rsidRPr="00CC62E2">
        <w:rPr>
          <w:color w:val="000000"/>
          <w:sz w:val="28"/>
          <w:szCs w:val="28"/>
        </w:rPr>
        <w:t>о</w:t>
      </w:r>
      <w:r w:rsidRPr="00CC62E2">
        <w:rPr>
          <w:color w:val="000000"/>
          <w:sz w:val="28"/>
          <w:szCs w:val="28"/>
        </w:rPr>
        <w:t xml:space="preserve">риях </w:t>
      </w:r>
      <w:r>
        <w:rPr>
          <w:color w:val="000000"/>
          <w:sz w:val="28"/>
          <w:szCs w:val="28"/>
        </w:rPr>
        <w:t xml:space="preserve">регионального значения </w:t>
      </w:r>
      <w:r w:rsidRPr="00CC62E2">
        <w:rPr>
          <w:color w:val="000000"/>
          <w:sz w:val="28"/>
          <w:szCs w:val="28"/>
        </w:rPr>
        <w:t>осуществляется</w:t>
      </w:r>
      <w:r>
        <w:rPr>
          <w:color w:val="000000"/>
          <w:sz w:val="28"/>
          <w:szCs w:val="28"/>
        </w:rPr>
        <w:t xml:space="preserve"> </w:t>
      </w:r>
      <w:r w:rsidRPr="00CC62E2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ом</w:t>
      </w:r>
      <w:r w:rsidRPr="00CC62E2">
        <w:rPr>
          <w:color w:val="000000"/>
          <w:sz w:val="28"/>
          <w:szCs w:val="28"/>
        </w:rPr>
        <w:t xml:space="preserve"> исполнительной власти Чувашской Республики в области природопользования и охраны окружающей среды.</w:t>
      </w:r>
    </w:p>
    <w:p w:rsidR="00CC62E2" w:rsidRDefault="00B65659" w:rsidP="00CC62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</w:t>
      </w:r>
      <w:r w:rsidRPr="00CC62E2">
        <w:rPr>
          <w:color w:val="000000"/>
          <w:sz w:val="28"/>
          <w:szCs w:val="28"/>
        </w:rPr>
        <w:t>рган исполнительной власти Чувашской Республики в области природопользования и охраны окружающей среды</w:t>
      </w:r>
      <w:r w:rsidR="00CC62E2" w:rsidRPr="00CC62E2">
        <w:rPr>
          <w:color w:val="000000"/>
          <w:sz w:val="28"/>
          <w:szCs w:val="28"/>
        </w:rPr>
        <w:t xml:space="preserve"> утвержда</w:t>
      </w:r>
      <w:r>
        <w:rPr>
          <w:color w:val="000000"/>
          <w:sz w:val="28"/>
          <w:szCs w:val="28"/>
        </w:rPr>
        <w:t>е</w:t>
      </w:r>
      <w:r w:rsidR="00CC62E2" w:rsidRPr="00CC62E2">
        <w:rPr>
          <w:color w:val="000000"/>
          <w:sz w:val="28"/>
          <w:szCs w:val="28"/>
        </w:rPr>
        <w:t>т правила о</w:t>
      </w:r>
      <w:r w:rsidR="00CC62E2" w:rsidRPr="00CC62E2">
        <w:rPr>
          <w:color w:val="000000"/>
          <w:sz w:val="28"/>
          <w:szCs w:val="28"/>
        </w:rPr>
        <w:t>р</w:t>
      </w:r>
      <w:r w:rsidR="00CC62E2" w:rsidRPr="00CC62E2">
        <w:rPr>
          <w:color w:val="000000"/>
          <w:sz w:val="28"/>
          <w:szCs w:val="28"/>
        </w:rPr>
        <w:t>ганизации и осуществления туризма, в том числе обеспечения безопасн</w:t>
      </w:r>
      <w:r w:rsidR="00CC62E2" w:rsidRPr="00CC62E2">
        <w:rPr>
          <w:color w:val="000000"/>
          <w:sz w:val="28"/>
          <w:szCs w:val="28"/>
        </w:rPr>
        <w:t>о</w:t>
      </w:r>
      <w:r w:rsidR="00CC62E2" w:rsidRPr="00CC62E2">
        <w:rPr>
          <w:color w:val="000000"/>
          <w:sz w:val="28"/>
          <w:szCs w:val="28"/>
        </w:rPr>
        <w:t>сти туризма на особо охраняемых природных территориях, и порядок ра</w:t>
      </w:r>
      <w:r w:rsidR="00CC62E2" w:rsidRPr="00CC62E2">
        <w:rPr>
          <w:color w:val="000000"/>
          <w:sz w:val="28"/>
          <w:szCs w:val="28"/>
        </w:rPr>
        <w:t>с</w:t>
      </w:r>
      <w:r w:rsidR="00CC62E2" w:rsidRPr="00CC62E2">
        <w:rPr>
          <w:color w:val="000000"/>
          <w:sz w:val="28"/>
          <w:szCs w:val="28"/>
        </w:rPr>
        <w:t xml:space="preserve">чета предельно допустимой рекреационной емкости таких территорий при осуществлении туризма </w:t>
      </w:r>
      <w:r w:rsidR="00BE1242">
        <w:rPr>
          <w:color w:val="000000"/>
          <w:sz w:val="28"/>
          <w:szCs w:val="28"/>
        </w:rPr>
        <w:t>в соответствии с законодательством Российской Федерации</w:t>
      </w:r>
      <w:r w:rsidR="00634A2B">
        <w:rPr>
          <w:color w:val="000000"/>
          <w:sz w:val="28"/>
          <w:szCs w:val="28"/>
        </w:rPr>
        <w:t>.".</w:t>
      </w:r>
    </w:p>
    <w:p w:rsidR="006A006F" w:rsidRPr="00253EB4" w:rsidRDefault="006A006F" w:rsidP="00253EB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793CCF" w:rsidRPr="009004A1" w:rsidRDefault="00793CCF" w:rsidP="003803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9447D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56396F">
        <w:rPr>
          <w:spacing w:val="-4"/>
          <w:sz w:val="28"/>
          <w:szCs w:val="28"/>
        </w:rPr>
        <w:t>с</w:t>
      </w:r>
      <w:r w:rsidR="00D215EE">
        <w:rPr>
          <w:spacing w:val="-4"/>
          <w:sz w:val="28"/>
          <w:szCs w:val="28"/>
        </w:rPr>
        <w:t xml:space="preserve"> 1 сентября 2023 года</w:t>
      </w:r>
      <w:r w:rsidR="009447DC">
        <w:rPr>
          <w:spacing w:val="-4"/>
          <w:sz w:val="28"/>
          <w:szCs w:val="28"/>
        </w:rPr>
        <w:t>.</w:t>
      </w:r>
    </w:p>
    <w:p w:rsidR="003664C5" w:rsidRPr="003664C5" w:rsidRDefault="003664C5" w:rsidP="003803B2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53476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4B4" w:rsidRDefault="009854B4" w:rsidP="007F1CE3">
      <w:r>
        <w:separator/>
      </w:r>
    </w:p>
  </w:endnote>
  <w:endnote w:type="continuationSeparator" w:id="0">
    <w:p w:rsidR="009854B4" w:rsidRDefault="009854B4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4B4" w:rsidRDefault="009854B4" w:rsidP="007F1CE3">
      <w:r>
        <w:separator/>
      </w:r>
    </w:p>
  </w:footnote>
  <w:footnote w:type="continuationSeparator" w:id="0">
    <w:p w:rsidR="009854B4" w:rsidRDefault="009854B4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4B4" w:rsidRDefault="009854B4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854B4" w:rsidRDefault="009854B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4B4" w:rsidRDefault="009854B4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6105D">
      <w:rPr>
        <w:rStyle w:val="ab"/>
        <w:noProof/>
      </w:rPr>
      <w:t>2</w:t>
    </w:r>
    <w:r>
      <w:rPr>
        <w:rStyle w:val="ab"/>
      </w:rPr>
      <w:fldChar w:fldCharType="end"/>
    </w:r>
  </w:p>
  <w:p w:rsidR="009854B4" w:rsidRDefault="009854B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37EFB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73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4EA1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EC6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017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18F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05D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3D1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8B6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6E"/>
    <w:rsid w:val="0056237A"/>
    <w:rsid w:val="00563121"/>
    <w:rsid w:val="005631CF"/>
    <w:rsid w:val="0056396F"/>
    <w:rsid w:val="005641BF"/>
    <w:rsid w:val="00564B7E"/>
    <w:rsid w:val="00564C12"/>
    <w:rsid w:val="00564EFB"/>
    <w:rsid w:val="005651CC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4A2B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6E96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CC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29B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4B4"/>
    <w:rsid w:val="009858ED"/>
    <w:rsid w:val="0098593A"/>
    <w:rsid w:val="00985951"/>
    <w:rsid w:val="0098604B"/>
    <w:rsid w:val="009868CF"/>
    <w:rsid w:val="00986E22"/>
    <w:rsid w:val="00986E94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985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5B1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BBF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5F9D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659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17E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6DC8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6471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34F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1242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5AFD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26D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C62E2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5EE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198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8</cp:revision>
  <cp:lastPrinted>2022-08-10T05:57:00Z</cp:lastPrinted>
  <dcterms:created xsi:type="dcterms:W3CDTF">2023-05-02T07:42:00Z</dcterms:created>
  <dcterms:modified xsi:type="dcterms:W3CDTF">2023-05-04T10:19:00Z</dcterms:modified>
</cp:coreProperties>
</file>