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5792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869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5792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869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66B12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366B12">
      <w:pPr>
        <w:spacing w:line="240" w:lineRule="auto"/>
        <w:ind w:firstLine="0"/>
        <w:rPr>
          <w:kern w:val="2"/>
          <w:sz w:val="16"/>
          <w:szCs w:val="16"/>
        </w:rPr>
      </w:pPr>
    </w:p>
    <w:p w:rsidR="00366B12" w:rsidRPr="00366B12" w:rsidRDefault="00366B12" w:rsidP="00366B12">
      <w:pPr>
        <w:suppressAutoHyphens w:val="0"/>
        <w:spacing w:line="240" w:lineRule="auto"/>
        <w:ind w:right="5669"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О возможности предоставления в собственность земельных участков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без проведения торгов</w:t>
      </w:r>
    </w:p>
    <w:p w:rsidR="00366B12" w:rsidRPr="00366B12" w:rsidRDefault="00366B12" w:rsidP="00366B1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366B12" w:rsidRPr="00366B12" w:rsidRDefault="00366B12" w:rsidP="00366B12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366B12" w:rsidRPr="00366B12" w:rsidRDefault="00366B12" w:rsidP="00366B12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В соответствии с п. 10 ч.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2 ст. 39.3, ст. 39.18 Земельного кодекса Российской Федерации, Постановлением Правительства РФ от 10 сентября 2012 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</w:t>
      </w:r>
      <w:r>
        <w:rPr>
          <w:rFonts w:eastAsia="Calibri"/>
          <w:kern w:val="0"/>
          <w:sz w:val="28"/>
          <w:szCs w:val="28"/>
          <w:lang w:eastAsia="en-US"/>
        </w:rPr>
        <w:t>ельства Российской Федерации», а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дминистрация Янтиковского муниципального округа </w:t>
      </w:r>
      <w:proofErr w:type="gramStart"/>
      <w:r w:rsidRPr="00366B12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366B12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</w:t>
      </w:r>
      <w:proofErr w:type="gramStart"/>
      <w:r w:rsidRPr="00366B12">
        <w:rPr>
          <w:rFonts w:eastAsia="Calibri"/>
          <w:b/>
          <w:kern w:val="0"/>
          <w:sz w:val="28"/>
          <w:szCs w:val="28"/>
          <w:lang w:eastAsia="en-US"/>
        </w:rPr>
        <w:t>л</w:t>
      </w:r>
      <w:proofErr w:type="gramEnd"/>
      <w:r w:rsidRPr="00366B12">
        <w:rPr>
          <w:rFonts w:eastAsia="Calibri"/>
          <w:b/>
          <w:kern w:val="0"/>
          <w:sz w:val="28"/>
          <w:szCs w:val="28"/>
          <w:lang w:eastAsia="en-US"/>
        </w:rPr>
        <w:t xml:space="preserve"> я е т</w:t>
      </w:r>
      <w:r w:rsidRPr="00366B12">
        <w:rPr>
          <w:rFonts w:eastAsia="Calibri"/>
          <w:kern w:val="0"/>
          <w:sz w:val="28"/>
          <w:szCs w:val="28"/>
          <w:lang w:eastAsia="en-US"/>
        </w:rPr>
        <w:t>:</w:t>
      </w:r>
    </w:p>
    <w:p w:rsidR="00366B12" w:rsidRPr="00366B12" w:rsidRDefault="00366B12" w:rsidP="00366B1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Утвердить прилагаемое Извещение о возможности предоставления в собственность </w:t>
      </w:r>
      <w:r w:rsidR="0006269A">
        <w:rPr>
          <w:rFonts w:eastAsia="Calibri"/>
          <w:kern w:val="0"/>
          <w:sz w:val="28"/>
          <w:szCs w:val="28"/>
          <w:lang w:eastAsia="en-US"/>
        </w:rPr>
        <w:t>без проведения торгов земельных участков</w:t>
      </w:r>
      <w:r w:rsidRPr="00366B12">
        <w:rPr>
          <w:rFonts w:eastAsia="Calibri"/>
          <w:kern w:val="0"/>
          <w:sz w:val="28"/>
          <w:szCs w:val="28"/>
          <w:lang w:eastAsia="en-US"/>
        </w:rPr>
        <w:t>:</w:t>
      </w:r>
    </w:p>
    <w:p w:rsidR="00366B12" w:rsidRPr="00366B12" w:rsidRDefault="00366B12" w:rsidP="00366B1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Лот 1. Земельный участок из категории земель населенных пунктов, площадью 1000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м., с кадастровым номером 21:26:040102:241, местоположение: Чувашская Республика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Чувашия, Янтиковский муниципальный округ, деревня </w:t>
      </w:r>
      <w:proofErr w:type="spellStart"/>
      <w:r w:rsidRPr="00366B12">
        <w:rPr>
          <w:rFonts w:eastAsia="Calibri"/>
          <w:kern w:val="0"/>
          <w:sz w:val="28"/>
          <w:szCs w:val="28"/>
          <w:lang w:eastAsia="en-US"/>
        </w:rPr>
        <w:t>Уразкасы</w:t>
      </w:r>
      <w:proofErr w:type="spellEnd"/>
      <w:r w:rsidRPr="00366B12">
        <w:rPr>
          <w:rFonts w:eastAsia="Calibri"/>
          <w:kern w:val="0"/>
          <w:sz w:val="28"/>
          <w:szCs w:val="28"/>
          <w:lang w:eastAsia="en-US"/>
        </w:rPr>
        <w:t xml:space="preserve">, улица Кирова, вид разрешенного </w:t>
      </w: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использования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366B12">
        <w:rPr>
          <w:rFonts w:eastAsia="Calibri"/>
          <w:kern w:val="0"/>
          <w:sz w:val="28"/>
          <w:szCs w:val="28"/>
          <w:lang w:eastAsia="en-US"/>
        </w:rPr>
        <w:t>ведение</w:t>
      </w:r>
      <w:proofErr w:type="gramEnd"/>
      <w:r w:rsidRPr="00366B12">
        <w:rPr>
          <w:rFonts w:eastAsia="Calibri"/>
          <w:kern w:val="0"/>
          <w:sz w:val="28"/>
          <w:szCs w:val="28"/>
          <w:lang w:eastAsia="en-US"/>
        </w:rPr>
        <w:t xml:space="preserve"> садоводства.</w:t>
      </w:r>
    </w:p>
    <w:p w:rsidR="00366B12" w:rsidRDefault="00366B12" w:rsidP="00366B1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Кадастровая стоимость составляет 31800 (тридцать один восемьсот) руб.</w:t>
      </w:r>
    </w:p>
    <w:p w:rsidR="0006269A" w:rsidRPr="00366B12" w:rsidRDefault="0006269A" w:rsidP="0006269A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Лот 2. </w:t>
      </w:r>
      <w:r w:rsidRPr="00366B12">
        <w:rPr>
          <w:rFonts w:eastAsia="Calibri"/>
          <w:kern w:val="0"/>
          <w:sz w:val="28"/>
          <w:szCs w:val="28"/>
          <w:lang w:eastAsia="en-US"/>
        </w:rPr>
        <w:t>Земельный участок из категории земель н</w:t>
      </w:r>
      <w:r>
        <w:rPr>
          <w:rFonts w:eastAsia="Calibri"/>
          <w:kern w:val="0"/>
          <w:sz w:val="28"/>
          <w:szCs w:val="28"/>
          <w:lang w:eastAsia="en-US"/>
        </w:rPr>
        <w:t>аселенных пунктов, площадью 435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м., с када</w:t>
      </w:r>
      <w:r>
        <w:rPr>
          <w:rFonts w:eastAsia="Calibri"/>
          <w:kern w:val="0"/>
          <w:sz w:val="28"/>
          <w:szCs w:val="28"/>
          <w:lang w:eastAsia="en-US"/>
        </w:rPr>
        <w:t>стровым номером 21:26:250103:251</w:t>
      </w:r>
      <w:r w:rsidRPr="00366B12">
        <w:rPr>
          <w:rFonts w:eastAsia="Calibri"/>
          <w:kern w:val="0"/>
          <w:sz w:val="28"/>
          <w:szCs w:val="28"/>
          <w:lang w:eastAsia="en-US"/>
        </w:rPr>
        <w:t>, местоположение: Чувашская Республика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Чувашия, Янтиковский </w:t>
      </w:r>
      <w:r w:rsidRPr="00366B12">
        <w:rPr>
          <w:rFonts w:eastAsia="Calibri"/>
          <w:kern w:val="0"/>
          <w:sz w:val="28"/>
          <w:szCs w:val="28"/>
          <w:lang w:eastAsia="en-US"/>
        </w:rPr>
        <w:lastRenderedPageBreak/>
        <w:t>муниципальный округ</w:t>
      </w:r>
      <w:r>
        <w:rPr>
          <w:rFonts w:eastAsia="Calibri"/>
          <w:kern w:val="0"/>
          <w:sz w:val="28"/>
          <w:szCs w:val="28"/>
          <w:lang w:eastAsia="en-US"/>
        </w:rPr>
        <w:t>, д. Подлесное, ул. Ключевая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, вид разрешенного </w:t>
      </w: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использования</w:t>
      </w:r>
      <w:r>
        <w:rPr>
          <w:rFonts w:eastAsia="Calibri"/>
          <w:kern w:val="0"/>
          <w:sz w:val="28"/>
          <w:szCs w:val="28"/>
          <w:lang w:eastAsia="en-US"/>
        </w:rPr>
        <w:t>-для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ведения личного подсобного хозяйства (приусадебный земельный участок)</w:t>
      </w:r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06269A" w:rsidRPr="00366B12" w:rsidRDefault="0006269A" w:rsidP="0006269A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Кадаст</w:t>
      </w:r>
      <w:r>
        <w:rPr>
          <w:rFonts w:eastAsia="Calibri"/>
          <w:kern w:val="0"/>
          <w:sz w:val="28"/>
          <w:szCs w:val="28"/>
          <w:lang w:eastAsia="en-US"/>
        </w:rPr>
        <w:t>ровая стоимость составляет 20336 (двадцать тысяч триста тридцать шесть</w:t>
      </w:r>
      <w:r w:rsidRPr="00366B12">
        <w:rPr>
          <w:rFonts w:eastAsia="Calibri"/>
          <w:kern w:val="0"/>
          <w:sz w:val="28"/>
          <w:szCs w:val="28"/>
          <w:lang w:eastAsia="en-US"/>
        </w:rPr>
        <w:t>) руб</w:t>
      </w:r>
      <w:r w:rsidR="00AE431F"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E431F">
        <w:rPr>
          <w:rFonts w:eastAsia="Calibri"/>
          <w:kern w:val="0"/>
          <w:sz w:val="28"/>
          <w:szCs w:val="28"/>
          <w:lang w:eastAsia="en-US"/>
        </w:rPr>
        <w:t>25 коп</w:t>
      </w:r>
      <w:r>
        <w:rPr>
          <w:rFonts w:eastAsia="Calibri"/>
          <w:kern w:val="0"/>
          <w:sz w:val="28"/>
          <w:szCs w:val="28"/>
          <w:lang w:eastAsia="en-US"/>
        </w:rPr>
        <w:t>.</w:t>
      </w:r>
    </w:p>
    <w:p w:rsidR="00366B12" w:rsidRPr="00366B12" w:rsidRDefault="00366B12" w:rsidP="00366B1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Устано</w:t>
      </w:r>
      <w:r w:rsidR="0006269A">
        <w:rPr>
          <w:rFonts w:eastAsia="Calibri"/>
          <w:kern w:val="0"/>
          <w:sz w:val="28"/>
          <w:szCs w:val="28"/>
          <w:lang w:eastAsia="en-US"/>
        </w:rPr>
        <w:t>вить, что цена выкупа земельных участков, указанных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в п.1 настоящего постановления определена в соответствии с </w:t>
      </w: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п</w:t>
      </w:r>
      <w:proofErr w:type="gramEnd"/>
      <w:r w:rsidRPr="00366B12">
        <w:rPr>
          <w:rFonts w:eastAsia="Calibri"/>
          <w:kern w:val="0"/>
          <w:sz w:val="28"/>
          <w:szCs w:val="28"/>
          <w:lang w:eastAsia="en-US"/>
        </w:rPr>
        <w:t>/п 3 ч. 2 ст. 39.4 Земельного кодекса РФ и Постановления Администрации Янтиковского района Чувашской Республики от 21 апреля 2015 г. № 160 «Об утверждении Правил определения цены земельных участков, находящихся в муниципальной собственности Янтиковского района Чувашской Республики,</w:t>
      </w:r>
      <w:r>
        <w:rPr>
          <w:rFonts w:eastAsia="Calibri"/>
          <w:kern w:val="0"/>
          <w:sz w:val="28"/>
          <w:szCs w:val="28"/>
          <w:lang w:eastAsia="en-US"/>
        </w:rPr>
        <w:t xml:space="preserve"> при заключении договоров купли-</w:t>
      </w:r>
      <w:r w:rsidRPr="00366B12">
        <w:rPr>
          <w:rFonts w:eastAsia="Calibri"/>
          <w:kern w:val="0"/>
          <w:sz w:val="28"/>
          <w:szCs w:val="28"/>
          <w:lang w:eastAsia="en-US"/>
        </w:rPr>
        <w:t>продажи таких земельных участков без проведения торгов» в размере их кадастровой стоимости.</w:t>
      </w:r>
    </w:p>
    <w:p w:rsidR="00366B12" w:rsidRPr="00366B12" w:rsidRDefault="00366B12" w:rsidP="00366B1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Место, сроки подачи заявок:</w:t>
      </w:r>
    </w:p>
    <w:p w:rsidR="00366B12" w:rsidRPr="00366B12" w:rsidRDefault="00366B12" w:rsidP="00366B1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366B12">
        <w:rPr>
          <w:rFonts w:eastAsia="Calibri"/>
          <w:kern w:val="0"/>
          <w:sz w:val="28"/>
          <w:szCs w:val="28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услуг; на бумажном носителе посредством личного обращения в отдел экономики, земел</w:t>
      </w:r>
      <w:r>
        <w:rPr>
          <w:rFonts w:eastAsia="Calibri"/>
          <w:kern w:val="0"/>
          <w:sz w:val="28"/>
          <w:szCs w:val="28"/>
          <w:lang w:eastAsia="en-US"/>
        </w:rPr>
        <w:t>ьных и имущественных отношений а</w:t>
      </w:r>
      <w:r w:rsidRPr="00366B12">
        <w:rPr>
          <w:rFonts w:eastAsia="Calibri"/>
          <w:kern w:val="0"/>
          <w:sz w:val="28"/>
          <w:szCs w:val="28"/>
          <w:lang w:eastAsia="en-US"/>
        </w:rPr>
        <w:t>дминистрации Янтиковского муниципального округа по адресу:</w:t>
      </w:r>
      <w:proofErr w:type="gramEnd"/>
      <w:r w:rsidRPr="00366B12">
        <w:rPr>
          <w:rFonts w:eastAsia="Calibri"/>
          <w:kern w:val="0"/>
          <w:sz w:val="28"/>
          <w:szCs w:val="28"/>
          <w:lang w:eastAsia="en-US"/>
        </w:rPr>
        <w:t xml:space="preserve"> Чувашская Республика, Янтиковский район, с. Янтиково,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</w:t>
      </w:r>
      <w:r w:rsidRPr="00366B12">
        <w:rPr>
          <w:rFonts w:eastAsia="Calibri"/>
          <w:kern w:val="0"/>
          <w:sz w:val="28"/>
          <w:szCs w:val="28"/>
          <w:lang w:eastAsia="en-US"/>
        </w:rPr>
        <w:t>пр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Ленина, д. 13, в том числ</w:t>
      </w:r>
      <w:r w:rsidR="0006269A">
        <w:rPr>
          <w:rFonts w:eastAsia="Calibri"/>
          <w:kern w:val="0"/>
          <w:sz w:val="28"/>
          <w:szCs w:val="28"/>
          <w:lang w:eastAsia="en-US"/>
        </w:rPr>
        <w:t>е через МФЦ, с 08 час.00 мин. 25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сен</w:t>
      </w:r>
      <w:r w:rsidR="0006269A">
        <w:rPr>
          <w:rFonts w:eastAsia="Calibri"/>
          <w:kern w:val="0"/>
          <w:sz w:val="28"/>
          <w:szCs w:val="28"/>
          <w:lang w:eastAsia="en-US"/>
        </w:rPr>
        <w:t>тября 2024 до 16 час. 00 мин. 24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октября 2024 года по московскому времени.</w:t>
      </w:r>
    </w:p>
    <w:p w:rsidR="00366B12" w:rsidRPr="00366B12" w:rsidRDefault="00366B12" w:rsidP="00366B12">
      <w:pPr>
        <w:numPr>
          <w:ilvl w:val="0"/>
          <w:numId w:val="17"/>
        </w:numPr>
        <w:tabs>
          <w:tab w:val="left" w:pos="1276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Отделу экономики, земельных и имущественных отношений администрации Янтиковского муниципального округа обеспечить размещение Извещения о возможности предостав</w:t>
      </w:r>
      <w:r w:rsidR="0006269A">
        <w:rPr>
          <w:rFonts w:eastAsia="Calibri"/>
          <w:kern w:val="0"/>
          <w:sz w:val="28"/>
          <w:szCs w:val="28"/>
          <w:lang w:eastAsia="en-US"/>
        </w:rPr>
        <w:t>ления в собственность земельных участков</w:t>
      </w:r>
      <w:r w:rsidRPr="00366B12">
        <w:rPr>
          <w:rFonts w:eastAsia="Calibri"/>
          <w:kern w:val="0"/>
          <w:sz w:val="28"/>
          <w:szCs w:val="28"/>
          <w:lang w:eastAsia="en-US"/>
        </w:rPr>
        <w:t>, указанного в п.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1 настоящего постановления на официальном сайте </w:t>
      </w:r>
      <w:hyperlink r:id="rId10" w:history="1"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www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torgi</w:t>
        </w:r>
        <w:proofErr w:type="spellEnd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366B12" w:rsidRPr="00366B12" w:rsidRDefault="00366B12" w:rsidP="00366B12">
      <w:pPr>
        <w:numPr>
          <w:ilvl w:val="0"/>
          <w:numId w:val="17"/>
        </w:numPr>
        <w:tabs>
          <w:tab w:val="left" w:pos="1276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Сектору земельных и имущественных отношений, отдела экономики, земельных и имущественных отношений администрации Янтиковского </w:t>
      </w:r>
      <w:r w:rsidRPr="00366B12">
        <w:rPr>
          <w:rFonts w:eastAsia="Calibri"/>
          <w:kern w:val="0"/>
          <w:sz w:val="28"/>
          <w:szCs w:val="28"/>
          <w:lang w:eastAsia="en-US"/>
        </w:rPr>
        <w:lastRenderedPageBreak/>
        <w:t>муниципального округа опубликовать настоящее постановление в периодическом печатном издании «Вестник Янтиковского муниципального округа» и разместить на официальном сайте администрации Янтиковского муниципального округа в срок не менее чем за 30 дней до дня окончания приема заявок.</w:t>
      </w:r>
    </w:p>
    <w:p w:rsidR="00366B12" w:rsidRPr="00366B12" w:rsidRDefault="00366B12" w:rsidP="00366B1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366B12" w:rsidRPr="00366B12" w:rsidRDefault="00366B12" w:rsidP="00366B1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366B12" w:rsidRDefault="00366B12" w:rsidP="00366B1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366B12" w:rsidRDefault="00366B12" w:rsidP="00366B1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           О.А. Ломоносов</w:t>
      </w:r>
    </w:p>
    <w:p w:rsidR="00AD2958" w:rsidRDefault="00AD2958" w:rsidP="00366B1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  <w:sectPr w:rsidR="00AD2958" w:rsidSect="00AD2958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366B12" w:rsidRPr="00366B12" w:rsidRDefault="00366B12" w:rsidP="00366B1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</w:t>
      </w:r>
      <w:r w:rsidRPr="00366B12">
        <w:rPr>
          <w:rFonts w:eastAsia="Calibri"/>
          <w:kern w:val="0"/>
          <w:lang w:eastAsia="en-US"/>
        </w:rPr>
        <w:t xml:space="preserve"> </w:t>
      </w:r>
    </w:p>
    <w:p w:rsidR="00366B12" w:rsidRPr="00366B12" w:rsidRDefault="00366B12" w:rsidP="00366B1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УТВЕРЖДЕНО</w:t>
      </w:r>
    </w:p>
    <w:p w:rsidR="00366B12" w:rsidRPr="00366B12" w:rsidRDefault="00366B12" w:rsidP="00366B1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Постановлением администрации</w:t>
      </w:r>
    </w:p>
    <w:p w:rsidR="00366B12" w:rsidRPr="00366B12" w:rsidRDefault="00366B12" w:rsidP="00366B1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 xml:space="preserve">Янтиковского муниципального округа </w:t>
      </w:r>
    </w:p>
    <w:p w:rsidR="00366B12" w:rsidRPr="00366B12" w:rsidRDefault="00C5792D" w:rsidP="00366B1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17.09</w:t>
      </w:r>
      <w:bookmarkStart w:id="0" w:name="_GoBack"/>
      <w:bookmarkEnd w:id="0"/>
      <w:r>
        <w:rPr>
          <w:rFonts w:eastAsia="Calibri"/>
          <w:kern w:val="0"/>
          <w:lang w:eastAsia="en-US"/>
        </w:rPr>
        <w:t>.2024 № 869</w:t>
      </w:r>
    </w:p>
    <w:p w:rsidR="00366B12" w:rsidRDefault="00366B12" w:rsidP="00366B12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366B12" w:rsidRPr="00366B12" w:rsidRDefault="00366B12" w:rsidP="00366B12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366B12" w:rsidRDefault="00366B12" w:rsidP="00366B12">
      <w:pPr>
        <w:suppressAutoHyphens w:val="0"/>
        <w:spacing w:line="240" w:lineRule="auto"/>
        <w:ind w:firstLine="708"/>
        <w:rPr>
          <w:rFonts w:eastAsia="Calibri"/>
          <w:b/>
          <w:kern w:val="0"/>
          <w:lang w:eastAsia="en-US"/>
        </w:rPr>
      </w:pPr>
      <w:r w:rsidRPr="00366B12">
        <w:rPr>
          <w:rFonts w:eastAsia="Calibri"/>
          <w:b/>
          <w:kern w:val="0"/>
          <w:lang w:eastAsia="en-US"/>
        </w:rPr>
        <w:t xml:space="preserve">Извещение о возможности </w:t>
      </w:r>
      <w:r w:rsidR="0006269A">
        <w:rPr>
          <w:rFonts w:eastAsia="Calibri"/>
          <w:b/>
          <w:kern w:val="0"/>
          <w:lang w:eastAsia="en-US"/>
        </w:rPr>
        <w:t>приобретения земельных участков</w:t>
      </w:r>
      <w:r w:rsidRPr="00366B12">
        <w:rPr>
          <w:rFonts w:eastAsia="Calibri"/>
          <w:b/>
          <w:kern w:val="0"/>
          <w:lang w:eastAsia="en-US"/>
        </w:rPr>
        <w:t xml:space="preserve"> в собственность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rPr>
          <w:rFonts w:eastAsia="Calibri"/>
          <w:b/>
          <w:kern w:val="0"/>
          <w:lang w:eastAsia="en-US"/>
        </w:rPr>
      </w:pPr>
    </w:p>
    <w:p w:rsidR="00366B12" w:rsidRPr="00366B12" w:rsidRDefault="00366B12" w:rsidP="00366B1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Администрация Янтиковского муниципального округа Чувашской Республики, в соответствии с п. 10 ч.</w:t>
      </w:r>
      <w:r>
        <w:rPr>
          <w:rFonts w:eastAsia="Calibri"/>
          <w:kern w:val="0"/>
          <w:lang w:eastAsia="en-US"/>
        </w:rPr>
        <w:t xml:space="preserve"> </w:t>
      </w:r>
      <w:r w:rsidRPr="00366B12">
        <w:rPr>
          <w:rFonts w:eastAsia="Calibri"/>
          <w:kern w:val="0"/>
          <w:lang w:eastAsia="en-US"/>
        </w:rPr>
        <w:t>2 ст. 39.3, ст. 39.18 Земельного кодекса Российской Федерации, извещает заинтересованных лиц о возможности приобретения земельных участков в собственность.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 xml:space="preserve">Лот 1. Земельный участок из категории земель населенных пунктов, площадью 1000 кв.м., с кадастровым номером 21:26:040102:241, местоположение: Чувашская Республика - Чувашия, Янтиковский муниципальный округ, деревня </w:t>
      </w:r>
      <w:proofErr w:type="spellStart"/>
      <w:r w:rsidRPr="00366B12">
        <w:rPr>
          <w:rFonts w:eastAsia="Calibri"/>
          <w:kern w:val="0"/>
          <w:lang w:eastAsia="en-US"/>
        </w:rPr>
        <w:t>Уразкасы</w:t>
      </w:r>
      <w:proofErr w:type="spellEnd"/>
      <w:r w:rsidRPr="00366B12">
        <w:rPr>
          <w:rFonts w:eastAsia="Calibri"/>
          <w:kern w:val="0"/>
          <w:lang w:eastAsia="en-US"/>
        </w:rPr>
        <w:t xml:space="preserve">, улица Кирова, вид разрешенного </w:t>
      </w:r>
      <w:proofErr w:type="gramStart"/>
      <w:r w:rsidRPr="00366B12">
        <w:rPr>
          <w:rFonts w:eastAsia="Calibri"/>
          <w:kern w:val="0"/>
          <w:lang w:eastAsia="en-US"/>
        </w:rPr>
        <w:t>использования</w:t>
      </w:r>
      <w:r>
        <w:rPr>
          <w:rFonts w:eastAsia="Calibri"/>
          <w:kern w:val="0"/>
          <w:lang w:eastAsia="en-US"/>
        </w:rPr>
        <w:t>-</w:t>
      </w:r>
      <w:r w:rsidRPr="00366B12">
        <w:rPr>
          <w:rFonts w:eastAsia="Calibri"/>
          <w:kern w:val="0"/>
          <w:lang w:eastAsia="en-US"/>
        </w:rPr>
        <w:t>ведение</w:t>
      </w:r>
      <w:proofErr w:type="gramEnd"/>
      <w:r w:rsidRPr="00366B12">
        <w:rPr>
          <w:rFonts w:eastAsia="Calibri"/>
          <w:kern w:val="0"/>
          <w:lang w:eastAsia="en-US"/>
        </w:rPr>
        <w:t xml:space="preserve"> садоводства.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Кадастровая стоимость составляет 31800 (тридцать одна тысяча восемьсот) руб.</w:t>
      </w:r>
    </w:p>
    <w:p w:rsid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Ограничения</w:t>
      </w:r>
      <w:r>
        <w:rPr>
          <w:rFonts w:eastAsia="Calibri"/>
          <w:kern w:val="0"/>
          <w:lang w:eastAsia="en-US"/>
        </w:rPr>
        <w:t xml:space="preserve"> </w:t>
      </w:r>
      <w:r w:rsidRPr="00366B12">
        <w:rPr>
          <w:rFonts w:eastAsia="Calibri"/>
          <w:kern w:val="0"/>
          <w:lang w:eastAsia="en-US"/>
        </w:rPr>
        <w:t>(обременения): не зарегистрировано.</w:t>
      </w:r>
    </w:p>
    <w:p w:rsidR="0006269A" w:rsidRPr="00366B12" w:rsidRDefault="0006269A" w:rsidP="0006269A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Лот 2. </w:t>
      </w:r>
      <w:r w:rsidRPr="00366B12">
        <w:rPr>
          <w:rFonts w:eastAsia="Calibri"/>
          <w:kern w:val="0"/>
          <w:lang w:eastAsia="en-US"/>
        </w:rPr>
        <w:t>Земельный участок из категории земель н</w:t>
      </w:r>
      <w:r>
        <w:rPr>
          <w:rFonts w:eastAsia="Calibri"/>
          <w:kern w:val="0"/>
          <w:lang w:eastAsia="en-US"/>
        </w:rPr>
        <w:t>аселенных пунктов, площадью 435</w:t>
      </w:r>
      <w:r w:rsidRPr="00366B12">
        <w:rPr>
          <w:rFonts w:eastAsia="Calibri"/>
          <w:kern w:val="0"/>
          <w:lang w:eastAsia="en-US"/>
        </w:rPr>
        <w:t xml:space="preserve"> кв.м., с када</w:t>
      </w:r>
      <w:r>
        <w:rPr>
          <w:rFonts w:eastAsia="Calibri"/>
          <w:kern w:val="0"/>
          <w:lang w:eastAsia="en-US"/>
        </w:rPr>
        <w:t>стровым номером 21:26:250103:251</w:t>
      </w:r>
      <w:r w:rsidRPr="00366B12">
        <w:rPr>
          <w:rFonts w:eastAsia="Calibri"/>
          <w:kern w:val="0"/>
          <w:lang w:eastAsia="en-US"/>
        </w:rPr>
        <w:t xml:space="preserve">, местоположение: </w:t>
      </w:r>
      <w:proofErr w:type="gramStart"/>
      <w:r w:rsidRPr="00366B12">
        <w:rPr>
          <w:rFonts w:eastAsia="Calibri"/>
          <w:kern w:val="0"/>
          <w:lang w:eastAsia="en-US"/>
        </w:rPr>
        <w:t>Чувашская Республика - Чувашия, Янти</w:t>
      </w:r>
      <w:r>
        <w:rPr>
          <w:rFonts w:eastAsia="Calibri"/>
          <w:kern w:val="0"/>
          <w:lang w:eastAsia="en-US"/>
        </w:rPr>
        <w:t>ковский муниципальный округ, д. Подлесное, ул. Ключевая</w:t>
      </w:r>
      <w:r w:rsidRPr="00366B12">
        <w:rPr>
          <w:rFonts w:eastAsia="Calibri"/>
          <w:kern w:val="0"/>
          <w:lang w:eastAsia="en-US"/>
        </w:rPr>
        <w:t>, вид разрешенного использования</w:t>
      </w:r>
      <w:r>
        <w:rPr>
          <w:rFonts w:eastAsia="Calibri"/>
          <w:kern w:val="0"/>
          <w:lang w:eastAsia="en-US"/>
        </w:rPr>
        <w:t>-для ведения личного подсобного хозяйства 9приусадебный земельный участок)</w:t>
      </w:r>
      <w:r w:rsidRPr="00366B12">
        <w:rPr>
          <w:rFonts w:eastAsia="Calibri"/>
          <w:kern w:val="0"/>
          <w:lang w:eastAsia="en-US"/>
        </w:rPr>
        <w:t>.</w:t>
      </w:r>
      <w:proofErr w:type="gramEnd"/>
    </w:p>
    <w:p w:rsidR="0006269A" w:rsidRPr="00366B12" w:rsidRDefault="0006269A" w:rsidP="0006269A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Кадаст</w:t>
      </w:r>
      <w:r>
        <w:rPr>
          <w:rFonts w:eastAsia="Calibri"/>
          <w:kern w:val="0"/>
          <w:lang w:eastAsia="en-US"/>
        </w:rPr>
        <w:t>ровая стоимость составляет 20336 (двадцать тысяч триста тридцать шесть)</w:t>
      </w:r>
      <w:r w:rsidRPr="00366B12">
        <w:rPr>
          <w:rFonts w:eastAsia="Calibri"/>
          <w:kern w:val="0"/>
          <w:lang w:eastAsia="en-US"/>
        </w:rPr>
        <w:t xml:space="preserve"> руб.</w:t>
      </w:r>
      <w:r w:rsidR="00AE431F">
        <w:rPr>
          <w:rFonts w:eastAsia="Calibri"/>
          <w:kern w:val="0"/>
          <w:lang w:eastAsia="en-US"/>
        </w:rPr>
        <w:t>25 коп.</w:t>
      </w:r>
    </w:p>
    <w:p w:rsidR="0006269A" w:rsidRPr="00366B12" w:rsidRDefault="0006269A" w:rsidP="00AE431F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Ограничения</w:t>
      </w:r>
      <w:r>
        <w:rPr>
          <w:rFonts w:eastAsia="Calibri"/>
          <w:kern w:val="0"/>
          <w:lang w:eastAsia="en-US"/>
        </w:rPr>
        <w:t xml:space="preserve"> </w:t>
      </w:r>
      <w:r w:rsidRPr="00366B12">
        <w:rPr>
          <w:rFonts w:eastAsia="Calibri"/>
          <w:kern w:val="0"/>
          <w:lang w:eastAsia="en-US"/>
        </w:rPr>
        <w:t>(обременения): не зарегистрировано.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Заинтересованные лица в предоставлении в собственность вышеуказанных земельных участков,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b/>
          <w:kern w:val="0"/>
          <w:lang w:eastAsia="en-US"/>
        </w:rPr>
      </w:pPr>
      <w:r w:rsidRPr="00366B12">
        <w:rPr>
          <w:rFonts w:eastAsia="Calibri"/>
          <w:b/>
          <w:kern w:val="0"/>
          <w:lang w:eastAsia="en-US"/>
        </w:rPr>
        <w:t>Способ подачи заявлений: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услуг); на бумажном носителе посредством личного обращения в администрацию Янтиковского муниципального округа по адресу: Чувашская Республика, Янтиковский район, с. Янтиково, пр. Ленина, д. 13, в том числе через МФЦ.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– документ, подтверждающий полномочия представителя заявителя, в соответствии с законодательством Российской Федерации.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>Для ознакомления с</w:t>
      </w:r>
      <w:r w:rsidR="00AE431F">
        <w:rPr>
          <w:rFonts w:eastAsia="Calibri"/>
          <w:kern w:val="0"/>
          <w:lang w:eastAsia="en-US"/>
        </w:rPr>
        <w:t>о схемой расположения земельных участков</w:t>
      </w:r>
      <w:r w:rsidRPr="00366B12">
        <w:rPr>
          <w:rFonts w:eastAsia="Calibri"/>
          <w:kern w:val="0"/>
          <w:lang w:eastAsia="en-US"/>
        </w:rPr>
        <w:t>, предоставляемого в собственность необходимо обратиться в Администрацию Янтиковского муниципального округа Чувашской Республики с 8-00 до 12-00, ежедневно в рабочие дни по адресу: Чувашская Республика, Янтиковский район, с. Янтиково, пр. Ленина, д. 13, (Сектор земельных и имущественных отношений, отдела экономики земельных и имущественных отношений), телефон 8(83548)2-12-65, выходные дни: суббота, воскресенье.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</w:p>
    <w:p w:rsidR="00366B12" w:rsidRPr="00366B12" w:rsidRDefault="00366B12" w:rsidP="00366B1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366B12">
        <w:rPr>
          <w:rFonts w:eastAsia="Calibri"/>
          <w:kern w:val="0"/>
          <w:lang w:eastAsia="en-US"/>
        </w:rPr>
        <w:t xml:space="preserve">Форма заявления опубликована на официальном сайте Российской Федерации: </w:t>
      </w:r>
      <w:hyperlink r:id="rId12" w:history="1">
        <w:r w:rsidRPr="00366B12">
          <w:rPr>
            <w:rFonts w:eastAsia="Calibri"/>
            <w:color w:val="0563C1"/>
            <w:kern w:val="0"/>
            <w:u w:val="single"/>
            <w:lang w:val="en-US" w:eastAsia="en-US"/>
          </w:rPr>
          <w:t>www</w:t>
        </w:r>
        <w:r w:rsidRPr="00366B1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366B12">
          <w:rPr>
            <w:rFonts w:eastAsia="Calibri"/>
            <w:color w:val="0563C1"/>
            <w:kern w:val="0"/>
            <w:u w:val="single"/>
            <w:lang w:val="en-US" w:eastAsia="en-US"/>
          </w:rPr>
          <w:t>torgi</w:t>
        </w:r>
        <w:r w:rsidRPr="00366B1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366B12">
          <w:rPr>
            <w:rFonts w:eastAsia="Calibri"/>
            <w:color w:val="0563C1"/>
            <w:kern w:val="0"/>
            <w:u w:val="single"/>
            <w:lang w:val="en-US" w:eastAsia="en-US"/>
          </w:rPr>
          <w:t>gov</w:t>
        </w:r>
        <w:r w:rsidRPr="00366B1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366B12">
          <w:rPr>
            <w:rFonts w:eastAsia="Calibri"/>
            <w:color w:val="0563C1"/>
            <w:kern w:val="0"/>
            <w:u w:val="single"/>
            <w:lang w:val="en-US" w:eastAsia="en-US"/>
          </w:rPr>
          <w:t>ru</w:t>
        </w:r>
      </w:hyperlink>
      <w:r w:rsidRPr="00366B12">
        <w:rPr>
          <w:rFonts w:eastAsia="Calibri"/>
          <w:kern w:val="0"/>
          <w:lang w:eastAsia="en-US"/>
        </w:rPr>
        <w:t xml:space="preserve">, на официальном сайте администрации Янтиковского муниципального </w:t>
      </w:r>
      <w:r w:rsidRPr="00366B12">
        <w:rPr>
          <w:rFonts w:eastAsia="Calibri"/>
          <w:kern w:val="0"/>
          <w:lang w:eastAsia="en-US"/>
        </w:rPr>
        <w:lastRenderedPageBreak/>
        <w:t xml:space="preserve">округа Чувашской Республики </w:t>
      </w:r>
      <w:hyperlink r:id="rId13" w:history="1">
        <w:r w:rsidRPr="00366B12">
          <w:rPr>
            <w:rFonts w:eastAsia="Calibri"/>
            <w:color w:val="0563C1"/>
            <w:kern w:val="0"/>
            <w:u w:val="single"/>
            <w:lang w:eastAsia="en-US"/>
          </w:rPr>
          <w:t>https://yantik.cap.ru/action/activity/konkursi-i-aukcioni/aukcioni/2024-god</w:t>
        </w:r>
      </w:hyperlink>
    </w:p>
    <w:p w:rsidR="00366B12" w:rsidRPr="00366B12" w:rsidRDefault="00366B12" w:rsidP="00366B1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</w:p>
    <w:p w:rsidR="00366B12" w:rsidRPr="00366B12" w:rsidRDefault="00366B12" w:rsidP="00366B1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366B12">
        <w:rPr>
          <w:rFonts w:eastAsia="Calibri"/>
          <w:b/>
          <w:kern w:val="0"/>
          <w:lang w:eastAsia="en-US"/>
        </w:rPr>
        <w:t>Дата и время начала приема заявлений:</w:t>
      </w:r>
      <w:r w:rsidR="00AE431F">
        <w:rPr>
          <w:rFonts w:eastAsia="Calibri"/>
          <w:kern w:val="0"/>
          <w:lang w:eastAsia="en-US"/>
        </w:rPr>
        <w:t>25</w:t>
      </w:r>
      <w:r w:rsidRPr="00366B12">
        <w:rPr>
          <w:rFonts w:eastAsia="Calibri"/>
          <w:kern w:val="0"/>
          <w:lang w:eastAsia="en-US"/>
        </w:rPr>
        <w:t>.09.2024 года с 8 час 00 мин.</w:t>
      </w:r>
    </w:p>
    <w:p w:rsidR="00366B12" w:rsidRPr="00366B12" w:rsidRDefault="00366B12" w:rsidP="00366B1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366B12">
        <w:rPr>
          <w:rFonts w:eastAsia="Calibri"/>
          <w:b/>
          <w:kern w:val="0"/>
          <w:lang w:eastAsia="en-US"/>
        </w:rPr>
        <w:t>Дата и время окончания приема заявлений:</w:t>
      </w:r>
      <w:r w:rsidR="00AE431F">
        <w:rPr>
          <w:rFonts w:eastAsia="Calibri"/>
          <w:kern w:val="0"/>
          <w:lang w:eastAsia="en-US"/>
        </w:rPr>
        <w:t>24</w:t>
      </w:r>
      <w:r w:rsidRPr="00366B12">
        <w:rPr>
          <w:rFonts w:eastAsia="Calibri"/>
          <w:kern w:val="0"/>
          <w:lang w:eastAsia="en-US"/>
        </w:rPr>
        <w:t>.10.2024 года до 16 час 00 мин</w:t>
      </w:r>
      <w:r w:rsidR="00AD2958">
        <w:rPr>
          <w:rFonts w:eastAsia="Calibri"/>
          <w:kern w:val="0"/>
          <w:lang w:eastAsia="en-US"/>
        </w:rPr>
        <w:t>.</w:t>
      </w:r>
    </w:p>
    <w:p w:rsidR="00351857" w:rsidRPr="00366B12" w:rsidRDefault="00351857" w:rsidP="00366B12">
      <w:pPr>
        <w:spacing w:line="240" w:lineRule="auto"/>
        <w:ind w:firstLine="708"/>
      </w:pPr>
    </w:p>
    <w:sectPr w:rsidR="00351857" w:rsidRPr="00366B12" w:rsidSect="00AD2958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744358"/>
      <w:docPartObj>
        <w:docPartGallery w:val="Page Numbers (Top of Page)"/>
        <w:docPartUnique/>
      </w:docPartObj>
    </w:sdtPr>
    <w:sdtEndPr/>
    <w:sdtContent>
      <w:p w:rsidR="00AD2958" w:rsidRDefault="00AD295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92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32012DF"/>
    <w:multiLevelType w:val="hybridMultilevel"/>
    <w:tmpl w:val="9E92CEB6"/>
    <w:lvl w:ilvl="0" w:tplc="C09CA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69A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6B1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2958"/>
    <w:rsid w:val="00AD626A"/>
    <w:rsid w:val="00AD7596"/>
    <w:rsid w:val="00AE12DC"/>
    <w:rsid w:val="00AE431F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5792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tik.cap.ru/action/activity/konkursi-i-aukcioni/aukcioni/2024-go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8DEF-E2F6-46FA-813D-0AAA857F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2024-09-20T11:14:00Z</dcterms:modified>
</cp:coreProperties>
</file>