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250" w:type="dxa"/>
        <w:tblLook w:val="04A0"/>
      </w:tblPr>
      <w:tblGrid>
        <w:gridCol w:w="4167"/>
        <w:gridCol w:w="1226"/>
        <w:gridCol w:w="4320"/>
      </w:tblGrid>
      <w:tr w:rsidR="004C45E3" w:rsidRPr="004E631D" w:rsidTr="003B15DE">
        <w:trPr>
          <w:cantSplit/>
          <w:trHeight w:val="542"/>
        </w:trPr>
        <w:tc>
          <w:tcPr>
            <w:tcW w:w="2145" w:type="pct"/>
          </w:tcPr>
          <w:p w:rsidR="004C45E3" w:rsidRPr="004E631D" w:rsidRDefault="004C45E3" w:rsidP="00F00834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4C45E3" w:rsidRPr="004E631D" w:rsidRDefault="004C45E3" w:rsidP="00F00834">
            <w:pPr>
              <w:jc w:val="center"/>
            </w:pPr>
          </w:p>
        </w:tc>
        <w:tc>
          <w:tcPr>
            <w:tcW w:w="631" w:type="pct"/>
            <w:vMerge w:val="restart"/>
          </w:tcPr>
          <w:p w:rsidR="004C45E3" w:rsidRPr="004E631D" w:rsidRDefault="004C45E3" w:rsidP="00F00834">
            <w:pPr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584886" cy="704862"/>
                  <wp:effectExtent l="0" t="0" r="5715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326" cy="709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</w:p>
          <w:p w:rsidR="004C45E3" w:rsidRPr="004E631D" w:rsidRDefault="004C45E3" w:rsidP="00F00834">
            <w:pPr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4C45E3" w:rsidRPr="004E631D" w:rsidRDefault="004C45E3" w:rsidP="00F00834">
            <w:pPr>
              <w:jc w:val="center"/>
            </w:pPr>
          </w:p>
        </w:tc>
      </w:tr>
      <w:tr w:rsidR="004C45E3" w:rsidRPr="004E631D" w:rsidTr="003B15DE">
        <w:trPr>
          <w:cantSplit/>
          <w:trHeight w:val="2298"/>
        </w:trPr>
        <w:tc>
          <w:tcPr>
            <w:tcW w:w="2145" w:type="pct"/>
          </w:tcPr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</w:p>
          <w:p w:rsidR="004C45E3" w:rsidRPr="004E631D" w:rsidRDefault="004C45E3" w:rsidP="00F00834">
            <w:pPr>
              <w:ind w:left="-142" w:right="-8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7C686D">
              <w:rPr>
                <w:b/>
                <w:noProof/>
              </w:rPr>
              <w:t>юпа</w:t>
            </w:r>
            <w:r w:rsidR="00332CC1">
              <w:rPr>
                <w:b/>
                <w:noProof/>
              </w:rPr>
              <w:t xml:space="preserve"> </w:t>
            </w:r>
            <w:r w:rsidR="003F0252">
              <w:rPr>
                <w:b/>
                <w:noProof/>
              </w:rPr>
              <w:t>уйӑхĕн 10</w:t>
            </w:r>
            <w:r w:rsidRPr="004E631D">
              <w:rPr>
                <w:b/>
                <w:noProof/>
              </w:rPr>
              <w:t xml:space="preserve">-мӗшӗ </w:t>
            </w:r>
            <w:r w:rsidR="003F0252">
              <w:rPr>
                <w:b/>
                <w:noProof/>
              </w:rPr>
              <w:t>1436</w:t>
            </w:r>
            <w:r w:rsidRPr="004E631D">
              <w:rPr>
                <w:b/>
                <w:noProof/>
              </w:rPr>
              <w:t xml:space="preserve"> №</w:t>
            </w: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</w:p>
          <w:p w:rsidR="004C45E3" w:rsidRPr="004E631D" w:rsidRDefault="004C45E3" w:rsidP="00F00834">
            <w:pPr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4C45E3" w:rsidRPr="004E631D" w:rsidRDefault="004C45E3" w:rsidP="00F00834"/>
        </w:tc>
        <w:tc>
          <w:tcPr>
            <w:tcW w:w="2224" w:type="pct"/>
          </w:tcPr>
          <w:p w:rsidR="004C45E3" w:rsidRPr="004E631D" w:rsidRDefault="004C45E3" w:rsidP="00F00834">
            <w:pPr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4C45E3" w:rsidRPr="004E631D" w:rsidRDefault="004C45E3" w:rsidP="00F00834">
            <w:pPr>
              <w:jc w:val="center"/>
              <w:rPr>
                <w:b/>
                <w:bCs/>
                <w:iCs/>
              </w:rPr>
            </w:pP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</w:p>
          <w:p w:rsidR="004C45E3" w:rsidRPr="004E631D" w:rsidRDefault="003F0252" w:rsidP="00F00834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10</w:t>
            </w:r>
            <w:r w:rsidR="003142FB">
              <w:rPr>
                <w:b/>
                <w:bCs/>
                <w:noProof/>
              </w:rPr>
              <w:t xml:space="preserve"> </w:t>
            </w:r>
            <w:r w:rsidR="007C686D">
              <w:rPr>
                <w:b/>
                <w:bCs/>
                <w:noProof/>
              </w:rPr>
              <w:t>октября</w:t>
            </w:r>
            <w:r w:rsidR="004C45E3" w:rsidRPr="004E631D">
              <w:rPr>
                <w:b/>
                <w:bCs/>
                <w:noProof/>
              </w:rPr>
              <w:t xml:space="preserve"> 2023 г. № </w:t>
            </w:r>
            <w:r>
              <w:rPr>
                <w:b/>
                <w:bCs/>
                <w:noProof/>
              </w:rPr>
              <w:t>1436</w:t>
            </w:r>
          </w:p>
          <w:p w:rsidR="004C45E3" w:rsidRPr="004E631D" w:rsidRDefault="004C45E3" w:rsidP="00F00834">
            <w:pPr>
              <w:jc w:val="center"/>
              <w:rPr>
                <w:b/>
                <w:bCs/>
                <w:noProof/>
              </w:rPr>
            </w:pPr>
          </w:p>
          <w:p w:rsidR="004C45E3" w:rsidRPr="004E631D" w:rsidRDefault="004C45E3" w:rsidP="00F00834">
            <w:pPr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DB5783" w:rsidRDefault="00DB5783">
      <w:pPr>
        <w:rPr>
          <w:b/>
          <w:szCs w:val="24"/>
        </w:rPr>
      </w:pPr>
    </w:p>
    <w:p w:rsidR="002B237E" w:rsidRPr="0019393A" w:rsidRDefault="00015852" w:rsidP="003B15DE">
      <w:pPr>
        <w:ind w:right="3827"/>
        <w:jc w:val="both"/>
        <w:rPr>
          <w:b/>
          <w:bCs/>
          <w:szCs w:val="24"/>
        </w:rPr>
      </w:pPr>
      <w:r w:rsidRPr="0019393A">
        <w:rPr>
          <w:b/>
        </w:rPr>
        <w:t>О внесении изменений в постановление администрации Цивильского муниципального округа Чувашско</w:t>
      </w:r>
      <w:r w:rsidR="00F00834" w:rsidRPr="0019393A">
        <w:rPr>
          <w:b/>
        </w:rPr>
        <w:t>й Республики от 19.04</w:t>
      </w:r>
      <w:r w:rsidR="002B237E" w:rsidRPr="0019393A">
        <w:rPr>
          <w:b/>
        </w:rPr>
        <w:t xml:space="preserve">.2023 № </w:t>
      </w:r>
      <w:r w:rsidR="00F00834" w:rsidRPr="0019393A">
        <w:rPr>
          <w:b/>
        </w:rPr>
        <w:t>483</w:t>
      </w:r>
      <w:r w:rsidRPr="0019393A">
        <w:rPr>
          <w:b/>
        </w:rPr>
        <w:t xml:space="preserve"> «</w:t>
      </w:r>
      <w:r w:rsidR="002B237E" w:rsidRPr="0019393A">
        <w:rPr>
          <w:b/>
          <w:szCs w:val="24"/>
        </w:rPr>
        <w:t>Об утверждении муниципальной программы «</w:t>
      </w:r>
      <w:r w:rsidR="00F00834" w:rsidRPr="0019393A">
        <w:rPr>
          <w:b/>
          <w:szCs w:val="24"/>
        </w:rPr>
        <w:t>Обеспечение общественного порядка и противодействие преступности</w:t>
      </w:r>
      <w:r w:rsidR="002B237E" w:rsidRPr="0019393A">
        <w:rPr>
          <w:b/>
          <w:szCs w:val="24"/>
        </w:rPr>
        <w:t>»</w:t>
      </w:r>
    </w:p>
    <w:p w:rsidR="00DB5783" w:rsidRDefault="00DB5783" w:rsidP="003B15DE">
      <w:pPr>
        <w:jc w:val="both"/>
        <w:rPr>
          <w:szCs w:val="24"/>
        </w:rPr>
      </w:pPr>
    </w:p>
    <w:p w:rsidR="00DB5783" w:rsidRPr="00214675" w:rsidRDefault="00317E95" w:rsidP="003B15DE">
      <w:pPr>
        <w:ind w:firstLine="709"/>
        <w:jc w:val="both"/>
        <w:rPr>
          <w:szCs w:val="24"/>
        </w:rPr>
      </w:pPr>
      <w:r w:rsidRPr="00214675">
        <w:rPr>
          <w:szCs w:val="24"/>
        </w:rPr>
        <w:t xml:space="preserve">В целях приведения муниципальной программы в соответствии с </w:t>
      </w:r>
      <w:r w:rsidR="000C2D1C" w:rsidRPr="00214675">
        <w:rPr>
          <w:szCs w:val="24"/>
        </w:rPr>
        <w:t>заключением Контрольно-счетной п</w:t>
      </w:r>
      <w:r w:rsidR="00F00834" w:rsidRPr="00214675">
        <w:rPr>
          <w:szCs w:val="24"/>
        </w:rPr>
        <w:t>алаты Чувашской Республики от 16.06</w:t>
      </w:r>
      <w:r w:rsidR="000C2D1C" w:rsidRPr="00214675">
        <w:rPr>
          <w:szCs w:val="24"/>
        </w:rPr>
        <w:t>.2023 № 06-05/03-</w:t>
      </w:r>
      <w:r w:rsidR="00F00834" w:rsidRPr="00214675">
        <w:rPr>
          <w:szCs w:val="24"/>
        </w:rPr>
        <w:t>1405</w:t>
      </w:r>
      <w:r w:rsidRPr="00214675">
        <w:rPr>
          <w:szCs w:val="24"/>
        </w:rPr>
        <w:t xml:space="preserve">,  </w:t>
      </w:r>
      <w:r w:rsidR="00DD0913" w:rsidRPr="00214675">
        <w:rPr>
          <w:szCs w:val="24"/>
        </w:rPr>
        <w:t>администрация Цивильского муниципального округа</w:t>
      </w:r>
      <w:r w:rsidR="00EB7E5A" w:rsidRPr="00214675">
        <w:rPr>
          <w:szCs w:val="24"/>
        </w:rPr>
        <w:t xml:space="preserve"> </w:t>
      </w:r>
      <w:r w:rsidR="007E648A" w:rsidRPr="00214675">
        <w:rPr>
          <w:szCs w:val="24"/>
        </w:rPr>
        <w:t>Чувашской Республики</w:t>
      </w:r>
    </w:p>
    <w:p w:rsidR="00DB5783" w:rsidRPr="00214675" w:rsidRDefault="00DB5783" w:rsidP="003B15DE">
      <w:pPr>
        <w:ind w:firstLine="709"/>
        <w:rPr>
          <w:szCs w:val="24"/>
        </w:rPr>
      </w:pPr>
    </w:p>
    <w:p w:rsidR="00DB5783" w:rsidRPr="00214675" w:rsidRDefault="007E648A" w:rsidP="003B15DE">
      <w:pPr>
        <w:ind w:firstLine="709"/>
        <w:rPr>
          <w:b/>
          <w:szCs w:val="24"/>
        </w:rPr>
      </w:pPr>
      <w:r w:rsidRPr="00214675">
        <w:rPr>
          <w:b/>
          <w:szCs w:val="24"/>
        </w:rPr>
        <w:t>ПОСТАНОВЛЯЕТ:</w:t>
      </w:r>
    </w:p>
    <w:p w:rsidR="00DB5783" w:rsidRPr="00214675" w:rsidRDefault="00DB5783" w:rsidP="003B15DE">
      <w:pPr>
        <w:ind w:firstLine="709"/>
        <w:rPr>
          <w:szCs w:val="24"/>
        </w:rPr>
      </w:pPr>
    </w:p>
    <w:p w:rsidR="0005367D" w:rsidRPr="00214675" w:rsidRDefault="00F00834" w:rsidP="00EC5C41">
      <w:pPr>
        <w:pStyle w:val="1"/>
        <w:tabs>
          <w:tab w:val="left" w:pos="0"/>
        </w:tabs>
        <w:spacing w:before="0" w:after="0"/>
        <w:ind w:firstLine="709"/>
        <w:jc w:val="both"/>
        <w:rPr>
          <w:b w:val="0"/>
          <w:szCs w:val="24"/>
        </w:rPr>
      </w:pPr>
      <w:bookmarkStart w:id="0" w:name="sub_1"/>
      <w:r w:rsidRPr="00214675">
        <w:rPr>
          <w:b w:val="0"/>
          <w:szCs w:val="24"/>
        </w:rPr>
        <w:tab/>
      </w:r>
      <w:r w:rsidR="0019393A" w:rsidRPr="00214675">
        <w:rPr>
          <w:b w:val="0"/>
          <w:szCs w:val="24"/>
        </w:rPr>
        <w:t>1.</w:t>
      </w:r>
      <w:r w:rsidR="00214675" w:rsidRPr="00214675">
        <w:rPr>
          <w:b w:val="0"/>
          <w:szCs w:val="24"/>
        </w:rPr>
        <w:t xml:space="preserve"> </w:t>
      </w:r>
      <w:r w:rsidR="00317E95" w:rsidRPr="00214675">
        <w:rPr>
          <w:b w:val="0"/>
          <w:szCs w:val="24"/>
        </w:rPr>
        <w:t xml:space="preserve">Внести в </w:t>
      </w:r>
      <w:r w:rsidR="00CD6AD9" w:rsidRPr="00214675">
        <w:rPr>
          <w:b w:val="0"/>
          <w:szCs w:val="24"/>
        </w:rPr>
        <w:t>муниципальн</w:t>
      </w:r>
      <w:r w:rsidR="00CD6AD9">
        <w:rPr>
          <w:b w:val="0"/>
          <w:szCs w:val="24"/>
        </w:rPr>
        <w:t>ую</w:t>
      </w:r>
      <w:r w:rsidR="00CD6AD9" w:rsidRPr="00214675">
        <w:rPr>
          <w:b w:val="0"/>
          <w:szCs w:val="24"/>
        </w:rPr>
        <w:t xml:space="preserve"> программ</w:t>
      </w:r>
      <w:r w:rsidR="00CD6AD9">
        <w:rPr>
          <w:b w:val="0"/>
          <w:szCs w:val="24"/>
        </w:rPr>
        <w:t>у</w:t>
      </w:r>
      <w:r w:rsidR="00CD6AD9" w:rsidRPr="00214675">
        <w:rPr>
          <w:b w:val="0"/>
          <w:szCs w:val="24"/>
        </w:rPr>
        <w:t xml:space="preserve"> «Обеспечение общественного порядка и противодействие преступности</w:t>
      </w:r>
      <w:r w:rsidR="00CD6AD9" w:rsidRPr="00214675">
        <w:rPr>
          <w:b w:val="0"/>
          <w:szCs w:val="24"/>
          <w:shd w:val="clear" w:color="auto" w:fill="FFFFFF"/>
        </w:rPr>
        <w:t xml:space="preserve">» </w:t>
      </w:r>
      <w:r w:rsidR="005A24AC">
        <w:rPr>
          <w:b w:val="0"/>
          <w:szCs w:val="24"/>
          <w:shd w:val="clear" w:color="auto" w:fill="FFFFFF"/>
        </w:rPr>
        <w:t xml:space="preserve">(далее - Муниципальная программа) - </w:t>
      </w:r>
      <w:r w:rsidR="00CD6AD9">
        <w:rPr>
          <w:b w:val="0"/>
          <w:szCs w:val="24"/>
          <w:shd w:val="clear" w:color="auto" w:fill="FFFFFF"/>
        </w:rPr>
        <w:t xml:space="preserve">утвержденную </w:t>
      </w:r>
      <w:r w:rsidR="00317E95" w:rsidRPr="00214675">
        <w:rPr>
          <w:b w:val="0"/>
          <w:szCs w:val="24"/>
        </w:rPr>
        <w:t>постановление</w:t>
      </w:r>
      <w:r w:rsidR="00CD6AD9">
        <w:rPr>
          <w:b w:val="0"/>
          <w:szCs w:val="24"/>
        </w:rPr>
        <w:t>м</w:t>
      </w:r>
      <w:r w:rsidR="00317E95" w:rsidRPr="00214675">
        <w:rPr>
          <w:b w:val="0"/>
          <w:szCs w:val="24"/>
        </w:rPr>
        <w:t xml:space="preserve"> администрации Цивильского муниципального о</w:t>
      </w:r>
      <w:r w:rsidRPr="00214675">
        <w:rPr>
          <w:b w:val="0"/>
          <w:szCs w:val="24"/>
        </w:rPr>
        <w:t>круга Чувашской Республики от 19.04.2023 № 483</w:t>
      </w:r>
      <w:r w:rsidR="00CD6AD9">
        <w:rPr>
          <w:b w:val="0"/>
          <w:szCs w:val="24"/>
        </w:rPr>
        <w:t xml:space="preserve"> </w:t>
      </w:r>
      <w:r w:rsidR="00317E95" w:rsidRPr="00214675">
        <w:rPr>
          <w:b w:val="0"/>
          <w:szCs w:val="24"/>
          <w:shd w:val="clear" w:color="auto" w:fill="FFFFFF"/>
        </w:rPr>
        <w:t>следующие изменения:</w:t>
      </w:r>
      <w:bookmarkEnd w:id="0"/>
    </w:p>
    <w:p w:rsidR="0005367D" w:rsidRPr="005A24AC" w:rsidRDefault="00EC5C41" w:rsidP="00EC5C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5367D" w:rsidRPr="0021467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5367D" w:rsidRPr="00214675">
        <w:rPr>
          <w:rFonts w:ascii="Times New Roman" w:hAnsi="Times New Roman" w:cs="Times New Roman"/>
          <w:sz w:val="24"/>
          <w:szCs w:val="24"/>
        </w:rPr>
        <w:t xml:space="preserve">риложение № 2 к </w:t>
      </w:r>
      <w:r w:rsidR="005A24AC">
        <w:rPr>
          <w:rFonts w:ascii="Times New Roman" w:hAnsi="Times New Roman" w:cs="Times New Roman"/>
          <w:sz w:val="24"/>
          <w:szCs w:val="24"/>
        </w:rPr>
        <w:t>М</w:t>
      </w:r>
      <w:r w:rsidR="0005367D" w:rsidRPr="00214675">
        <w:rPr>
          <w:rFonts w:ascii="Times New Roman" w:hAnsi="Times New Roman" w:cs="Times New Roman"/>
          <w:sz w:val="24"/>
          <w:szCs w:val="24"/>
        </w:rPr>
        <w:t>униципальной программе «</w:t>
      </w:r>
      <w:r w:rsidR="00A05989" w:rsidRPr="00214675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="0005367D" w:rsidRPr="00214675">
        <w:rPr>
          <w:rFonts w:ascii="Times New Roman" w:hAnsi="Times New Roman" w:cs="Times New Roman"/>
          <w:sz w:val="24"/>
          <w:szCs w:val="24"/>
        </w:rPr>
        <w:t>»</w:t>
      </w:r>
      <w:r w:rsidR="00F11432" w:rsidRPr="00214675"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CD6AD9"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F11432" w:rsidRPr="00214675">
        <w:rPr>
          <w:rFonts w:ascii="Times New Roman" w:hAnsi="Times New Roman" w:cs="Times New Roman"/>
          <w:sz w:val="24"/>
          <w:szCs w:val="24"/>
        </w:rPr>
        <w:t>согласно приложению №1 к настоящему постановлению;</w:t>
      </w:r>
    </w:p>
    <w:p w:rsidR="00EC5C41" w:rsidRDefault="00EC5C41" w:rsidP="00EC5C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5A24AC">
        <w:rPr>
          <w:rFonts w:ascii="Times New Roman" w:hAnsi="Times New Roman" w:cs="Times New Roman"/>
          <w:color w:val="000000"/>
          <w:sz w:val="24"/>
          <w:szCs w:val="24"/>
        </w:rPr>
        <w:t>В приложении № 3 к Муниципальной программе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A24AC" w:rsidRPr="00175299" w:rsidRDefault="005A24AC" w:rsidP="00EC5C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14675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 к подпрограмме «Профилактика правонарушений» </w:t>
      </w:r>
      <w:r w:rsidRPr="00214675">
        <w:rPr>
          <w:rFonts w:ascii="Times New Roman" w:hAnsi="Times New Roman" w:cs="Times New Roman"/>
          <w:sz w:val="24"/>
          <w:szCs w:val="24"/>
        </w:rPr>
        <w:t>изложить</w:t>
      </w:r>
      <w:r>
        <w:rPr>
          <w:rFonts w:ascii="Times New Roman" w:hAnsi="Times New Roman" w:cs="Times New Roman"/>
          <w:sz w:val="24"/>
          <w:szCs w:val="24"/>
        </w:rPr>
        <w:t xml:space="preserve"> в редакции</w:t>
      </w:r>
      <w:r w:rsidRPr="00214675">
        <w:rPr>
          <w:rFonts w:ascii="Times New Roman" w:hAnsi="Times New Roman" w:cs="Times New Roman"/>
          <w:sz w:val="24"/>
          <w:szCs w:val="24"/>
        </w:rPr>
        <w:t xml:space="preserve"> согласно приложению № 2 к настоящему постановлению;</w:t>
      </w:r>
    </w:p>
    <w:p w:rsidR="00EC5C41" w:rsidRDefault="00EC5C41" w:rsidP="00EC5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1752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175299" w:rsidRPr="00214675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и № 4 к Муниципальной программе:</w:t>
      </w:r>
    </w:p>
    <w:p w:rsidR="00175299" w:rsidRPr="00214675" w:rsidRDefault="00EC5C41" w:rsidP="00EC5C4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75299" w:rsidRPr="00214675">
        <w:rPr>
          <w:rFonts w:ascii="Times New Roman" w:hAnsi="Times New Roman" w:cs="Times New Roman"/>
          <w:sz w:val="24"/>
          <w:szCs w:val="24"/>
        </w:rPr>
        <w:t xml:space="preserve">к подпрограмме «Профилактика незаконного потребления наркотических средств и психотропных веществ, наркомании» изложить </w:t>
      </w:r>
      <w:r>
        <w:rPr>
          <w:rFonts w:ascii="Times New Roman" w:hAnsi="Times New Roman" w:cs="Times New Roman"/>
          <w:sz w:val="24"/>
          <w:szCs w:val="24"/>
        </w:rPr>
        <w:t xml:space="preserve">в редакции </w:t>
      </w:r>
      <w:r w:rsidR="00175299" w:rsidRPr="00214675">
        <w:rPr>
          <w:rFonts w:ascii="Times New Roman" w:hAnsi="Times New Roman" w:cs="Times New Roman"/>
          <w:sz w:val="24"/>
          <w:szCs w:val="24"/>
        </w:rPr>
        <w:t>согласно приложению № 3 к настоящему постановлению;</w:t>
      </w:r>
    </w:p>
    <w:p w:rsidR="00453FBF" w:rsidRDefault="00214675" w:rsidP="00EC5C41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4AC">
        <w:rPr>
          <w:rFonts w:ascii="Times New Roman" w:hAnsi="Times New Roman"/>
          <w:color w:val="000000"/>
          <w:sz w:val="24"/>
          <w:szCs w:val="24"/>
        </w:rPr>
        <w:t>1.</w:t>
      </w:r>
      <w:r w:rsidR="00EC5C41">
        <w:rPr>
          <w:rFonts w:ascii="Times New Roman" w:hAnsi="Times New Roman"/>
          <w:color w:val="000000"/>
          <w:sz w:val="24"/>
          <w:szCs w:val="24"/>
        </w:rPr>
        <w:t>4</w:t>
      </w:r>
      <w:r w:rsidRPr="005A24AC">
        <w:rPr>
          <w:rFonts w:ascii="Times New Roman" w:hAnsi="Times New Roman"/>
          <w:color w:val="000000"/>
          <w:sz w:val="24"/>
          <w:szCs w:val="24"/>
        </w:rPr>
        <w:t>.</w:t>
      </w:r>
      <w:r w:rsidR="00453FBF" w:rsidRPr="005A2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4AC" w:rsidRPr="005A24AC">
        <w:rPr>
          <w:rFonts w:ascii="Times New Roman" w:hAnsi="Times New Roman"/>
          <w:color w:val="000000"/>
          <w:sz w:val="24"/>
          <w:szCs w:val="24"/>
        </w:rPr>
        <w:t xml:space="preserve"> В приложении № 5 </w:t>
      </w:r>
      <w:r w:rsidR="00CD6AD9" w:rsidRPr="005A2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24AC">
        <w:rPr>
          <w:rFonts w:ascii="Times New Roman" w:hAnsi="Times New Roman"/>
          <w:color w:val="000000"/>
          <w:sz w:val="24"/>
          <w:szCs w:val="24"/>
        </w:rPr>
        <w:t xml:space="preserve">к Муниципальной программе </w:t>
      </w:r>
      <w:r w:rsidR="001B63ED" w:rsidRPr="005A24AC">
        <w:rPr>
          <w:rFonts w:ascii="Times New Roman" w:hAnsi="Times New Roman"/>
          <w:color w:val="000000"/>
          <w:sz w:val="24"/>
          <w:szCs w:val="24"/>
        </w:rPr>
        <w:t>строк</w:t>
      </w:r>
      <w:r w:rsidR="005A24AC">
        <w:rPr>
          <w:rFonts w:ascii="Times New Roman" w:hAnsi="Times New Roman"/>
          <w:color w:val="000000"/>
          <w:sz w:val="24"/>
          <w:szCs w:val="24"/>
        </w:rPr>
        <w:t>у</w:t>
      </w:r>
      <w:r w:rsidR="001B63ED" w:rsidRPr="005A24AC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E05C10" w:rsidRPr="005A24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3FBF" w:rsidRPr="005A24AC">
        <w:rPr>
          <w:rFonts w:ascii="Times New Roman" w:hAnsi="Times New Roman"/>
          <w:sz w:val="24"/>
          <w:szCs w:val="24"/>
          <w:lang w:eastAsia="ru-RU"/>
        </w:rPr>
        <w:t>паспорта подпрограммы «Предупреждения детской беспризорности, безнадзорности</w:t>
      </w:r>
      <w:r w:rsidR="00453FBF" w:rsidRPr="00214675">
        <w:rPr>
          <w:rFonts w:ascii="Times New Roman" w:hAnsi="Times New Roman"/>
          <w:sz w:val="24"/>
          <w:szCs w:val="24"/>
          <w:lang w:eastAsia="ru-RU"/>
        </w:rPr>
        <w:t xml:space="preserve"> и правонарушений несовершеннолетних»</w:t>
      </w:r>
      <w:r w:rsidR="00E05C10" w:rsidRPr="00214675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53FBF" w:rsidRPr="00214675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5A24AC" w:rsidRDefault="005A24AC" w:rsidP="003B15DE">
      <w:pPr>
        <w:pStyle w:val="af9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7087"/>
      </w:tblGrid>
      <w:tr w:rsidR="005A24AC" w:rsidRPr="00857B90" w:rsidTr="003142F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AC" w:rsidRPr="00857B90" w:rsidRDefault="005A24AC" w:rsidP="003142FB">
            <w:pPr>
              <w:pStyle w:val="a7"/>
              <w:jc w:val="both"/>
            </w:pPr>
            <w:r w:rsidRPr="00857B90">
              <w:t>Целевой индикатор и показатель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4AC" w:rsidRPr="00214675" w:rsidRDefault="005A24AC" w:rsidP="005A24AC">
            <w:pPr>
              <w:pStyle w:val="a7"/>
              <w:ind w:firstLine="33"/>
              <w:jc w:val="both"/>
            </w:pPr>
            <w:r w:rsidRPr="00214675">
              <w:t>к 2036 году предусматривается достижение следующего целевого индикатора и показателя - доля преступлений, совершенных несовершеннолетними, в общем числе преступлений – 6,0 процента.</w:t>
            </w:r>
          </w:p>
          <w:p w:rsidR="005A24AC" w:rsidRPr="00857B90" w:rsidRDefault="005A24AC" w:rsidP="003142FB">
            <w:pPr>
              <w:pStyle w:val="a7"/>
              <w:jc w:val="both"/>
            </w:pPr>
          </w:p>
        </w:tc>
      </w:tr>
    </w:tbl>
    <w:p w:rsidR="005A24AC" w:rsidRDefault="00453FBF" w:rsidP="003B15DE">
      <w:pPr>
        <w:pStyle w:val="a7"/>
        <w:ind w:firstLine="709"/>
        <w:jc w:val="both"/>
        <w:rPr>
          <w:color w:val="000000"/>
          <w:szCs w:val="24"/>
        </w:rPr>
      </w:pPr>
      <w:r w:rsidRPr="00214675">
        <w:rPr>
          <w:color w:val="000000"/>
          <w:szCs w:val="24"/>
        </w:rPr>
        <w:tab/>
      </w:r>
    </w:p>
    <w:p w:rsidR="00DD26BF" w:rsidRPr="00214675" w:rsidRDefault="00EC5C41" w:rsidP="003B15D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94B89" w:rsidRPr="00214675">
        <w:rPr>
          <w:rFonts w:ascii="Times New Roman" w:hAnsi="Times New Roman"/>
          <w:sz w:val="24"/>
          <w:szCs w:val="24"/>
        </w:rPr>
        <w:t xml:space="preserve">риложение к подпрограмме </w:t>
      </w:r>
      <w:r w:rsidR="00594B89" w:rsidRPr="00214675">
        <w:rPr>
          <w:rFonts w:ascii="Times New Roman" w:hAnsi="Times New Roman"/>
          <w:color w:val="000000"/>
          <w:sz w:val="24"/>
          <w:szCs w:val="24"/>
        </w:rPr>
        <w:t>«Предупреждение детской беспризорности, безнадзорности и правонарушений несовершеннолетних»</w:t>
      </w:r>
      <w:r w:rsidR="00DD26BF" w:rsidRPr="002146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26BF" w:rsidRPr="00214675">
        <w:rPr>
          <w:rFonts w:ascii="Times New Roman" w:hAnsi="Times New Roman"/>
          <w:sz w:val="24"/>
          <w:szCs w:val="24"/>
        </w:rPr>
        <w:t xml:space="preserve">изложить </w:t>
      </w:r>
      <w:r>
        <w:rPr>
          <w:rFonts w:ascii="Times New Roman" w:hAnsi="Times New Roman"/>
          <w:sz w:val="24"/>
          <w:szCs w:val="24"/>
        </w:rPr>
        <w:t xml:space="preserve">в редакции </w:t>
      </w:r>
      <w:r w:rsidR="00DD26BF" w:rsidRPr="00214675">
        <w:rPr>
          <w:rFonts w:ascii="Times New Roman" w:hAnsi="Times New Roman"/>
          <w:sz w:val="24"/>
          <w:szCs w:val="24"/>
        </w:rPr>
        <w:t xml:space="preserve">согласно приложению № 4 </w:t>
      </w:r>
      <w:r w:rsidR="0057607C" w:rsidRPr="00214675">
        <w:rPr>
          <w:rFonts w:ascii="Times New Roman" w:hAnsi="Times New Roman"/>
          <w:sz w:val="24"/>
          <w:szCs w:val="24"/>
        </w:rPr>
        <w:t>к настоящему постановлению;</w:t>
      </w:r>
    </w:p>
    <w:p w:rsidR="00EC5C41" w:rsidRDefault="00DD26BF" w:rsidP="003B15D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675">
        <w:rPr>
          <w:rFonts w:ascii="Times New Roman" w:hAnsi="Times New Roman"/>
          <w:sz w:val="24"/>
          <w:szCs w:val="24"/>
        </w:rPr>
        <w:lastRenderedPageBreak/>
        <w:t>1.</w:t>
      </w:r>
      <w:r w:rsidR="00EC5C41">
        <w:rPr>
          <w:rFonts w:ascii="Times New Roman" w:hAnsi="Times New Roman"/>
          <w:sz w:val="24"/>
          <w:szCs w:val="24"/>
        </w:rPr>
        <w:t>5</w:t>
      </w:r>
      <w:r w:rsidRPr="00214675">
        <w:rPr>
          <w:rFonts w:ascii="Times New Roman" w:hAnsi="Times New Roman"/>
          <w:sz w:val="24"/>
          <w:szCs w:val="24"/>
        </w:rPr>
        <w:t xml:space="preserve">. </w:t>
      </w:r>
      <w:r w:rsidR="00EC5C41">
        <w:rPr>
          <w:rFonts w:ascii="Times New Roman" w:hAnsi="Times New Roman"/>
          <w:sz w:val="24"/>
          <w:szCs w:val="24"/>
        </w:rPr>
        <w:t>В приложении № 6 к Муниципальной программе:</w:t>
      </w:r>
    </w:p>
    <w:p w:rsidR="00DD26BF" w:rsidRPr="00214675" w:rsidRDefault="00EC5C41" w:rsidP="003B15DE">
      <w:pPr>
        <w:pStyle w:val="af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D26BF" w:rsidRPr="00214675">
        <w:rPr>
          <w:rFonts w:ascii="Times New Roman" w:hAnsi="Times New Roman"/>
          <w:sz w:val="24"/>
          <w:szCs w:val="24"/>
        </w:rPr>
        <w:t>риложение к подпрограмме «Обеспечение реализации муниципальной программы «Обеспечение общественного порядка и противодействие преступности»</w:t>
      </w:r>
      <w:r w:rsidR="00DD26BF" w:rsidRPr="00214675">
        <w:rPr>
          <w:rFonts w:ascii="Times New Roman" w:hAnsi="Times New Roman"/>
        </w:rPr>
        <w:br/>
      </w:r>
      <w:r w:rsidR="00DD26BF" w:rsidRPr="00214675">
        <w:rPr>
          <w:rFonts w:ascii="Times New Roman" w:hAnsi="Times New Roman"/>
          <w:sz w:val="24"/>
          <w:szCs w:val="24"/>
        </w:rPr>
        <w:t xml:space="preserve">изложить </w:t>
      </w:r>
      <w:r>
        <w:rPr>
          <w:rFonts w:ascii="Times New Roman" w:hAnsi="Times New Roman"/>
          <w:sz w:val="24"/>
          <w:szCs w:val="24"/>
        </w:rPr>
        <w:t xml:space="preserve">в редакции </w:t>
      </w:r>
      <w:r w:rsidR="00DD26BF" w:rsidRPr="00214675">
        <w:rPr>
          <w:rFonts w:ascii="Times New Roman" w:hAnsi="Times New Roman"/>
          <w:sz w:val="24"/>
          <w:szCs w:val="24"/>
        </w:rPr>
        <w:t>согласно приложению № 5</w:t>
      </w:r>
      <w:r w:rsidR="0057607C" w:rsidRPr="00214675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D47481" w:rsidRPr="00214675" w:rsidRDefault="00CF6570" w:rsidP="003B15DE">
      <w:pPr>
        <w:ind w:firstLine="709"/>
        <w:jc w:val="both"/>
        <w:rPr>
          <w:szCs w:val="24"/>
        </w:rPr>
      </w:pPr>
      <w:r w:rsidRPr="00214675">
        <w:rPr>
          <w:szCs w:val="24"/>
        </w:rPr>
        <w:t>2</w:t>
      </w:r>
      <w:r w:rsidR="00DB10B6" w:rsidRPr="00214675">
        <w:rPr>
          <w:szCs w:val="24"/>
        </w:rPr>
        <w:t xml:space="preserve">. </w:t>
      </w:r>
      <w:proofErr w:type="gramStart"/>
      <w:r w:rsidR="007E648A" w:rsidRPr="00214675">
        <w:rPr>
          <w:szCs w:val="24"/>
        </w:rPr>
        <w:t>Контроль за</w:t>
      </w:r>
      <w:proofErr w:type="gramEnd"/>
      <w:r w:rsidR="007E648A" w:rsidRPr="00214675">
        <w:rPr>
          <w:szCs w:val="24"/>
        </w:rPr>
        <w:t xml:space="preserve"> исполнением настоящего постановления возложить на </w:t>
      </w:r>
      <w:r w:rsidR="00EC5C41">
        <w:t>с</w:t>
      </w:r>
      <w:r w:rsidR="00D47481" w:rsidRPr="00214675">
        <w:t xml:space="preserve">ектор ГО и ЧС, мобилизации и специальных программ администрации Цивильского муниципального округа Чувашской Республики, </w:t>
      </w:r>
      <w:r w:rsidR="00EC5C41">
        <w:t>о</w:t>
      </w:r>
      <w:r w:rsidR="00D47481" w:rsidRPr="00214675">
        <w:t>тдел образования и социального развития администрации Цивильского муниципального округа Чувашской Республики.</w:t>
      </w:r>
    </w:p>
    <w:p w:rsidR="00DB5783" w:rsidRPr="00214675" w:rsidRDefault="00CF6570" w:rsidP="003B15DE">
      <w:pPr>
        <w:tabs>
          <w:tab w:val="left" w:pos="567"/>
        </w:tabs>
        <w:ind w:firstLine="709"/>
        <w:jc w:val="both"/>
        <w:rPr>
          <w:szCs w:val="24"/>
        </w:rPr>
      </w:pPr>
      <w:r w:rsidRPr="00214675">
        <w:rPr>
          <w:szCs w:val="24"/>
        </w:rPr>
        <w:t>3</w:t>
      </w:r>
      <w:r w:rsidR="00DB10B6" w:rsidRPr="00214675">
        <w:rPr>
          <w:szCs w:val="24"/>
        </w:rPr>
        <w:t xml:space="preserve">. </w:t>
      </w:r>
      <w:r w:rsidR="007E648A" w:rsidRPr="00214675">
        <w:rPr>
          <w:szCs w:val="24"/>
        </w:rPr>
        <w:t>Настоящее постановление вступает в силу п</w:t>
      </w:r>
      <w:r w:rsidR="00054DB3" w:rsidRPr="00214675">
        <w:rPr>
          <w:szCs w:val="24"/>
        </w:rPr>
        <w:t xml:space="preserve">осле </w:t>
      </w:r>
      <w:r w:rsidR="00DB10B6" w:rsidRPr="00214675">
        <w:rPr>
          <w:szCs w:val="24"/>
        </w:rPr>
        <w:t xml:space="preserve">его </w:t>
      </w:r>
      <w:r w:rsidR="00054DB3" w:rsidRPr="00214675">
        <w:rPr>
          <w:szCs w:val="24"/>
        </w:rPr>
        <w:t xml:space="preserve">официального опубликования </w:t>
      </w:r>
      <w:r w:rsidR="007E648A" w:rsidRPr="00214675">
        <w:rPr>
          <w:szCs w:val="24"/>
        </w:rPr>
        <w:t>(обнародования)</w:t>
      </w:r>
      <w:r w:rsidR="00EC5C41">
        <w:rPr>
          <w:szCs w:val="24"/>
        </w:rPr>
        <w:t xml:space="preserve"> и распространяется на правоотношения</w:t>
      </w:r>
      <w:r w:rsidR="00EC5C41" w:rsidRPr="00436410">
        <w:rPr>
          <w:sz w:val="26"/>
          <w:szCs w:val="26"/>
        </w:rPr>
        <w:t>, возникшие с 1 января 202</w:t>
      </w:r>
      <w:r w:rsidR="00EC5C41">
        <w:rPr>
          <w:sz w:val="26"/>
          <w:szCs w:val="26"/>
        </w:rPr>
        <w:t>3 года</w:t>
      </w:r>
      <w:r w:rsidR="007E648A" w:rsidRPr="00214675">
        <w:rPr>
          <w:szCs w:val="24"/>
        </w:rPr>
        <w:t>.</w:t>
      </w:r>
    </w:p>
    <w:p w:rsidR="00DB5783" w:rsidRPr="00214675" w:rsidRDefault="00DB5783" w:rsidP="003B15DE">
      <w:pPr>
        <w:pStyle w:val="af8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/>
      </w:tblPr>
      <w:tblGrid>
        <w:gridCol w:w="3652"/>
        <w:gridCol w:w="1843"/>
        <w:gridCol w:w="3969"/>
      </w:tblGrid>
      <w:tr w:rsidR="00DB5783" w:rsidRPr="00214675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214675" w:rsidRDefault="00DB5783" w:rsidP="003B15DE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Pr="00214675" w:rsidRDefault="003F0252" w:rsidP="003B15DE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И.о. г</w:t>
            </w:r>
            <w:r w:rsidR="008F0EEA" w:rsidRPr="00214675">
              <w:rPr>
                <w:bCs/>
              </w:rPr>
              <w:t>лава Цивильского муниципального округа</w:t>
            </w:r>
            <w:r w:rsidR="008F0EEA" w:rsidRPr="00214675">
              <w:tab/>
            </w:r>
          </w:p>
          <w:p w:rsidR="00DB5783" w:rsidRPr="00214675" w:rsidRDefault="00DB5783" w:rsidP="003B15DE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214675" w:rsidRDefault="00DB5783" w:rsidP="003B15DE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Pr="00214675" w:rsidRDefault="00DB5783" w:rsidP="003B15DE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Pr="00214675" w:rsidRDefault="007A5ABB" w:rsidP="003B15DE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Pr="00214675" w:rsidRDefault="003F0252" w:rsidP="003B15DE">
            <w:pPr>
              <w:tabs>
                <w:tab w:val="left" w:pos="42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С.П. Матвеев</w:t>
            </w:r>
          </w:p>
        </w:tc>
      </w:tr>
    </w:tbl>
    <w:p w:rsidR="00DB5783" w:rsidRPr="00214675" w:rsidRDefault="00DB5783" w:rsidP="00B2457E">
      <w:pPr>
        <w:spacing w:line="235" w:lineRule="auto"/>
        <w:rPr>
          <w:color w:val="000000"/>
        </w:rPr>
      </w:pPr>
    </w:p>
    <w:p w:rsidR="0009276D" w:rsidRPr="00214675" w:rsidRDefault="0009276D" w:rsidP="0009276D">
      <w:pPr>
        <w:jc w:val="both"/>
        <w:rPr>
          <w:szCs w:val="24"/>
        </w:rPr>
      </w:pPr>
    </w:p>
    <w:p w:rsidR="0005367D" w:rsidRPr="00214675" w:rsidRDefault="0005367D" w:rsidP="0005367D">
      <w:pPr>
        <w:widowControl/>
        <w:autoSpaceDE/>
        <w:autoSpaceDN/>
        <w:spacing w:line="276" w:lineRule="auto"/>
        <w:jc w:val="both"/>
        <w:rPr>
          <w:caps/>
          <w:color w:val="000000"/>
        </w:rPr>
      </w:pPr>
    </w:p>
    <w:p w:rsidR="002E45DB" w:rsidRPr="00214675" w:rsidRDefault="002E45DB" w:rsidP="002E45DB">
      <w:pPr>
        <w:jc w:val="right"/>
      </w:pPr>
    </w:p>
    <w:p w:rsidR="002E45DB" w:rsidRPr="00214675" w:rsidRDefault="002E45DB" w:rsidP="002E45DB">
      <w:pPr>
        <w:pStyle w:val="a3"/>
      </w:pPr>
    </w:p>
    <w:p w:rsidR="00B2457E" w:rsidRPr="00214675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B2457E" w:rsidRDefault="00B2457E" w:rsidP="0082170B">
      <w:pPr>
        <w:jc w:val="right"/>
      </w:pPr>
    </w:p>
    <w:p w:rsidR="00F9336B" w:rsidRPr="00F9336B" w:rsidRDefault="0082170B" w:rsidP="00F9336B">
      <w:pPr>
        <w:jc w:val="right"/>
      </w:pPr>
      <w:r>
        <w:t xml:space="preserve">                                                                                                                                                                  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AB001C" w:rsidRDefault="00AB001C" w:rsidP="00D22912">
      <w:pPr>
        <w:rPr>
          <w:szCs w:val="24"/>
        </w:rPr>
      </w:pPr>
    </w:p>
    <w:p w:rsidR="0057607C" w:rsidRDefault="0057607C" w:rsidP="00D22912">
      <w:pPr>
        <w:rPr>
          <w:szCs w:val="24"/>
        </w:rPr>
      </w:pPr>
    </w:p>
    <w:p w:rsidR="0057607C" w:rsidRDefault="0057607C" w:rsidP="00D22912">
      <w:pPr>
        <w:rPr>
          <w:szCs w:val="24"/>
        </w:rPr>
      </w:pPr>
    </w:p>
    <w:p w:rsidR="00D22912" w:rsidRDefault="00D22912" w:rsidP="00D22912">
      <w:pPr>
        <w:rPr>
          <w:szCs w:val="24"/>
        </w:rPr>
      </w:pPr>
      <w:r w:rsidRPr="001B4F5A">
        <w:rPr>
          <w:szCs w:val="24"/>
          <w:shd w:val="clear" w:color="auto" w:fill="FFFFFF"/>
        </w:rPr>
        <w:t>Заведующий сектором правового обеспечения</w:t>
      </w:r>
      <w:r w:rsidRPr="001B4F5A">
        <w:rPr>
          <w:szCs w:val="24"/>
        </w:rPr>
        <w:t xml:space="preserve">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Pr="001B4F5A" w:rsidRDefault="00D22912" w:rsidP="00D22912">
      <w:pPr>
        <w:rPr>
          <w:szCs w:val="24"/>
        </w:rPr>
      </w:pPr>
      <w:r w:rsidRPr="001B4F5A">
        <w:rPr>
          <w:szCs w:val="24"/>
        </w:rPr>
        <w:t xml:space="preserve">                                          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:rsidR="00D22912" w:rsidRDefault="00D22912" w:rsidP="00AB001C">
      <w:pPr>
        <w:rPr>
          <w:szCs w:val="24"/>
        </w:rPr>
      </w:pPr>
      <w:r>
        <w:rPr>
          <w:szCs w:val="24"/>
        </w:rPr>
        <w:t xml:space="preserve">                                                  Т.Ю. Павлова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>«   » ___________ 2023 г.</w:t>
      </w:r>
    </w:p>
    <w:p w:rsidR="00D22912" w:rsidRPr="00A52AF7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Pr="004E52B1" w:rsidRDefault="00F9336B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>
        <w:rPr>
          <w:b w:val="0"/>
          <w:szCs w:val="24"/>
          <w:lang w:eastAsia="en-US"/>
        </w:rPr>
        <w:t xml:space="preserve">Заведующий сектором КДН и ЗП </w:t>
      </w:r>
      <w:proofErr w:type="gramStart"/>
      <w:r>
        <w:rPr>
          <w:b w:val="0"/>
          <w:szCs w:val="24"/>
          <w:lang w:eastAsia="en-US"/>
        </w:rPr>
        <w:t>при</w:t>
      </w:r>
      <w:proofErr w:type="gramEnd"/>
      <w:r w:rsidR="00D22912" w:rsidRPr="004E52B1">
        <w:rPr>
          <w:b w:val="0"/>
          <w:szCs w:val="24"/>
          <w:lang w:eastAsia="en-US"/>
        </w:rPr>
        <w:t xml:space="preserve">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D22912" w:rsidP="00AB001C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</w:t>
      </w:r>
      <w:r w:rsidR="00F9336B">
        <w:rPr>
          <w:szCs w:val="24"/>
          <w:lang w:eastAsia="en-US"/>
        </w:rPr>
        <w:t>Н.Н. Дмитриева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>«   » ___________ 2023 г.</w:t>
      </w:r>
    </w:p>
    <w:p w:rsidR="00AB001C" w:rsidRDefault="00AB001C" w:rsidP="00D22912">
      <w:pPr>
        <w:suppressAutoHyphens w:val="0"/>
        <w:rPr>
          <w:rStyle w:val="af3"/>
          <w:b/>
          <w:bCs/>
        </w:rPr>
      </w:pPr>
    </w:p>
    <w:p w:rsidR="00AB001C" w:rsidRDefault="00AB001C" w:rsidP="00D22912">
      <w:pPr>
        <w:suppressAutoHyphens w:val="0"/>
        <w:rPr>
          <w:rStyle w:val="af3"/>
          <w:b/>
          <w:bCs/>
        </w:rPr>
      </w:pPr>
    </w:p>
    <w:p w:rsidR="00AB001C" w:rsidRDefault="00AB001C" w:rsidP="00D22912">
      <w:pPr>
        <w:suppressAutoHyphens w:val="0"/>
        <w:rPr>
          <w:rStyle w:val="af3"/>
          <w:bCs/>
        </w:rPr>
      </w:pPr>
      <w:r w:rsidRPr="00AB001C">
        <w:rPr>
          <w:rStyle w:val="af3"/>
          <w:bCs/>
        </w:rPr>
        <w:t>Главный специалист – эксперт отдела</w:t>
      </w:r>
      <w:r>
        <w:rPr>
          <w:rStyle w:val="af3"/>
          <w:bCs/>
        </w:rPr>
        <w:t xml:space="preserve"> </w:t>
      </w:r>
      <w:r w:rsidRPr="00AB001C">
        <w:rPr>
          <w:rStyle w:val="af3"/>
          <w:bCs/>
        </w:rPr>
        <w:t xml:space="preserve">образования и </w:t>
      </w:r>
    </w:p>
    <w:p w:rsidR="00AB001C" w:rsidRPr="00AB001C" w:rsidRDefault="00AB001C" w:rsidP="00D22912">
      <w:pPr>
        <w:suppressAutoHyphens w:val="0"/>
        <w:rPr>
          <w:rStyle w:val="af3"/>
          <w:bCs/>
        </w:rPr>
      </w:pPr>
      <w:r w:rsidRPr="00AB001C">
        <w:rPr>
          <w:rStyle w:val="af3"/>
          <w:bCs/>
        </w:rPr>
        <w:t>социального развития</w:t>
      </w:r>
      <w:r>
        <w:rPr>
          <w:rStyle w:val="af3"/>
          <w:bCs/>
        </w:rPr>
        <w:t xml:space="preserve"> </w:t>
      </w:r>
      <w:r w:rsidRPr="00AB001C">
        <w:rPr>
          <w:rStyle w:val="af3"/>
          <w:bCs/>
        </w:rPr>
        <w:t xml:space="preserve">администрации Цивильского </w:t>
      </w:r>
    </w:p>
    <w:p w:rsidR="00AB001C" w:rsidRDefault="00AB001C" w:rsidP="00D22912">
      <w:pPr>
        <w:suppressAutoHyphens w:val="0"/>
        <w:rPr>
          <w:rStyle w:val="af3"/>
          <w:bCs/>
        </w:rPr>
      </w:pPr>
      <w:r w:rsidRPr="00AB001C">
        <w:rPr>
          <w:rStyle w:val="af3"/>
          <w:bCs/>
        </w:rPr>
        <w:t>муниципального округа</w:t>
      </w:r>
    </w:p>
    <w:p w:rsidR="00AB001C" w:rsidRDefault="00AB001C" w:rsidP="00D22912">
      <w:pPr>
        <w:suppressAutoHyphens w:val="0"/>
        <w:rPr>
          <w:rStyle w:val="af3"/>
          <w:bCs/>
        </w:rPr>
      </w:pPr>
    </w:p>
    <w:p w:rsidR="00AB001C" w:rsidRPr="00AB001C" w:rsidRDefault="00AB001C" w:rsidP="00D22912">
      <w:pPr>
        <w:suppressAutoHyphens w:val="0"/>
        <w:rPr>
          <w:rStyle w:val="af3"/>
          <w:bCs/>
        </w:rPr>
      </w:pPr>
      <w:r>
        <w:rPr>
          <w:rStyle w:val="af3"/>
          <w:bCs/>
        </w:rPr>
        <w:t xml:space="preserve">                                                 Д.В. Александрова</w:t>
      </w:r>
    </w:p>
    <w:p w:rsidR="00AB001C" w:rsidRDefault="00AB001C" w:rsidP="00AB001C">
      <w:pPr>
        <w:rPr>
          <w:szCs w:val="24"/>
        </w:rPr>
      </w:pPr>
      <w:r>
        <w:rPr>
          <w:szCs w:val="24"/>
        </w:rPr>
        <w:t>«   » ___________ 2023 г.</w:t>
      </w:r>
    </w:p>
    <w:p w:rsidR="00AB001C" w:rsidRDefault="00AB001C" w:rsidP="00D22912">
      <w:pPr>
        <w:suppressAutoHyphens w:val="0"/>
        <w:rPr>
          <w:rStyle w:val="af3"/>
          <w:b/>
          <w:bCs/>
        </w:rPr>
      </w:pPr>
    </w:p>
    <w:p w:rsidR="00AB001C" w:rsidRPr="00AB001C" w:rsidRDefault="00AB001C" w:rsidP="00D22912">
      <w:pPr>
        <w:suppressAutoHyphens w:val="0"/>
        <w:rPr>
          <w:rStyle w:val="af3"/>
          <w:bCs/>
        </w:rPr>
      </w:pPr>
      <w:r>
        <w:rPr>
          <w:rStyle w:val="af3"/>
          <w:b/>
          <w:bCs/>
        </w:rPr>
        <w:t xml:space="preserve"> </w:t>
      </w:r>
      <w:r w:rsidRPr="00AB001C">
        <w:rPr>
          <w:rStyle w:val="af3"/>
          <w:bCs/>
        </w:rPr>
        <w:t>Пресс-секретарь главы администрации</w:t>
      </w:r>
    </w:p>
    <w:p w:rsidR="00AB001C" w:rsidRPr="00AB001C" w:rsidRDefault="00AB001C" w:rsidP="00D22912">
      <w:pPr>
        <w:suppressAutoHyphens w:val="0"/>
        <w:rPr>
          <w:rStyle w:val="af3"/>
          <w:bCs/>
        </w:rPr>
      </w:pPr>
      <w:r w:rsidRPr="00AB001C">
        <w:rPr>
          <w:rStyle w:val="af3"/>
          <w:bCs/>
        </w:rPr>
        <w:t xml:space="preserve"> Цивильского муниципального округа</w:t>
      </w:r>
    </w:p>
    <w:p w:rsidR="00AB001C" w:rsidRPr="00AB001C" w:rsidRDefault="00AB001C" w:rsidP="00D22912">
      <w:pPr>
        <w:suppressAutoHyphens w:val="0"/>
        <w:rPr>
          <w:rStyle w:val="af3"/>
          <w:bCs/>
        </w:rPr>
      </w:pPr>
    </w:p>
    <w:p w:rsidR="00AB001C" w:rsidRPr="00AB001C" w:rsidRDefault="00AB001C" w:rsidP="00D22912">
      <w:pPr>
        <w:suppressAutoHyphens w:val="0"/>
        <w:rPr>
          <w:rStyle w:val="af3"/>
          <w:bCs/>
        </w:rPr>
      </w:pPr>
      <w:r w:rsidRPr="00AB001C">
        <w:rPr>
          <w:rStyle w:val="af3"/>
          <w:bCs/>
        </w:rPr>
        <w:t xml:space="preserve">                                         А.Ю. Анисимова</w:t>
      </w:r>
    </w:p>
    <w:p w:rsidR="00AB001C" w:rsidRDefault="00AB001C" w:rsidP="00AB001C">
      <w:pPr>
        <w:suppressAutoHyphens w:val="0"/>
        <w:rPr>
          <w:rStyle w:val="af3"/>
          <w:b/>
          <w:bCs/>
        </w:rPr>
      </w:pPr>
      <w:r>
        <w:rPr>
          <w:rStyle w:val="af3"/>
          <w:b/>
          <w:bCs/>
        </w:rPr>
        <w:t xml:space="preserve"> </w:t>
      </w:r>
    </w:p>
    <w:p w:rsidR="00AB001C" w:rsidRDefault="00AB001C" w:rsidP="00AB001C">
      <w:pPr>
        <w:suppressAutoHyphens w:val="0"/>
        <w:rPr>
          <w:szCs w:val="24"/>
        </w:rPr>
      </w:pPr>
      <w:r>
        <w:rPr>
          <w:szCs w:val="24"/>
        </w:rPr>
        <w:t>«   » ___________ 2023 г.</w:t>
      </w:r>
    </w:p>
    <w:p w:rsidR="00DB5783" w:rsidRPr="00AB001C" w:rsidRDefault="007E648A" w:rsidP="00D22912">
      <w:pPr>
        <w:suppressAutoHyphens w:val="0"/>
        <w:rPr>
          <w:b/>
          <w:bCs/>
        </w:rPr>
      </w:pPr>
      <w:r>
        <w:rPr>
          <w:rStyle w:val="af3"/>
          <w:b/>
          <w:bCs/>
        </w:rPr>
        <w:br w:type="page"/>
      </w:r>
    </w:p>
    <w:p w:rsidR="00F11432" w:rsidRPr="00E066AA" w:rsidRDefault="00F11432" w:rsidP="00F11432">
      <w:pPr>
        <w:sectPr w:rsidR="00F11432" w:rsidRPr="00E066AA" w:rsidSect="003B15DE">
          <w:headerReference w:type="default" r:id="rId9"/>
          <w:footerReference w:type="default" r:id="rId10"/>
          <w:type w:val="continuous"/>
          <w:pgSz w:w="11906" w:h="16838"/>
          <w:pgMar w:top="794" w:right="991" w:bottom="794" w:left="1418" w:header="720" w:footer="720" w:gutter="0"/>
          <w:cols w:space="720"/>
        </w:sectPr>
      </w:pPr>
    </w:p>
    <w:p w:rsidR="00F11432" w:rsidRPr="00B469FC" w:rsidRDefault="00F11432" w:rsidP="00F11432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 xml:space="preserve"> </w:t>
      </w:r>
      <w:r w:rsidR="00897370">
        <w:rPr>
          <w:rStyle w:val="af3"/>
          <w:b w:val="0"/>
          <w:sz w:val="20"/>
          <w:szCs w:val="20"/>
        </w:rPr>
        <w:t xml:space="preserve">№1 </w:t>
      </w:r>
      <w:r w:rsidRPr="00B469FC">
        <w:rPr>
          <w:rStyle w:val="af3"/>
          <w:b w:val="0"/>
          <w:sz w:val="20"/>
          <w:szCs w:val="20"/>
        </w:rPr>
        <w:t>к</w:t>
      </w:r>
    </w:p>
    <w:p w:rsidR="00F11432" w:rsidRPr="00B469FC" w:rsidRDefault="00F11432" w:rsidP="00F11432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B469FC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F11432" w:rsidRPr="00B469FC" w:rsidRDefault="00F11432" w:rsidP="00F11432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F11432" w:rsidRPr="00B469FC" w:rsidRDefault="00F11432" w:rsidP="00F11432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F11432" w:rsidRPr="00B469FC" w:rsidRDefault="002540A5" w:rsidP="00F114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04.09.2023 г. № 1204</w:t>
      </w:r>
    </w:p>
    <w:p w:rsidR="00DB5783" w:rsidRPr="00E066AA" w:rsidRDefault="00DB5783"/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14312"/>
      </w:tblGrid>
      <w:tr w:rsidR="00DD26BF" w:rsidRPr="003D1D32" w:rsidTr="00F11432">
        <w:trPr>
          <w:trHeight w:val="254"/>
        </w:trPr>
        <w:tc>
          <w:tcPr>
            <w:tcW w:w="14312" w:type="dxa"/>
          </w:tcPr>
          <w:p w:rsidR="00DD26BF" w:rsidRPr="006D51ED" w:rsidRDefault="00EC5C41" w:rsidP="00DD26BF">
            <w:pPr>
              <w:jc w:val="right"/>
              <w:rPr>
                <w:rStyle w:val="af3"/>
                <w:b/>
              </w:rPr>
            </w:pPr>
            <w:r>
              <w:rPr>
                <w:rStyle w:val="af3"/>
                <w:sz w:val="22"/>
              </w:rPr>
              <w:t>«</w:t>
            </w:r>
            <w:r w:rsidR="00DD26BF" w:rsidRPr="006D51ED">
              <w:rPr>
                <w:rStyle w:val="af3"/>
                <w:sz w:val="22"/>
              </w:rPr>
              <w:t xml:space="preserve">Приложение № 2 к </w:t>
            </w:r>
            <w:hyperlink w:anchor="sub_1000" w:history="1">
              <w:r w:rsidR="00DD26BF" w:rsidRPr="006D51ED">
                <w:rPr>
                  <w:rStyle w:val="af4"/>
                  <w:sz w:val="22"/>
                </w:rPr>
                <w:t>Муниципальной программе</w:t>
              </w:r>
            </w:hyperlink>
            <w:r w:rsidR="00DD26BF" w:rsidRPr="006D51ED">
              <w:rPr>
                <w:rStyle w:val="af3"/>
                <w:sz w:val="22"/>
              </w:rPr>
              <w:br/>
              <w:t>Цивильского муниципального округа</w:t>
            </w:r>
            <w:r w:rsidR="00DD26BF" w:rsidRPr="006D51ED">
              <w:rPr>
                <w:rStyle w:val="af3"/>
                <w:sz w:val="22"/>
              </w:rPr>
              <w:br/>
              <w:t xml:space="preserve">«Обеспечение общественного порядка </w:t>
            </w:r>
          </w:p>
        </w:tc>
      </w:tr>
      <w:tr w:rsidR="00DD26BF" w:rsidRPr="003D1D32" w:rsidTr="00F11432">
        <w:trPr>
          <w:trHeight w:val="273"/>
        </w:trPr>
        <w:tc>
          <w:tcPr>
            <w:tcW w:w="14312" w:type="dxa"/>
          </w:tcPr>
          <w:p w:rsidR="00DD26BF" w:rsidRPr="006D51ED" w:rsidRDefault="00DD26BF" w:rsidP="00DD26BF">
            <w:pPr>
              <w:jc w:val="right"/>
              <w:rPr>
                <w:rStyle w:val="af3"/>
                <w:b/>
              </w:rPr>
            </w:pPr>
            <w:r w:rsidRPr="006D51ED">
              <w:rPr>
                <w:rStyle w:val="af3"/>
                <w:sz w:val="22"/>
              </w:rPr>
              <w:t>и противодействие преступности»</w:t>
            </w:r>
          </w:p>
        </w:tc>
      </w:tr>
    </w:tbl>
    <w:p w:rsidR="00F11432" w:rsidRDefault="00F11432" w:rsidP="00F1143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DD26BF" w:rsidRDefault="00DD26BF" w:rsidP="00DD26BF">
      <w:pPr>
        <w:pStyle w:val="1"/>
        <w:spacing w:before="0" w:after="0"/>
      </w:pPr>
      <w:r w:rsidRPr="00857B90">
        <w:t>Ресурсное обеспечение</w:t>
      </w:r>
      <w:r>
        <w:t xml:space="preserve"> </w:t>
      </w:r>
      <w:r w:rsidRPr="00857B90">
        <w:t xml:space="preserve">реализации Муниципальной программы </w:t>
      </w:r>
    </w:p>
    <w:p w:rsidR="00DD26BF" w:rsidRPr="00857B90" w:rsidRDefault="00DD26BF" w:rsidP="00DD26BF">
      <w:pPr>
        <w:pStyle w:val="1"/>
        <w:spacing w:before="0" w:after="0"/>
      </w:pPr>
      <w:r w:rsidRPr="00857B90">
        <w:t>«Обеспечение общественного порядка и противодействие преступности» за счет всех источников финансирования</w:t>
      </w:r>
    </w:p>
    <w:p w:rsidR="00DD26BF" w:rsidRPr="00857B90" w:rsidRDefault="00DD26BF" w:rsidP="00DD26B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3119"/>
        <w:gridCol w:w="708"/>
        <w:gridCol w:w="1418"/>
        <w:gridCol w:w="2835"/>
        <w:gridCol w:w="850"/>
        <w:gridCol w:w="851"/>
        <w:gridCol w:w="851"/>
        <w:gridCol w:w="850"/>
        <w:gridCol w:w="851"/>
      </w:tblGrid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BD4C7C">
                <w:rPr>
                  <w:rStyle w:val="af4"/>
                  <w:rFonts w:ascii="Times New Roman" w:hAnsi="Times New Roman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Расходы по годам, тыс. рублей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ind w:left="-108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677BA3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DD26BF" w:rsidRPr="00BD4C7C">
                <w:rPr>
                  <w:rStyle w:val="af4"/>
                  <w:rFonts w:ascii="Times New Roman" w:hAnsi="Times New Roman"/>
                  <w:sz w:val="22"/>
                  <w:szCs w:val="22"/>
                </w:rPr>
                <w:t>ЦСР</w:t>
              </w:r>
            </w:hyperlink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</w:tr>
      <w:tr w:rsidR="00DD26BF" w:rsidRPr="00BD4C7C" w:rsidTr="00DD26BF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А300000000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1337,40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1377,20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7594,6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9278,5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906,4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946,2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6374,7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rPr>
                <w:sz w:val="22"/>
              </w:rP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2903,8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677BA3" w:rsidP="00DD26BF">
            <w:pPr>
              <w:pStyle w:val="a7"/>
              <w:rPr>
                <w:sz w:val="22"/>
              </w:rPr>
            </w:pPr>
            <w:hyperlink w:anchor="sub_3000" w:history="1">
              <w:r w:rsidR="00DD26BF" w:rsidRPr="00BD4C7C">
                <w:rPr>
                  <w:rStyle w:val="af4"/>
                  <w:sz w:val="22"/>
                </w:rPr>
                <w:t>Подпрограмма</w:t>
              </w:r>
            </w:hyperlink>
            <w:r w:rsidR="00DD26BF">
              <w:rPr>
                <w:rStyle w:val="af4"/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«Профилактика правонарушений»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2230,0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331,0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2230,0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Основное </w:t>
            </w:r>
            <w:r w:rsidRPr="00BD4C7C">
              <w:rPr>
                <w:sz w:val="22"/>
              </w:rPr>
              <w:lastRenderedPageBreak/>
              <w:t>мероприятие</w:t>
            </w:r>
            <w:r>
              <w:rPr>
                <w:sz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lastRenderedPageBreak/>
              <w:t xml:space="preserve">Дальнейшее развитие </w:t>
            </w:r>
            <w:r w:rsidRPr="00BD4C7C">
              <w:rPr>
                <w:sz w:val="22"/>
              </w:rPr>
              <w:lastRenderedPageBreak/>
              <w:t>многоуровневой системы профилактики правонарушений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1179,0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295AC2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295AC2">
              <w:rPr>
                <w:rFonts w:ascii="Times New Roman" w:hAnsi="Times New Roman" w:cs="Times New Roman"/>
                <w:sz w:val="22"/>
                <w:szCs w:val="22"/>
              </w:rPr>
              <w:t>1179,0</w:t>
            </w:r>
          </w:p>
        </w:tc>
      </w:tr>
      <w:tr w:rsidR="00DD26BF" w:rsidRPr="00C67A85" w:rsidTr="00DD26BF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>
              <w:rPr>
                <w:sz w:val="22"/>
              </w:rPr>
              <w:t>Ремонт участковых пунктов полиции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</w:tr>
      <w:tr w:rsidR="00DD26BF" w:rsidRPr="00C67A85" w:rsidTr="00DD26BF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C67A85" w:rsidTr="00DD26BF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C67A85" w:rsidTr="00DD26BF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40,5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А310170380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1138,5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1138,5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Основное мероприятие</w:t>
            </w:r>
            <w:r>
              <w:rPr>
                <w:sz w:val="22"/>
              </w:rPr>
              <w:t xml:space="preserve"> 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Профилактика и предупреждение рецидивной преступности, </w:t>
            </w:r>
            <w:proofErr w:type="spellStart"/>
            <w:r w:rsidRPr="00BD4C7C">
              <w:rPr>
                <w:sz w:val="22"/>
              </w:rPr>
              <w:t>ресоциализация</w:t>
            </w:r>
            <w:proofErr w:type="spellEnd"/>
            <w:r w:rsidRPr="00BD4C7C">
              <w:rPr>
                <w:sz w:val="22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A310200000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BD4C7C">
              <w:rPr>
                <w:sz w:val="22"/>
              </w:rPr>
              <w:t>ресоциализацию</w:t>
            </w:r>
            <w:proofErr w:type="spellEnd"/>
            <w:r w:rsidRPr="00BD4C7C">
              <w:rPr>
                <w:sz w:val="22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A310272550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336,8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Основное мероприятие</w:t>
            </w:r>
            <w:r>
              <w:rPr>
                <w:sz w:val="22"/>
              </w:rPr>
              <w:t xml:space="preserve"> 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A310300000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3.1.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Реализация мероприятий, направленных на профилактику и предупреждение бытовой преступности, а также </w:t>
            </w:r>
            <w:r w:rsidRPr="00BD4C7C">
              <w:rPr>
                <w:sz w:val="22"/>
              </w:rPr>
              <w:lastRenderedPageBreak/>
              <w:t>преступлений, совершенных в состоянии алкогольного и наркотического опьянения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A310376280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</w:t>
            </w:r>
            <w:r w:rsidRPr="00BD4C7C">
              <w:rPr>
                <w:sz w:val="22"/>
              </w:rPr>
              <w:lastRenderedPageBreak/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505,3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lastRenderedPageBreak/>
              <w:t>Основное мероприятие</w:t>
            </w:r>
            <w:r>
              <w:rPr>
                <w:sz w:val="22"/>
              </w:rPr>
              <w:t xml:space="preserve"> 4.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А310600000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4.1.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А310672560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208,9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677BA3" w:rsidP="00DD26BF">
            <w:pPr>
              <w:pStyle w:val="a7"/>
              <w:rPr>
                <w:sz w:val="22"/>
              </w:rPr>
            </w:pPr>
            <w:hyperlink w:anchor="sub_4000" w:history="1">
              <w:r w:rsidR="00DD26BF" w:rsidRPr="00BD4C7C">
                <w:rPr>
                  <w:rStyle w:val="af4"/>
                  <w:sz w:val="22"/>
                </w:rPr>
                <w:t>Подпрограмма</w:t>
              </w:r>
            </w:hyperlink>
            <w:r w:rsidR="00DD26BF">
              <w:rPr>
                <w:rStyle w:val="af4"/>
                <w:sz w:val="22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«Профилактика незаконного потребления наркотических средств и психотропных веществ, наркомании</w:t>
            </w:r>
            <w:r>
              <w:rPr>
                <w:sz w:val="22"/>
              </w:rPr>
              <w:t xml:space="preserve"> в Чувашской Республике</w:t>
            </w:r>
            <w:r w:rsidRPr="00BD4C7C">
              <w:rPr>
                <w:sz w:val="22"/>
              </w:rPr>
              <w:t>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Основное мероприятие</w:t>
            </w:r>
            <w:r>
              <w:rPr>
                <w:sz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Совершенствование системы мер по сокращению предложения наркотиков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А320200000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Комплексные меры противодействия злоупотреблению наркотическими средствами и их незаконному обороту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А320272630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C67A85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C67A85">
              <w:rPr>
                <w:rFonts w:ascii="Times New Roman" w:hAnsi="Times New Roman" w:cs="Times New Roman"/>
                <w:sz w:val="22"/>
                <w:szCs w:val="22"/>
              </w:rPr>
              <w:t>336,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677BA3" w:rsidP="00DD26BF">
            <w:pPr>
              <w:pStyle w:val="a7"/>
              <w:rPr>
                <w:sz w:val="22"/>
              </w:rPr>
            </w:pPr>
            <w:hyperlink w:anchor="sub_5000" w:history="1">
              <w:r w:rsidR="00DD26BF" w:rsidRPr="00BD4C7C">
                <w:rPr>
                  <w:rStyle w:val="af4"/>
                  <w:sz w:val="22"/>
                </w:rPr>
                <w:t>Подпрограмма</w:t>
              </w:r>
            </w:hyperlink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6695,5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rPr>
                <w:sz w:val="22"/>
              </w:rPr>
              <w:t xml:space="preserve">Цивильского </w:t>
            </w:r>
            <w:r w:rsidRPr="00BD4C7C">
              <w:rPr>
                <w:sz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Основное мероприятие</w:t>
            </w:r>
            <w:r>
              <w:rPr>
                <w:sz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Предупреждение безнадзорности, беспризорности, </w:t>
            </w:r>
            <w:r w:rsidRPr="00BD4C7C">
              <w:rPr>
                <w:sz w:val="22"/>
              </w:rPr>
              <w:lastRenderedPageBreak/>
              <w:t>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6695,5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rPr>
                <w:sz w:val="22"/>
              </w:rPr>
              <w:t xml:space="preserve">Цивильского </w:t>
            </w:r>
            <w:r w:rsidRPr="00BD4C7C">
              <w:rPr>
                <w:sz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lastRenderedPageBreak/>
              <w:t>Мероприятие</w:t>
            </w:r>
            <w:r>
              <w:rPr>
                <w:sz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А330111980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F53B31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  <w:r w:rsidR="00DD26BF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F53B31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DD26B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F53B31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DD26BF"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F53B31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</w:t>
            </w:r>
            <w:r w:rsidR="00DD26B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F53B3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F53B31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53B3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E22E9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E22E97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6358,6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rPr>
                <w:sz w:val="22"/>
              </w:rPr>
              <w:t xml:space="preserve">Цивильского </w:t>
            </w:r>
            <w:r w:rsidRPr="00BD4C7C">
              <w:rPr>
                <w:sz w:val="22"/>
              </w:rPr>
              <w:t>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А330179930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BD4C7C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rPr>
                <w:sz w:val="22"/>
              </w:rP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336,9</w:t>
            </w:r>
          </w:p>
        </w:tc>
      </w:tr>
      <w:tr w:rsidR="00DD26BF" w:rsidRPr="004B66F8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Подпрограмма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4B66F8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Основное</w:t>
            </w:r>
            <w:r>
              <w:rPr>
                <w:sz w:val="22"/>
              </w:rPr>
              <w:t xml:space="preserve"> </w:t>
            </w: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proofErr w:type="spellStart"/>
            <w:r w:rsidRPr="00BD4C7C">
              <w:rPr>
                <w:sz w:val="22"/>
              </w:rPr>
              <w:t>Общепрограммные</w:t>
            </w:r>
            <w:proofErr w:type="spellEnd"/>
            <w:r w:rsidRPr="00BD4C7C">
              <w:rPr>
                <w:sz w:val="22"/>
              </w:rPr>
              <w:t xml:space="preserve"> расходы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4B66F8" w:rsidTr="00DD26BF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BD4C7C">
              <w:rPr>
                <w:rFonts w:ascii="Times New Roman" w:hAnsi="Times New Roman" w:cs="Times New Roman"/>
                <w:sz w:val="22"/>
                <w:szCs w:val="22"/>
              </w:rPr>
              <w:t>А3Э0113800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16,1</w:t>
            </w:r>
          </w:p>
        </w:tc>
      </w:tr>
      <w:tr w:rsidR="00DD26BF" w:rsidRPr="004B66F8" w:rsidTr="00DD26BF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fc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BD4C7C" w:rsidRDefault="00DD26BF" w:rsidP="00DD26BF">
            <w:pPr>
              <w:pStyle w:val="a7"/>
              <w:rPr>
                <w:sz w:val="22"/>
              </w:rPr>
            </w:pPr>
            <w:r w:rsidRPr="00BD4C7C">
              <w:rPr>
                <w:sz w:val="22"/>
              </w:rPr>
              <w:t xml:space="preserve">бюджет </w:t>
            </w:r>
            <w:r>
              <w:t>Цивильского</w:t>
            </w:r>
            <w:r w:rsidRPr="00BD4C7C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6BF" w:rsidRPr="004B66F8" w:rsidRDefault="00DD26BF" w:rsidP="00DD26BF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4B66F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EC5C4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DD26BF" w:rsidRDefault="00DD26BF" w:rsidP="00DD26BF"/>
    <w:p w:rsidR="0069634D" w:rsidRDefault="0069634D" w:rsidP="00DD26BF"/>
    <w:p w:rsidR="0069634D" w:rsidRDefault="0069634D" w:rsidP="00DD26BF"/>
    <w:p w:rsidR="0069634D" w:rsidRDefault="0069634D" w:rsidP="00DD26BF"/>
    <w:p w:rsidR="0069634D" w:rsidRDefault="0069634D" w:rsidP="00DD26BF"/>
    <w:p w:rsidR="0069634D" w:rsidRDefault="0069634D" w:rsidP="00DD26BF"/>
    <w:p w:rsidR="00EC5C41" w:rsidRDefault="00EC5C41" w:rsidP="00DD26BF"/>
    <w:p w:rsidR="00EC5C41" w:rsidRDefault="00EC5C41" w:rsidP="00DD26BF"/>
    <w:p w:rsidR="00EC5C41" w:rsidRDefault="00EC5C41" w:rsidP="00DD26BF"/>
    <w:p w:rsidR="0069634D" w:rsidRPr="00B469FC" w:rsidRDefault="0069634D" w:rsidP="0069634D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Приложение </w:t>
      </w:r>
      <w:r w:rsidRPr="00B469FC">
        <w:rPr>
          <w:rStyle w:val="af3"/>
          <w:b w:val="0"/>
          <w:sz w:val="20"/>
          <w:szCs w:val="20"/>
        </w:rPr>
        <w:t xml:space="preserve"> </w:t>
      </w:r>
      <w:r>
        <w:rPr>
          <w:rStyle w:val="af3"/>
          <w:b w:val="0"/>
          <w:sz w:val="20"/>
          <w:szCs w:val="20"/>
        </w:rPr>
        <w:t xml:space="preserve">№ 2 </w:t>
      </w:r>
      <w:proofErr w:type="gramStart"/>
      <w:r w:rsidRPr="00B469FC">
        <w:rPr>
          <w:rStyle w:val="af3"/>
          <w:b w:val="0"/>
          <w:sz w:val="20"/>
          <w:szCs w:val="20"/>
        </w:rPr>
        <w:t>к</w:t>
      </w:r>
      <w:proofErr w:type="gramEnd"/>
    </w:p>
    <w:p w:rsidR="0069634D" w:rsidRPr="00B469FC" w:rsidRDefault="0069634D" w:rsidP="0069634D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B469FC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69634D" w:rsidRPr="00B469FC" w:rsidRDefault="0069634D" w:rsidP="0069634D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69634D" w:rsidRPr="00B469FC" w:rsidRDefault="0069634D" w:rsidP="0069634D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143AEE" w:rsidRPr="00B469FC" w:rsidRDefault="0069634D" w:rsidP="00143A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43AEE">
        <w:rPr>
          <w:sz w:val="20"/>
          <w:szCs w:val="20"/>
        </w:rPr>
        <w:t>04.09.2023 г. № 1204</w:t>
      </w:r>
    </w:p>
    <w:p w:rsidR="0069634D" w:rsidRPr="00B469FC" w:rsidRDefault="0069634D" w:rsidP="0069634D">
      <w:pPr>
        <w:jc w:val="right"/>
        <w:rPr>
          <w:sz w:val="20"/>
          <w:szCs w:val="20"/>
        </w:rPr>
      </w:pPr>
    </w:p>
    <w:p w:rsidR="0069634D" w:rsidRDefault="0069634D" w:rsidP="0069634D">
      <w:pPr>
        <w:jc w:val="right"/>
        <w:rPr>
          <w:rStyle w:val="af3"/>
          <w:sz w:val="22"/>
        </w:rPr>
      </w:pPr>
    </w:p>
    <w:p w:rsidR="0069634D" w:rsidRDefault="0069634D" w:rsidP="0069634D">
      <w:pPr>
        <w:jc w:val="right"/>
        <w:rPr>
          <w:rStyle w:val="af3"/>
          <w:sz w:val="22"/>
        </w:rPr>
      </w:pPr>
    </w:p>
    <w:p w:rsidR="0069634D" w:rsidRPr="00BD4C7C" w:rsidRDefault="00EC5C41" w:rsidP="0069634D">
      <w:pPr>
        <w:jc w:val="right"/>
        <w:rPr>
          <w:rStyle w:val="af3"/>
          <w:b/>
          <w:sz w:val="22"/>
        </w:rPr>
      </w:pPr>
      <w:r>
        <w:rPr>
          <w:rStyle w:val="af3"/>
          <w:sz w:val="22"/>
        </w:rPr>
        <w:t>«</w:t>
      </w:r>
      <w:r w:rsidR="0069634D" w:rsidRPr="00BD4C7C">
        <w:rPr>
          <w:rStyle w:val="af3"/>
          <w:sz w:val="22"/>
        </w:rPr>
        <w:t>Приложение</w:t>
      </w:r>
      <w:r w:rsidR="0069634D">
        <w:rPr>
          <w:rStyle w:val="af3"/>
          <w:sz w:val="22"/>
        </w:rPr>
        <w:t xml:space="preserve"> </w:t>
      </w:r>
      <w:r w:rsidR="0069634D" w:rsidRPr="00BD4C7C">
        <w:rPr>
          <w:rStyle w:val="af3"/>
          <w:sz w:val="22"/>
        </w:rPr>
        <w:t xml:space="preserve">к </w:t>
      </w:r>
      <w:hyperlink w:anchor="sub_3000" w:history="1">
        <w:r w:rsidR="0069634D" w:rsidRPr="00BD4C7C">
          <w:rPr>
            <w:rStyle w:val="af4"/>
            <w:sz w:val="22"/>
          </w:rPr>
          <w:t>подпрограмме</w:t>
        </w:r>
      </w:hyperlink>
      <w:r w:rsidR="0069634D" w:rsidRPr="00BD4C7C">
        <w:rPr>
          <w:rStyle w:val="af3"/>
          <w:sz w:val="22"/>
        </w:rPr>
        <w:br/>
        <w:t>«Профилактика правонарушений»</w:t>
      </w:r>
    </w:p>
    <w:p w:rsidR="0069634D" w:rsidRPr="00857B90" w:rsidRDefault="0069634D" w:rsidP="0069634D"/>
    <w:p w:rsidR="0069634D" w:rsidRDefault="0069634D" w:rsidP="0069634D">
      <w:pPr>
        <w:pStyle w:val="1"/>
        <w:spacing w:before="0" w:after="0"/>
      </w:pPr>
    </w:p>
    <w:p w:rsidR="0069634D" w:rsidRDefault="0069634D" w:rsidP="0069634D">
      <w:pPr>
        <w:pStyle w:val="1"/>
        <w:spacing w:before="0" w:after="0"/>
      </w:pPr>
      <w:r w:rsidRPr="00857B90">
        <w:t>Ресурсное обеспечение</w:t>
      </w:r>
      <w:r>
        <w:t xml:space="preserve"> </w:t>
      </w:r>
    </w:p>
    <w:p w:rsidR="0069634D" w:rsidRPr="00857B90" w:rsidRDefault="0069634D" w:rsidP="0069634D">
      <w:pPr>
        <w:pStyle w:val="1"/>
        <w:spacing w:before="0" w:after="0"/>
      </w:pPr>
      <w:r w:rsidRPr="00857B90">
        <w:t>реализации подпрограммы «Профилактика правонарушений» за счет всех источников финансирования</w:t>
      </w:r>
    </w:p>
    <w:p w:rsidR="0069634D" w:rsidRPr="00857B90" w:rsidRDefault="0069634D" w:rsidP="0069634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4111"/>
        <w:gridCol w:w="851"/>
        <w:gridCol w:w="1417"/>
        <w:gridCol w:w="2693"/>
        <w:gridCol w:w="709"/>
        <w:gridCol w:w="709"/>
        <w:gridCol w:w="708"/>
        <w:gridCol w:w="709"/>
        <w:gridCol w:w="851"/>
      </w:tblGrid>
      <w:tr w:rsidR="0069634D" w:rsidRPr="00857B90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Код </w:t>
            </w:r>
            <w:hyperlink r:id="rId13" w:history="1">
              <w:r w:rsidRPr="00857B90">
                <w:rPr>
                  <w:rStyle w:val="af4"/>
                  <w:sz w:val="21"/>
                  <w:szCs w:val="21"/>
                </w:rPr>
                <w:t>бюджетной классификации</w:t>
              </w:r>
            </w:hyperlink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right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Расходы по годам, тыс. рублей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77BA3" w:rsidP="00D47481">
            <w:pPr>
              <w:pStyle w:val="afc"/>
              <w:jc w:val="center"/>
              <w:rPr>
                <w:sz w:val="21"/>
                <w:szCs w:val="21"/>
              </w:rPr>
            </w:pPr>
            <w:hyperlink r:id="rId14" w:history="1">
              <w:r w:rsidR="0069634D" w:rsidRPr="00857B90">
                <w:rPr>
                  <w:rStyle w:val="af4"/>
                  <w:sz w:val="21"/>
                  <w:szCs w:val="21"/>
                </w:rPr>
                <w:t>целевая статья расходов</w:t>
              </w:r>
            </w:hyperlink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2031-2035</w:t>
            </w:r>
          </w:p>
        </w:tc>
      </w:tr>
      <w:tr w:rsidR="0069634D" w:rsidRPr="00857B90" w:rsidTr="00D47481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11</w:t>
            </w:r>
          </w:p>
        </w:tc>
      </w:tr>
      <w:tr w:rsidR="0069634D" w:rsidRPr="00857B90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Подпрограмма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Pr="00857B90">
              <w:rPr>
                <w:sz w:val="21"/>
                <w:szCs w:val="21"/>
              </w:rPr>
              <w:t>Профилактика правонарушений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А310000000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2230,0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1825,3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2230,0</w:t>
            </w:r>
          </w:p>
        </w:tc>
      </w:tr>
      <w:tr w:rsidR="0069634D" w:rsidRPr="00857B90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>
              <w:rPr>
                <w:sz w:val="21"/>
                <w:szCs w:val="21"/>
              </w:rPr>
              <w:t xml:space="preserve"> 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Дальнейшее развитие многоуровневой системы профилактики правонарушений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1179,0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1179,0</w:t>
            </w:r>
          </w:p>
        </w:tc>
      </w:tr>
      <w:tr w:rsidR="0069634D" w:rsidRPr="00857B90" w:rsidTr="00D47481">
        <w:trPr>
          <w:trHeight w:val="769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Целевые индикаторы и показатели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увязанные с основными мероприятиями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EC3DF5" w:rsidRDefault="0069634D" w:rsidP="00D47481">
            <w:pPr>
              <w:pStyle w:val="afc"/>
              <w:rPr>
                <w:sz w:val="21"/>
                <w:szCs w:val="21"/>
              </w:rPr>
            </w:pPr>
            <w:r w:rsidRPr="00EC3DF5">
              <w:rPr>
                <w:rFonts w:ascii="Times New Roman" w:hAnsi="Times New Roman" w:cs="Times New Roman"/>
                <w:sz w:val="21"/>
                <w:szCs w:val="21"/>
              </w:rPr>
              <w:t>Доля преступлений, совершенных лицами, ранее их совершавшими, в общем числе раскрытых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53,4</w:t>
            </w:r>
          </w:p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52,9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EC3DF5" w:rsidRDefault="0069634D" w:rsidP="00D47481">
            <w:pPr>
              <w:pStyle w:val="afc"/>
              <w:rPr>
                <w:sz w:val="21"/>
                <w:szCs w:val="21"/>
              </w:rPr>
            </w:pPr>
            <w:r w:rsidRPr="00EC3DF5">
              <w:rPr>
                <w:rFonts w:ascii="Times New Roman" w:hAnsi="Times New Roman" w:cs="Times New Roman"/>
                <w:sz w:val="21"/>
                <w:szCs w:val="21"/>
              </w:rPr>
              <w:t>Доля преступлений, совершенных лицами в состоянии алкогольного опьянения, в общем числе раскрытых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36,1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EC3DF5" w:rsidRDefault="0069634D" w:rsidP="00D47481">
            <w:pPr>
              <w:pStyle w:val="afc"/>
              <w:rPr>
                <w:sz w:val="21"/>
                <w:szCs w:val="21"/>
              </w:rPr>
            </w:pPr>
            <w:r w:rsidRPr="00EC3DF5">
              <w:rPr>
                <w:rFonts w:ascii="Times New Roman" w:hAnsi="Times New Roman" w:cs="Times New Roman"/>
                <w:sz w:val="21"/>
                <w:szCs w:val="21"/>
              </w:rPr>
              <w:t>Доля расследованных преступлений превентивной направленности в общем массиве расследованных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27,6</w:t>
            </w:r>
          </w:p>
        </w:tc>
      </w:tr>
      <w:tr w:rsidR="0069634D" w:rsidRPr="009E7312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>
              <w:rPr>
                <w:sz w:val="21"/>
                <w:szCs w:val="21"/>
              </w:rPr>
              <w:t xml:space="preserve"> 1.1.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Ремонт участковых пунктов полиции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А31017</w:t>
            </w:r>
            <w:r>
              <w:rPr>
                <w:sz w:val="21"/>
                <w:szCs w:val="21"/>
              </w:rPr>
              <w:t>0330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40,5</w:t>
            </w:r>
          </w:p>
        </w:tc>
      </w:tr>
      <w:tr w:rsidR="0069634D" w:rsidRPr="009E7312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9E7312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9E7312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40,5</w:t>
            </w:r>
          </w:p>
        </w:tc>
      </w:tr>
      <w:tr w:rsidR="0069634D" w:rsidRPr="00857B90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>
              <w:rPr>
                <w:sz w:val="21"/>
                <w:szCs w:val="21"/>
              </w:rPr>
              <w:t xml:space="preserve"> 1.2.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А310170380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1138,5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931,9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1138,5</w:t>
            </w:r>
          </w:p>
        </w:tc>
      </w:tr>
      <w:tr w:rsidR="0069634D" w:rsidRPr="00857B90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>
              <w:rPr>
                <w:sz w:val="21"/>
                <w:szCs w:val="21"/>
              </w:rPr>
              <w:t xml:space="preserve"> 2.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Профилактика и предупреждение рецидивной преступности, </w:t>
            </w:r>
            <w:proofErr w:type="spellStart"/>
            <w:r w:rsidRPr="00857B90">
              <w:rPr>
                <w:sz w:val="21"/>
                <w:szCs w:val="21"/>
              </w:rPr>
              <w:t>ресоциализация</w:t>
            </w:r>
            <w:proofErr w:type="spellEnd"/>
            <w:r w:rsidRPr="00857B90">
              <w:rPr>
                <w:sz w:val="21"/>
                <w:szCs w:val="21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A310200000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857B90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69634D" w:rsidRPr="00857B90" w:rsidTr="00D47481">
        <w:trPr>
          <w:trHeight w:val="595"/>
        </w:trPr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sz w:val="21"/>
                <w:szCs w:val="21"/>
              </w:rPr>
            </w:pPr>
            <w:r w:rsidRPr="0021538A">
              <w:rPr>
                <w:rFonts w:ascii="Times New Roman" w:hAnsi="Times New Roman" w:cs="Times New Roman"/>
                <w:sz w:val="21"/>
                <w:szCs w:val="21"/>
              </w:rPr>
              <w:t xml:space="preserve">Целевые индикаторы и показатели </w:t>
            </w:r>
            <w:proofErr w:type="gramStart"/>
            <w:r w:rsidRPr="0021538A">
              <w:rPr>
                <w:rFonts w:ascii="Times New Roman" w:hAnsi="Times New Roman" w:cs="Times New Roman"/>
                <w:sz w:val="21"/>
                <w:szCs w:val="21"/>
              </w:rPr>
              <w:t>подпрограммы</w:t>
            </w:r>
            <w:proofErr w:type="gramEnd"/>
            <w:r w:rsidRPr="0021538A">
              <w:rPr>
                <w:rFonts w:ascii="Times New Roman" w:hAnsi="Times New Roman" w:cs="Times New Roman"/>
                <w:sz w:val="21"/>
                <w:szCs w:val="21"/>
              </w:rPr>
              <w:t xml:space="preserve"> увязанные с основными мероприятиями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sz w:val="21"/>
                <w:szCs w:val="21"/>
              </w:rPr>
            </w:pPr>
            <w:r w:rsidRPr="0021538A">
              <w:rPr>
                <w:sz w:val="21"/>
                <w:szCs w:val="21"/>
              </w:rPr>
              <w:t xml:space="preserve"> Доля преступлений, совершенных лицами, ранее их совершавшими в общем числе раскрытых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53,4</w:t>
            </w:r>
          </w:p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52,9</w:t>
            </w:r>
          </w:p>
        </w:tc>
      </w:tr>
      <w:tr w:rsidR="0069634D" w:rsidRPr="00857B90" w:rsidTr="00D47481">
        <w:trPr>
          <w:trHeight w:val="703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7"/>
              <w:rPr>
                <w:sz w:val="21"/>
                <w:szCs w:val="21"/>
              </w:rPr>
            </w:pPr>
            <w:r w:rsidRPr="0021538A">
              <w:rPr>
                <w:sz w:val="21"/>
                <w:szCs w:val="21"/>
              </w:rPr>
              <w:t>Доля трудоустроенных лиц, освободившихся из мест лишения свободы, обратившихся в центры занятости населения, в общем количестве лиц, освободившихся из мест лишения свободы и обратившихся в органы службы занятости</w:t>
            </w:r>
            <w:r>
              <w:rPr>
                <w:sz w:val="21"/>
                <w:szCs w:val="21"/>
              </w:rPr>
              <w:t>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63,5</w:t>
            </w:r>
          </w:p>
        </w:tc>
      </w:tr>
      <w:tr w:rsidR="0069634D" w:rsidRPr="00857B90" w:rsidTr="00D47481">
        <w:trPr>
          <w:trHeight w:val="837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7"/>
              <w:rPr>
                <w:sz w:val="21"/>
                <w:szCs w:val="21"/>
              </w:rPr>
            </w:pPr>
            <w:r w:rsidRPr="0021538A">
              <w:rPr>
                <w:sz w:val="21"/>
                <w:szCs w:val="21"/>
              </w:rPr>
              <w:t>Доля трудоустроенных лиц, осужденных к уголовным наказаниям, не связанным с лишением свободы, обратившихся в центры занятости населения, в общем количестве лиц, осужденных к уголовным наказаниям, не связанным с лишением свободы, обратившихся в органы службы занятости</w:t>
            </w:r>
            <w:r>
              <w:rPr>
                <w:sz w:val="21"/>
                <w:szCs w:val="21"/>
              </w:rPr>
              <w:t>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58,5</w:t>
            </w:r>
          </w:p>
        </w:tc>
      </w:tr>
      <w:tr w:rsidR="0069634D" w:rsidRPr="00857B90" w:rsidTr="00D47481">
        <w:trPr>
          <w:trHeight w:val="837"/>
        </w:trPr>
        <w:tc>
          <w:tcPr>
            <w:tcW w:w="1701" w:type="dxa"/>
            <w:tcBorders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7"/>
              <w:rPr>
                <w:sz w:val="21"/>
                <w:szCs w:val="21"/>
              </w:rPr>
            </w:pPr>
            <w:r w:rsidRPr="0021538A">
              <w:rPr>
                <w:sz w:val="21"/>
                <w:szCs w:val="21"/>
              </w:rPr>
              <w:t>Доля осужденных к исправительным работам, охваченных трудом, в общем количестве лиц, подлежащих привлечению к отбыванию наказания в виде исправительных работ</w:t>
            </w:r>
            <w:r>
              <w:rPr>
                <w:sz w:val="21"/>
                <w:szCs w:val="21"/>
              </w:rPr>
              <w:t>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99,99</w:t>
            </w:r>
          </w:p>
        </w:tc>
      </w:tr>
      <w:tr w:rsidR="0069634D" w:rsidRPr="004B66F8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lastRenderedPageBreak/>
              <w:t>Мероприятие</w:t>
            </w:r>
            <w:r>
              <w:rPr>
                <w:sz w:val="21"/>
                <w:szCs w:val="21"/>
              </w:rPr>
              <w:t xml:space="preserve"> 2.1.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857B90">
              <w:rPr>
                <w:sz w:val="21"/>
                <w:szCs w:val="21"/>
              </w:rPr>
              <w:t>ресоциализацию</w:t>
            </w:r>
            <w:proofErr w:type="spellEnd"/>
            <w:r w:rsidRPr="00857B90">
              <w:rPr>
                <w:sz w:val="21"/>
                <w:szCs w:val="21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A310272550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336,8</w:t>
            </w:r>
          </w:p>
        </w:tc>
      </w:tr>
      <w:tr w:rsidR="0069634D" w:rsidRPr="004B66F8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>
              <w:rPr>
                <w:sz w:val="21"/>
                <w:szCs w:val="21"/>
              </w:rPr>
              <w:t xml:space="preserve"> 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Профилактика и предупреждение бытовой преступности, а также преступлений, совершенных в состоянии алкогольного опьянения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A310300000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proofErr w:type="gramStart"/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о муниципального округа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69634D" w:rsidRPr="004B66F8" w:rsidTr="00D47481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sz w:val="21"/>
                <w:szCs w:val="21"/>
              </w:rPr>
            </w:pPr>
            <w:r w:rsidRPr="0021538A">
              <w:rPr>
                <w:rFonts w:ascii="Times New Roman" w:hAnsi="Times New Roman" w:cs="Times New Roman"/>
                <w:sz w:val="21"/>
                <w:szCs w:val="21"/>
              </w:rPr>
              <w:t xml:space="preserve">Целевые индикаторы и показатели </w:t>
            </w:r>
            <w:proofErr w:type="gramStart"/>
            <w:r w:rsidRPr="0021538A">
              <w:rPr>
                <w:rFonts w:ascii="Times New Roman" w:hAnsi="Times New Roman" w:cs="Times New Roman"/>
                <w:sz w:val="21"/>
                <w:szCs w:val="21"/>
              </w:rPr>
              <w:t>подпрограммы</w:t>
            </w:r>
            <w:proofErr w:type="gramEnd"/>
            <w:r w:rsidRPr="0021538A">
              <w:rPr>
                <w:rFonts w:ascii="Times New Roman" w:hAnsi="Times New Roman" w:cs="Times New Roman"/>
                <w:sz w:val="21"/>
                <w:szCs w:val="21"/>
              </w:rPr>
              <w:t xml:space="preserve"> увязанные с основными мероприятиями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sz w:val="21"/>
                <w:szCs w:val="21"/>
              </w:rPr>
            </w:pPr>
            <w:r w:rsidRPr="0021538A">
              <w:rPr>
                <w:sz w:val="21"/>
                <w:szCs w:val="21"/>
              </w:rPr>
              <w:t>Доля преступлений, совершенных лицами в состоянии алкогольного опьянения, в общем  числе раскрытых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36,1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sz w:val="21"/>
                <w:szCs w:val="21"/>
              </w:rPr>
            </w:pPr>
            <w:r w:rsidRPr="0021538A">
              <w:rPr>
                <w:sz w:val="21"/>
                <w:szCs w:val="21"/>
              </w:rPr>
              <w:t>Доля расследованных преступлений превентивной направленности в общем массиве расследованных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27,6</w:t>
            </w:r>
          </w:p>
        </w:tc>
      </w:tr>
      <w:tr w:rsidR="0069634D" w:rsidRPr="004B66F8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>
              <w:rPr>
                <w:sz w:val="21"/>
                <w:szCs w:val="21"/>
              </w:rPr>
              <w:t xml:space="preserve"> 3.1.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A310376280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413,6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505,3</w:t>
            </w:r>
          </w:p>
        </w:tc>
      </w:tr>
      <w:tr w:rsidR="0069634D" w:rsidRPr="004B66F8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Основное мероприятие</w:t>
            </w:r>
            <w:r>
              <w:rPr>
                <w:sz w:val="21"/>
                <w:szCs w:val="21"/>
              </w:rPr>
              <w:t xml:space="preserve"> 4.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Информационно-методическое обеспечение профилактики правонарушений и повышение уровня правовой культуры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А310600000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69634D" w:rsidRPr="004B66F8" w:rsidTr="00D47481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634D" w:rsidRPr="0021538A" w:rsidRDefault="0069634D" w:rsidP="00D47481">
            <w:pPr>
              <w:pStyle w:val="afc"/>
              <w:rPr>
                <w:sz w:val="21"/>
                <w:szCs w:val="21"/>
              </w:rPr>
            </w:pPr>
            <w:r w:rsidRPr="0021538A">
              <w:rPr>
                <w:rFonts w:ascii="Times New Roman" w:hAnsi="Times New Roman" w:cs="Times New Roman"/>
                <w:sz w:val="21"/>
                <w:szCs w:val="21"/>
              </w:rPr>
              <w:t xml:space="preserve">Целевые индикаторы и показатели </w:t>
            </w:r>
            <w:proofErr w:type="gramStart"/>
            <w:r w:rsidRPr="0021538A">
              <w:rPr>
                <w:rFonts w:ascii="Times New Roman" w:hAnsi="Times New Roman" w:cs="Times New Roman"/>
                <w:sz w:val="21"/>
                <w:szCs w:val="21"/>
              </w:rPr>
              <w:t>подпрограммы</w:t>
            </w:r>
            <w:proofErr w:type="gramEnd"/>
            <w:r w:rsidRPr="0021538A">
              <w:rPr>
                <w:rFonts w:ascii="Times New Roman" w:hAnsi="Times New Roman" w:cs="Times New Roman"/>
                <w:sz w:val="21"/>
                <w:szCs w:val="21"/>
              </w:rPr>
              <w:t xml:space="preserve"> увязанные с основными мероприятиями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  <w:r w:rsidRPr="00EC3DF5">
              <w:rPr>
                <w:rFonts w:ascii="Times New Roman" w:hAnsi="Times New Roman" w:cs="Times New Roman"/>
                <w:sz w:val="21"/>
                <w:szCs w:val="21"/>
              </w:rPr>
              <w:t>Доля преступлений, совершенных лицами, ранее их совершавшими, в общем числе раскрытых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53,4</w:t>
            </w:r>
          </w:p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52,9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  <w:r w:rsidRPr="00EC3DF5">
              <w:rPr>
                <w:rFonts w:ascii="Times New Roman" w:hAnsi="Times New Roman" w:cs="Times New Roman"/>
                <w:sz w:val="21"/>
                <w:szCs w:val="21"/>
              </w:rPr>
              <w:t>Доля преступлений, совершенных лицами в состоянии алкогольного опьянения, в общем числе раскрытых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36,1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  <w:r w:rsidRPr="00EC3DF5">
              <w:rPr>
                <w:rFonts w:ascii="Times New Roman" w:hAnsi="Times New Roman" w:cs="Times New Roman"/>
                <w:sz w:val="21"/>
                <w:szCs w:val="21"/>
              </w:rPr>
              <w:t>Доля расследованных преступлений превентивной направленности в общем массиве расследованных преступлений,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27,6</w:t>
            </w:r>
          </w:p>
        </w:tc>
      </w:tr>
      <w:tr w:rsidR="0069634D" w:rsidRPr="004B66F8" w:rsidTr="00D47481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Мероприятие</w:t>
            </w:r>
            <w:r>
              <w:rPr>
                <w:sz w:val="21"/>
                <w:szCs w:val="21"/>
              </w:rPr>
              <w:t xml:space="preserve"> 4.1.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А310672560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0,0</w:t>
            </w:r>
          </w:p>
        </w:tc>
      </w:tr>
      <w:tr w:rsidR="0069634D" w:rsidRPr="004B66F8" w:rsidTr="00D47481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fc"/>
              <w:rPr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857B90" w:rsidRDefault="0069634D" w:rsidP="00D47481">
            <w:pPr>
              <w:pStyle w:val="a7"/>
              <w:rPr>
                <w:sz w:val="21"/>
                <w:szCs w:val="21"/>
              </w:rPr>
            </w:pPr>
            <w:r w:rsidRPr="00857B90">
              <w:rPr>
                <w:sz w:val="21"/>
                <w:szCs w:val="21"/>
              </w:rPr>
              <w:t xml:space="preserve">бюджета </w:t>
            </w:r>
            <w:r>
              <w:rPr>
                <w:sz w:val="21"/>
                <w:szCs w:val="21"/>
              </w:rPr>
              <w:t>Цивильского</w:t>
            </w:r>
            <w:r w:rsidRPr="00857B90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171,0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34D" w:rsidRPr="009E7312" w:rsidRDefault="0069634D" w:rsidP="00D47481">
            <w:pPr>
              <w:pStyle w:val="afc"/>
              <w:jc w:val="center"/>
              <w:rPr>
                <w:sz w:val="21"/>
                <w:szCs w:val="21"/>
              </w:rPr>
            </w:pPr>
            <w:r w:rsidRPr="009E7312">
              <w:rPr>
                <w:sz w:val="21"/>
                <w:szCs w:val="21"/>
              </w:rPr>
              <w:t>208,9</w:t>
            </w:r>
            <w:r w:rsidR="00EC5C41">
              <w:rPr>
                <w:sz w:val="21"/>
                <w:szCs w:val="21"/>
              </w:rPr>
              <w:t>»</w:t>
            </w:r>
          </w:p>
        </w:tc>
      </w:tr>
    </w:tbl>
    <w:p w:rsidR="0069634D" w:rsidRPr="00857B90" w:rsidRDefault="0069634D" w:rsidP="0069634D"/>
    <w:p w:rsidR="0069634D" w:rsidRDefault="0069634D" w:rsidP="00DD26BF"/>
    <w:p w:rsidR="0069634D" w:rsidRDefault="0069634D" w:rsidP="00DD26BF"/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риложение </w:t>
      </w:r>
      <w:r w:rsidRPr="00B469FC">
        <w:rPr>
          <w:rStyle w:val="af3"/>
          <w:b w:val="0"/>
          <w:sz w:val="20"/>
          <w:szCs w:val="20"/>
        </w:rPr>
        <w:t xml:space="preserve"> </w:t>
      </w:r>
      <w:r>
        <w:rPr>
          <w:rStyle w:val="af3"/>
          <w:b w:val="0"/>
          <w:sz w:val="20"/>
          <w:szCs w:val="20"/>
        </w:rPr>
        <w:t xml:space="preserve">№ 3 </w:t>
      </w:r>
      <w:r w:rsidRPr="00B469FC">
        <w:rPr>
          <w:rStyle w:val="af3"/>
          <w:b w:val="0"/>
          <w:sz w:val="20"/>
          <w:szCs w:val="20"/>
        </w:rPr>
        <w:t>к</w:t>
      </w: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B469FC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143AEE" w:rsidRPr="00B469FC" w:rsidRDefault="00697B0B" w:rsidP="00143A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43AEE">
        <w:rPr>
          <w:sz w:val="20"/>
          <w:szCs w:val="20"/>
        </w:rPr>
        <w:t>04.09.2023 г. № 1204</w:t>
      </w:r>
    </w:p>
    <w:p w:rsidR="00697B0B" w:rsidRPr="00B469FC" w:rsidRDefault="00697B0B" w:rsidP="00697B0B">
      <w:pPr>
        <w:jc w:val="right"/>
        <w:rPr>
          <w:sz w:val="20"/>
          <w:szCs w:val="20"/>
        </w:rPr>
      </w:pPr>
    </w:p>
    <w:p w:rsidR="0069634D" w:rsidRDefault="0069634D" w:rsidP="00DD26BF"/>
    <w:p w:rsidR="0069634D" w:rsidRDefault="0069634D" w:rsidP="00DD26BF"/>
    <w:p w:rsidR="00697B0B" w:rsidRPr="00085B56" w:rsidRDefault="00EC5C41" w:rsidP="00697B0B">
      <w:pPr>
        <w:jc w:val="right"/>
        <w:rPr>
          <w:rStyle w:val="af3"/>
          <w:b/>
          <w:sz w:val="22"/>
        </w:rPr>
      </w:pPr>
      <w:r>
        <w:rPr>
          <w:rStyle w:val="af3"/>
          <w:sz w:val="22"/>
        </w:rPr>
        <w:t>«</w:t>
      </w:r>
      <w:r w:rsidR="00697B0B" w:rsidRPr="00085B56">
        <w:rPr>
          <w:rStyle w:val="af3"/>
          <w:sz w:val="22"/>
        </w:rPr>
        <w:t xml:space="preserve">Приложение </w:t>
      </w:r>
      <w:r w:rsidR="00697B0B" w:rsidRPr="00085B56">
        <w:rPr>
          <w:rStyle w:val="af3"/>
          <w:sz w:val="22"/>
        </w:rPr>
        <w:br/>
        <w:t xml:space="preserve">к </w:t>
      </w:r>
      <w:hyperlink w:anchor="sub_4000" w:history="1">
        <w:r w:rsidR="00697B0B" w:rsidRPr="00085B56">
          <w:rPr>
            <w:rStyle w:val="af4"/>
            <w:sz w:val="22"/>
          </w:rPr>
          <w:t>подпрограмме</w:t>
        </w:r>
      </w:hyperlink>
      <w:r w:rsidR="00697B0B" w:rsidRPr="00085B56">
        <w:rPr>
          <w:rStyle w:val="af3"/>
          <w:sz w:val="22"/>
        </w:rPr>
        <w:t xml:space="preserve"> «Профилактика</w:t>
      </w:r>
      <w:r w:rsidR="00697B0B">
        <w:rPr>
          <w:rStyle w:val="af3"/>
          <w:sz w:val="22"/>
        </w:rPr>
        <w:t xml:space="preserve"> </w:t>
      </w:r>
      <w:r w:rsidR="00697B0B" w:rsidRPr="00085B56">
        <w:rPr>
          <w:rStyle w:val="af3"/>
          <w:sz w:val="22"/>
        </w:rPr>
        <w:t>незаконного потребления</w:t>
      </w:r>
      <w:r w:rsidR="00697B0B" w:rsidRPr="00085B56">
        <w:rPr>
          <w:rStyle w:val="af3"/>
          <w:sz w:val="22"/>
        </w:rPr>
        <w:br/>
        <w:t>наркотических средств и психотропных</w:t>
      </w:r>
      <w:r w:rsidR="00697B0B">
        <w:rPr>
          <w:rStyle w:val="af3"/>
          <w:sz w:val="22"/>
        </w:rPr>
        <w:t xml:space="preserve"> </w:t>
      </w:r>
      <w:r w:rsidR="00697B0B" w:rsidRPr="00085B56">
        <w:rPr>
          <w:rStyle w:val="af3"/>
          <w:sz w:val="22"/>
        </w:rPr>
        <w:t>веществ, наркомании»</w:t>
      </w:r>
    </w:p>
    <w:p w:rsidR="00697B0B" w:rsidRPr="00857B90" w:rsidRDefault="00697B0B" w:rsidP="00697B0B"/>
    <w:p w:rsidR="00697B0B" w:rsidRDefault="00697B0B" w:rsidP="00697B0B">
      <w:pPr>
        <w:pStyle w:val="1"/>
        <w:spacing w:before="0" w:after="0"/>
      </w:pPr>
      <w:r w:rsidRPr="00857B90">
        <w:t>Ресурсное обеспечение</w:t>
      </w:r>
      <w:r w:rsidRPr="00857B90">
        <w:br/>
        <w:t xml:space="preserve">реализации подпрограммы «Профилактика незаконного потребления наркотических средств и психотропных веществ, наркомании» </w:t>
      </w:r>
    </w:p>
    <w:p w:rsidR="00697B0B" w:rsidRPr="00857B90" w:rsidRDefault="00697B0B" w:rsidP="00697B0B">
      <w:pPr>
        <w:pStyle w:val="1"/>
        <w:spacing w:before="0" w:after="0"/>
      </w:pPr>
      <w:r w:rsidRPr="00857B90">
        <w:t>за счет всех источников финансирования</w:t>
      </w:r>
    </w:p>
    <w:p w:rsidR="00697B0B" w:rsidRPr="00857B90" w:rsidRDefault="00697B0B" w:rsidP="00697B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835"/>
        <w:gridCol w:w="850"/>
        <w:gridCol w:w="1418"/>
        <w:gridCol w:w="2977"/>
        <w:gridCol w:w="851"/>
        <w:gridCol w:w="850"/>
        <w:gridCol w:w="851"/>
        <w:gridCol w:w="850"/>
        <w:gridCol w:w="851"/>
      </w:tblGrid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Код </w:t>
            </w:r>
            <w:hyperlink r:id="rId15" w:history="1">
              <w:r w:rsidRPr="00857B90">
                <w:rPr>
                  <w:rStyle w:val="af4"/>
                  <w:sz w:val="23"/>
                  <w:szCs w:val="23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Источники финансирования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Расходы по годам, тыс. рублей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77BA3" w:rsidP="00D47481">
            <w:pPr>
              <w:pStyle w:val="afc"/>
              <w:jc w:val="center"/>
              <w:rPr>
                <w:sz w:val="23"/>
                <w:szCs w:val="23"/>
              </w:rPr>
            </w:pPr>
            <w:hyperlink r:id="rId16" w:history="1">
              <w:r w:rsidR="00697B0B" w:rsidRPr="00857B90">
                <w:rPr>
                  <w:rStyle w:val="af4"/>
                  <w:sz w:val="23"/>
                  <w:szCs w:val="23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2031-2035</w:t>
            </w:r>
          </w:p>
        </w:tc>
      </w:tr>
      <w:tr w:rsidR="00697B0B" w:rsidRPr="00857B90" w:rsidTr="00D4748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11</w:t>
            </w:r>
          </w:p>
        </w:tc>
      </w:tr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«Профилактика незаконного потребления наркотических средств и психотропных веществ, наркомании</w:t>
            </w:r>
            <w:r>
              <w:rPr>
                <w:sz w:val="23"/>
                <w:szCs w:val="23"/>
              </w:rPr>
              <w:t xml:space="preserve"> в Чувашской Республике</w:t>
            </w:r>
            <w:r w:rsidRPr="00857B90">
              <w:rPr>
                <w:sz w:val="23"/>
                <w:szCs w:val="23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Основное мероприятие</w:t>
            </w:r>
            <w:r>
              <w:rPr>
                <w:sz w:val="23"/>
                <w:szCs w:val="23"/>
              </w:rPr>
              <w:t xml:space="preserve"> 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Совершенствование системы мер по сокращению предложения </w:t>
            </w:r>
            <w:r w:rsidRPr="00857B90">
              <w:rPr>
                <w:sz w:val="23"/>
                <w:szCs w:val="23"/>
              </w:rPr>
              <w:lastRenderedPageBreak/>
              <w:t>наркотиков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lastRenderedPageBreak/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А320200000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  <w:r w:rsidRPr="0021538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Целевые индикаторы и показатели </w:t>
            </w:r>
            <w:proofErr w:type="gramStart"/>
            <w:r w:rsidRPr="0021538A">
              <w:rPr>
                <w:rFonts w:ascii="Times New Roman" w:hAnsi="Times New Roman" w:cs="Times New Roman"/>
                <w:sz w:val="21"/>
                <w:szCs w:val="21"/>
              </w:rPr>
              <w:t>подпрограммы</w:t>
            </w:r>
            <w:proofErr w:type="gramEnd"/>
            <w:r w:rsidRPr="0021538A">
              <w:rPr>
                <w:rFonts w:ascii="Times New Roman" w:hAnsi="Times New Roman" w:cs="Times New Roman"/>
                <w:sz w:val="21"/>
                <w:szCs w:val="21"/>
              </w:rPr>
              <w:t xml:space="preserve"> увязанные с основными мероприятиями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 xml:space="preserve">Удельный вес </w:t>
            </w:r>
            <w:proofErr w:type="spellStart"/>
            <w:r w:rsidRPr="00857B90">
              <w:rPr>
                <w:sz w:val="22"/>
              </w:rPr>
              <w:t>наркопреступлений</w:t>
            </w:r>
            <w:proofErr w:type="spellEnd"/>
            <w:r w:rsidRPr="00857B90">
              <w:rPr>
                <w:sz w:val="22"/>
              </w:rPr>
              <w:t xml:space="preserve"> в общем количестве зарегистрированных преступных деяний</w:t>
            </w:r>
            <w:r>
              <w:rPr>
                <w:sz w:val="22"/>
              </w:rPr>
              <w:t>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Доля выявленных тяжких и особо тяжких преступлений, связанных с незаконным оборотом наркотических средств, в общем количестве зарегистрированных преступлений, связанных с незаконным оборотом наркотических средств</w:t>
            </w:r>
            <w:r>
              <w:rPr>
                <w:sz w:val="22"/>
              </w:rPr>
              <w:t>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 xml:space="preserve">Удельный вес несовершеннолетних лиц в общем числе лиц, привлеченных к уголовной ответственности за совершение </w:t>
            </w:r>
            <w:proofErr w:type="spellStart"/>
            <w:r w:rsidRPr="00857B90">
              <w:rPr>
                <w:sz w:val="22"/>
              </w:rPr>
              <w:t>наркопреступлений</w:t>
            </w:r>
            <w:proofErr w:type="spellEnd"/>
            <w:r>
              <w:rPr>
                <w:sz w:val="22"/>
              </w:rPr>
              <w:t>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Доля детей, подростков и лиц до 25 лет, вовлеченных в мероприятия по профилактике незаконного потребления наркотиков, в общей численности указанной категории населения</w:t>
            </w:r>
            <w:r>
              <w:rPr>
                <w:sz w:val="22"/>
              </w:rPr>
              <w:t>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Доля больных наркоманией, привлеченных к мероприятиям медицинской и социальной реабилитации, в общем числе больных наркоманией, пролеченных стационарно</w:t>
            </w:r>
            <w:r>
              <w:rPr>
                <w:sz w:val="22"/>
              </w:rPr>
              <w:t>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Число больных наркоманией, находящихся в ремиссии свыше двух лет, на 100 больных среднегодового контингента</w:t>
            </w:r>
            <w:r>
              <w:rPr>
                <w:sz w:val="22"/>
              </w:rPr>
              <w:t>,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Cs w:val="22"/>
              </w:rPr>
            </w:pPr>
            <w:r w:rsidRPr="00857B90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</w:tr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Мероприятие</w:t>
            </w:r>
            <w:r>
              <w:rPr>
                <w:sz w:val="23"/>
                <w:szCs w:val="23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А320272630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>
              <w:rPr>
                <w:sz w:val="23"/>
                <w:szCs w:val="23"/>
              </w:rPr>
              <w:t>Цивильского</w:t>
            </w:r>
            <w:r w:rsidRPr="00857B90">
              <w:rPr>
                <w:sz w:val="23"/>
                <w:szCs w:val="23"/>
              </w:rPr>
              <w:t xml:space="preserve">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336,9</w:t>
            </w:r>
            <w:r w:rsidR="00947E5C">
              <w:rPr>
                <w:sz w:val="23"/>
                <w:szCs w:val="23"/>
              </w:rPr>
              <w:t>»</w:t>
            </w:r>
          </w:p>
        </w:tc>
      </w:tr>
    </w:tbl>
    <w:p w:rsidR="00697B0B" w:rsidRPr="00857B90" w:rsidRDefault="00697B0B" w:rsidP="00697B0B">
      <w:pPr>
        <w:sectPr w:rsidR="00697B0B" w:rsidRPr="00857B90" w:rsidSect="00697B0B">
          <w:headerReference w:type="default" r:id="rId17"/>
          <w:footerReference w:type="default" r:id="rId18"/>
          <w:type w:val="continuous"/>
          <w:pgSz w:w="16837" w:h="11905" w:orient="landscape"/>
          <w:pgMar w:top="426" w:right="800" w:bottom="284" w:left="800" w:header="442" w:footer="333" w:gutter="0"/>
          <w:cols w:space="720"/>
          <w:noEndnote/>
        </w:sectPr>
      </w:pP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 xml:space="preserve"> </w:t>
      </w:r>
      <w:r>
        <w:rPr>
          <w:rStyle w:val="af3"/>
          <w:b w:val="0"/>
          <w:sz w:val="20"/>
          <w:szCs w:val="20"/>
        </w:rPr>
        <w:t xml:space="preserve">№ </w:t>
      </w:r>
      <w:r w:rsidR="00947E5C">
        <w:rPr>
          <w:rStyle w:val="af3"/>
          <w:b w:val="0"/>
          <w:sz w:val="20"/>
          <w:szCs w:val="20"/>
        </w:rPr>
        <w:t>4</w:t>
      </w:r>
      <w:r>
        <w:rPr>
          <w:rStyle w:val="af3"/>
          <w:b w:val="0"/>
          <w:sz w:val="20"/>
          <w:szCs w:val="20"/>
        </w:rPr>
        <w:t xml:space="preserve"> </w:t>
      </w:r>
      <w:proofErr w:type="gramStart"/>
      <w:r w:rsidRPr="00B469FC">
        <w:rPr>
          <w:rStyle w:val="af3"/>
          <w:b w:val="0"/>
          <w:sz w:val="20"/>
          <w:szCs w:val="20"/>
        </w:rPr>
        <w:t>к</w:t>
      </w:r>
      <w:proofErr w:type="gramEnd"/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B469FC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143AEE" w:rsidRPr="00B469FC" w:rsidRDefault="00697B0B" w:rsidP="00143A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43AEE">
        <w:rPr>
          <w:sz w:val="20"/>
          <w:szCs w:val="20"/>
        </w:rPr>
        <w:t>04.09.2023 г. № 1204</w:t>
      </w:r>
    </w:p>
    <w:p w:rsidR="00697B0B" w:rsidRDefault="00697B0B" w:rsidP="00697B0B">
      <w:pPr>
        <w:jc w:val="right"/>
        <w:rPr>
          <w:rStyle w:val="af3"/>
          <w:sz w:val="22"/>
        </w:rPr>
      </w:pPr>
    </w:p>
    <w:p w:rsidR="00697B0B" w:rsidRDefault="00697B0B" w:rsidP="00697B0B">
      <w:pPr>
        <w:jc w:val="right"/>
        <w:rPr>
          <w:rStyle w:val="af3"/>
          <w:sz w:val="22"/>
        </w:rPr>
      </w:pPr>
    </w:p>
    <w:p w:rsidR="00697B0B" w:rsidRDefault="00947E5C" w:rsidP="00697B0B">
      <w:pPr>
        <w:jc w:val="right"/>
        <w:rPr>
          <w:rStyle w:val="af3"/>
          <w:b/>
          <w:sz w:val="22"/>
        </w:rPr>
      </w:pPr>
      <w:r>
        <w:rPr>
          <w:rStyle w:val="af3"/>
          <w:sz w:val="22"/>
        </w:rPr>
        <w:t>«</w:t>
      </w:r>
      <w:r w:rsidR="00697B0B" w:rsidRPr="00F250A4">
        <w:rPr>
          <w:rStyle w:val="af3"/>
          <w:sz w:val="22"/>
        </w:rPr>
        <w:t xml:space="preserve">Приложение </w:t>
      </w:r>
    </w:p>
    <w:p w:rsidR="00697B0B" w:rsidRPr="00697B0B" w:rsidRDefault="00697B0B" w:rsidP="00697B0B">
      <w:pPr>
        <w:jc w:val="right"/>
        <w:rPr>
          <w:rStyle w:val="af3"/>
          <w:b/>
          <w:sz w:val="22"/>
        </w:rPr>
      </w:pPr>
      <w:r w:rsidRPr="00697B0B">
        <w:rPr>
          <w:rStyle w:val="af3"/>
          <w:sz w:val="22"/>
        </w:rPr>
        <w:t xml:space="preserve">к </w:t>
      </w:r>
      <w:r w:rsidRPr="00697B0B">
        <w:rPr>
          <w:rStyle w:val="af4"/>
          <w:color w:val="auto"/>
          <w:sz w:val="22"/>
        </w:rPr>
        <w:t>подпрограмме</w:t>
      </w:r>
      <w:r w:rsidRPr="00697B0B">
        <w:rPr>
          <w:rStyle w:val="af3"/>
          <w:sz w:val="22"/>
        </w:rPr>
        <w:t xml:space="preserve"> «Предупреждение детской беспризорности,</w:t>
      </w:r>
      <w:r w:rsidRPr="00697B0B">
        <w:rPr>
          <w:rStyle w:val="af3"/>
          <w:sz w:val="22"/>
        </w:rPr>
        <w:br/>
        <w:t>безнадзорности и правонарушений несовершеннолетних»</w:t>
      </w:r>
    </w:p>
    <w:p w:rsidR="00697B0B" w:rsidRPr="00697B0B" w:rsidRDefault="00697B0B" w:rsidP="00697B0B"/>
    <w:p w:rsidR="00697B0B" w:rsidRPr="00697B0B" w:rsidRDefault="00697B0B" w:rsidP="00697B0B">
      <w:pPr>
        <w:pStyle w:val="1"/>
        <w:spacing w:before="0" w:after="0"/>
      </w:pPr>
      <w:r w:rsidRPr="00697B0B">
        <w:t>Ресурсное обеспечение</w:t>
      </w:r>
      <w:r w:rsidRPr="00697B0B">
        <w:br/>
        <w:t xml:space="preserve">реализации подпрограммы «Предупреждение детской беспризорности, безнадзорности и правонарушений несовершеннолетних» </w:t>
      </w:r>
    </w:p>
    <w:p w:rsidR="00697B0B" w:rsidRPr="00697B0B" w:rsidRDefault="00697B0B" w:rsidP="00697B0B">
      <w:pPr>
        <w:pStyle w:val="1"/>
        <w:spacing w:before="0" w:after="0"/>
      </w:pPr>
      <w:r w:rsidRPr="00697B0B">
        <w:t>за счет всех источников финансирования</w:t>
      </w:r>
    </w:p>
    <w:p w:rsidR="00697B0B" w:rsidRPr="00697B0B" w:rsidRDefault="00697B0B" w:rsidP="00697B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828"/>
        <w:gridCol w:w="850"/>
        <w:gridCol w:w="1418"/>
        <w:gridCol w:w="2835"/>
        <w:gridCol w:w="709"/>
        <w:gridCol w:w="709"/>
        <w:gridCol w:w="709"/>
        <w:gridCol w:w="850"/>
        <w:gridCol w:w="851"/>
      </w:tblGrid>
      <w:tr w:rsidR="00697B0B" w:rsidRPr="00697B0B" w:rsidTr="00D47481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 xml:space="preserve">Код </w:t>
            </w:r>
            <w:r w:rsidRPr="00697B0B">
              <w:rPr>
                <w:rStyle w:val="af4"/>
                <w:color w:val="auto"/>
                <w:sz w:val="22"/>
                <w:szCs w:val="22"/>
              </w:rPr>
              <w:t>бюджетной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697B0B" w:rsidRPr="00697B0B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rStyle w:val="af4"/>
                <w:color w:val="auto"/>
                <w:sz w:val="22"/>
                <w:szCs w:val="22"/>
              </w:rPr>
              <w:t>целевая статья расходов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2026-2030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2031-2035</w:t>
            </w:r>
          </w:p>
        </w:tc>
      </w:tr>
      <w:tr w:rsidR="00697B0B" w:rsidRPr="00697B0B" w:rsidTr="00D4748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697B0B" w:rsidRDefault="00697B0B" w:rsidP="00D47481">
            <w:pPr>
              <w:pStyle w:val="afc"/>
              <w:jc w:val="center"/>
              <w:rPr>
                <w:szCs w:val="22"/>
              </w:rPr>
            </w:pPr>
            <w:r w:rsidRPr="00697B0B">
              <w:rPr>
                <w:sz w:val="22"/>
                <w:szCs w:val="22"/>
              </w:rPr>
              <w:t>10</w:t>
            </w:r>
          </w:p>
        </w:tc>
      </w:tr>
      <w:tr w:rsidR="00697B0B" w:rsidRPr="00857B90" w:rsidTr="00D47481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Подпрограмма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«Предупреждение детской беспризорности, безнадзорности и правонарушений несовершеннолетних»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А330000000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6695,5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Цивильского</w:t>
            </w:r>
            <w:r w:rsidRPr="00857B90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697B0B" w:rsidRPr="00857B90" w:rsidTr="00D47481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Основное мероприятие</w:t>
            </w:r>
            <w:r>
              <w:rPr>
                <w:sz w:val="22"/>
              </w:rPr>
              <w:t xml:space="preserve"> 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А330100000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6695,5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Цивильского</w:t>
            </w:r>
            <w:r w:rsidRPr="00857B90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697B0B" w:rsidRPr="00857B90" w:rsidTr="00D4748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Целевые индикаторы и показатели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увязанные с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основными мероприятиями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 преступлений, совершенных несовершеннолетними, в общем числе преступлений,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697B0B" w:rsidRPr="00857B90" w:rsidTr="00D47481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lastRenderedPageBreak/>
              <w:t>Мероприятие</w:t>
            </w:r>
            <w:r>
              <w:rPr>
                <w:sz w:val="22"/>
              </w:rPr>
              <w:t xml:space="preserve"> 1.1.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А330111980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Pr="00857B9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904</w:t>
            </w:r>
            <w:r w:rsidRPr="00857B90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6358,6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Цивильского</w:t>
            </w:r>
            <w:r w:rsidRPr="00857B90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697B0B" w:rsidRPr="00857B90" w:rsidTr="00D47481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Мероприятие</w:t>
            </w:r>
            <w:r>
              <w:rPr>
                <w:sz w:val="22"/>
              </w:rPr>
              <w:t xml:space="preserve"> 1.2.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2"/>
              </w:rPr>
            </w:pPr>
            <w:r w:rsidRPr="00857B90">
              <w:rPr>
                <w:sz w:val="22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А330179930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336,9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>республиканский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0,0</w:t>
            </w:r>
          </w:p>
        </w:tc>
      </w:tr>
      <w:tr w:rsidR="00697B0B" w:rsidRPr="00857B90" w:rsidTr="00D47481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ind w:right="-108"/>
              <w:rPr>
                <w:sz w:val="22"/>
              </w:rPr>
            </w:pPr>
            <w:r w:rsidRPr="00857B90">
              <w:rPr>
                <w:sz w:val="22"/>
              </w:rPr>
              <w:t xml:space="preserve">бюджета </w:t>
            </w:r>
            <w:r>
              <w:rPr>
                <w:sz w:val="22"/>
              </w:rPr>
              <w:t>Цивильского</w:t>
            </w:r>
            <w:r w:rsidRPr="00857B90">
              <w:rPr>
                <w:sz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7B9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ind w:left="-108" w:right="-10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336,9</w:t>
            </w:r>
            <w:r w:rsidR="00947E5C">
              <w:rPr>
                <w:sz w:val="22"/>
                <w:szCs w:val="22"/>
              </w:rPr>
              <w:t>»</w:t>
            </w:r>
          </w:p>
        </w:tc>
      </w:tr>
    </w:tbl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Default="00697B0B" w:rsidP="00697B0B"/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bookmarkStart w:id="1" w:name="sub_6100"/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 xml:space="preserve"> </w:t>
      </w:r>
      <w:r>
        <w:rPr>
          <w:rStyle w:val="af3"/>
          <w:b w:val="0"/>
          <w:sz w:val="20"/>
          <w:szCs w:val="20"/>
        </w:rPr>
        <w:t xml:space="preserve">№ </w:t>
      </w:r>
      <w:r w:rsidR="00947E5C">
        <w:rPr>
          <w:rStyle w:val="af3"/>
          <w:b w:val="0"/>
          <w:sz w:val="20"/>
          <w:szCs w:val="20"/>
        </w:rPr>
        <w:t>5</w:t>
      </w:r>
      <w:bookmarkStart w:id="2" w:name="_GoBack"/>
      <w:bookmarkEnd w:id="2"/>
      <w:r>
        <w:rPr>
          <w:rStyle w:val="af3"/>
          <w:b w:val="0"/>
          <w:sz w:val="20"/>
          <w:szCs w:val="20"/>
        </w:rPr>
        <w:t xml:space="preserve"> </w:t>
      </w:r>
      <w:r w:rsidRPr="00B469FC">
        <w:rPr>
          <w:rStyle w:val="af3"/>
          <w:b w:val="0"/>
          <w:sz w:val="20"/>
          <w:szCs w:val="20"/>
        </w:rPr>
        <w:t>к</w:t>
      </w: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B469FC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697B0B" w:rsidRPr="00B469FC" w:rsidRDefault="00697B0B" w:rsidP="00697B0B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143AEE" w:rsidRPr="00B469FC" w:rsidRDefault="00697B0B" w:rsidP="00143AE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43AEE">
        <w:rPr>
          <w:sz w:val="20"/>
          <w:szCs w:val="20"/>
        </w:rPr>
        <w:t>04.09.2023 г. № 1204</w:t>
      </w:r>
    </w:p>
    <w:p w:rsidR="00697B0B" w:rsidRPr="00B469FC" w:rsidRDefault="00697B0B" w:rsidP="00697B0B">
      <w:pPr>
        <w:jc w:val="right"/>
        <w:rPr>
          <w:sz w:val="20"/>
          <w:szCs w:val="20"/>
        </w:rPr>
      </w:pPr>
    </w:p>
    <w:p w:rsidR="00697B0B" w:rsidRDefault="00697B0B" w:rsidP="00697B0B">
      <w:pPr>
        <w:ind w:left="10348"/>
        <w:rPr>
          <w:rStyle w:val="af3"/>
          <w:sz w:val="22"/>
        </w:rPr>
      </w:pPr>
    </w:p>
    <w:p w:rsidR="00697B0B" w:rsidRDefault="00697B0B" w:rsidP="00697B0B">
      <w:pPr>
        <w:ind w:left="10348"/>
        <w:rPr>
          <w:rStyle w:val="af3"/>
          <w:sz w:val="22"/>
        </w:rPr>
      </w:pPr>
    </w:p>
    <w:p w:rsidR="00697B0B" w:rsidRDefault="00947E5C" w:rsidP="00947E5C">
      <w:pPr>
        <w:ind w:left="9072"/>
        <w:jc w:val="right"/>
        <w:rPr>
          <w:rStyle w:val="af3"/>
          <w:b/>
          <w:sz w:val="22"/>
        </w:rPr>
      </w:pPr>
      <w:r>
        <w:rPr>
          <w:rStyle w:val="af3"/>
          <w:sz w:val="22"/>
        </w:rPr>
        <w:t>«</w:t>
      </w:r>
      <w:r w:rsidR="00697B0B" w:rsidRPr="00F250A4">
        <w:rPr>
          <w:rStyle w:val="af3"/>
          <w:sz w:val="22"/>
        </w:rPr>
        <w:t>Приложение</w:t>
      </w:r>
      <w:r w:rsidR="00697B0B">
        <w:rPr>
          <w:rStyle w:val="af3"/>
          <w:sz w:val="22"/>
        </w:rPr>
        <w:t xml:space="preserve"> </w:t>
      </w:r>
      <w:r w:rsidR="00697B0B" w:rsidRPr="00F250A4">
        <w:rPr>
          <w:rStyle w:val="af3"/>
          <w:sz w:val="22"/>
        </w:rPr>
        <w:t xml:space="preserve">к </w:t>
      </w:r>
      <w:r w:rsidR="00697B0B" w:rsidRPr="00697B0B">
        <w:rPr>
          <w:rStyle w:val="af4"/>
          <w:color w:val="auto"/>
          <w:sz w:val="22"/>
        </w:rPr>
        <w:t>подпрограмме</w:t>
      </w:r>
      <w:r w:rsidR="00697B0B" w:rsidRPr="00F250A4">
        <w:rPr>
          <w:rStyle w:val="af3"/>
          <w:sz w:val="22"/>
        </w:rPr>
        <w:t xml:space="preserve"> </w:t>
      </w:r>
    </w:p>
    <w:p w:rsidR="00697B0B" w:rsidRPr="00F250A4" w:rsidRDefault="00697B0B" w:rsidP="00947E5C">
      <w:pPr>
        <w:ind w:left="9072"/>
        <w:jc w:val="right"/>
        <w:rPr>
          <w:rStyle w:val="af3"/>
          <w:b/>
          <w:sz w:val="22"/>
        </w:rPr>
      </w:pPr>
      <w:r>
        <w:rPr>
          <w:rStyle w:val="af3"/>
          <w:sz w:val="22"/>
        </w:rPr>
        <w:t>Обеспечение реализации муниципальной программы Цивильского муниципального округа «Обеспечение общественного порядка и противодействие преступности»</w:t>
      </w:r>
    </w:p>
    <w:p w:rsidR="00697B0B" w:rsidRPr="00857B90" w:rsidRDefault="00697B0B" w:rsidP="00697B0B"/>
    <w:p w:rsidR="00697B0B" w:rsidRDefault="00697B0B" w:rsidP="00697B0B">
      <w:pPr>
        <w:tabs>
          <w:tab w:val="left" w:pos="3600"/>
        </w:tabs>
        <w:jc w:val="center"/>
        <w:rPr>
          <w:b/>
        </w:rPr>
      </w:pPr>
      <w:r w:rsidRPr="009602EE">
        <w:rPr>
          <w:b/>
        </w:rPr>
        <w:t>Ресурсное обеспечение</w:t>
      </w:r>
      <w:r w:rsidRPr="009602EE">
        <w:rPr>
          <w:b/>
        </w:rPr>
        <w:tab/>
      </w:r>
      <w:r w:rsidRPr="009602EE">
        <w:rPr>
          <w:b/>
        </w:rPr>
        <w:br/>
        <w:t xml:space="preserve">реализации подпрограммы «Обеспечение реализации муниципальной программы Цивильского </w:t>
      </w:r>
      <w:r>
        <w:rPr>
          <w:b/>
        </w:rPr>
        <w:t xml:space="preserve">муниципального округа </w:t>
      </w:r>
      <w:r w:rsidRPr="009602EE">
        <w:rPr>
          <w:b/>
        </w:rPr>
        <w:t xml:space="preserve"> </w:t>
      </w:r>
    </w:p>
    <w:p w:rsidR="00697B0B" w:rsidRPr="00D378B0" w:rsidRDefault="00697B0B" w:rsidP="00697B0B">
      <w:pPr>
        <w:tabs>
          <w:tab w:val="left" w:pos="3600"/>
        </w:tabs>
        <w:jc w:val="center"/>
        <w:rPr>
          <w:b/>
        </w:rPr>
      </w:pPr>
      <w:r w:rsidRPr="009602EE">
        <w:rPr>
          <w:b/>
        </w:rPr>
        <w:t>«</w:t>
      </w:r>
      <w:r w:rsidRPr="009602EE">
        <w:rPr>
          <w:b/>
          <w:bCs/>
          <w:color w:val="000000"/>
        </w:rPr>
        <w:t>Обеспечение общественного порядка и противодействие преступности</w:t>
      </w:r>
      <w:r w:rsidRPr="009602EE">
        <w:rPr>
          <w:b/>
        </w:rPr>
        <w:t>»».</w:t>
      </w:r>
    </w:p>
    <w:p w:rsidR="00697B0B" w:rsidRPr="00857B90" w:rsidRDefault="00697B0B" w:rsidP="00697B0B">
      <w:pPr>
        <w:pStyle w:val="1"/>
        <w:spacing w:before="0" w:after="0"/>
      </w:pPr>
      <w:r w:rsidRPr="00857B90">
        <w:t>за счет всех источников финансирования</w:t>
      </w:r>
    </w:p>
    <w:p w:rsidR="00697B0B" w:rsidRPr="00857B90" w:rsidRDefault="00697B0B" w:rsidP="00697B0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693"/>
        <w:gridCol w:w="851"/>
        <w:gridCol w:w="1559"/>
        <w:gridCol w:w="2977"/>
        <w:gridCol w:w="851"/>
        <w:gridCol w:w="850"/>
        <w:gridCol w:w="851"/>
        <w:gridCol w:w="850"/>
        <w:gridCol w:w="852"/>
      </w:tblGrid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 xml:space="preserve">Код </w:t>
            </w:r>
            <w:hyperlink r:id="rId19" w:history="1">
              <w:r w:rsidRPr="00857B90">
                <w:rPr>
                  <w:rStyle w:val="af4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Расходы по годам, тыс. рублей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77BA3" w:rsidP="00D47481">
            <w:pPr>
              <w:pStyle w:val="afc"/>
              <w:jc w:val="center"/>
              <w:rPr>
                <w:szCs w:val="22"/>
              </w:rPr>
            </w:pPr>
            <w:hyperlink r:id="rId20" w:history="1">
              <w:r w:rsidR="00697B0B" w:rsidRPr="00857B90">
                <w:rPr>
                  <w:rStyle w:val="af4"/>
                  <w:sz w:val="22"/>
                  <w:szCs w:val="22"/>
                </w:rPr>
                <w:t>целевая статья расходов</w:t>
              </w:r>
            </w:hyperlink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2026-2030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2031-2035</w:t>
            </w:r>
          </w:p>
        </w:tc>
      </w:tr>
      <w:tr w:rsidR="00697B0B" w:rsidRPr="00857B90" w:rsidTr="00D4748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szCs w:val="22"/>
              </w:rPr>
            </w:pPr>
            <w:r w:rsidRPr="00857B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Обеспечение реализации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А3Э0000000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 w:rsidRPr="00CF6D45">
              <w:t xml:space="preserve">Цивильского  </w:t>
            </w:r>
            <w:r w:rsidRPr="00857B90">
              <w:rPr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lastRenderedPageBreak/>
              <w:t>Основное мероприятие</w:t>
            </w:r>
            <w:r>
              <w:rPr>
                <w:sz w:val="23"/>
                <w:szCs w:val="23"/>
              </w:rPr>
              <w:t xml:space="preserve"> 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proofErr w:type="spellStart"/>
            <w:r w:rsidRPr="00857B90">
              <w:rPr>
                <w:sz w:val="23"/>
                <w:szCs w:val="23"/>
              </w:rPr>
              <w:t>Общепрограммные</w:t>
            </w:r>
            <w:proofErr w:type="spellEnd"/>
            <w:r w:rsidRPr="00857B90">
              <w:rPr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А3Э0100000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 w:rsidRPr="00CF6D45">
              <w:t xml:space="preserve">Цивильского  </w:t>
            </w:r>
            <w:r w:rsidRPr="00857B90">
              <w:rPr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Целевые индикаторы и показатели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подпрограммы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увязанные с основными мероприятиями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Снижение количества административных правонарушений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редусмотренных законодательством Чувашской Республики в % соотношении к 2022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</w:tr>
      <w:tr w:rsidR="00697B0B" w:rsidRPr="00857B90" w:rsidTr="00D47481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Мероприятие</w:t>
            </w:r>
            <w:r>
              <w:rPr>
                <w:sz w:val="23"/>
                <w:szCs w:val="23"/>
              </w:rPr>
              <w:t xml:space="preserve">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903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А3Э0113800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16,1</w:t>
            </w:r>
          </w:p>
        </w:tc>
      </w:tr>
      <w:tr w:rsidR="00697B0B" w:rsidRPr="00857B90" w:rsidTr="00D47481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7"/>
              <w:rPr>
                <w:sz w:val="23"/>
                <w:szCs w:val="23"/>
              </w:rPr>
            </w:pPr>
            <w:r w:rsidRPr="00857B90">
              <w:rPr>
                <w:sz w:val="23"/>
                <w:szCs w:val="23"/>
              </w:rPr>
              <w:t xml:space="preserve">бюджет </w:t>
            </w:r>
            <w:r w:rsidRPr="00CF6D45">
              <w:t xml:space="preserve">Цивильского  </w:t>
            </w:r>
            <w:r w:rsidRPr="00857B90">
              <w:rPr>
                <w:sz w:val="23"/>
                <w:szCs w:val="23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B0B" w:rsidRPr="00857B90" w:rsidRDefault="00697B0B" w:rsidP="00D47481">
            <w:pPr>
              <w:pStyle w:val="afc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7B90">
              <w:rPr>
                <w:rFonts w:ascii="Times New Roman" w:hAnsi="Times New Roman" w:cs="Times New Roman"/>
                <w:sz w:val="23"/>
                <w:szCs w:val="23"/>
              </w:rPr>
              <w:t>0,0</w:t>
            </w:r>
            <w:r w:rsidR="00947E5C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bookmarkEnd w:id="1"/>
    </w:tbl>
    <w:p w:rsidR="00697B0B" w:rsidRPr="00857B90" w:rsidRDefault="00697B0B" w:rsidP="00697B0B">
      <w:pPr>
        <w:rPr>
          <w:rStyle w:val="af3"/>
          <w:rFonts w:ascii="Arial" w:hAnsi="Arial" w:cs="Arial"/>
          <w:bCs/>
        </w:rPr>
      </w:pPr>
    </w:p>
    <w:p w:rsidR="00697B0B" w:rsidRDefault="00697B0B" w:rsidP="00697B0B"/>
    <w:p w:rsidR="00697B0B" w:rsidRDefault="00697B0B" w:rsidP="00697B0B"/>
    <w:p w:rsidR="00697B0B" w:rsidRDefault="00697B0B" w:rsidP="00697B0B"/>
    <w:p w:rsidR="00697B0B" w:rsidRPr="00857B90" w:rsidRDefault="00697B0B" w:rsidP="00697B0B"/>
    <w:p w:rsidR="00DB5783" w:rsidRDefault="00DB5783" w:rsidP="006E2415">
      <w:pPr>
        <w:pStyle w:val="a3"/>
        <w:ind w:firstLine="0"/>
      </w:pPr>
    </w:p>
    <w:sectPr w:rsidR="00DB5783" w:rsidSect="00947E5C">
      <w:headerReference w:type="default" r:id="rId21"/>
      <w:footerReference w:type="default" r:id="rId22"/>
      <w:type w:val="nextColumn"/>
      <w:pgSz w:w="16838" w:h="11906" w:orient="landscape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01E" w:rsidRDefault="00D5301E" w:rsidP="00DB5783">
      <w:r>
        <w:separator/>
      </w:r>
    </w:p>
  </w:endnote>
  <w:endnote w:type="continuationSeparator" w:id="0">
    <w:p w:rsidR="00D5301E" w:rsidRDefault="00D5301E" w:rsidP="00DB5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419" w:type="dxa"/>
      <w:tblCellMar>
        <w:left w:w="10" w:type="dxa"/>
        <w:right w:w="10" w:type="dxa"/>
      </w:tblCellMar>
      <w:tblLook w:val="04A0"/>
    </w:tblPr>
    <w:tblGrid>
      <w:gridCol w:w="26"/>
      <w:gridCol w:w="1826"/>
      <w:gridCol w:w="567"/>
    </w:tblGrid>
    <w:tr w:rsidR="007C686D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C686D" w:rsidRDefault="007C686D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C686D" w:rsidRDefault="007C686D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C686D" w:rsidRDefault="007C686D">
          <w:pPr>
            <w:pStyle w:val="Standard"/>
            <w:ind w:firstLine="0"/>
            <w:jc w:val="lef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7C686D" w:rsidRPr="00200BA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C686D" w:rsidRPr="00200BA4" w:rsidRDefault="007C686D">
          <w:pPr>
            <w:rPr>
              <w:sz w:val="20"/>
              <w:szCs w:val="20"/>
            </w:rPr>
          </w:pPr>
          <w:r w:rsidRPr="00200BA4">
            <w:rPr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686D" w:rsidRPr="00200BA4" w:rsidRDefault="007C686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C686D" w:rsidRPr="00200BA4" w:rsidRDefault="007C686D">
          <w:pPr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6" w:type="dxa"/>
      <w:tblCellMar>
        <w:left w:w="10" w:type="dxa"/>
        <w:right w:w="10" w:type="dxa"/>
      </w:tblCellMar>
      <w:tblLook w:val="04A0"/>
    </w:tblPr>
    <w:tblGrid>
      <w:gridCol w:w="26"/>
    </w:tblGrid>
    <w:tr w:rsidR="007C686D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C686D" w:rsidRDefault="007C686D">
          <w:pPr>
            <w:pStyle w:val="Standard"/>
            <w:ind w:firstLine="0"/>
            <w:jc w:val="lef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01E" w:rsidRDefault="00D5301E" w:rsidP="00DB5783">
      <w:r w:rsidRPr="00DB5783">
        <w:rPr>
          <w:color w:val="000000"/>
        </w:rPr>
        <w:separator/>
      </w:r>
    </w:p>
  </w:footnote>
  <w:footnote w:type="continuationSeparator" w:id="0">
    <w:p w:rsidR="00D5301E" w:rsidRDefault="00D5301E" w:rsidP="00DB5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6D" w:rsidRDefault="007C686D">
    <w:pPr>
      <w:pStyle w:val="Standard"/>
      <w:ind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6D" w:rsidRPr="00192165" w:rsidRDefault="007C686D" w:rsidP="00D47481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6D" w:rsidRDefault="007C686D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28"/>
    <w:multiLevelType w:val="multilevel"/>
    <w:tmpl w:val="0DBAFB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9B3411E"/>
    <w:multiLevelType w:val="multilevel"/>
    <w:tmpl w:val="0DBAFB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0D5F2ED2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DB0479"/>
    <w:multiLevelType w:val="multilevel"/>
    <w:tmpl w:val="0DBAFB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30ACF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5D4438B"/>
    <w:multiLevelType w:val="multilevel"/>
    <w:tmpl w:val="F2F4FE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C8F715C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9C373C9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7F5A73F7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11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783"/>
    <w:rsid w:val="00003859"/>
    <w:rsid w:val="0000542E"/>
    <w:rsid w:val="00010C9C"/>
    <w:rsid w:val="00015852"/>
    <w:rsid w:val="00016507"/>
    <w:rsid w:val="00017BBC"/>
    <w:rsid w:val="00026669"/>
    <w:rsid w:val="00035AE2"/>
    <w:rsid w:val="00036605"/>
    <w:rsid w:val="0004440A"/>
    <w:rsid w:val="00053264"/>
    <w:rsid w:val="0005367D"/>
    <w:rsid w:val="000539BC"/>
    <w:rsid w:val="00054DB3"/>
    <w:rsid w:val="000623DA"/>
    <w:rsid w:val="00066298"/>
    <w:rsid w:val="000723A9"/>
    <w:rsid w:val="00075ADB"/>
    <w:rsid w:val="00081872"/>
    <w:rsid w:val="0009276D"/>
    <w:rsid w:val="000A0D64"/>
    <w:rsid w:val="000A2AB6"/>
    <w:rsid w:val="000A72FE"/>
    <w:rsid w:val="000C2D1C"/>
    <w:rsid w:val="000E251C"/>
    <w:rsid w:val="000E4F5D"/>
    <w:rsid w:val="00100FB4"/>
    <w:rsid w:val="0010582C"/>
    <w:rsid w:val="00115EE9"/>
    <w:rsid w:val="00125E1D"/>
    <w:rsid w:val="001351F2"/>
    <w:rsid w:val="00143AEE"/>
    <w:rsid w:val="001512BF"/>
    <w:rsid w:val="00161962"/>
    <w:rsid w:val="00173E25"/>
    <w:rsid w:val="00175299"/>
    <w:rsid w:val="001855C8"/>
    <w:rsid w:val="001868A2"/>
    <w:rsid w:val="0018771B"/>
    <w:rsid w:val="0019393A"/>
    <w:rsid w:val="001A0D9D"/>
    <w:rsid w:val="001A2813"/>
    <w:rsid w:val="001A7CA1"/>
    <w:rsid w:val="001B074A"/>
    <w:rsid w:val="001B207E"/>
    <w:rsid w:val="001B63ED"/>
    <w:rsid w:val="001D49A2"/>
    <w:rsid w:val="001E27CC"/>
    <w:rsid w:val="001E4EAA"/>
    <w:rsid w:val="001F44CB"/>
    <w:rsid w:val="00201BBB"/>
    <w:rsid w:val="0020441F"/>
    <w:rsid w:val="002061E5"/>
    <w:rsid w:val="0020776F"/>
    <w:rsid w:val="002104E9"/>
    <w:rsid w:val="00213294"/>
    <w:rsid w:val="00214675"/>
    <w:rsid w:val="002227D4"/>
    <w:rsid w:val="00225E6A"/>
    <w:rsid w:val="002277C7"/>
    <w:rsid w:val="00236EF0"/>
    <w:rsid w:val="002401F2"/>
    <w:rsid w:val="0024568E"/>
    <w:rsid w:val="0025006D"/>
    <w:rsid w:val="00251A11"/>
    <w:rsid w:val="00251B3A"/>
    <w:rsid w:val="0025209C"/>
    <w:rsid w:val="00253173"/>
    <w:rsid w:val="002540A5"/>
    <w:rsid w:val="00257194"/>
    <w:rsid w:val="0026567A"/>
    <w:rsid w:val="00266E6D"/>
    <w:rsid w:val="00274553"/>
    <w:rsid w:val="00275EC7"/>
    <w:rsid w:val="00286DBE"/>
    <w:rsid w:val="00292587"/>
    <w:rsid w:val="002A729F"/>
    <w:rsid w:val="002B237E"/>
    <w:rsid w:val="002D7473"/>
    <w:rsid w:val="002D77CB"/>
    <w:rsid w:val="002E21B3"/>
    <w:rsid w:val="002E45DB"/>
    <w:rsid w:val="002E496C"/>
    <w:rsid w:val="002F72BA"/>
    <w:rsid w:val="0030311A"/>
    <w:rsid w:val="003142FB"/>
    <w:rsid w:val="00317E95"/>
    <w:rsid w:val="00332CC1"/>
    <w:rsid w:val="00332F13"/>
    <w:rsid w:val="00333C36"/>
    <w:rsid w:val="00361A60"/>
    <w:rsid w:val="00364575"/>
    <w:rsid w:val="003820B3"/>
    <w:rsid w:val="00383550"/>
    <w:rsid w:val="003839A9"/>
    <w:rsid w:val="003930F2"/>
    <w:rsid w:val="003A2CFD"/>
    <w:rsid w:val="003B15DE"/>
    <w:rsid w:val="003B5B79"/>
    <w:rsid w:val="003C0C04"/>
    <w:rsid w:val="003F0252"/>
    <w:rsid w:val="003F2AD2"/>
    <w:rsid w:val="0040300B"/>
    <w:rsid w:val="00403AB0"/>
    <w:rsid w:val="00404197"/>
    <w:rsid w:val="004351DB"/>
    <w:rsid w:val="00447C31"/>
    <w:rsid w:val="00450FE8"/>
    <w:rsid w:val="00453FBF"/>
    <w:rsid w:val="00463116"/>
    <w:rsid w:val="00471660"/>
    <w:rsid w:val="00475A66"/>
    <w:rsid w:val="00481331"/>
    <w:rsid w:val="004901F8"/>
    <w:rsid w:val="004A72BE"/>
    <w:rsid w:val="004A7BE4"/>
    <w:rsid w:val="004B0623"/>
    <w:rsid w:val="004B6740"/>
    <w:rsid w:val="004C338D"/>
    <w:rsid w:val="004C45E3"/>
    <w:rsid w:val="004C47CA"/>
    <w:rsid w:val="004C7DD9"/>
    <w:rsid w:val="004E6888"/>
    <w:rsid w:val="004F324E"/>
    <w:rsid w:val="004F75C2"/>
    <w:rsid w:val="00515028"/>
    <w:rsid w:val="005323CD"/>
    <w:rsid w:val="005546F6"/>
    <w:rsid w:val="005558D3"/>
    <w:rsid w:val="0056775A"/>
    <w:rsid w:val="00567F5D"/>
    <w:rsid w:val="005714B6"/>
    <w:rsid w:val="005749E2"/>
    <w:rsid w:val="0057607C"/>
    <w:rsid w:val="00586B5D"/>
    <w:rsid w:val="00594B89"/>
    <w:rsid w:val="005A24AC"/>
    <w:rsid w:val="005B417A"/>
    <w:rsid w:val="005C3EBD"/>
    <w:rsid w:val="005D5AE5"/>
    <w:rsid w:val="005E35C7"/>
    <w:rsid w:val="005E662A"/>
    <w:rsid w:val="005E766A"/>
    <w:rsid w:val="005F66EE"/>
    <w:rsid w:val="00603BE8"/>
    <w:rsid w:val="006046B5"/>
    <w:rsid w:val="00615E02"/>
    <w:rsid w:val="00634EC8"/>
    <w:rsid w:val="00636C31"/>
    <w:rsid w:val="006424F7"/>
    <w:rsid w:val="006547FE"/>
    <w:rsid w:val="00660244"/>
    <w:rsid w:val="00661B66"/>
    <w:rsid w:val="00663D14"/>
    <w:rsid w:val="00677BA3"/>
    <w:rsid w:val="00677EB5"/>
    <w:rsid w:val="00684AAC"/>
    <w:rsid w:val="00686290"/>
    <w:rsid w:val="00687FD3"/>
    <w:rsid w:val="00691ADE"/>
    <w:rsid w:val="00694A38"/>
    <w:rsid w:val="0069634D"/>
    <w:rsid w:val="00697311"/>
    <w:rsid w:val="00697B0B"/>
    <w:rsid w:val="006B50DD"/>
    <w:rsid w:val="006D6FF4"/>
    <w:rsid w:val="006E044C"/>
    <w:rsid w:val="006E2415"/>
    <w:rsid w:val="006E339E"/>
    <w:rsid w:val="006F2777"/>
    <w:rsid w:val="006F475C"/>
    <w:rsid w:val="007156A2"/>
    <w:rsid w:val="007206ED"/>
    <w:rsid w:val="00721434"/>
    <w:rsid w:val="00726C36"/>
    <w:rsid w:val="00734381"/>
    <w:rsid w:val="00747E80"/>
    <w:rsid w:val="00761F9E"/>
    <w:rsid w:val="00774E73"/>
    <w:rsid w:val="007750A9"/>
    <w:rsid w:val="00777165"/>
    <w:rsid w:val="00782F17"/>
    <w:rsid w:val="00791113"/>
    <w:rsid w:val="007A59EF"/>
    <w:rsid w:val="007A5ABB"/>
    <w:rsid w:val="007C5D96"/>
    <w:rsid w:val="007C686D"/>
    <w:rsid w:val="007C7D9B"/>
    <w:rsid w:val="007E648A"/>
    <w:rsid w:val="007F2C9F"/>
    <w:rsid w:val="007F3A29"/>
    <w:rsid w:val="00802662"/>
    <w:rsid w:val="00807A3A"/>
    <w:rsid w:val="00815047"/>
    <w:rsid w:val="00820098"/>
    <w:rsid w:val="0082170B"/>
    <w:rsid w:val="00826DD3"/>
    <w:rsid w:val="0083094F"/>
    <w:rsid w:val="00833B7F"/>
    <w:rsid w:val="00842C35"/>
    <w:rsid w:val="008614E5"/>
    <w:rsid w:val="00876B4C"/>
    <w:rsid w:val="00877DF3"/>
    <w:rsid w:val="008831DD"/>
    <w:rsid w:val="0088574A"/>
    <w:rsid w:val="00897370"/>
    <w:rsid w:val="008A3107"/>
    <w:rsid w:val="008B280A"/>
    <w:rsid w:val="008B3F27"/>
    <w:rsid w:val="008C1612"/>
    <w:rsid w:val="008D2225"/>
    <w:rsid w:val="008D29B9"/>
    <w:rsid w:val="008D5A96"/>
    <w:rsid w:val="008F0EEA"/>
    <w:rsid w:val="008F7F56"/>
    <w:rsid w:val="00901901"/>
    <w:rsid w:val="00910F9E"/>
    <w:rsid w:val="00912183"/>
    <w:rsid w:val="00914559"/>
    <w:rsid w:val="009156D7"/>
    <w:rsid w:val="009338AA"/>
    <w:rsid w:val="009428D4"/>
    <w:rsid w:val="00947E5C"/>
    <w:rsid w:val="00955C45"/>
    <w:rsid w:val="00963981"/>
    <w:rsid w:val="00965F4A"/>
    <w:rsid w:val="00970854"/>
    <w:rsid w:val="00977B17"/>
    <w:rsid w:val="00991E9F"/>
    <w:rsid w:val="00997233"/>
    <w:rsid w:val="009A3CA3"/>
    <w:rsid w:val="009A6A4A"/>
    <w:rsid w:val="009D3149"/>
    <w:rsid w:val="009E37DD"/>
    <w:rsid w:val="009F3685"/>
    <w:rsid w:val="009F4DBA"/>
    <w:rsid w:val="009F5E5B"/>
    <w:rsid w:val="00A01DC5"/>
    <w:rsid w:val="00A05989"/>
    <w:rsid w:val="00A106C8"/>
    <w:rsid w:val="00A1584D"/>
    <w:rsid w:val="00A2306A"/>
    <w:rsid w:val="00A2776A"/>
    <w:rsid w:val="00A31785"/>
    <w:rsid w:val="00A32242"/>
    <w:rsid w:val="00A35291"/>
    <w:rsid w:val="00A35985"/>
    <w:rsid w:val="00A36739"/>
    <w:rsid w:val="00A63D79"/>
    <w:rsid w:val="00A66D6B"/>
    <w:rsid w:val="00A7130A"/>
    <w:rsid w:val="00A8253F"/>
    <w:rsid w:val="00A86CC5"/>
    <w:rsid w:val="00A86F39"/>
    <w:rsid w:val="00A906E5"/>
    <w:rsid w:val="00AA6378"/>
    <w:rsid w:val="00AB001C"/>
    <w:rsid w:val="00AD40A1"/>
    <w:rsid w:val="00AD712E"/>
    <w:rsid w:val="00AF2E4E"/>
    <w:rsid w:val="00AF6536"/>
    <w:rsid w:val="00B07286"/>
    <w:rsid w:val="00B1541B"/>
    <w:rsid w:val="00B1547A"/>
    <w:rsid w:val="00B20A74"/>
    <w:rsid w:val="00B2457E"/>
    <w:rsid w:val="00B33FDB"/>
    <w:rsid w:val="00B362F8"/>
    <w:rsid w:val="00B429DC"/>
    <w:rsid w:val="00B457C0"/>
    <w:rsid w:val="00B469FC"/>
    <w:rsid w:val="00B65394"/>
    <w:rsid w:val="00B740FE"/>
    <w:rsid w:val="00B81E80"/>
    <w:rsid w:val="00B90BDE"/>
    <w:rsid w:val="00B977BF"/>
    <w:rsid w:val="00BB5F17"/>
    <w:rsid w:val="00BC2A13"/>
    <w:rsid w:val="00BC430D"/>
    <w:rsid w:val="00BD5702"/>
    <w:rsid w:val="00BD695E"/>
    <w:rsid w:val="00BE1A82"/>
    <w:rsid w:val="00BF72A9"/>
    <w:rsid w:val="00C240C0"/>
    <w:rsid w:val="00C33E65"/>
    <w:rsid w:val="00C37ADD"/>
    <w:rsid w:val="00C40174"/>
    <w:rsid w:val="00C4652E"/>
    <w:rsid w:val="00C46859"/>
    <w:rsid w:val="00C46C44"/>
    <w:rsid w:val="00C5695B"/>
    <w:rsid w:val="00C615FC"/>
    <w:rsid w:val="00C621F0"/>
    <w:rsid w:val="00C65891"/>
    <w:rsid w:val="00C65F2D"/>
    <w:rsid w:val="00C66694"/>
    <w:rsid w:val="00C67A51"/>
    <w:rsid w:val="00C67AC5"/>
    <w:rsid w:val="00C703CD"/>
    <w:rsid w:val="00C873EC"/>
    <w:rsid w:val="00C90DCF"/>
    <w:rsid w:val="00C941D1"/>
    <w:rsid w:val="00C96E67"/>
    <w:rsid w:val="00CA0F3B"/>
    <w:rsid w:val="00CA18BB"/>
    <w:rsid w:val="00CA1B04"/>
    <w:rsid w:val="00CA2E6B"/>
    <w:rsid w:val="00CC3F3A"/>
    <w:rsid w:val="00CD0E5E"/>
    <w:rsid w:val="00CD6AD9"/>
    <w:rsid w:val="00CD7764"/>
    <w:rsid w:val="00CD7CD0"/>
    <w:rsid w:val="00CE05A2"/>
    <w:rsid w:val="00CF6570"/>
    <w:rsid w:val="00D2088E"/>
    <w:rsid w:val="00D22912"/>
    <w:rsid w:val="00D229D0"/>
    <w:rsid w:val="00D23CEF"/>
    <w:rsid w:val="00D32125"/>
    <w:rsid w:val="00D335E3"/>
    <w:rsid w:val="00D47481"/>
    <w:rsid w:val="00D5301E"/>
    <w:rsid w:val="00D5501B"/>
    <w:rsid w:val="00D5717D"/>
    <w:rsid w:val="00D5782D"/>
    <w:rsid w:val="00D70254"/>
    <w:rsid w:val="00D81A3F"/>
    <w:rsid w:val="00D84599"/>
    <w:rsid w:val="00D8542D"/>
    <w:rsid w:val="00D932D3"/>
    <w:rsid w:val="00D939BA"/>
    <w:rsid w:val="00D95831"/>
    <w:rsid w:val="00DB0848"/>
    <w:rsid w:val="00DB0E17"/>
    <w:rsid w:val="00DB10B6"/>
    <w:rsid w:val="00DB3305"/>
    <w:rsid w:val="00DB5783"/>
    <w:rsid w:val="00DD0913"/>
    <w:rsid w:val="00DD26BF"/>
    <w:rsid w:val="00DD7146"/>
    <w:rsid w:val="00DF60E3"/>
    <w:rsid w:val="00DF6361"/>
    <w:rsid w:val="00E05C10"/>
    <w:rsid w:val="00E066AA"/>
    <w:rsid w:val="00E10F04"/>
    <w:rsid w:val="00E30356"/>
    <w:rsid w:val="00E521B4"/>
    <w:rsid w:val="00E603C1"/>
    <w:rsid w:val="00E730F1"/>
    <w:rsid w:val="00E842F9"/>
    <w:rsid w:val="00E85FB7"/>
    <w:rsid w:val="00E9505B"/>
    <w:rsid w:val="00EA21AD"/>
    <w:rsid w:val="00EA2DAD"/>
    <w:rsid w:val="00EB1E79"/>
    <w:rsid w:val="00EB3A40"/>
    <w:rsid w:val="00EB4F08"/>
    <w:rsid w:val="00EB7E5A"/>
    <w:rsid w:val="00EC105D"/>
    <w:rsid w:val="00EC1278"/>
    <w:rsid w:val="00EC5C41"/>
    <w:rsid w:val="00EC6949"/>
    <w:rsid w:val="00ED22F2"/>
    <w:rsid w:val="00ED4254"/>
    <w:rsid w:val="00EE4887"/>
    <w:rsid w:val="00EE4C85"/>
    <w:rsid w:val="00F001A8"/>
    <w:rsid w:val="00F00834"/>
    <w:rsid w:val="00F11432"/>
    <w:rsid w:val="00F22FF6"/>
    <w:rsid w:val="00F23935"/>
    <w:rsid w:val="00F269A8"/>
    <w:rsid w:val="00F303EF"/>
    <w:rsid w:val="00F31393"/>
    <w:rsid w:val="00F42080"/>
    <w:rsid w:val="00F46021"/>
    <w:rsid w:val="00F53B31"/>
    <w:rsid w:val="00F865C3"/>
    <w:rsid w:val="00F91738"/>
    <w:rsid w:val="00F9336B"/>
    <w:rsid w:val="00F94D31"/>
    <w:rsid w:val="00FA1EE6"/>
    <w:rsid w:val="00FA61F9"/>
    <w:rsid w:val="00FA787A"/>
    <w:rsid w:val="00FA78C9"/>
    <w:rsid w:val="00FB531A"/>
    <w:rsid w:val="00FC2303"/>
    <w:rsid w:val="00FC242F"/>
    <w:rsid w:val="00FC5A1E"/>
    <w:rsid w:val="00FD2018"/>
    <w:rsid w:val="00FE1B0E"/>
    <w:rsid w:val="00FE53A3"/>
    <w:rsid w:val="00FE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uiPriority w:val="99"/>
    <w:qFormat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BF"/>
    <w:pPr>
      <w:suppressAutoHyphens w:val="0"/>
      <w:overflowPunct/>
      <w:adjustRightInd w:val="0"/>
      <w:spacing w:before="240" w:after="60"/>
      <w:ind w:firstLine="720"/>
      <w:jc w:val="both"/>
      <w:textAlignment w:val="auto"/>
      <w:outlineLvl w:val="6"/>
    </w:pPr>
    <w:rPr>
      <w:rFonts w:ascii="Calibri" w:hAnsi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uiPriority w:val="99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uiPriority w:val="99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uiPriority w:val="99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uiPriority w:val="99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sid w:val="00DB5783"/>
    <w:rPr>
      <w:rFonts w:ascii="Times New Roman" w:hAnsi="Times New Roman"/>
      <w:sz w:val="24"/>
    </w:rPr>
  </w:style>
  <w:style w:type="paragraph" w:styleId="af">
    <w:name w:val="footer"/>
    <w:basedOn w:val="a"/>
    <w:uiPriority w:val="99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uiPriority w:val="99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uiPriority w:val="99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uiPriority w:val="99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uiPriority w:val="9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uiPriority w:val="1"/>
    <w:qFormat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Web">
    <w:name w:val="Обычный (Web)"/>
    <w:basedOn w:val="a"/>
    <w:rsid w:val="000C2D1C"/>
    <w:pPr>
      <w:widowControl/>
      <w:suppressAutoHyphens w:val="0"/>
      <w:overflowPunct/>
      <w:autoSpaceDE/>
      <w:autoSpaceDN/>
      <w:spacing w:before="100" w:after="100"/>
      <w:textAlignment w:val="auto"/>
    </w:pPr>
    <w:rPr>
      <w:rFonts w:eastAsia="Calibri"/>
      <w:kern w:val="0"/>
      <w:szCs w:val="20"/>
    </w:rPr>
  </w:style>
  <w:style w:type="paragraph" w:customStyle="1" w:styleId="ConsPlusNormal">
    <w:name w:val="ConsPlusNormal"/>
    <w:link w:val="ConsPlusNormal0"/>
    <w:rsid w:val="000C2D1C"/>
    <w:pPr>
      <w:overflowPunct/>
      <w:textAlignment w:val="auto"/>
    </w:pPr>
    <w:rPr>
      <w:rFonts w:eastAsia="Calibri" w:cs="Calibri"/>
      <w:kern w:val="0"/>
      <w:szCs w:val="20"/>
    </w:rPr>
  </w:style>
  <w:style w:type="character" w:customStyle="1" w:styleId="ConsPlusNormal0">
    <w:name w:val="ConsPlusNormal Знак"/>
    <w:link w:val="ConsPlusNormal"/>
    <w:locked/>
    <w:rsid w:val="000C2D1C"/>
    <w:rPr>
      <w:rFonts w:eastAsia="Calibri" w:cs="Calibri"/>
      <w:kern w:val="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D26BF"/>
    <w:rPr>
      <w:kern w:val="0"/>
      <w:sz w:val="24"/>
      <w:szCs w:val="24"/>
    </w:rPr>
  </w:style>
  <w:style w:type="paragraph" w:customStyle="1" w:styleId="aff2">
    <w:name w:val="Текст (справка)"/>
    <w:basedOn w:val="a"/>
    <w:next w:val="a"/>
    <w:uiPriority w:val="99"/>
    <w:rsid w:val="00DD26BF"/>
    <w:pPr>
      <w:suppressAutoHyphens w:val="0"/>
      <w:overflowPunct/>
      <w:adjustRightInd w:val="0"/>
      <w:ind w:left="170" w:right="170"/>
      <w:textAlignment w:val="auto"/>
    </w:pPr>
    <w:rPr>
      <w:rFonts w:ascii="Times New Roman CYR" w:hAnsi="Times New Roman CYR" w:cs="Times New Roman CYR"/>
      <w:kern w:val="0"/>
      <w:szCs w:val="24"/>
    </w:rPr>
  </w:style>
  <w:style w:type="paragraph" w:customStyle="1" w:styleId="aff3">
    <w:name w:val="Текст информации об изменениях"/>
    <w:basedOn w:val="a"/>
    <w:next w:val="a"/>
    <w:uiPriority w:val="99"/>
    <w:rsid w:val="00DD26BF"/>
    <w:pPr>
      <w:suppressAutoHyphens w:val="0"/>
      <w:overflowPunct/>
      <w:adjustRightInd w:val="0"/>
      <w:ind w:firstLine="720"/>
      <w:jc w:val="both"/>
      <w:textAlignment w:val="auto"/>
    </w:pPr>
    <w:rPr>
      <w:rFonts w:ascii="Times New Roman CYR" w:hAnsi="Times New Roman CYR" w:cs="Times New Roman CYR"/>
      <w:color w:val="353842"/>
      <w:kern w:val="0"/>
      <w:sz w:val="20"/>
      <w:szCs w:val="20"/>
    </w:rPr>
  </w:style>
  <w:style w:type="paragraph" w:customStyle="1" w:styleId="aff4">
    <w:name w:val="Подзаголовок для информации об изменениях"/>
    <w:basedOn w:val="aff3"/>
    <w:next w:val="a"/>
    <w:uiPriority w:val="99"/>
    <w:rsid w:val="00DD26BF"/>
    <w:rPr>
      <w:b/>
      <w:bCs/>
    </w:rPr>
  </w:style>
  <w:style w:type="character" w:customStyle="1" w:styleId="aff5">
    <w:name w:val="Цветовое выделение для Текст"/>
    <w:uiPriority w:val="99"/>
    <w:rsid w:val="00DD26BF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uiPriority w:val="99"/>
    <w:qFormat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6BF"/>
    <w:pPr>
      <w:suppressAutoHyphens w:val="0"/>
      <w:overflowPunct/>
      <w:adjustRightInd w:val="0"/>
      <w:spacing w:before="240" w:after="60"/>
      <w:ind w:firstLine="720"/>
      <w:jc w:val="both"/>
      <w:textAlignment w:val="auto"/>
      <w:outlineLvl w:val="6"/>
    </w:pPr>
    <w:rPr>
      <w:rFonts w:ascii="Calibri" w:hAnsi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uiPriority w:val="99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uiPriority w:val="99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uiPriority w:val="99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uiPriority w:val="99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uiPriority w:val="99"/>
    <w:rsid w:val="00DB5783"/>
    <w:rPr>
      <w:rFonts w:ascii="Times New Roman" w:hAnsi="Times New Roman"/>
      <w:sz w:val="24"/>
    </w:rPr>
  </w:style>
  <w:style w:type="paragraph" w:styleId="af">
    <w:name w:val="footer"/>
    <w:basedOn w:val="a"/>
    <w:uiPriority w:val="99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uiPriority w:val="99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uiPriority w:val="99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uiPriority w:val="99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uiPriority w:val="99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uiPriority w:val="9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uiPriority w:val="1"/>
    <w:qFormat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  <w:style w:type="paragraph" w:customStyle="1" w:styleId="Web">
    <w:name w:val="Обычный (Web)"/>
    <w:basedOn w:val="a"/>
    <w:rsid w:val="000C2D1C"/>
    <w:pPr>
      <w:widowControl/>
      <w:suppressAutoHyphens w:val="0"/>
      <w:overflowPunct/>
      <w:autoSpaceDE/>
      <w:autoSpaceDN/>
      <w:spacing w:before="100" w:after="100"/>
      <w:textAlignment w:val="auto"/>
    </w:pPr>
    <w:rPr>
      <w:rFonts w:eastAsia="Calibri"/>
      <w:kern w:val="0"/>
      <w:szCs w:val="20"/>
    </w:rPr>
  </w:style>
  <w:style w:type="paragraph" w:customStyle="1" w:styleId="ConsPlusNormal">
    <w:name w:val="ConsPlusNormal"/>
    <w:link w:val="ConsPlusNormal0"/>
    <w:rsid w:val="000C2D1C"/>
    <w:pPr>
      <w:overflowPunct/>
      <w:textAlignment w:val="auto"/>
    </w:pPr>
    <w:rPr>
      <w:rFonts w:eastAsia="Calibri" w:cs="Calibri"/>
      <w:kern w:val="0"/>
      <w:szCs w:val="20"/>
    </w:rPr>
  </w:style>
  <w:style w:type="character" w:customStyle="1" w:styleId="ConsPlusNormal0">
    <w:name w:val="ConsPlusNormal Знак"/>
    <w:link w:val="ConsPlusNormal"/>
    <w:locked/>
    <w:rsid w:val="000C2D1C"/>
    <w:rPr>
      <w:rFonts w:eastAsia="Calibri" w:cs="Calibri"/>
      <w:kern w:val="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D26BF"/>
    <w:rPr>
      <w:kern w:val="0"/>
      <w:sz w:val="24"/>
      <w:szCs w:val="24"/>
    </w:rPr>
  </w:style>
  <w:style w:type="paragraph" w:customStyle="1" w:styleId="aff2">
    <w:name w:val="Текст (справка)"/>
    <w:basedOn w:val="a"/>
    <w:next w:val="a"/>
    <w:uiPriority w:val="99"/>
    <w:rsid w:val="00DD26BF"/>
    <w:pPr>
      <w:suppressAutoHyphens w:val="0"/>
      <w:overflowPunct/>
      <w:adjustRightInd w:val="0"/>
      <w:ind w:left="170" w:right="170"/>
      <w:textAlignment w:val="auto"/>
    </w:pPr>
    <w:rPr>
      <w:rFonts w:ascii="Times New Roman CYR" w:hAnsi="Times New Roman CYR" w:cs="Times New Roman CYR"/>
      <w:kern w:val="0"/>
      <w:szCs w:val="24"/>
    </w:rPr>
  </w:style>
  <w:style w:type="paragraph" w:customStyle="1" w:styleId="aff3">
    <w:name w:val="Текст информации об изменениях"/>
    <w:basedOn w:val="a"/>
    <w:next w:val="a"/>
    <w:uiPriority w:val="99"/>
    <w:rsid w:val="00DD26BF"/>
    <w:pPr>
      <w:suppressAutoHyphens w:val="0"/>
      <w:overflowPunct/>
      <w:adjustRightInd w:val="0"/>
      <w:ind w:firstLine="720"/>
      <w:jc w:val="both"/>
      <w:textAlignment w:val="auto"/>
    </w:pPr>
    <w:rPr>
      <w:rFonts w:ascii="Times New Roman CYR" w:hAnsi="Times New Roman CYR" w:cs="Times New Roman CYR"/>
      <w:color w:val="353842"/>
      <w:kern w:val="0"/>
      <w:sz w:val="20"/>
      <w:szCs w:val="20"/>
    </w:rPr>
  </w:style>
  <w:style w:type="paragraph" w:customStyle="1" w:styleId="aff4">
    <w:name w:val="Подзаголовок для информации об изменениях"/>
    <w:basedOn w:val="aff3"/>
    <w:next w:val="a"/>
    <w:uiPriority w:val="99"/>
    <w:rsid w:val="00DD26BF"/>
    <w:rPr>
      <w:b/>
      <w:bCs/>
    </w:rPr>
  </w:style>
  <w:style w:type="character" w:customStyle="1" w:styleId="aff5">
    <w:name w:val="Цветовое выделение для Текст"/>
    <w:uiPriority w:val="99"/>
    <w:rsid w:val="00DD26BF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2275618/1000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2275618/13000" TargetMode="External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2275618/13000" TargetMode="External"/><Relationship Id="rId20" Type="http://schemas.openxmlformats.org/officeDocument/2006/relationships/hyperlink" Target="http://internet.garant.ru/document/redirect/72275618/13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2275618/1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2275618/100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/redirect/72275618/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72275618/13000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A369-5E92-419B-9A2D-23068B82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zivil_obrazov24</cp:lastModifiedBy>
  <cp:revision>10</cp:revision>
  <cp:lastPrinted>2023-10-10T13:07:00Z</cp:lastPrinted>
  <dcterms:created xsi:type="dcterms:W3CDTF">2023-07-18T11:51:00Z</dcterms:created>
  <dcterms:modified xsi:type="dcterms:W3CDTF">2023-10-10T13:13:00Z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