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3508"/>
        <w:gridCol w:w="2693"/>
        <w:gridCol w:w="3259"/>
      </w:tblGrid>
      <w:tr w:rsidR="00F731E0" w:rsidTr="00F731E0">
        <w:trPr>
          <w:trHeight w:val="1842"/>
        </w:trPr>
        <w:tc>
          <w:tcPr>
            <w:tcW w:w="3510" w:type="dxa"/>
          </w:tcPr>
          <w:p w:rsidR="00F731E0" w:rsidRDefault="00F731E0">
            <w:pPr>
              <w:spacing w:line="283" w:lineRule="exact"/>
              <w:jc w:val="center"/>
              <w:rPr>
                <w:rFonts w:ascii="Times New Roman Chuv" w:eastAsiaTheme="minorHAnsi" w:hAnsi="Times New Roman Chuv"/>
                <w:lang w:eastAsia="en-US"/>
              </w:rPr>
            </w:pPr>
            <w:r>
              <w:rPr>
                <w:rFonts w:ascii="Times New Roman Chuv" w:hAnsi="Times New Roman Chuv"/>
              </w:rPr>
              <w:t>Чёваш Республикин</w:t>
            </w:r>
          </w:p>
          <w:p w:rsidR="00F731E0" w:rsidRDefault="00F731E0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+.н. Шупашкар хула</w:t>
            </w:r>
          </w:p>
          <w:p w:rsidR="00F731E0" w:rsidRDefault="00F731E0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администраций.</w:t>
            </w:r>
          </w:p>
          <w:p w:rsidR="00F731E0" w:rsidRDefault="00F731E0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</w:p>
          <w:p w:rsidR="00F731E0" w:rsidRDefault="00F731E0">
            <w:pPr>
              <w:pStyle w:val="21"/>
              <w:spacing w:after="0" w:line="283" w:lineRule="exact"/>
              <w:jc w:val="center"/>
              <w:rPr>
                <w:sz w:val="24"/>
                <w:szCs w:val="24"/>
              </w:rPr>
            </w:pPr>
            <w:r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F731E0" w:rsidRDefault="00F731E0">
            <w:pPr>
              <w:spacing w:after="200" w:line="276" w:lineRule="auto"/>
              <w:jc w:val="center"/>
              <w:rPr>
                <w:rFonts w:ascii="TimesET" w:hAnsi="TimesET"/>
                <w:lang w:eastAsia="en-US"/>
              </w:rPr>
            </w:pPr>
          </w:p>
        </w:tc>
        <w:tc>
          <w:tcPr>
            <w:tcW w:w="2694" w:type="dxa"/>
            <w:hideMark/>
          </w:tcPr>
          <w:p w:rsidR="00F731E0" w:rsidRDefault="00172D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2" name="AutoShape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16C38" id="AutoShape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Lk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A+yaLkHwIAAEYEAAAOAAAAAAAAAAAAAAAAAC4CAABkcnMvZTJvRG9jLnhtbFBLAQItABQA&#10;BgAIAAAAIQDrjR772AAAAAUBAAAPAAAAAAAAAAAAAAAAAHkEAABkcnMvZG93bnJldi54bWxQSwUG&#10;AAAAAAQABADzAAAAfg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F731E0">
              <w:rPr>
                <w:noProof/>
              </w:rPr>
              <w:drawing>
                <wp:inline distT="0" distB="0" distL="0" distR="0">
                  <wp:extent cx="781050" cy="1003300"/>
                  <wp:effectExtent l="1905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03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F731E0" w:rsidRDefault="00F731E0">
            <w:pPr>
              <w:spacing w:line="283" w:lineRule="exact"/>
              <w:jc w:val="center"/>
              <w:rPr>
                <w:lang w:eastAsia="en-US"/>
              </w:rPr>
            </w:pPr>
            <w:r>
              <w:t>Администрация</w:t>
            </w:r>
          </w:p>
          <w:p w:rsidR="00F731E0" w:rsidRDefault="00F731E0">
            <w:pPr>
              <w:spacing w:line="283" w:lineRule="exact"/>
              <w:jc w:val="center"/>
            </w:pPr>
            <w:r>
              <w:t>города Новочебоксарска</w:t>
            </w:r>
          </w:p>
          <w:p w:rsidR="00F731E0" w:rsidRDefault="00F731E0">
            <w:pPr>
              <w:spacing w:line="283" w:lineRule="exact"/>
              <w:jc w:val="center"/>
            </w:pPr>
            <w:r>
              <w:t>Чувашской Республики</w:t>
            </w:r>
          </w:p>
          <w:p w:rsidR="00F731E0" w:rsidRDefault="00F731E0">
            <w:pPr>
              <w:spacing w:line="283" w:lineRule="exact"/>
              <w:jc w:val="center"/>
            </w:pPr>
          </w:p>
          <w:p w:rsidR="00F731E0" w:rsidRDefault="00F731E0">
            <w:pPr>
              <w:pStyle w:val="31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F731E0" w:rsidTr="00F731E0">
        <w:trPr>
          <w:trHeight w:val="408"/>
        </w:trPr>
        <w:tc>
          <w:tcPr>
            <w:tcW w:w="9464" w:type="dxa"/>
            <w:gridSpan w:val="3"/>
            <w:hideMark/>
          </w:tcPr>
          <w:p w:rsidR="00F731E0" w:rsidRDefault="00F731E0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     </w:t>
            </w:r>
          </w:p>
          <w:p w:rsidR="00F731E0" w:rsidRDefault="00F731E0" w:rsidP="00172DCF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 </w:t>
            </w:r>
            <w:r w:rsidR="006F16F5">
              <w:t xml:space="preserve"> </w:t>
            </w:r>
            <w:r w:rsidR="00172DCF">
              <w:t xml:space="preserve">28.03.024 </w:t>
            </w:r>
            <w:r>
              <w:t>№</w:t>
            </w:r>
            <w:r w:rsidR="00172DCF">
              <w:t xml:space="preserve"> 424 </w:t>
            </w:r>
          </w:p>
        </w:tc>
      </w:tr>
    </w:tbl>
    <w:p w:rsidR="00F731E0" w:rsidRDefault="00F731E0" w:rsidP="00F731E0">
      <w:pPr>
        <w:ind w:right="4536" w:firstLine="709"/>
        <w:jc w:val="both"/>
        <w:rPr>
          <w:rFonts w:asciiTheme="minorHAnsi" w:hAnsiTheme="minorHAnsi" w:cstheme="minorBidi"/>
          <w:sz w:val="22"/>
          <w:szCs w:val="22"/>
          <w:lang w:eastAsia="en-US"/>
        </w:rPr>
      </w:pP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О     внесении     изменений     в</w:t>
      </w: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постановление администрации</w:t>
      </w: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города             Новочебоксарска</w:t>
      </w: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Чувашской              Республики</w:t>
      </w:r>
    </w:p>
    <w:p w:rsidR="00F731E0" w:rsidRDefault="00F731E0" w:rsidP="00F731E0">
      <w:pPr>
        <w:spacing w:line="283" w:lineRule="exact"/>
        <w:rPr>
          <w:b/>
          <w:sz w:val="28"/>
        </w:rPr>
      </w:pPr>
      <w:r>
        <w:rPr>
          <w:b/>
          <w:sz w:val="28"/>
        </w:rPr>
        <w:t>от 29.04.2019 № 701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</w:p>
    <w:p w:rsidR="00F731E0" w:rsidRDefault="00F731E0" w:rsidP="00F731E0">
      <w:pPr>
        <w:spacing w:line="28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</w:t>
      </w:r>
      <w:r w:rsidR="00125C70">
        <w:rPr>
          <w:sz w:val="28"/>
          <w:szCs w:val="28"/>
        </w:rPr>
        <w:t>ации», руководствуясь статьей 22</w:t>
      </w:r>
      <w:r>
        <w:rPr>
          <w:sz w:val="28"/>
          <w:szCs w:val="28"/>
        </w:rPr>
        <w:t xml:space="preserve"> Устава города Новочебоксарска Чувашской Республики, администрация города Новочебоксарска Чувашской Республики</w:t>
      </w:r>
      <w:r>
        <w:rPr>
          <w:spacing w:val="108"/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  <w:szCs w:val="22"/>
        </w:rPr>
      </w:pPr>
      <w:r>
        <w:rPr>
          <w:sz w:val="28"/>
        </w:rPr>
        <w:t>1.Утвердить прилагаемые изменения, вносимые в постановление администрации города Новочебоксарска Чувашской Республики от 29.04.2019 № 701 «О муниципальной программе города Новочебоксарска Чувашской Республики «Развитие потенциала природ</w:t>
      </w:r>
      <w:r w:rsidR="00057696">
        <w:rPr>
          <w:sz w:val="28"/>
        </w:rPr>
        <w:t>но-сырьевых ресурсов и обеспечение</w:t>
      </w:r>
      <w:r>
        <w:rPr>
          <w:sz w:val="28"/>
        </w:rPr>
        <w:t xml:space="preserve"> экологической безопасности города Новочебоксарска» (с изменениями, внесенными постановлениями администрации города Новочебоксарска Чувашской Республики от 02.04.2021 № 501, от 20.09.2021 № 1298, от 15.03.2022 № 313</w:t>
      </w:r>
      <w:r w:rsidR="00125C70">
        <w:rPr>
          <w:sz w:val="28"/>
        </w:rPr>
        <w:t>, от 26.06.2023 № 957</w:t>
      </w:r>
      <w:r>
        <w:rPr>
          <w:sz w:val="28"/>
        </w:rPr>
        <w:t>).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после его официального опубликования. </w:t>
      </w:r>
    </w:p>
    <w:p w:rsidR="00F731E0" w:rsidRDefault="00F731E0" w:rsidP="00F731E0">
      <w:pPr>
        <w:spacing w:line="283" w:lineRule="exact"/>
        <w:ind w:firstLine="709"/>
        <w:jc w:val="both"/>
        <w:rPr>
          <w:sz w:val="28"/>
        </w:rPr>
      </w:pPr>
    </w:p>
    <w:p w:rsidR="00F731E0" w:rsidRDefault="00F731E0" w:rsidP="003D7D7C">
      <w:pPr>
        <w:spacing w:line="283" w:lineRule="exact"/>
        <w:jc w:val="both"/>
        <w:rPr>
          <w:sz w:val="28"/>
        </w:rPr>
      </w:pPr>
    </w:p>
    <w:p w:rsidR="006D2E5F" w:rsidRDefault="006D2E5F" w:rsidP="003D7D7C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Новочебоксарска </w:t>
      </w:r>
    </w:p>
    <w:p w:rsidR="003D7D7C" w:rsidRPr="006D2E5F" w:rsidRDefault="006D2E5F" w:rsidP="003D7D7C">
      <w:pPr>
        <w:framePr w:hSpace="180" w:wrap="around" w:vAnchor="text" w:hAnchor="text" w:y="1"/>
        <w:suppressOverlap/>
        <w:jc w:val="both"/>
        <w:rPr>
          <w:sz w:val="28"/>
          <w:szCs w:val="28"/>
        </w:rPr>
      </w:pPr>
      <w:r w:rsidRPr="00B458D4">
        <w:rPr>
          <w:sz w:val="28"/>
          <w:szCs w:val="28"/>
        </w:rPr>
        <w:t xml:space="preserve">Чувашской Республики </w:t>
      </w:r>
      <w:r w:rsidRPr="00921424">
        <w:t xml:space="preserve">                                                                     </w:t>
      </w:r>
      <w:r>
        <w:t xml:space="preserve">         </w:t>
      </w:r>
      <w:r w:rsidRPr="00921424">
        <w:t xml:space="preserve"> </w:t>
      </w:r>
      <w:r w:rsidRPr="00B458D4">
        <w:rPr>
          <w:bCs/>
          <w:sz w:val="28"/>
          <w:szCs w:val="28"/>
        </w:rPr>
        <w:t xml:space="preserve">М.Л. Семенов                                                                                                                                    </w:t>
      </w:r>
      <w:r w:rsidRPr="00921424">
        <w:t xml:space="preserve">      </w:t>
      </w:r>
      <w:r>
        <w:rPr>
          <w:bCs/>
          <w:sz w:val="28"/>
          <w:szCs w:val="28"/>
        </w:rPr>
        <w:t xml:space="preserve">                                                    </w:t>
      </w:r>
    </w:p>
    <w:p w:rsidR="00F731E0" w:rsidRDefault="00F731E0" w:rsidP="00F731E0">
      <w:pPr>
        <w:spacing w:line="283" w:lineRule="exact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D60FEE" w:rsidRDefault="00F731E0" w:rsidP="00F731E0">
      <w:pPr>
        <w:pStyle w:val="ConsPlusNormal"/>
        <w:outlineLvl w:val="0"/>
      </w:pPr>
      <w:r>
        <w:t xml:space="preserve"> </w:t>
      </w:r>
    </w:p>
    <w:p w:rsidR="00D60FEE" w:rsidRDefault="00D60FEE">
      <w:pPr>
        <w:pStyle w:val="ConsPlusNormal"/>
        <w:jc w:val="both"/>
      </w:pPr>
    </w:p>
    <w:p w:rsidR="00F731E0" w:rsidRDefault="00F731E0">
      <w:pPr>
        <w:pStyle w:val="ConsPlusTitle"/>
        <w:jc w:val="center"/>
      </w:pPr>
      <w:bookmarkStart w:id="0" w:name="P33"/>
      <w:bookmarkEnd w:id="0"/>
    </w:p>
    <w:p w:rsidR="00F731E0" w:rsidRDefault="00F731E0">
      <w:pPr>
        <w:spacing w:after="200" w:line="276" w:lineRule="auto"/>
        <w:rPr>
          <w:rFonts w:ascii="Calibri" w:eastAsiaTheme="minorEastAsia" w:hAnsi="Calibri" w:cs="Calibri"/>
          <w:b/>
          <w:sz w:val="22"/>
          <w:szCs w:val="22"/>
        </w:rPr>
      </w:pPr>
    </w:p>
    <w:p w:rsidR="00193B35" w:rsidRDefault="00193B35">
      <w:pPr>
        <w:pStyle w:val="ConsPlusTitle"/>
        <w:jc w:val="center"/>
      </w:pPr>
    </w:p>
    <w:p w:rsidR="00193B35" w:rsidRDefault="00193B35">
      <w:pPr>
        <w:pStyle w:val="ConsPlusTitle"/>
        <w:jc w:val="center"/>
      </w:pPr>
    </w:p>
    <w:p w:rsidR="00193B35" w:rsidRDefault="00193B35">
      <w:pPr>
        <w:pStyle w:val="ConsPlusTitle"/>
        <w:jc w:val="center"/>
      </w:pPr>
    </w:p>
    <w:p w:rsidR="00193B35" w:rsidRDefault="00193B35">
      <w:pPr>
        <w:pStyle w:val="ConsPlusTitle"/>
        <w:jc w:val="center"/>
      </w:pP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ИЗМЕНЕНИЯ,</w:t>
      </w:r>
    </w:p>
    <w:p w:rsidR="00193B35" w:rsidRPr="005A3982" w:rsidRDefault="00193B35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Утверждены</w:t>
      </w:r>
    </w:p>
    <w:p w:rsidR="00193B35" w:rsidRPr="005A3982" w:rsidRDefault="00193B35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постановление</w:t>
      </w:r>
      <w:r w:rsidR="00786BE2">
        <w:t>м</w:t>
      </w:r>
      <w:r w:rsidRPr="005A3982">
        <w:t xml:space="preserve"> администрации</w:t>
      </w:r>
    </w:p>
    <w:p w:rsidR="00193B35" w:rsidRPr="005A3982" w:rsidRDefault="00193B35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города Новочебоксарска</w:t>
      </w:r>
    </w:p>
    <w:p w:rsidR="00193B35" w:rsidRPr="005A3982" w:rsidRDefault="00193B35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Чувашской Республики</w:t>
      </w:r>
    </w:p>
    <w:p w:rsidR="00193B35" w:rsidRPr="005A3982" w:rsidRDefault="00376E8D" w:rsidP="00193B35">
      <w:pPr>
        <w:framePr w:w="3896" w:hSpace="180" w:wrap="around" w:vAnchor="page" w:hAnchor="page" w:x="8010" w:y="656"/>
        <w:tabs>
          <w:tab w:val="left" w:pos="1230"/>
        </w:tabs>
      </w:pPr>
      <w:r w:rsidRPr="005A3982">
        <w:t>о</w:t>
      </w:r>
      <w:r w:rsidR="00193B35" w:rsidRPr="005A3982">
        <w:t xml:space="preserve">т </w:t>
      </w:r>
      <w:r w:rsidR="00172DCF">
        <w:t>28.03.2024</w:t>
      </w:r>
      <w:r w:rsidR="00193B35" w:rsidRPr="005A3982">
        <w:t xml:space="preserve"> № </w:t>
      </w:r>
      <w:r w:rsidR="00172DCF">
        <w:t>424</w:t>
      </w:r>
      <w:bookmarkStart w:id="1" w:name="_GoBack"/>
      <w:bookmarkEnd w:id="1"/>
    </w:p>
    <w:p w:rsidR="00D60FEE" w:rsidRPr="005A3982" w:rsidRDefault="006934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ВНОСИМЫЕ</w:t>
      </w:r>
      <w:r w:rsidR="00D60FEE" w:rsidRPr="005A3982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</w:t>
      </w: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</w:p>
    <w:p w:rsidR="00D60FEE" w:rsidRPr="005A3982" w:rsidRDefault="00376E8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 xml:space="preserve">ОТ 29.04.2019 </w:t>
      </w:r>
      <w:r w:rsidR="00693491" w:rsidRPr="005A3982">
        <w:rPr>
          <w:rFonts w:ascii="Times New Roman" w:hAnsi="Times New Roman" w:cs="Times New Roman"/>
          <w:sz w:val="24"/>
          <w:szCs w:val="24"/>
        </w:rPr>
        <w:t xml:space="preserve">№ </w:t>
      </w:r>
      <w:r w:rsidRPr="005A3982">
        <w:rPr>
          <w:rFonts w:ascii="Times New Roman" w:hAnsi="Times New Roman" w:cs="Times New Roman"/>
          <w:sz w:val="24"/>
          <w:szCs w:val="24"/>
        </w:rPr>
        <w:t>701 «</w:t>
      </w:r>
      <w:r w:rsidR="00D60FEE" w:rsidRPr="005A3982">
        <w:rPr>
          <w:rFonts w:ascii="Times New Roman" w:hAnsi="Times New Roman" w:cs="Times New Roman"/>
          <w:sz w:val="24"/>
          <w:szCs w:val="24"/>
        </w:rPr>
        <w:t>О МУНИЦИПАЛЬНОЙ ПРОГРАММЕ</w:t>
      </w: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ГОРОДА НОВОЧЕ</w:t>
      </w:r>
      <w:r w:rsidR="00376E8D" w:rsidRPr="005A3982">
        <w:rPr>
          <w:rFonts w:ascii="Times New Roman" w:hAnsi="Times New Roman" w:cs="Times New Roman"/>
          <w:sz w:val="24"/>
          <w:szCs w:val="24"/>
        </w:rPr>
        <w:t>БОКСАРСКА ЧУВАШСКОЙ РЕСПУБЛИКИ «</w:t>
      </w:r>
      <w:r w:rsidRPr="005A3982">
        <w:rPr>
          <w:rFonts w:ascii="Times New Roman" w:hAnsi="Times New Roman" w:cs="Times New Roman"/>
          <w:sz w:val="24"/>
          <w:szCs w:val="24"/>
        </w:rPr>
        <w:t>РАЗВИТИЕ</w:t>
      </w: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 xml:space="preserve">ПОТЕНЦИАЛА ПРИРОДНО-СЫРЬЕВЫХ РЕСУРСОВ И </w:t>
      </w:r>
      <w:r w:rsidR="00190669">
        <w:rPr>
          <w:rFonts w:ascii="Times New Roman" w:hAnsi="Times New Roman" w:cs="Times New Roman"/>
          <w:sz w:val="24"/>
          <w:szCs w:val="24"/>
        </w:rPr>
        <w:t>ОБЕСПЕЧЕНИЕ</w:t>
      </w:r>
    </w:p>
    <w:p w:rsidR="00D60FEE" w:rsidRPr="005A3982" w:rsidRDefault="00D60F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A3982">
        <w:rPr>
          <w:rFonts w:ascii="Times New Roman" w:hAnsi="Times New Roman" w:cs="Times New Roman"/>
          <w:sz w:val="24"/>
          <w:szCs w:val="24"/>
        </w:rPr>
        <w:t>ЭКОЛОГИЧЕСКОЙ БЕЗО</w:t>
      </w:r>
      <w:r w:rsidR="00376E8D" w:rsidRPr="005A3982">
        <w:rPr>
          <w:rFonts w:ascii="Times New Roman" w:hAnsi="Times New Roman" w:cs="Times New Roman"/>
          <w:sz w:val="24"/>
          <w:szCs w:val="24"/>
        </w:rPr>
        <w:t>ПАСНОСТИ ГОРОДА НОВОЧЕБОКСАРСКА»</w:t>
      </w:r>
    </w:p>
    <w:p w:rsidR="00AB4700" w:rsidRPr="005A3982" w:rsidRDefault="00AB4700">
      <w:pPr>
        <w:pStyle w:val="ConsPlusTitle"/>
        <w:jc w:val="center"/>
        <w:rPr>
          <w:rFonts w:ascii="Times New Roman" w:hAnsi="Times New Roman" w:cs="Times New Roman"/>
        </w:rPr>
      </w:pPr>
    </w:p>
    <w:p w:rsidR="000C4852" w:rsidRPr="00F06123" w:rsidRDefault="000C4852" w:rsidP="0060120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410B" w:rsidRPr="00F06123" w:rsidRDefault="00601201" w:rsidP="00254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48B3" w:rsidRPr="00F06123">
        <w:rPr>
          <w:rFonts w:ascii="Times New Roman" w:hAnsi="Times New Roman" w:cs="Times New Roman"/>
          <w:sz w:val="24"/>
          <w:szCs w:val="24"/>
        </w:rPr>
        <w:t xml:space="preserve">. </w:t>
      </w:r>
      <w:r w:rsidR="0025410B" w:rsidRPr="00F06123">
        <w:rPr>
          <w:rFonts w:ascii="Times New Roman" w:hAnsi="Times New Roman" w:cs="Times New Roman"/>
          <w:sz w:val="24"/>
          <w:szCs w:val="24"/>
        </w:rPr>
        <w:t>В</w:t>
      </w:r>
      <w:r w:rsidR="00786BE2">
        <w:rPr>
          <w:rFonts w:ascii="Times New Roman" w:hAnsi="Times New Roman" w:cs="Times New Roman"/>
          <w:sz w:val="24"/>
          <w:szCs w:val="24"/>
        </w:rPr>
        <w:t xml:space="preserve"> паспорте</w:t>
      </w:r>
      <w:r w:rsidR="0025410B" w:rsidRPr="00F06123">
        <w:rPr>
          <w:rFonts w:ascii="Times New Roman" w:hAnsi="Times New Roman" w:cs="Times New Roman"/>
          <w:sz w:val="24"/>
          <w:szCs w:val="24"/>
        </w:rPr>
        <w:t xml:space="preserve"> мун</w:t>
      </w:r>
      <w:r w:rsidR="00BF2F14" w:rsidRPr="00F06123">
        <w:rPr>
          <w:rFonts w:ascii="Times New Roman" w:hAnsi="Times New Roman" w:cs="Times New Roman"/>
          <w:sz w:val="24"/>
          <w:szCs w:val="24"/>
        </w:rPr>
        <w:t>иц</w:t>
      </w:r>
      <w:r w:rsidR="00786BE2">
        <w:rPr>
          <w:rFonts w:ascii="Times New Roman" w:hAnsi="Times New Roman" w:cs="Times New Roman"/>
          <w:sz w:val="24"/>
          <w:szCs w:val="24"/>
        </w:rPr>
        <w:t>ипальной программы</w:t>
      </w:r>
      <w:r w:rsidR="00376E8D" w:rsidRPr="00F06123">
        <w:rPr>
          <w:rFonts w:ascii="Times New Roman" w:hAnsi="Times New Roman" w:cs="Times New Roman"/>
          <w:sz w:val="24"/>
          <w:szCs w:val="24"/>
        </w:rPr>
        <w:t xml:space="preserve"> «</w:t>
      </w:r>
      <w:r w:rsidR="00BF2F14" w:rsidRPr="00F06123">
        <w:rPr>
          <w:rFonts w:ascii="Times New Roman" w:hAnsi="Times New Roman" w:cs="Times New Roman"/>
          <w:sz w:val="24"/>
          <w:szCs w:val="24"/>
        </w:rPr>
        <w:t>Развитие потенциала при</w:t>
      </w:r>
      <w:r w:rsidR="00035598" w:rsidRPr="00F06123">
        <w:rPr>
          <w:rFonts w:ascii="Times New Roman" w:hAnsi="Times New Roman" w:cs="Times New Roman"/>
          <w:sz w:val="24"/>
          <w:szCs w:val="24"/>
        </w:rPr>
        <w:t>родно-сырьевых ресурсов и обеспече</w:t>
      </w:r>
      <w:r w:rsidR="00BF2F14" w:rsidRPr="00F06123">
        <w:rPr>
          <w:rFonts w:ascii="Times New Roman" w:hAnsi="Times New Roman" w:cs="Times New Roman"/>
          <w:sz w:val="24"/>
          <w:szCs w:val="24"/>
        </w:rPr>
        <w:t xml:space="preserve">ние экологической безопасности </w:t>
      </w:r>
      <w:r w:rsidR="00376E8D" w:rsidRPr="00F06123">
        <w:rPr>
          <w:rFonts w:ascii="Times New Roman" w:hAnsi="Times New Roman" w:cs="Times New Roman"/>
          <w:sz w:val="24"/>
          <w:szCs w:val="24"/>
        </w:rPr>
        <w:t>города Новочебоксарска»</w:t>
      </w:r>
      <w:r w:rsidR="0025410B" w:rsidRPr="00F06123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BF2F14" w:rsidRPr="00F06123">
        <w:rPr>
          <w:rFonts w:ascii="Times New Roman" w:hAnsi="Times New Roman" w:cs="Times New Roman"/>
          <w:sz w:val="24"/>
          <w:szCs w:val="24"/>
        </w:rPr>
        <w:t xml:space="preserve"> М</w:t>
      </w:r>
      <w:r w:rsidR="0025410B" w:rsidRPr="00F06123">
        <w:rPr>
          <w:rFonts w:ascii="Times New Roman" w:hAnsi="Times New Roman" w:cs="Times New Roman"/>
          <w:sz w:val="24"/>
          <w:szCs w:val="24"/>
        </w:rPr>
        <w:t>униципальная программа):</w:t>
      </w:r>
    </w:p>
    <w:p w:rsidR="0025410B" w:rsidRPr="00F06123" w:rsidRDefault="00172DCF" w:rsidP="002541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5410B" w:rsidRPr="00F0612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позицию</w:t>
        </w:r>
      </w:hyperlink>
      <w:r w:rsidR="00376E8D" w:rsidRPr="00F06123">
        <w:rPr>
          <w:rFonts w:ascii="Times New Roman" w:hAnsi="Times New Roman" w:cs="Times New Roman"/>
          <w:sz w:val="24"/>
          <w:szCs w:val="24"/>
        </w:rPr>
        <w:t xml:space="preserve"> «</w:t>
      </w:r>
      <w:r w:rsidR="0025410B" w:rsidRPr="00F06123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</w:t>
      </w:r>
      <w:r w:rsidR="00376E8D" w:rsidRPr="00F06123"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="009725B1">
        <w:rPr>
          <w:rFonts w:ascii="Times New Roman" w:hAnsi="Times New Roman" w:cs="Times New Roman"/>
          <w:sz w:val="24"/>
          <w:szCs w:val="24"/>
        </w:rPr>
        <w:t xml:space="preserve"> </w:t>
      </w:r>
      <w:r w:rsidR="0025410B" w:rsidRPr="00F0612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FA11F3" w:rsidRPr="00F06123" w:rsidTr="00FA11F3">
        <w:tc>
          <w:tcPr>
            <w:tcW w:w="2551" w:type="dxa"/>
            <w:hideMark/>
          </w:tcPr>
          <w:p w:rsidR="00FA11F3" w:rsidRPr="00F06123" w:rsidRDefault="00765DA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E2CF0" w:rsidRPr="00F0612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с разбивкой по годам реализации</w:t>
            </w:r>
          </w:p>
        </w:tc>
        <w:tc>
          <w:tcPr>
            <w:tcW w:w="6520" w:type="dxa"/>
            <w:hideMark/>
          </w:tcPr>
          <w:p w:rsidR="00FA11F3" w:rsidRPr="00F06123" w:rsidRDefault="006F5F8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- прогнозируемый объем</w:t>
            </w:r>
            <w:r w:rsidR="006E2CF0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мероприятий м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униципа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льной программы 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на 2019 -</w:t>
            </w:r>
            <w:r w:rsidR="005461D0">
              <w:rPr>
                <w:rFonts w:ascii="Times New Roman" w:hAnsi="Times New Roman" w:cs="Times New Roman"/>
                <w:sz w:val="24"/>
                <w:szCs w:val="24"/>
              </w:rPr>
              <w:t xml:space="preserve"> 2035</w:t>
            </w:r>
            <w:r w:rsidR="00376E8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– </w:t>
            </w:r>
            <w:r w:rsidR="00A17AC4">
              <w:rPr>
                <w:rFonts w:ascii="Times New Roman" w:hAnsi="Times New Roman" w:cs="Times New Roman"/>
                <w:sz w:val="24"/>
                <w:szCs w:val="24"/>
              </w:rPr>
              <w:t>244788,9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E7424A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11F3" w:rsidRPr="00F06123" w:rsidRDefault="00FA11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- 7787,4 тыс. рублей;</w:t>
            </w:r>
          </w:p>
          <w:p w:rsidR="00FA11F3" w:rsidRPr="00F06123" w:rsidRDefault="00FA11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- 10475,2 тыс. рублей;</w:t>
            </w:r>
          </w:p>
          <w:p w:rsidR="00FA11F3" w:rsidRPr="00F06123" w:rsidRDefault="00FA11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- 11925,4 тыс. рублей;</w:t>
            </w:r>
          </w:p>
          <w:p w:rsidR="00FA11F3" w:rsidRPr="00F06123" w:rsidRDefault="001415B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11971,7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11F3" w:rsidRPr="00F06123" w:rsidRDefault="00912EE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E8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3A7D">
              <w:rPr>
                <w:rFonts w:ascii="Times New Roman" w:hAnsi="Times New Roman" w:cs="Times New Roman"/>
                <w:sz w:val="24"/>
                <w:szCs w:val="24"/>
              </w:rPr>
              <w:t>16125,8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11F3" w:rsidRPr="00F06123" w:rsidRDefault="00912EE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A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A7D">
              <w:rPr>
                <w:rFonts w:ascii="Times New Roman" w:hAnsi="Times New Roman" w:cs="Times New Roman"/>
                <w:sz w:val="24"/>
                <w:szCs w:val="24"/>
              </w:rPr>
              <w:t>17928,4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11F3" w:rsidRDefault="00912EE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42332F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43A7D">
              <w:rPr>
                <w:rFonts w:ascii="Times New Roman" w:hAnsi="Times New Roman" w:cs="Times New Roman"/>
                <w:sz w:val="24"/>
                <w:szCs w:val="24"/>
              </w:rPr>
              <w:t>15325,0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11F3" w:rsidRPr="00F06123" w:rsidRDefault="00A17A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6F5F89" w:rsidRPr="00F06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DF9">
              <w:rPr>
                <w:rFonts w:ascii="Times New Roman" w:hAnsi="Times New Roman" w:cs="Times New Roman"/>
                <w:sz w:val="24"/>
                <w:szCs w:val="24"/>
              </w:rPr>
              <w:t>76625,0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A11F3" w:rsidRPr="00F06123" w:rsidRDefault="00A17A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6F5F89" w:rsidRPr="00F06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DF9">
              <w:rPr>
                <w:rFonts w:ascii="Times New Roman" w:hAnsi="Times New Roman" w:cs="Times New Roman"/>
                <w:sz w:val="24"/>
                <w:szCs w:val="24"/>
              </w:rPr>
              <w:t>76625,0</w:t>
            </w:r>
            <w:r w:rsidR="00467DF9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400" w:rsidRPr="00F06123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042400" w:rsidRPr="00F06123" w:rsidRDefault="0004240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EE3EF3" w:rsidRPr="00F06123" w:rsidRDefault="00376E8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 0,0</w:t>
            </w:r>
            <w:r w:rsidR="00EE3EF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E3EF3"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году – 0,0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году – 0,0 тыс. рублей;</w:t>
            </w:r>
            <w:r w:rsidR="0046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году – 0,0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году – 0,0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  <w:r w:rsidR="00376E8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0,0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95C" w:rsidRPr="00F06123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2024 году </w:t>
            </w:r>
            <w:r w:rsidR="00E15C26" w:rsidRPr="00F061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C26" w:rsidRPr="00F06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95C" w:rsidRDefault="0001495C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2025 году – 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01495C" w:rsidRPr="00F06123" w:rsidRDefault="005461D0" w:rsidP="0001495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  <w:r w:rsidR="0001495C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495C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3EF3" w:rsidRPr="00F06123" w:rsidRDefault="005461D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  <w:r w:rsidR="0001495C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495C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E3EF3" w:rsidRPr="00F06123" w:rsidRDefault="00EE3EF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республиканского бю</w:t>
            </w:r>
            <w:r w:rsidR="007B32C7">
              <w:rPr>
                <w:rFonts w:ascii="Times New Roman" w:hAnsi="Times New Roman" w:cs="Times New Roman"/>
                <w:sz w:val="24"/>
                <w:szCs w:val="24"/>
              </w:rPr>
              <w:t>джета Чувашской Республики – 1126,4</w:t>
            </w:r>
            <w:r w:rsidR="007B32C7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году – 0,0 тыс. рублей;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году – 0,0 тыс. рублей;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году – 0,0 тыс. рублей;</w:t>
            </w:r>
          </w:p>
          <w:p w:rsidR="003200DE" w:rsidRPr="00F06123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году – 0,0 тыс. рублей;</w:t>
            </w:r>
          </w:p>
          <w:p w:rsidR="003200DE" w:rsidRPr="00F06123" w:rsidRDefault="00183D05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году –0,0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00DE" w:rsidRPr="00F06123" w:rsidRDefault="00856723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году – 1126,4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200DE" w:rsidRDefault="003200DE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2025 году – 0,0 тыс. рублей;</w:t>
            </w:r>
          </w:p>
          <w:p w:rsidR="003200DE" w:rsidRPr="00F06123" w:rsidRDefault="005461D0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– 0,0 тыс. рублей;</w:t>
            </w:r>
          </w:p>
          <w:p w:rsidR="00EE3EF3" w:rsidRPr="00F06123" w:rsidRDefault="00411F42" w:rsidP="003200D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5461D0">
              <w:rPr>
                <w:rFonts w:ascii="Times New Roman" w:hAnsi="Times New Roman" w:cs="Times New Roman"/>
                <w:sz w:val="24"/>
                <w:szCs w:val="24"/>
              </w:rPr>
              <w:t>1 - 2035</w:t>
            </w:r>
            <w:r w:rsidR="003200DE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– 0,0 тыс. рублей;</w:t>
            </w:r>
          </w:p>
          <w:p w:rsidR="00D3781A" w:rsidRPr="00F06123" w:rsidRDefault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бюджета города Новочебоксарска – </w:t>
            </w:r>
            <w:r w:rsidR="00D83EB3">
              <w:rPr>
                <w:rFonts w:ascii="Times New Roman" w:hAnsi="Times New Roman" w:cs="Times New Roman"/>
                <w:sz w:val="24"/>
                <w:szCs w:val="24"/>
              </w:rPr>
              <w:t>243662,5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B96744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году - 7787,4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году - 10475,2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году - 11925,4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году – 11971,7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  <w:r w:rsidR="00621593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84A80">
              <w:rPr>
                <w:rFonts w:ascii="Times New Roman" w:hAnsi="Times New Roman" w:cs="Times New Roman"/>
                <w:sz w:val="24"/>
                <w:szCs w:val="24"/>
              </w:rPr>
              <w:t>16125,8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781A" w:rsidRPr="00F06123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2024 году </w:t>
            </w:r>
            <w:r w:rsidR="00384A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A80">
              <w:rPr>
                <w:rFonts w:ascii="Times New Roman" w:hAnsi="Times New Roman" w:cs="Times New Roman"/>
                <w:sz w:val="24"/>
                <w:szCs w:val="24"/>
              </w:rPr>
              <w:t>16802,0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781A" w:rsidRDefault="00D3781A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2025 году – </w:t>
            </w:r>
            <w:r w:rsidR="003D3480">
              <w:rPr>
                <w:rFonts w:ascii="Times New Roman" w:hAnsi="Times New Roman" w:cs="Times New Roman"/>
                <w:sz w:val="24"/>
                <w:szCs w:val="24"/>
              </w:rPr>
              <w:t>15325,0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3781A" w:rsidRPr="00F06123" w:rsidRDefault="00D83EB3" w:rsidP="00D3781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2026 - 2030</w:t>
            </w:r>
            <w:r w:rsidR="00D3781A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D3480">
              <w:rPr>
                <w:rFonts w:ascii="Times New Roman" w:hAnsi="Times New Roman" w:cs="Times New Roman"/>
                <w:sz w:val="24"/>
                <w:szCs w:val="24"/>
              </w:rPr>
              <w:t>76625,0</w:t>
            </w:r>
            <w:r w:rsidR="00D3781A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43C9A" w:rsidRPr="00F06123" w:rsidRDefault="00D83EB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="003D348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  <w:r w:rsidR="00D3781A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3D3480">
              <w:rPr>
                <w:rFonts w:ascii="Times New Roman" w:hAnsi="Times New Roman" w:cs="Times New Roman"/>
                <w:sz w:val="24"/>
                <w:szCs w:val="24"/>
              </w:rPr>
              <w:t>76625,0</w:t>
            </w:r>
            <w:r w:rsidR="003D3480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81A" w:rsidRPr="00F06123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943C9A" w:rsidRPr="00F061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1F3" w:rsidRPr="00F06123" w:rsidRDefault="006E2CF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</w:t>
            </w:r>
            <w:r w:rsidR="00FA11F3" w:rsidRPr="00F06123">
              <w:rPr>
                <w:rFonts w:ascii="Times New Roman" w:hAnsi="Times New Roman" w:cs="Times New Roman"/>
                <w:sz w:val="24"/>
                <w:szCs w:val="24"/>
              </w:rPr>
              <w:t>униципальной программы уточняются при формировании бюджета города Новочебоксарска на очередной финансовый год и плановый период</w:t>
            </w:r>
            <w:r w:rsidR="00765DA5" w:rsidRPr="00F06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5410B" w:rsidRDefault="0025410B" w:rsidP="00CF1CA9">
      <w:pPr>
        <w:pStyle w:val="ConsPlusNormal"/>
        <w:jc w:val="both"/>
        <w:rPr>
          <w:rFonts w:ascii="Times New Roman" w:hAnsi="Times New Roman" w:cs="Times New Roman"/>
        </w:rPr>
      </w:pPr>
    </w:p>
    <w:p w:rsidR="007D7236" w:rsidRPr="00F06123" w:rsidRDefault="00361FB4" w:rsidP="00561F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Абзацы второй-двенадцатый раздела 3 Муниципальной программы изложить в следующей редакции</w:t>
      </w:r>
      <w:r w:rsidR="007D7236" w:rsidRPr="00F061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74D0" w:rsidRPr="00F06123" w:rsidRDefault="00314F5D" w:rsidP="0076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«</w:t>
      </w:r>
      <w:r w:rsidR="007674D0" w:rsidRPr="00F06123">
        <w:rPr>
          <w:rFonts w:ascii="Times New Roman" w:hAnsi="Times New Roman" w:cs="Times New Roman"/>
          <w:sz w:val="24"/>
          <w:szCs w:val="24"/>
        </w:rPr>
        <w:t>Прогнозируемые объемы финансирования мероприятий муниципальной программы за счет средств бюджета город</w:t>
      </w:r>
      <w:r w:rsidR="004E6BA4">
        <w:rPr>
          <w:rFonts w:ascii="Times New Roman" w:hAnsi="Times New Roman" w:cs="Times New Roman"/>
          <w:sz w:val="24"/>
          <w:szCs w:val="24"/>
        </w:rPr>
        <w:t>а Новочебоксарска на 2019 - 2035</w:t>
      </w:r>
      <w:r w:rsidR="007674D0" w:rsidRPr="00F06123">
        <w:rPr>
          <w:rFonts w:ascii="Times New Roman" w:hAnsi="Times New Roman" w:cs="Times New Roman"/>
          <w:sz w:val="24"/>
          <w:szCs w:val="24"/>
        </w:rPr>
        <w:t xml:space="preserve"> годы составляют </w:t>
      </w:r>
      <w:r w:rsidR="004E6BA4">
        <w:rPr>
          <w:rFonts w:ascii="Times New Roman" w:hAnsi="Times New Roman" w:cs="Times New Roman"/>
          <w:sz w:val="24"/>
          <w:szCs w:val="24"/>
        </w:rPr>
        <w:t>244788,9</w:t>
      </w:r>
      <w:r w:rsidR="009C52D7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7674D0" w:rsidRPr="00F06123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7674D0" w:rsidRPr="00F06123" w:rsidRDefault="007674D0" w:rsidP="00F35D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2019 год - 7787,4 тыс. рублей;</w:t>
      </w:r>
    </w:p>
    <w:p w:rsidR="007674D0" w:rsidRPr="00F06123" w:rsidRDefault="007674D0" w:rsidP="00F35D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2020 год - 10475,2 тыс. рублей;</w:t>
      </w:r>
    </w:p>
    <w:p w:rsidR="007674D0" w:rsidRPr="00F06123" w:rsidRDefault="007674D0" w:rsidP="00F35D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2021 год - 11925,4 тыс. рублей;</w:t>
      </w:r>
    </w:p>
    <w:p w:rsidR="007674D0" w:rsidRPr="00F06123" w:rsidRDefault="007674D0" w:rsidP="00F35D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2022 год </w:t>
      </w:r>
      <w:r w:rsidR="00A23232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A23232" w:rsidRPr="00F06123">
        <w:rPr>
          <w:rFonts w:ascii="Times New Roman" w:hAnsi="Times New Roman" w:cs="Times New Roman"/>
          <w:sz w:val="24"/>
          <w:szCs w:val="24"/>
        </w:rPr>
        <w:t>11971,7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74D0" w:rsidRPr="00F06123" w:rsidRDefault="007674D0" w:rsidP="00F35D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2023 год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670AC2">
        <w:rPr>
          <w:rFonts w:ascii="Times New Roman" w:hAnsi="Times New Roman" w:cs="Times New Roman"/>
          <w:sz w:val="24"/>
          <w:szCs w:val="24"/>
        </w:rPr>
        <w:t>16125,8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74D0" w:rsidRPr="00F06123" w:rsidRDefault="007674D0" w:rsidP="00F35D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2024 год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670AC2">
        <w:rPr>
          <w:rFonts w:ascii="Times New Roman" w:hAnsi="Times New Roman" w:cs="Times New Roman"/>
          <w:sz w:val="24"/>
          <w:szCs w:val="24"/>
        </w:rPr>
        <w:t>16802,0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74D0" w:rsidRDefault="007674D0" w:rsidP="00F35D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2025 год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670AC2">
        <w:rPr>
          <w:rFonts w:ascii="Times New Roman" w:hAnsi="Times New Roman" w:cs="Times New Roman"/>
          <w:sz w:val="24"/>
          <w:szCs w:val="24"/>
        </w:rPr>
        <w:t>15325,0</w:t>
      </w:r>
      <w:r w:rsidRPr="00F0612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674D0" w:rsidRPr="00F06123" w:rsidRDefault="004E6BA4" w:rsidP="00F35D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EF2BED">
        <w:rPr>
          <w:rFonts w:ascii="Times New Roman" w:hAnsi="Times New Roman" w:cs="Times New Roman"/>
          <w:sz w:val="24"/>
          <w:szCs w:val="24"/>
        </w:rPr>
        <w:t xml:space="preserve"> - 203</w:t>
      </w:r>
      <w:r>
        <w:rPr>
          <w:rFonts w:ascii="Times New Roman" w:hAnsi="Times New Roman" w:cs="Times New Roman"/>
          <w:sz w:val="24"/>
          <w:szCs w:val="24"/>
        </w:rPr>
        <w:t>0</w:t>
      </w:r>
      <w:r w:rsidR="007674D0" w:rsidRPr="00F06123">
        <w:rPr>
          <w:rFonts w:ascii="Times New Roman" w:hAnsi="Times New Roman" w:cs="Times New Roman"/>
          <w:sz w:val="24"/>
          <w:szCs w:val="24"/>
        </w:rPr>
        <w:t xml:space="preserve"> годы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="007674D0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EF2BED">
        <w:rPr>
          <w:rFonts w:ascii="Times New Roman" w:hAnsi="Times New Roman" w:cs="Times New Roman"/>
          <w:sz w:val="24"/>
          <w:szCs w:val="24"/>
        </w:rPr>
        <w:t>76625,0</w:t>
      </w:r>
      <w:r w:rsidR="00EF2BED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7674D0" w:rsidRPr="00F06123">
        <w:rPr>
          <w:rFonts w:ascii="Times New Roman" w:hAnsi="Times New Roman" w:cs="Times New Roman"/>
          <w:sz w:val="24"/>
          <w:szCs w:val="24"/>
        </w:rPr>
        <w:t>тыс. рублей;</w:t>
      </w:r>
    </w:p>
    <w:p w:rsidR="007674D0" w:rsidRPr="00F06123" w:rsidRDefault="007674D0" w:rsidP="00F35D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203</w:t>
      </w:r>
      <w:r w:rsidR="004E6BA4">
        <w:rPr>
          <w:rFonts w:ascii="Times New Roman" w:hAnsi="Times New Roman" w:cs="Times New Roman"/>
          <w:sz w:val="24"/>
          <w:szCs w:val="24"/>
        </w:rPr>
        <w:t>1 - 2035</w:t>
      </w:r>
      <w:r w:rsidRPr="00F06123">
        <w:rPr>
          <w:rFonts w:ascii="Times New Roman" w:hAnsi="Times New Roman" w:cs="Times New Roman"/>
          <w:sz w:val="24"/>
          <w:szCs w:val="24"/>
        </w:rPr>
        <w:t xml:space="preserve"> годы </w:t>
      </w:r>
      <w:r w:rsidR="00BC4230" w:rsidRPr="00F06123">
        <w:rPr>
          <w:rFonts w:ascii="Times New Roman" w:hAnsi="Times New Roman" w:cs="Times New Roman"/>
          <w:sz w:val="24"/>
          <w:szCs w:val="24"/>
        </w:rPr>
        <w:t>–</w:t>
      </w: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EF2BED">
        <w:rPr>
          <w:rFonts w:ascii="Times New Roman" w:hAnsi="Times New Roman" w:cs="Times New Roman"/>
          <w:sz w:val="24"/>
          <w:szCs w:val="24"/>
        </w:rPr>
        <w:t>76625,0</w:t>
      </w:r>
      <w:r w:rsidR="00EF2BED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Pr="00F06123">
        <w:rPr>
          <w:rFonts w:ascii="Times New Roman" w:hAnsi="Times New Roman" w:cs="Times New Roman"/>
          <w:sz w:val="24"/>
          <w:szCs w:val="24"/>
        </w:rPr>
        <w:t>тыс. рублей.</w:t>
      </w:r>
    </w:p>
    <w:p w:rsidR="00F62655" w:rsidRPr="00F06123" w:rsidRDefault="007674D0" w:rsidP="00C766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Объемы и источники финансирования муниципальной программы уточняются ежегодно при формировании бюджета города Новочебоксарска на очередной финансовый год и плановый период</w:t>
      </w:r>
      <w:r w:rsidR="00314F5D" w:rsidRPr="00F06123">
        <w:rPr>
          <w:rFonts w:ascii="Times New Roman" w:hAnsi="Times New Roman" w:cs="Times New Roman"/>
          <w:sz w:val="24"/>
          <w:szCs w:val="24"/>
        </w:rPr>
        <w:t>»</w:t>
      </w:r>
      <w:r w:rsidRPr="00F06123">
        <w:rPr>
          <w:rFonts w:ascii="Times New Roman" w:hAnsi="Times New Roman" w:cs="Times New Roman"/>
          <w:sz w:val="24"/>
          <w:szCs w:val="24"/>
        </w:rPr>
        <w:t>.</w:t>
      </w:r>
    </w:p>
    <w:p w:rsidR="00812824" w:rsidRPr="0009196E" w:rsidRDefault="00C62385" w:rsidP="000919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58A5">
        <w:rPr>
          <w:rFonts w:ascii="Times New Roman" w:hAnsi="Times New Roman" w:cs="Times New Roman"/>
          <w:sz w:val="24"/>
          <w:szCs w:val="24"/>
        </w:rPr>
        <w:t>. П</w:t>
      </w:r>
      <w:hyperlink r:id="rId10">
        <w:r w:rsidR="00E61B0F" w:rsidRPr="00F06123">
          <w:rPr>
            <w:rFonts w:ascii="Times New Roman" w:hAnsi="Times New Roman" w:cs="Times New Roman"/>
            <w:sz w:val="24"/>
            <w:szCs w:val="24"/>
          </w:rPr>
          <w:t>риложение №</w:t>
        </w:r>
        <w:r w:rsidR="00D60FEE" w:rsidRPr="00F06123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D60FEE" w:rsidRPr="00F06123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D60FEE" w:rsidRPr="00F06123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следующей редакции:</w:t>
      </w:r>
    </w:p>
    <w:p w:rsidR="00812824" w:rsidRPr="00812824" w:rsidRDefault="00812824" w:rsidP="00812824">
      <w:pPr>
        <w:sectPr w:rsidR="00812824" w:rsidRPr="00812824" w:rsidSect="00E11DE8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D60FEE" w:rsidRPr="00397A0B" w:rsidRDefault="00E6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60FEE" w:rsidRPr="00397A0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города Новочебоксарска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60FEE" w:rsidRPr="00397A0B" w:rsidRDefault="00E61B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60FEE" w:rsidRPr="00397A0B">
        <w:rPr>
          <w:rFonts w:ascii="Times New Roman" w:hAnsi="Times New Roman" w:cs="Times New Roman"/>
          <w:sz w:val="24"/>
          <w:szCs w:val="24"/>
        </w:rPr>
        <w:t>Развитие потенциала природно-сырьевых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 xml:space="preserve">ресурсов и </w:t>
      </w:r>
      <w:r w:rsidR="00762ED4" w:rsidRPr="00397A0B">
        <w:rPr>
          <w:rFonts w:ascii="Times New Roman" w:hAnsi="Times New Roman" w:cs="Times New Roman"/>
          <w:sz w:val="24"/>
          <w:szCs w:val="24"/>
        </w:rPr>
        <w:t>обеспечение</w:t>
      </w:r>
      <w:r w:rsidRPr="00397A0B">
        <w:rPr>
          <w:rFonts w:ascii="Times New Roman" w:hAnsi="Times New Roman" w:cs="Times New Roman"/>
          <w:sz w:val="24"/>
          <w:szCs w:val="24"/>
        </w:rPr>
        <w:t xml:space="preserve"> экологической</w:t>
      </w:r>
    </w:p>
    <w:p w:rsidR="00D60FEE" w:rsidRPr="00397A0B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безо</w:t>
      </w:r>
      <w:r w:rsidR="00E61B0F">
        <w:rPr>
          <w:rFonts w:ascii="Times New Roman" w:hAnsi="Times New Roman" w:cs="Times New Roman"/>
          <w:sz w:val="24"/>
          <w:szCs w:val="24"/>
        </w:rPr>
        <w:t>пасности города Новочебоксарска»</w:t>
      </w:r>
    </w:p>
    <w:p w:rsidR="00D60FEE" w:rsidRPr="00397A0B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и прогнозная (справочная) оценка расходов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 реализации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муниципальной программы</w:t>
      </w:r>
      <w:r w:rsidR="00E61B0F" w:rsidRPr="00812824">
        <w:rPr>
          <w:rFonts w:ascii="Times New Roman" w:hAnsi="Times New Roman" w:cs="Times New Roman"/>
          <w:b/>
          <w:caps/>
          <w:sz w:val="24"/>
          <w:szCs w:val="24"/>
        </w:rPr>
        <w:t xml:space="preserve"> «</w:t>
      </w:r>
      <w:r w:rsidRPr="00812824">
        <w:rPr>
          <w:rFonts w:ascii="Times New Roman" w:hAnsi="Times New Roman" w:cs="Times New Roman"/>
          <w:b/>
          <w:caps/>
          <w:sz w:val="24"/>
          <w:szCs w:val="24"/>
        </w:rPr>
        <w:t>Развитие потенциала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 xml:space="preserve">природно-сырьевых ресурсов и </w:t>
      </w:r>
      <w:r w:rsidR="00762ED4" w:rsidRPr="00812824">
        <w:rPr>
          <w:rFonts w:ascii="Times New Roman" w:hAnsi="Times New Roman" w:cs="Times New Roman"/>
          <w:b/>
          <w:caps/>
          <w:sz w:val="24"/>
          <w:szCs w:val="24"/>
        </w:rPr>
        <w:t>обеспечение</w:t>
      </w:r>
    </w:p>
    <w:p w:rsidR="00D60FEE" w:rsidRPr="0081282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12824">
        <w:rPr>
          <w:rFonts w:ascii="Times New Roman" w:hAnsi="Times New Roman" w:cs="Times New Roman"/>
          <w:b/>
          <w:caps/>
          <w:sz w:val="24"/>
          <w:szCs w:val="24"/>
        </w:rPr>
        <w:t>экологической безо</w:t>
      </w:r>
      <w:r w:rsidR="00E61B0F" w:rsidRPr="00812824">
        <w:rPr>
          <w:rFonts w:ascii="Times New Roman" w:hAnsi="Times New Roman" w:cs="Times New Roman"/>
          <w:b/>
          <w:caps/>
          <w:sz w:val="24"/>
          <w:szCs w:val="24"/>
        </w:rPr>
        <w:t>пасности города Новочебоксарска»</w:t>
      </w:r>
    </w:p>
    <w:p w:rsidR="00D60FEE" w:rsidRPr="00E440A3" w:rsidRDefault="00D60FE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2048"/>
        <w:gridCol w:w="527"/>
        <w:gridCol w:w="1444"/>
        <w:gridCol w:w="1053"/>
        <w:gridCol w:w="883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A9604D" w:rsidRPr="002145C6" w:rsidTr="00085A91">
        <w:trPr>
          <w:trHeight w:val="145"/>
        </w:trPr>
        <w:tc>
          <w:tcPr>
            <w:tcW w:w="1053" w:type="dxa"/>
            <w:vMerge w:val="restart"/>
          </w:tcPr>
          <w:p w:rsidR="00A9604D" w:rsidRPr="00F06123" w:rsidRDefault="00A96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48" w:type="dxa"/>
            <w:vMerge w:val="restart"/>
          </w:tcPr>
          <w:p w:rsidR="00A9604D" w:rsidRPr="00F06123" w:rsidRDefault="00A96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Наименование муниципальной программы (основного мероприятия)</w:t>
            </w:r>
          </w:p>
        </w:tc>
        <w:tc>
          <w:tcPr>
            <w:tcW w:w="1971" w:type="dxa"/>
            <w:gridSpan w:val="2"/>
          </w:tcPr>
          <w:p w:rsidR="00A9604D" w:rsidRPr="00F06123" w:rsidRDefault="00A96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053" w:type="dxa"/>
            <w:vMerge w:val="restart"/>
          </w:tcPr>
          <w:p w:rsidR="00A9604D" w:rsidRPr="00F06123" w:rsidRDefault="00A96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821" w:type="dxa"/>
            <w:gridSpan w:val="9"/>
          </w:tcPr>
          <w:p w:rsidR="00A9604D" w:rsidRPr="00F06123" w:rsidRDefault="00A960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Оценка расходов по годам, тыс. руб.</w:t>
            </w:r>
          </w:p>
        </w:tc>
      </w:tr>
      <w:tr w:rsidR="00085A91" w:rsidRPr="002145C6" w:rsidTr="00085A91">
        <w:trPr>
          <w:trHeight w:val="145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444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F06123">
              <w:rPr>
                <w:rFonts w:ascii="Times New Roman" w:hAnsi="Times New Roman" w:cs="Times New Roman"/>
              </w:rPr>
              <w:t xml:space="preserve"> - 203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2031</w:t>
            </w:r>
            <w:r w:rsidRPr="00F62655">
              <w:rPr>
                <w:rFonts w:ascii="Times New Roman" w:hAnsi="Times New Roman" w:cs="Times New Roman"/>
              </w:rPr>
              <w:t xml:space="preserve"> - 203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5A91" w:rsidRPr="002145C6" w:rsidTr="00085A91">
        <w:trPr>
          <w:trHeight w:val="145"/>
        </w:trPr>
        <w:tc>
          <w:tcPr>
            <w:tcW w:w="105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8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</w:t>
            </w:r>
            <w:r w:rsidR="00FD07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1</w:t>
            </w:r>
            <w:r w:rsidR="00FD07DF">
              <w:rPr>
                <w:rFonts w:ascii="Times New Roman" w:hAnsi="Times New Roman" w:cs="Times New Roman"/>
              </w:rPr>
              <w:t>4</w:t>
            </w:r>
          </w:p>
        </w:tc>
      </w:tr>
      <w:tr w:rsidR="00085A91" w:rsidRPr="002145C6" w:rsidTr="00085A91">
        <w:trPr>
          <w:trHeight w:val="145"/>
        </w:trPr>
        <w:tc>
          <w:tcPr>
            <w:tcW w:w="1053" w:type="dxa"/>
            <w:vMerge w:val="restart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048" w:type="dxa"/>
            <w:vMerge w:val="restart"/>
          </w:tcPr>
          <w:p w:rsidR="00EC30A1" w:rsidRPr="00F06123" w:rsidRDefault="00EC30A1" w:rsidP="0035470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527" w:type="dxa"/>
            <w:vMerge w:val="restart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  <w:vMerge w:val="restart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Ч300000000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7787,4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10475,2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11925,4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11971,7</w:t>
            </w:r>
          </w:p>
        </w:tc>
        <w:tc>
          <w:tcPr>
            <w:tcW w:w="992" w:type="dxa"/>
          </w:tcPr>
          <w:p w:rsidR="00EC30A1" w:rsidRPr="00F06123" w:rsidRDefault="00EC30A1" w:rsidP="00126D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16125,8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17928,4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15325,0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76625,0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76625,0</w:t>
            </w:r>
          </w:p>
        </w:tc>
      </w:tr>
      <w:tr w:rsidR="00085A91" w:rsidRPr="002145C6" w:rsidTr="00085A91">
        <w:trPr>
          <w:trHeight w:val="145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145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Республиканский бюджет Чувашской Республи</w:t>
            </w:r>
            <w:r w:rsidRPr="00F06123">
              <w:rPr>
                <w:rFonts w:ascii="Times New Roman" w:hAnsi="Times New Roman" w:cs="Times New Roman"/>
              </w:rPr>
              <w:lastRenderedPageBreak/>
              <w:t>ки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1126,4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145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7787,4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10475,2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11925,4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11971,7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16125,8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16802,0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15325,0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76625,0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76625,0</w:t>
            </w:r>
          </w:p>
        </w:tc>
      </w:tr>
      <w:tr w:rsidR="00085A91" w:rsidRPr="002145C6" w:rsidTr="00085A91">
        <w:trPr>
          <w:trHeight w:val="145"/>
        </w:trPr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048" w:type="dxa"/>
          </w:tcPr>
          <w:p w:rsidR="00EC30A1" w:rsidRPr="00F06123" w:rsidRDefault="00EC30A1" w:rsidP="008A73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«Обеспечение экологической безопасности города Новочебоксарска" муниципальной программы 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527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Ч320000000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1273,5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1130,6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1940,7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2108,2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7125,0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7125,0</w:t>
            </w:r>
          </w:p>
        </w:tc>
      </w:tr>
      <w:tr w:rsidR="00085A91" w:rsidRPr="002145C6" w:rsidTr="00085A91">
        <w:trPr>
          <w:trHeight w:val="145"/>
        </w:trPr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2048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527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Ч320100000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1958,2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6875,0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6875,0</w:t>
            </w:r>
          </w:p>
        </w:tc>
      </w:tr>
      <w:tr w:rsidR="00085A91" w:rsidRPr="002145C6" w:rsidTr="00085A91">
        <w:trPr>
          <w:trHeight w:val="1363"/>
        </w:trPr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lastRenderedPageBreak/>
              <w:t>Основное мероприятие 2.</w:t>
            </w:r>
          </w:p>
        </w:tc>
        <w:tc>
          <w:tcPr>
            <w:tcW w:w="2048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527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Ч320400000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1223,5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1080,6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1890,7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</w:tr>
      <w:tr w:rsidR="00085A91" w:rsidRPr="002145C6" w:rsidTr="00085A91">
        <w:trPr>
          <w:trHeight w:val="1363"/>
        </w:trPr>
        <w:tc>
          <w:tcPr>
            <w:tcW w:w="1053" w:type="dxa"/>
            <w:vMerge w:val="restart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Подпрограмма 2.</w:t>
            </w:r>
          </w:p>
        </w:tc>
        <w:tc>
          <w:tcPr>
            <w:tcW w:w="2048" w:type="dxa"/>
            <w:vMerge w:val="restart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«Обращение с отходами, в том числе с твердыми коммунальными отходами, на территории Чувашской Республики»</w:t>
            </w:r>
          </w:p>
        </w:tc>
        <w:tc>
          <w:tcPr>
            <w:tcW w:w="527" w:type="dxa"/>
            <w:vMerge w:val="restart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Ч360000000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1237,8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1363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EC30A1" w:rsidRPr="00676BD9" w:rsidRDefault="00EC30A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06123">
              <w:rPr>
                <w:rFonts w:ascii="Times New Roman" w:hAnsi="Times New Roman" w:cs="Times New Roman"/>
              </w:rPr>
              <w:t>Ч36</w:t>
            </w:r>
            <w:r>
              <w:rPr>
                <w:rFonts w:ascii="Times New Roman" w:hAnsi="Times New Roman" w:cs="Times New Roman"/>
                <w:lang w:val="en-US"/>
              </w:rPr>
              <w:t>02L4180</w:t>
            </w:r>
          </w:p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Федеральный бюджет</w:t>
            </w:r>
          </w:p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1363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8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1126,4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1363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C30A1" w:rsidRPr="00F06123" w:rsidRDefault="001B48F4" w:rsidP="00713D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1363"/>
        </w:trPr>
        <w:tc>
          <w:tcPr>
            <w:tcW w:w="1053" w:type="dxa"/>
            <w:vMerge w:val="restart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lastRenderedPageBreak/>
              <w:t>Основное мероприятие 1.</w:t>
            </w:r>
          </w:p>
        </w:tc>
        <w:tc>
          <w:tcPr>
            <w:tcW w:w="2048" w:type="dxa"/>
            <w:vMerge w:val="restart"/>
          </w:tcPr>
          <w:p w:rsidR="00EC30A1" w:rsidRPr="00F06123" w:rsidRDefault="00EC30A1" w:rsidP="00CB0E9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  <w:r w:rsidRPr="00F061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7" w:type="dxa"/>
            <w:vMerge w:val="restart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C30A1" w:rsidRPr="00F06123" w:rsidRDefault="00EC30A1" w:rsidP="0014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Ч36</w:t>
            </w:r>
            <w:r w:rsidRPr="00F06123">
              <w:rPr>
                <w:rFonts w:ascii="Times New Roman" w:hAnsi="Times New Roman" w:cs="Times New Roman"/>
                <w:lang w:val="en-US"/>
              </w:rPr>
              <w:t>G</w:t>
            </w:r>
            <w:r w:rsidRPr="00F06123">
              <w:rPr>
                <w:rFonts w:ascii="Times New Roman" w:hAnsi="Times New Roman" w:cs="Times New Roman"/>
              </w:rPr>
              <w:t>200000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1237,8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1363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EC30A1" w:rsidRPr="00F06123" w:rsidRDefault="00EC30A1" w:rsidP="0014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 w:val="restart"/>
          </w:tcPr>
          <w:p w:rsidR="00EC30A1" w:rsidRPr="00CB0E90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Ч36</w:t>
            </w:r>
            <w:r w:rsidRPr="00CB0E90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B0E90">
              <w:rPr>
                <w:rFonts w:ascii="Times New Roman" w:hAnsi="Times New Roman" w:cs="Times New Roman"/>
              </w:rPr>
              <w:t>4180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8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1363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EC30A1" w:rsidRPr="00F06123" w:rsidRDefault="00EC30A1" w:rsidP="0014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88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1126,4</w:t>
            </w:r>
          </w:p>
        </w:tc>
        <w:tc>
          <w:tcPr>
            <w:tcW w:w="993" w:type="dxa"/>
          </w:tcPr>
          <w:p w:rsidR="00EC30A1" w:rsidRPr="00BD08F4" w:rsidRDefault="00EC30A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1363"/>
        </w:trPr>
        <w:tc>
          <w:tcPr>
            <w:tcW w:w="1053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vMerge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8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1B48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993" w:type="dxa"/>
          </w:tcPr>
          <w:p w:rsidR="00EC30A1" w:rsidRPr="00BD08F4" w:rsidRDefault="00EC30A1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0,0</w:t>
            </w:r>
          </w:p>
        </w:tc>
      </w:tr>
      <w:tr w:rsidR="00085A91" w:rsidRPr="002145C6" w:rsidTr="00085A91">
        <w:trPr>
          <w:trHeight w:val="3526"/>
        </w:trPr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lastRenderedPageBreak/>
              <w:t>Подпрограмма 3</w:t>
            </w:r>
          </w:p>
        </w:tc>
        <w:tc>
          <w:tcPr>
            <w:tcW w:w="2048" w:type="dxa"/>
          </w:tcPr>
          <w:p w:rsidR="00EC30A1" w:rsidRPr="00F06123" w:rsidRDefault="00EC30A1" w:rsidP="00FD2E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«Обеспечение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27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Ч3Э00</w:t>
            </w:r>
            <w:r w:rsidRPr="00F06123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6513,9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9506,3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10794,8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10031,0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14017,6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15165,6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69500,0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69500,0</w:t>
            </w:r>
          </w:p>
        </w:tc>
      </w:tr>
      <w:tr w:rsidR="00085A91" w:rsidRPr="002145C6" w:rsidTr="00085A91">
        <w:trPr>
          <w:trHeight w:val="1092"/>
        </w:trPr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Основное мероприятие 1.</w:t>
            </w:r>
          </w:p>
        </w:tc>
        <w:tc>
          <w:tcPr>
            <w:tcW w:w="2048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Общепрограммные расходы</w:t>
            </w:r>
          </w:p>
        </w:tc>
        <w:tc>
          <w:tcPr>
            <w:tcW w:w="527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1444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Ч3Э0100000</w:t>
            </w:r>
          </w:p>
        </w:tc>
        <w:tc>
          <w:tcPr>
            <w:tcW w:w="1053" w:type="dxa"/>
          </w:tcPr>
          <w:p w:rsidR="00EC30A1" w:rsidRPr="00F06123" w:rsidRDefault="00EC30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8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6513,9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9506,3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10794,8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6123">
              <w:rPr>
                <w:rFonts w:ascii="Times New Roman" w:hAnsi="Times New Roman" w:cs="Times New Roman"/>
              </w:rPr>
              <w:t>10031,0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14017,6</w:t>
            </w:r>
          </w:p>
        </w:tc>
        <w:tc>
          <w:tcPr>
            <w:tcW w:w="992" w:type="dxa"/>
          </w:tcPr>
          <w:p w:rsidR="00EC30A1" w:rsidRPr="00F06123" w:rsidRDefault="00EC30A1" w:rsidP="002916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15165,6</w:t>
            </w:r>
          </w:p>
        </w:tc>
        <w:tc>
          <w:tcPr>
            <w:tcW w:w="993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13900,0</w:t>
            </w:r>
          </w:p>
        </w:tc>
        <w:tc>
          <w:tcPr>
            <w:tcW w:w="992" w:type="dxa"/>
          </w:tcPr>
          <w:p w:rsidR="00EC30A1" w:rsidRPr="00F06123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69500,0</w:t>
            </w:r>
          </w:p>
        </w:tc>
        <w:tc>
          <w:tcPr>
            <w:tcW w:w="992" w:type="dxa"/>
          </w:tcPr>
          <w:p w:rsidR="00EC30A1" w:rsidRPr="00F62655" w:rsidRDefault="00EC30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69500,0</w:t>
            </w:r>
            <w:r w:rsidRPr="00F62655">
              <w:rPr>
                <w:rFonts w:ascii="Times New Roman" w:hAnsi="Times New Roman" w:cs="Times New Roman"/>
              </w:rPr>
              <w:t>";</w:t>
            </w:r>
          </w:p>
        </w:tc>
      </w:tr>
    </w:tbl>
    <w:p w:rsidR="00D014C7" w:rsidRPr="00AB542D" w:rsidRDefault="00D014C7" w:rsidP="00AB542D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014C7" w:rsidRPr="00AB542D" w:rsidSect="00812824">
          <w:pgSz w:w="16838" w:h="11905" w:orient="landscape"/>
          <w:pgMar w:top="1701" w:right="1134" w:bottom="850" w:left="1134" w:header="0" w:footer="0" w:gutter="0"/>
          <w:cols w:space="720"/>
          <w:titlePg/>
          <w:docGrid w:linePitch="326"/>
        </w:sectPr>
      </w:pPr>
    </w:p>
    <w:p w:rsidR="00872403" w:rsidRPr="00F06123" w:rsidRDefault="00210AB7" w:rsidP="00AB54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877708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516919" w:rsidRPr="00F06123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history="1">
        <w:r w:rsidR="00516919" w:rsidRPr="00F0612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паспорте</w:t>
        </w:r>
      </w:hyperlink>
      <w:r w:rsidR="00516919" w:rsidRPr="00F06123">
        <w:rPr>
          <w:rFonts w:ascii="Times New Roman" w:hAnsi="Times New Roman" w:cs="Times New Roman"/>
          <w:sz w:val="24"/>
          <w:szCs w:val="24"/>
        </w:rPr>
        <w:t xml:space="preserve"> подпрограммы «Обеспечение экологической безопа</w:t>
      </w:r>
      <w:r w:rsidR="002C71A4" w:rsidRPr="00F06123">
        <w:rPr>
          <w:rFonts w:ascii="Times New Roman" w:hAnsi="Times New Roman" w:cs="Times New Roman"/>
          <w:sz w:val="24"/>
          <w:szCs w:val="24"/>
        </w:rPr>
        <w:t>сности города Новочебоксарска» М</w:t>
      </w:r>
      <w:r w:rsidR="00516919" w:rsidRPr="00F06123">
        <w:rPr>
          <w:rFonts w:ascii="Times New Roman" w:hAnsi="Times New Roman" w:cs="Times New Roman"/>
          <w:sz w:val="24"/>
          <w:szCs w:val="24"/>
        </w:rPr>
        <w:t xml:space="preserve">униципальной программы </w:t>
      </w:r>
      <w:hyperlink r:id="rId12" w:history="1">
        <w:r w:rsidR="00352A27" w:rsidRPr="00F0612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позицию</w:t>
        </w:r>
      </w:hyperlink>
      <w:r w:rsidR="00E61B0F" w:rsidRPr="00F06123">
        <w:rPr>
          <w:rFonts w:ascii="Times New Roman" w:hAnsi="Times New Roman" w:cs="Times New Roman"/>
          <w:sz w:val="24"/>
          <w:szCs w:val="24"/>
        </w:rPr>
        <w:t xml:space="preserve"> «</w:t>
      </w:r>
      <w:r w:rsidR="00352A27" w:rsidRPr="00F06123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</w:t>
      </w:r>
      <w:r w:rsidR="00E61B0F" w:rsidRPr="00F06123"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="00352A27" w:rsidRPr="00F0612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D03FD" w:rsidRPr="00F06123" w:rsidRDefault="00516919" w:rsidP="00683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D03FD" w:rsidRPr="00F06123" w:rsidTr="00BE277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D03FD" w:rsidRPr="00F06123" w:rsidRDefault="0063650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ее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D03FD" w:rsidRPr="00F06123" w:rsidRDefault="002D03FD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прогнозируемые объемы финансирования мероприятий подпрограммы за счет средств бюджета города Новочебоксарска Чувашской Республики на 201</w:t>
            </w:r>
            <w:r w:rsidR="00F1146F">
              <w:rPr>
                <w:rFonts w:ascii="Times New Roman" w:hAnsi="Times New Roman" w:cs="Times New Roman"/>
                <w:sz w:val="24"/>
                <w:szCs w:val="24"/>
              </w:rPr>
              <w:t>9 - 2035</w:t>
            </w:r>
            <w:r w:rsidR="00A717AC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</w:t>
            </w:r>
            <w:r w:rsidR="00F1146F">
              <w:rPr>
                <w:rFonts w:ascii="Times New Roman" w:hAnsi="Times New Roman" w:cs="Times New Roman"/>
                <w:sz w:val="24"/>
                <w:szCs w:val="24"/>
              </w:rPr>
              <w:t>24621,9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D03FD" w:rsidRPr="00F06123" w:rsidRDefault="002D03FD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- 1273,5 тыс. рублей;</w:t>
            </w:r>
          </w:p>
          <w:p w:rsidR="002D03FD" w:rsidRPr="00F06123" w:rsidRDefault="002D03FD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- 968,9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2021 год – 1130,6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1940,7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C0D36">
              <w:rPr>
                <w:rFonts w:ascii="Times New Roman" w:hAnsi="Times New Roman" w:cs="Times New Roman"/>
                <w:sz w:val="24"/>
                <w:szCs w:val="24"/>
              </w:rPr>
              <w:t>2108,2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D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D36">
              <w:rPr>
                <w:rFonts w:ascii="Times New Roman" w:hAnsi="Times New Roman" w:cs="Times New Roman"/>
                <w:sz w:val="24"/>
                <w:szCs w:val="24"/>
              </w:rPr>
              <w:t>1525,0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03FD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C90D8D" w:rsidRPr="00F061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D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D36"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2026 - 2030 годы </w:t>
            </w:r>
            <w:r w:rsidR="00FC0D3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D36">
              <w:rPr>
                <w:rFonts w:ascii="Times New Roman" w:hAnsi="Times New Roman" w:cs="Times New Roman"/>
                <w:sz w:val="24"/>
                <w:szCs w:val="24"/>
              </w:rPr>
              <w:t>7125,0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D03FD" w:rsidRPr="00F06123" w:rsidRDefault="00BE2773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2031 - 2035 годы - </w:t>
            </w:r>
            <w:r w:rsidR="00FC0D36">
              <w:rPr>
                <w:rFonts w:ascii="Times New Roman" w:hAnsi="Times New Roman" w:cs="Times New Roman"/>
                <w:sz w:val="24"/>
                <w:szCs w:val="24"/>
              </w:rPr>
              <w:t>7125,0</w:t>
            </w:r>
            <w:r w:rsidR="00FC0D36" w:rsidRPr="00F06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3FD" w:rsidRPr="00F06123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D03FD" w:rsidRPr="00F06123" w:rsidRDefault="002D03FD" w:rsidP="00BE27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12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уточняются при формировании бюджета города Новочебоксарска на очередной финансовый год и плановый период</w:t>
            </w:r>
            <w:r w:rsidR="00636503" w:rsidRPr="00F0612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16919" w:rsidRPr="00F06123" w:rsidRDefault="002D03FD" w:rsidP="00683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1A4" w:rsidRPr="00F06123" w:rsidRDefault="007D6A14" w:rsidP="002968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296834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3B439A" w:rsidRPr="00F06123">
        <w:rPr>
          <w:rFonts w:ascii="Times New Roman" w:hAnsi="Times New Roman" w:cs="Times New Roman"/>
          <w:sz w:val="24"/>
          <w:szCs w:val="24"/>
        </w:rPr>
        <w:t>Р</w:t>
      </w:r>
      <w:r w:rsidR="00487701" w:rsidRPr="00F06123">
        <w:rPr>
          <w:rFonts w:ascii="Times New Roman" w:hAnsi="Times New Roman" w:cs="Times New Roman"/>
          <w:sz w:val="24"/>
          <w:szCs w:val="24"/>
        </w:rPr>
        <w:t xml:space="preserve">аздел 4 подпрограммы </w:t>
      </w:r>
      <w:r>
        <w:rPr>
          <w:rFonts w:ascii="Times New Roman" w:hAnsi="Times New Roman" w:cs="Times New Roman"/>
          <w:sz w:val="24"/>
          <w:szCs w:val="24"/>
        </w:rPr>
        <w:t>«Обеспечение экологической безопасности города Новочебоксарска»</w:t>
      </w:r>
      <w:r w:rsidR="000C51E1" w:rsidRPr="00F06123">
        <w:rPr>
          <w:rFonts w:ascii="Times New Roman" w:hAnsi="Times New Roman" w:cs="Times New Roman"/>
          <w:sz w:val="24"/>
          <w:szCs w:val="24"/>
        </w:rPr>
        <w:t xml:space="preserve"> М</w:t>
      </w:r>
      <w:r w:rsidR="002C71A4" w:rsidRPr="00F06123">
        <w:rPr>
          <w:rFonts w:ascii="Times New Roman" w:hAnsi="Times New Roman" w:cs="Times New Roman"/>
          <w:sz w:val="24"/>
          <w:szCs w:val="24"/>
        </w:rPr>
        <w:t>униципальной программы</w:t>
      </w:r>
      <w:r w:rsidR="003B439A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="002C71A4" w:rsidRPr="00F06123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C51E1" w:rsidRPr="00F06123">
        <w:rPr>
          <w:rFonts w:ascii="Times New Roman" w:hAnsi="Times New Roman" w:cs="Times New Roman"/>
          <w:sz w:val="24"/>
          <w:szCs w:val="24"/>
        </w:rPr>
        <w:t>:</w:t>
      </w:r>
    </w:p>
    <w:p w:rsidR="000C51E1" w:rsidRPr="00397A0B" w:rsidRDefault="000C51E1" w:rsidP="00683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39A" w:rsidRPr="00FF2EC4" w:rsidRDefault="00636503" w:rsidP="003B439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F2EC4">
        <w:rPr>
          <w:rFonts w:ascii="Times New Roman" w:hAnsi="Times New Roman" w:cs="Times New Roman"/>
          <w:sz w:val="24"/>
          <w:szCs w:val="24"/>
        </w:rPr>
        <w:t>«</w:t>
      </w:r>
      <w:r w:rsidR="003B439A" w:rsidRPr="00FF2EC4">
        <w:rPr>
          <w:rFonts w:ascii="Times New Roman" w:hAnsi="Times New Roman" w:cs="Times New Roman"/>
          <w:sz w:val="24"/>
          <w:szCs w:val="24"/>
        </w:rPr>
        <w:t>Раздел 4. ОБОСНОВАНИЕ ОБЪЕМА ФИНАНСОВЫХ РЕСУРСОВ,</w:t>
      </w:r>
    </w:p>
    <w:p w:rsidR="003B439A" w:rsidRPr="00FF2EC4" w:rsidRDefault="003B439A" w:rsidP="003B43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F2EC4">
        <w:rPr>
          <w:rFonts w:ascii="Times New Roman" w:hAnsi="Times New Roman" w:cs="Times New Roman"/>
          <w:sz w:val="24"/>
          <w:szCs w:val="24"/>
        </w:rPr>
        <w:t>НЕОБХОДИМЫХ ДЛЯ РЕАЛИЗАЦИИ ПОДПРОГРАММЫ</w:t>
      </w:r>
    </w:p>
    <w:p w:rsidR="003B439A" w:rsidRPr="00397A0B" w:rsidRDefault="003B439A" w:rsidP="003B439A">
      <w:pPr>
        <w:pStyle w:val="ConsPlusNormal"/>
        <w:jc w:val="both"/>
        <w:rPr>
          <w:sz w:val="24"/>
          <w:szCs w:val="24"/>
        </w:rPr>
      </w:pPr>
    </w:p>
    <w:p w:rsidR="003B439A" w:rsidRPr="00397A0B" w:rsidRDefault="003B439A" w:rsidP="003B43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Финансовое обеспечение реализации подпрограммы осуществляется за счет средств бюджета города Новочебоксарска.</w:t>
      </w:r>
    </w:p>
    <w:p w:rsidR="003B439A" w:rsidRPr="00397A0B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Прогнозируемые объемы финансирования мероприятий подпрограммы за счет средств бюджета город</w:t>
      </w:r>
      <w:r w:rsidR="00EE205B">
        <w:rPr>
          <w:rFonts w:ascii="Times New Roman" w:hAnsi="Times New Roman" w:cs="Times New Roman"/>
          <w:sz w:val="24"/>
          <w:szCs w:val="24"/>
        </w:rPr>
        <w:t>а Новочебоксарска на 2019 - 2035</w:t>
      </w:r>
      <w:r w:rsidRPr="00397A0B">
        <w:rPr>
          <w:rFonts w:ascii="Times New Roman" w:hAnsi="Times New Roman" w:cs="Times New Roman"/>
          <w:sz w:val="24"/>
          <w:szCs w:val="24"/>
        </w:rPr>
        <w:t xml:space="preserve"> годы составляет </w:t>
      </w:r>
      <w:r w:rsidR="00EE205B">
        <w:rPr>
          <w:rFonts w:ascii="Times New Roman" w:hAnsi="Times New Roman" w:cs="Times New Roman"/>
          <w:sz w:val="24"/>
          <w:szCs w:val="24"/>
        </w:rPr>
        <w:t>24621,9</w:t>
      </w:r>
      <w:r w:rsidR="00EE205B" w:rsidRPr="00F06123">
        <w:rPr>
          <w:rFonts w:ascii="Times New Roman" w:hAnsi="Times New Roman" w:cs="Times New Roman"/>
          <w:sz w:val="24"/>
          <w:szCs w:val="24"/>
        </w:rPr>
        <w:t xml:space="preserve"> </w:t>
      </w:r>
      <w:r w:rsidRPr="00397A0B">
        <w:rPr>
          <w:rFonts w:ascii="Times New Roman" w:hAnsi="Times New Roman" w:cs="Times New Roman"/>
          <w:sz w:val="24"/>
          <w:szCs w:val="24"/>
        </w:rPr>
        <w:t>тыс. рублей, в том числе</w:t>
      </w:r>
      <w:r w:rsidR="00C035F6">
        <w:rPr>
          <w:rFonts w:ascii="Times New Roman" w:hAnsi="Times New Roman" w:cs="Times New Roman"/>
          <w:sz w:val="24"/>
          <w:szCs w:val="24"/>
        </w:rPr>
        <w:t xml:space="preserve"> в</w:t>
      </w:r>
      <w:r w:rsidRPr="00397A0B">
        <w:rPr>
          <w:rFonts w:ascii="Times New Roman" w:hAnsi="Times New Roman" w:cs="Times New Roman"/>
          <w:sz w:val="24"/>
          <w:szCs w:val="24"/>
        </w:rPr>
        <w:t>:</w:t>
      </w:r>
    </w:p>
    <w:p w:rsidR="003B439A" w:rsidRPr="00397A0B" w:rsidRDefault="003B439A" w:rsidP="00160C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2019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- 1273,5 тыс. рублей;</w:t>
      </w:r>
    </w:p>
    <w:p w:rsidR="003B439A" w:rsidRPr="00397A0B" w:rsidRDefault="003B439A" w:rsidP="00160C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2020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- 968,9 тыс. рублей;</w:t>
      </w:r>
    </w:p>
    <w:p w:rsidR="003B439A" w:rsidRPr="00397A0B" w:rsidRDefault="003B439A" w:rsidP="00160C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2021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E421F5" w:rsidRPr="00397A0B">
        <w:rPr>
          <w:rFonts w:ascii="Times New Roman" w:hAnsi="Times New Roman" w:cs="Times New Roman"/>
          <w:sz w:val="24"/>
          <w:szCs w:val="24"/>
        </w:rPr>
        <w:t>–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E421F5" w:rsidRPr="00397A0B">
        <w:rPr>
          <w:rFonts w:ascii="Times New Roman" w:hAnsi="Times New Roman" w:cs="Times New Roman"/>
          <w:sz w:val="24"/>
          <w:szCs w:val="24"/>
        </w:rPr>
        <w:t>1130,6</w:t>
      </w:r>
      <w:r w:rsidRPr="00397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439A" w:rsidRPr="00397A0B" w:rsidRDefault="003B439A" w:rsidP="00160C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2022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E421F5" w:rsidRPr="00397A0B">
        <w:rPr>
          <w:rFonts w:ascii="Times New Roman" w:hAnsi="Times New Roman" w:cs="Times New Roman"/>
          <w:sz w:val="24"/>
          <w:szCs w:val="24"/>
        </w:rPr>
        <w:t>–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E421F5" w:rsidRPr="00397A0B">
        <w:rPr>
          <w:rFonts w:ascii="Times New Roman" w:hAnsi="Times New Roman" w:cs="Times New Roman"/>
          <w:sz w:val="24"/>
          <w:szCs w:val="24"/>
        </w:rPr>
        <w:t>1940,7</w:t>
      </w:r>
      <w:r w:rsidRPr="00397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439A" w:rsidRPr="00397A0B" w:rsidRDefault="00E421F5" w:rsidP="00160C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2023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26011D">
        <w:rPr>
          <w:rFonts w:ascii="Times New Roman" w:hAnsi="Times New Roman" w:cs="Times New Roman"/>
          <w:sz w:val="24"/>
          <w:szCs w:val="24"/>
        </w:rPr>
        <w:t>–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26011D">
        <w:rPr>
          <w:rFonts w:ascii="Times New Roman" w:hAnsi="Times New Roman" w:cs="Times New Roman"/>
          <w:sz w:val="24"/>
          <w:szCs w:val="24"/>
        </w:rPr>
        <w:t>2108,2</w:t>
      </w:r>
      <w:r w:rsidR="003B439A" w:rsidRPr="00397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439A" w:rsidRPr="00397A0B" w:rsidRDefault="00E421F5" w:rsidP="00160C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2024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26011D">
        <w:rPr>
          <w:rFonts w:ascii="Times New Roman" w:hAnsi="Times New Roman" w:cs="Times New Roman"/>
          <w:sz w:val="24"/>
          <w:szCs w:val="24"/>
        </w:rPr>
        <w:t>–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26011D">
        <w:rPr>
          <w:rFonts w:ascii="Times New Roman" w:hAnsi="Times New Roman" w:cs="Times New Roman"/>
          <w:sz w:val="24"/>
          <w:szCs w:val="24"/>
        </w:rPr>
        <w:t>1525,0</w:t>
      </w:r>
      <w:r w:rsidR="003B439A" w:rsidRPr="00397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439A" w:rsidRDefault="00E421F5" w:rsidP="00160C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>2025 год</w:t>
      </w:r>
      <w:r w:rsidR="00C035F6">
        <w:rPr>
          <w:rFonts w:ascii="Times New Roman" w:hAnsi="Times New Roman" w:cs="Times New Roman"/>
          <w:sz w:val="24"/>
          <w:szCs w:val="24"/>
        </w:rPr>
        <w:t>у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26011D">
        <w:rPr>
          <w:rFonts w:ascii="Times New Roman" w:hAnsi="Times New Roman" w:cs="Times New Roman"/>
          <w:sz w:val="24"/>
          <w:szCs w:val="24"/>
        </w:rPr>
        <w:t>–</w:t>
      </w: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26011D">
        <w:rPr>
          <w:rFonts w:ascii="Times New Roman" w:hAnsi="Times New Roman" w:cs="Times New Roman"/>
          <w:sz w:val="24"/>
          <w:szCs w:val="24"/>
        </w:rPr>
        <w:t>1425,0</w:t>
      </w:r>
      <w:r w:rsidR="003B439A" w:rsidRPr="00397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439A" w:rsidRPr="00397A0B" w:rsidRDefault="00EE205B" w:rsidP="00160C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260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- 2030</w:t>
      </w:r>
      <w:r w:rsidR="00E421F5" w:rsidRPr="00397A0B">
        <w:rPr>
          <w:rFonts w:ascii="Times New Roman" w:hAnsi="Times New Roman" w:cs="Times New Roman"/>
          <w:sz w:val="24"/>
          <w:szCs w:val="24"/>
        </w:rPr>
        <w:t xml:space="preserve"> годы </w:t>
      </w:r>
      <w:r w:rsidR="0026011D">
        <w:rPr>
          <w:rFonts w:ascii="Times New Roman" w:hAnsi="Times New Roman" w:cs="Times New Roman"/>
          <w:sz w:val="24"/>
          <w:szCs w:val="24"/>
        </w:rPr>
        <w:t>–</w:t>
      </w:r>
      <w:r w:rsidR="00E421F5"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26011D">
        <w:rPr>
          <w:rFonts w:ascii="Times New Roman" w:hAnsi="Times New Roman" w:cs="Times New Roman"/>
          <w:sz w:val="24"/>
          <w:szCs w:val="24"/>
        </w:rPr>
        <w:t>7125,0</w:t>
      </w:r>
      <w:r w:rsidR="003B439A" w:rsidRPr="00397A0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B439A" w:rsidRPr="00397A0B" w:rsidRDefault="00EE205B" w:rsidP="00160C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2031 - 2035</w:t>
      </w:r>
      <w:r w:rsidR="00E421F5" w:rsidRPr="00397A0B">
        <w:rPr>
          <w:rFonts w:ascii="Times New Roman" w:hAnsi="Times New Roman" w:cs="Times New Roman"/>
          <w:sz w:val="24"/>
          <w:szCs w:val="24"/>
        </w:rPr>
        <w:t xml:space="preserve"> годы - </w:t>
      </w:r>
      <w:r w:rsidR="0026011D">
        <w:rPr>
          <w:rFonts w:ascii="Times New Roman" w:hAnsi="Times New Roman" w:cs="Times New Roman"/>
          <w:sz w:val="24"/>
          <w:szCs w:val="24"/>
        </w:rPr>
        <w:t>7125,0</w:t>
      </w:r>
      <w:r w:rsidR="0026011D" w:rsidRPr="00397A0B">
        <w:rPr>
          <w:rFonts w:ascii="Times New Roman" w:hAnsi="Times New Roman" w:cs="Times New Roman"/>
          <w:sz w:val="24"/>
          <w:szCs w:val="24"/>
        </w:rPr>
        <w:t xml:space="preserve"> </w:t>
      </w:r>
      <w:r w:rsidR="003B439A" w:rsidRPr="00397A0B">
        <w:rPr>
          <w:rFonts w:ascii="Times New Roman" w:hAnsi="Times New Roman" w:cs="Times New Roman"/>
          <w:sz w:val="24"/>
          <w:szCs w:val="24"/>
        </w:rPr>
        <w:t>тыс. рублей.</w:t>
      </w:r>
    </w:p>
    <w:p w:rsidR="003B439A" w:rsidRPr="00F06123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Объемы и источники финансирования подпрограммы уточняются ежегодно при формировании бюджета города Новочебоксарска на очередной финансовый год и плановый период.</w:t>
      </w:r>
    </w:p>
    <w:p w:rsidR="003B439A" w:rsidRPr="00F06123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t>При реализации подпрограммы используются различные инструменты государственно-частного партнерства, в том числе софинансирование за счет собственных средств юридических лиц и привлеченных ими заемных средств.</w:t>
      </w:r>
    </w:p>
    <w:p w:rsidR="003B439A" w:rsidRPr="00F06123" w:rsidRDefault="003B439A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123">
        <w:rPr>
          <w:rFonts w:ascii="Times New Roman" w:hAnsi="Times New Roman" w:cs="Times New Roman"/>
          <w:sz w:val="24"/>
          <w:szCs w:val="24"/>
        </w:rPr>
        <w:lastRenderedPageBreak/>
        <w:t xml:space="preserve">Ресурсное </w:t>
      </w:r>
      <w:hyperlink w:anchor="P692">
        <w:r w:rsidRPr="00F0612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F0612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подпр</w:t>
      </w:r>
      <w:r w:rsidR="00E61B0F" w:rsidRPr="00F06123">
        <w:rPr>
          <w:rFonts w:ascii="Times New Roman" w:hAnsi="Times New Roman" w:cs="Times New Roman"/>
          <w:sz w:val="24"/>
          <w:szCs w:val="24"/>
        </w:rPr>
        <w:t>ограммы приведены в приложении №</w:t>
      </w:r>
      <w:r w:rsidRPr="00F06123">
        <w:rPr>
          <w:rFonts w:ascii="Times New Roman" w:hAnsi="Times New Roman" w:cs="Times New Roman"/>
          <w:sz w:val="24"/>
          <w:szCs w:val="24"/>
        </w:rPr>
        <w:t xml:space="preserve"> 2 к подпрограмме</w:t>
      </w:r>
      <w:r w:rsidR="00636503" w:rsidRPr="00F06123">
        <w:rPr>
          <w:rFonts w:ascii="Times New Roman" w:hAnsi="Times New Roman" w:cs="Times New Roman"/>
          <w:sz w:val="24"/>
          <w:szCs w:val="24"/>
        </w:rPr>
        <w:t>»</w:t>
      </w:r>
      <w:r w:rsidRPr="00F06123">
        <w:rPr>
          <w:rFonts w:ascii="Times New Roman" w:hAnsi="Times New Roman" w:cs="Times New Roman"/>
          <w:sz w:val="24"/>
          <w:szCs w:val="24"/>
        </w:rPr>
        <w:t>.</w:t>
      </w:r>
    </w:p>
    <w:p w:rsidR="0083727D" w:rsidRPr="00F06123" w:rsidRDefault="0083727D" w:rsidP="008372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27D" w:rsidRPr="00F06123" w:rsidRDefault="00F6319B" w:rsidP="008372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3727D" w:rsidRPr="00F0612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>
        <w:r w:rsidR="0083727D" w:rsidRPr="00F06123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</w:hyperlink>
      <w:r w:rsidR="00E61B0F" w:rsidRPr="00F06123">
        <w:rPr>
          <w:rFonts w:ascii="Times New Roman" w:hAnsi="Times New Roman" w:cs="Times New Roman"/>
          <w:sz w:val="24"/>
          <w:szCs w:val="24"/>
        </w:rPr>
        <w:t>№</w:t>
      </w:r>
      <w:r w:rsidR="00BF09BD" w:rsidRPr="00F06123">
        <w:rPr>
          <w:rFonts w:ascii="Times New Roman" w:hAnsi="Times New Roman" w:cs="Times New Roman"/>
          <w:sz w:val="24"/>
          <w:szCs w:val="24"/>
        </w:rPr>
        <w:t xml:space="preserve"> 2 к подпрограмме</w:t>
      </w:r>
      <w:r>
        <w:rPr>
          <w:rFonts w:ascii="Times New Roman" w:hAnsi="Times New Roman" w:cs="Times New Roman"/>
          <w:sz w:val="24"/>
          <w:szCs w:val="24"/>
        </w:rPr>
        <w:t xml:space="preserve"> «Обеспечение экологической безопасности города Новочебоксарска»</w:t>
      </w:r>
      <w:r w:rsidR="00674CCC" w:rsidRPr="00F06123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83727D" w:rsidRPr="00F0612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D1CE8" w:rsidRPr="00397A0B" w:rsidRDefault="0083727D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CE8" w:rsidRDefault="00CD1CE8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14C7" w:rsidRDefault="00D014C7" w:rsidP="003B4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DFA" w:rsidRDefault="008E7DFA" w:rsidP="008E7DF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E7DFA" w:rsidRDefault="008E7DFA" w:rsidP="008E7DF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E7DFA" w:rsidRDefault="008E7DFA" w:rsidP="008E7DF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E7DFA" w:rsidRDefault="008E7DFA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863A9" w:rsidRDefault="00F863A9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F2EC4" w:rsidRDefault="00FF2EC4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FF2EC4" w:rsidSect="00636503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CD1CE8" w:rsidRPr="00225D6E" w:rsidRDefault="00E61B0F" w:rsidP="00CD1CE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D1CE8" w:rsidRPr="00225D6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D1CE8" w:rsidRPr="00225D6E" w:rsidRDefault="00E61B0F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к подпрограмме «</w:t>
      </w:r>
      <w:r w:rsidR="0083727D" w:rsidRPr="00225D6E">
        <w:rPr>
          <w:rFonts w:ascii="Times New Roman" w:hAnsi="Times New Roman" w:cs="Times New Roman"/>
          <w:sz w:val="24"/>
          <w:szCs w:val="24"/>
        </w:rPr>
        <w:t>Обеспечение</w:t>
      </w:r>
      <w:r w:rsidR="00CD1CE8" w:rsidRPr="00225D6E">
        <w:rPr>
          <w:rFonts w:ascii="Times New Roman" w:hAnsi="Times New Roman" w:cs="Times New Roman"/>
          <w:sz w:val="24"/>
          <w:szCs w:val="24"/>
        </w:rPr>
        <w:t xml:space="preserve"> экологической</w:t>
      </w:r>
    </w:p>
    <w:p w:rsidR="00CD1CE8" w:rsidRPr="00225D6E" w:rsidRDefault="00CD1CE8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безо</w:t>
      </w:r>
      <w:r w:rsidR="00E61B0F" w:rsidRPr="00225D6E">
        <w:rPr>
          <w:rFonts w:ascii="Times New Roman" w:hAnsi="Times New Roman" w:cs="Times New Roman"/>
          <w:sz w:val="24"/>
          <w:szCs w:val="24"/>
        </w:rPr>
        <w:t>пасности города Новочебоксарска»</w:t>
      </w:r>
    </w:p>
    <w:p w:rsidR="00CD1CE8" w:rsidRPr="00225D6E" w:rsidRDefault="00E61B0F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CD1CE8" w:rsidRPr="00225D6E">
        <w:rPr>
          <w:rFonts w:ascii="Times New Roman" w:hAnsi="Times New Roman" w:cs="Times New Roman"/>
          <w:sz w:val="24"/>
          <w:szCs w:val="24"/>
        </w:rPr>
        <w:t>Развитие</w:t>
      </w:r>
    </w:p>
    <w:p w:rsidR="00CD1CE8" w:rsidRPr="00225D6E" w:rsidRDefault="00CD1CE8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потенциала природно-сырьевых ресурсов</w:t>
      </w:r>
    </w:p>
    <w:p w:rsidR="00CD1CE8" w:rsidRPr="00225D6E" w:rsidRDefault="00CD1CE8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и</w:t>
      </w:r>
      <w:r w:rsidR="0083727D" w:rsidRPr="00225D6E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Pr="00225D6E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</w:p>
    <w:p w:rsidR="00CD1CE8" w:rsidRPr="00225D6E" w:rsidRDefault="00CD1CE8" w:rsidP="00CD1CE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города Новочебоксарска</w:t>
      </w:r>
      <w:r w:rsidR="00E61B0F" w:rsidRPr="00225D6E">
        <w:rPr>
          <w:rFonts w:ascii="Times New Roman" w:hAnsi="Times New Roman" w:cs="Times New Roman"/>
          <w:sz w:val="24"/>
          <w:szCs w:val="24"/>
        </w:rPr>
        <w:t>»</w:t>
      </w:r>
    </w:p>
    <w:p w:rsidR="00CD1CE8" w:rsidRPr="00225D6E" w:rsidRDefault="00CD1CE8" w:rsidP="00CD1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1CE8" w:rsidRPr="00225D6E" w:rsidRDefault="00CD1CE8" w:rsidP="00CD1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92"/>
      <w:bookmarkEnd w:id="2"/>
      <w:r w:rsidRPr="00225D6E">
        <w:rPr>
          <w:rFonts w:ascii="Times New Roman" w:hAnsi="Times New Roman" w:cs="Times New Roman"/>
          <w:sz w:val="24"/>
          <w:szCs w:val="24"/>
        </w:rPr>
        <w:t>РЕСУРСНОЕ ОБЕСПЕЧЕНИЕ</w:t>
      </w:r>
    </w:p>
    <w:p w:rsidR="00CD1CE8" w:rsidRPr="00225D6E" w:rsidRDefault="00E61B0F" w:rsidP="00CD1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РЕАЛИЗАЦИИ ПОДПРОГРАММЫ «</w:t>
      </w:r>
      <w:r w:rsidR="0083727D" w:rsidRPr="00225D6E">
        <w:rPr>
          <w:rFonts w:ascii="Times New Roman" w:hAnsi="Times New Roman" w:cs="Times New Roman"/>
          <w:sz w:val="24"/>
          <w:szCs w:val="24"/>
        </w:rPr>
        <w:t>ОБЕСПЕЧЕНИЕ</w:t>
      </w:r>
    </w:p>
    <w:p w:rsidR="00CD1CE8" w:rsidRPr="00225D6E" w:rsidRDefault="00CD1CE8" w:rsidP="00CD1C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D6E">
        <w:rPr>
          <w:rFonts w:ascii="Times New Roman" w:hAnsi="Times New Roman" w:cs="Times New Roman"/>
          <w:sz w:val="24"/>
          <w:szCs w:val="24"/>
        </w:rPr>
        <w:t>ЭКОЛОГИЧЕСКОЙ БЕЗО</w:t>
      </w:r>
      <w:r w:rsidR="00E61B0F" w:rsidRPr="00225D6E">
        <w:rPr>
          <w:rFonts w:ascii="Times New Roman" w:hAnsi="Times New Roman" w:cs="Times New Roman"/>
          <w:sz w:val="24"/>
          <w:szCs w:val="24"/>
        </w:rPr>
        <w:t>ПАСНОСТИ ГОРОДА НОВОЧЕБОКСАРСКА»</w:t>
      </w:r>
    </w:p>
    <w:p w:rsidR="00CD1CE8" w:rsidRPr="00225D6E" w:rsidRDefault="00CD1CE8" w:rsidP="00CD1CE8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8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507C06" w:rsidRPr="00225D6E" w:rsidTr="00507C0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C06" w:rsidRPr="00225D6E" w:rsidRDefault="00507C06" w:rsidP="007D6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C06" w:rsidRPr="00225D6E" w:rsidRDefault="00507C06" w:rsidP="007D6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7C06" w:rsidRPr="00225D6E" w:rsidRDefault="00507C06" w:rsidP="007D6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CE8" w:rsidRPr="00225D6E" w:rsidRDefault="00CD1CE8" w:rsidP="00CD1C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67"/>
        <w:gridCol w:w="567"/>
        <w:gridCol w:w="1560"/>
        <w:gridCol w:w="567"/>
        <w:gridCol w:w="992"/>
        <w:gridCol w:w="850"/>
        <w:gridCol w:w="851"/>
        <w:gridCol w:w="709"/>
        <w:gridCol w:w="790"/>
        <w:gridCol w:w="911"/>
        <w:gridCol w:w="790"/>
        <w:gridCol w:w="851"/>
        <w:gridCol w:w="851"/>
        <w:gridCol w:w="910"/>
      </w:tblGrid>
      <w:tr w:rsidR="00531AE5" w:rsidRPr="00225D6E" w:rsidTr="00531AE5">
        <w:tc>
          <w:tcPr>
            <w:tcW w:w="851" w:type="dxa"/>
            <w:vMerge w:val="restart"/>
          </w:tcPr>
          <w:p w:rsidR="00531AE5" w:rsidRPr="00A25C90" w:rsidRDefault="00531AE5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531AE5" w:rsidRPr="00A25C90" w:rsidRDefault="00531AE5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Наименование подпрограммы г. Новочебоксарска Чувашской Республики (основного мероприятия, мероприятия)</w:t>
            </w:r>
          </w:p>
        </w:tc>
        <w:tc>
          <w:tcPr>
            <w:tcW w:w="3261" w:type="dxa"/>
            <w:gridSpan w:val="4"/>
          </w:tcPr>
          <w:p w:rsidR="00531AE5" w:rsidRPr="00A25C90" w:rsidRDefault="00531AE5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:rsidR="00531AE5" w:rsidRPr="00A25C90" w:rsidRDefault="00531AE5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7513" w:type="dxa"/>
            <w:gridSpan w:val="9"/>
          </w:tcPr>
          <w:p w:rsidR="00531AE5" w:rsidRPr="00A25C90" w:rsidRDefault="00531AE5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по годам, тыс. рублей</w:t>
            </w:r>
          </w:p>
        </w:tc>
      </w:tr>
      <w:tr w:rsidR="00153087" w:rsidRPr="00225D6E" w:rsidTr="00531AE5">
        <w:tc>
          <w:tcPr>
            <w:tcW w:w="851" w:type="dxa"/>
            <w:vMerge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56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992" w:type="dxa"/>
            <w:vMerge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1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153087" w:rsidRPr="00225D6E" w:rsidRDefault="00622040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53087" w:rsidRPr="00225D6E">
              <w:rPr>
                <w:rFonts w:ascii="Times New Roman" w:hAnsi="Times New Roman" w:cs="Times New Roman"/>
                <w:sz w:val="24"/>
                <w:szCs w:val="24"/>
              </w:rPr>
              <w:t xml:space="preserve"> - 2030</w:t>
            </w:r>
          </w:p>
        </w:tc>
        <w:tc>
          <w:tcPr>
            <w:tcW w:w="910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</w:tr>
      <w:tr w:rsidR="00153087" w:rsidRPr="00225D6E" w:rsidTr="00531AE5">
        <w:tc>
          <w:tcPr>
            <w:tcW w:w="85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3087" w:rsidRPr="00225D6E" w:rsidTr="00531AE5">
        <w:tc>
          <w:tcPr>
            <w:tcW w:w="851" w:type="dxa"/>
            <w:vMerge w:val="restart"/>
          </w:tcPr>
          <w:p w:rsidR="00153087" w:rsidRPr="00A25C90" w:rsidRDefault="00153087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984" w:type="dxa"/>
            <w:vMerge w:val="restart"/>
          </w:tcPr>
          <w:p w:rsidR="00153087" w:rsidRPr="00A25C90" w:rsidRDefault="00153087" w:rsidP="00456D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«Обеспечение экологической безопасности города Новочебоксарск»</w:t>
            </w:r>
          </w:p>
        </w:tc>
        <w:tc>
          <w:tcPr>
            <w:tcW w:w="567" w:type="dxa"/>
            <w:vMerge w:val="restart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567" w:type="dxa"/>
            <w:vMerge w:val="restart"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Ч320000000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087" w:rsidRPr="00A25C90" w:rsidRDefault="00153087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1273,5</w:t>
            </w:r>
          </w:p>
        </w:tc>
        <w:tc>
          <w:tcPr>
            <w:tcW w:w="85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709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1130,6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1940,7</w:t>
            </w:r>
          </w:p>
        </w:tc>
        <w:tc>
          <w:tcPr>
            <w:tcW w:w="91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2108,2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1525,0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7125,0</w:t>
            </w:r>
          </w:p>
        </w:tc>
        <w:tc>
          <w:tcPr>
            <w:tcW w:w="910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7125,0</w:t>
            </w: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087" w:rsidRPr="00225D6E" w:rsidTr="00531AE5">
        <w:tc>
          <w:tcPr>
            <w:tcW w:w="851" w:type="dxa"/>
            <w:vMerge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087" w:rsidRPr="00A25C90" w:rsidRDefault="00153087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5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1273,5</w:t>
            </w:r>
          </w:p>
        </w:tc>
        <w:tc>
          <w:tcPr>
            <w:tcW w:w="85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709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1130,6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1940,7</w:t>
            </w:r>
          </w:p>
        </w:tc>
        <w:tc>
          <w:tcPr>
            <w:tcW w:w="91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2108,2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1525,0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1425,0</w:t>
            </w:r>
          </w:p>
        </w:tc>
        <w:tc>
          <w:tcPr>
            <w:tcW w:w="851" w:type="dxa"/>
          </w:tcPr>
          <w:p w:rsidR="00153087" w:rsidRPr="00225D6E" w:rsidRDefault="00153087" w:rsidP="00013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7125,0</w:t>
            </w:r>
          </w:p>
        </w:tc>
        <w:tc>
          <w:tcPr>
            <w:tcW w:w="910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7125,0</w:t>
            </w:r>
            <w:r w:rsidRPr="0022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087" w:rsidRPr="00225D6E" w:rsidTr="00531AE5">
        <w:tc>
          <w:tcPr>
            <w:tcW w:w="851" w:type="dxa"/>
          </w:tcPr>
          <w:p w:rsidR="00153087" w:rsidRPr="00A25C90" w:rsidRDefault="00153087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 xml:space="preserve">Основное </w:t>
            </w:r>
            <w:r w:rsidRPr="00A25C90">
              <w:rPr>
                <w:rFonts w:ascii="Times New Roman" w:hAnsi="Times New Roman" w:cs="Times New Roman"/>
              </w:rPr>
              <w:lastRenderedPageBreak/>
              <w:t>мероприятие 1.</w:t>
            </w:r>
          </w:p>
        </w:tc>
        <w:tc>
          <w:tcPr>
            <w:tcW w:w="1984" w:type="dxa"/>
          </w:tcPr>
          <w:p w:rsidR="00153087" w:rsidRPr="00A25C90" w:rsidRDefault="00153087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lastRenderedPageBreak/>
              <w:t xml:space="preserve">Мероприятия, направленные на </w:t>
            </w:r>
            <w:r w:rsidRPr="00A25C90">
              <w:rPr>
                <w:rFonts w:ascii="Times New Roman" w:hAnsi="Times New Roman" w:cs="Times New Roman"/>
              </w:rPr>
              <w:lastRenderedPageBreak/>
              <w:t>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lastRenderedPageBreak/>
              <w:t>932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Ч320100000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087" w:rsidRPr="00A25C90" w:rsidRDefault="00153087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 xml:space="preserve">бюджет города </w:t>
            </w:r>
            <w:r w:rsidRPr="00A25C90">
              <w:rPr>
                <w:rFonts w:ascii="Times New Roman" w:hAnsi="Times New Roman" w:cs="Times New Roman"/>
              </w:rPr>
              <w:lastRenderedPageBreak/>
              <w:t>Новочебоксарска</w:t>
            </w:r>
          </w:p>
        </w:tc>
        <w:tc>
          <w:tcPr>
            <w:tcW w:w="85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lastRenderedPageBreak/>
              <w:t>50,0</w:t>
            </w:r>
          </w:p>
        </w:tc>
        <w:tc>
          <w:tcPr>
            <w:tcW w:w="85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709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1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1958,2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1375,0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</w:t>
            </w:r>
          </w:p>
        </w:tc>
        <w:tc>
          <w:tcPr>
            <w:tcW w:w="910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6875,0</w:t>
            </w:r>
          </w:p>
        </w:tc>
      </w:tr>
      <w:tr w:rsidR="00153087" w:rsidRPr="00225D6E" w:rsidTr="00531AE5">
        <w:tc>
          <w:tcPr>
            <w:tcW w:w="851" w:type="dxa"/>
          </w:tcPr>
          <w:p w:rsidR="00153087" w:rsidRPr="00A25C90" w:rsidRDefault="00153087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Основное мероприятие 2.</w:t>
            </w:r>
          </w:p>
        </w:tc>
        <w:tc>
          <w:tcPr>
            <w:tcW w:w="1984" w:type="dxa"/>
          </w:tcPr>
          <w:p w:rsidR="00153087" w:rsidRPr="00A25C90" w:rsidRDefault="00153087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Мероприятия, направленные на формирование экологической культуры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Ч320400000</w:t>
            </w:r>
          </w:p>
        </w:tc>
        <w:tc>
          <w:tcPr>
            <w:tcW w:w="567" w:type="dxa"/>
          </w:tcPr>
          <w:p w:rsidR="00153087" w:rsidRPr="00A25C90" w:rsidRDefault="00153087" w:rsidP="007D6EB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53087" w:rsidRPr="00A25C90" w:rsidRDefault="00153087" w:rsidP="007D6E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бюджет города Новочебоксарска</w:t>
            </w:r>
          </w:p>
        </w:tc>
        <w:tc>
          <w:tcPr>
            <w:tcW w:w="85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1223,5</w:t>
            </w:r>
          </w:p>
        </w:tc>
        <w:tc>
          <w:tcPr>
            <w:tcW w:w="85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915,4</w:t>
            </w:r>
          </w:p>
        </w:tc>
        <w:tc>
          <w:tcPr>
            <w:tcW w:w="709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1080,6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C90">
              <w:rPr>
                <w:rFonts w:ascii="Times New Roman" w:hAnsi="Times New Roman" w:cs="Times New Roman"/>
              </w:rPr>
              <w:t>1890,7</w:t>
            </w:r>
          </w:p>
        </w:tc>
        <w:tc>
          <w:tcPr>
            <w:tcW w:w="911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90" w:type="dxa"/>
          </w:tcPr>
          <w:p w:rsidR="00153087" w:rsidRPr="00A25C90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10" w:type="dxa"/>
          </w:tcPr>
          <w:p w:rsidR="00153087" w:rsidRPr="00225D6E" w:rsidRDefault="00153087" w:rsidP="007D6E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D014C7" w:rsidRPr="00225D6E" w:rsidRDefault="00D014C7" w:rsidP="00877708">
      <w:pPr>
        <w:spacing w:after="200" w:line="276" w:lineRule="auto"/>
        <w:sectPr w:rsidR="00D014C7" w:rsidRPr="00225D6E" w:rsidSect="00FF2EC4">
          <w:pgSz w:w="16838" w:h="11905" w:orient="landscape"/>
          <w:pgMar w:top="1701" w:right="1134" w:bottom="850" w:left="1134" w:header="0" w:footer="0" w:gutter="0"/>
          <w:cols w:space="720"/>
          <w:titlePg/>
          <w:docGrid w:linePitch="326"/>
        </w:sectPr>
      </w:pPr>
    </w:p>
    <w:p w:rsidR="004C42BA" w:rsidRDefault="00B81C8A" w:rsidP="004C42BA">
      <w:pPr>
        <w:autoSpaceDE w:val="0"/>
        <w:autoSpaceDN w:val="0"/>
        <w:adjustRightInd w:val="0"/>
        <w:ind w:firstLine="709"/>
        <w:jc w:val="both"/>
        <w:rPr>
          <w:bCs/>
        </w:rPr>
      </w:pPr>
      <w:r>
        <w:lastRenderedPageBreak/>
        <w:t>7</w:t>
      </w:r>
      <w:r w:rsidR="004C42BA">
        <w:t xml:space="preserve">. </w:t>
      </w:r>
      <w:r>
        <w:t>Муниципальную программу дополнить п</w:t>
      </w:r>
      <w:r>
        <w:rPr>
          <w:bCs/>
        </w:rPr>
        <w:t>одпрограммой</w:t>
      </w:r>
      <w:r w:rsidR="004C42BA">
        <w:rPr>
          <w:bCs/>
        </w:rPr>
        <w:t xml:space="preserve"> «Обращение с отходами, в том числе с твердыми коммунальными отходами, на территории Чувашской Республики»</w:t>
      </w:r>
      <w:r>
        <w:rPr>
          <w:bCs/>
        </w:rPr>
        <w:t xml:space="preserve"> следующего содержания</w:t>
      </w:r>
      <w:r w:rsidR="004C42BA">
        <w:rPr>
          <w:bCs/>
        </w:rPr>
        <w:t>:</w:t>
      </w:r>
    </w:p>
    <w:p w:rsidR="004C42BA" w:rsidRDefault="004C42BA" w:rsidP="004C42BA">
      <w:pPr>
        <w:autoSpaceDE w:val="0"/>
        <w:autoSpaceDN w:val="0"/>
        <w:adjustRightInd w:val="0"/>
      </w:pPr>
    </w:p>
    <w:p w:rsidR="004C42BA" w:rsidRPr="00B81C8A" w:rsidRDefault="00B81C8A" w:rsidP="00B81C8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Подпрограмма «Обращение с отходами, в том числе с твердыми коммунальными отходами, на территории Чувашской Республики»</w:t>
      </w:r>
    </w:p>
    <w:p w:rsidR="00B81C8A" w:rsidRPr="00B81C8A" w:rsidRDefault="00B81C8A" w:rsidP="004C42BA">
      <w:pPr>
        <w:autoSpaceDE w:val="0"/>
        <w:autoSpaceDN w:val="0"/>
        <w:adjustRightInd w:val="0"/>
        <w:jc w:val="both"/>
      </w:pPr>
    </w:p>
    <w:p w:rsidR="004C42BA" w:rsidRDefault="004C42BA" w:rsidP="004C42BA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Паспорт подпрограммы</w:t>
      </w:r>
    </w:p>
    <w:p w:rsidR="004C42BA" w:rsidRDefault="004C42BA" w:rsidP="004C42B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180"/>
      </w:tblGrid>
      <w:tr w:rsidR="004C42BA" w:rsidTr="004C42BA">
        <w:tc>
          <w:tcPr>
            <w:tcW w:w="2551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40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Управление городского хозяйства администрации города Новочебоксарска Чувашской Республики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4C42BA" w:rsidTr="004C42BA">
        <w:tc>
          <w:tcPr>
            <w:tcW w:w="2551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Соисполнители подпрограммы</w:t>
            </w:r>
          </w:p>
        </w:tc>
        <w:tc>
          <w:tcPr>
            <w:tcW w:w="340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F70D19" w:rsidRDefault="00F70D19" w:rsidP="00F70D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 отраслевые структурные подразделения администрации города Новочебоксарска Чувашской Республики;</w:t>
            </w:r>
          </w:p>
          <w:p w:rsidR="004C42BA" w:rsidRDefault="004C42BA" w:rsidP="00064ED5">
            <w:pPr>
              <w:autoSpaceDE w:val="0"/>
              <w:autoSpaceDN w:val="0"/>
              <w:adjustRightInd w:val="0"/>
              <w:jc w:val="both"/>
            </w:pPr>
          </w:p>
        </w:tc>
      </w:tr>
      <w:tr w:rsidR="004C42BA" w:rsidTr="004C42BA">
        <w:tc>
          <w:tcPr>
            <w:tcW w:w="2551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Цели подпрограммы</w:t>
            </w:r>
          </w:p>
        </w:tc>
        <w:tc>
          <w:tcPr>
            <w:tcW w:w="340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1254BB" w:rsidRPr="004E7656" w:rsidRDefault="001254BB" w:rsidP="004E76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повышение уровня экологической безопасности и улучшение состояния окружающей среды;</w:t>
            </w:r>
          </w:p>
        </w:tc>
      </w:tr>
      <w:tr w:rsidR="004C42BA" w:rsidTr="004C42BA">
        <w:tc>
          <w:tcPr>
            <w:tcW w:w="2551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Задачи подпрограммы</w:t>
            </w:r>
          </w:p>
        </w:tc>
        <w:tc>
          <w:tcPr>
            <w:tcW w:w="340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421A80" w:rsidRPr="00D444A3" w:rsidRDefault="00421A80" w:rsidP="00D444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снижение негативного воздействия хозяйственной и иной деятельности на окружающую среду;</w:t>
            </w:r>
          </w:p>
          <w:p w:rsidR="001254BB" w:rsidRDefault="004C42BA" w:rsidP="00D444A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улучшение экологической ситуации за счет </w:t>
            </w:r>
            <w:r w:rsidR="00D444A3">
              <w:t>эффективного обращения с отходами производства и потребления</w:t>
            </w:r>
          </w:p>
        </w:tc>
      </w:tr>
      <w:tr w:rsidR="004C42BA" w:rsidTr="004C42BA">
        <w:tc>
          <w:tcPr>
            <w:tcW w:w="2551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340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4C42BA" w:rsidRDefault="008E6C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2023</w:t>
            </w:r>
            <w:r w:rsidR="004C42BA">
              <w:t xml:space="preserve"> - 2035 годы:</w:t>
            </w:r>
          </w:p>
          <w:p w:rsidR="004C42BA" w:rsidRDefault="008E6CA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 этап - 2023</w:t>
            </w:r>
            <w:r w:rsidR="004C42BA">
              <w:t xml:space="preserve"> - 2025 годы;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 этап - 2026 - 2030 годы;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 этап - 2031 - 2035 годы</w:t>
            </w:r>
          </w:p>
        </w:tc>
      </w:tr>
      <w:tr w:rsidR="004C42BA" w:rsidTr="004C42BA">
        <w:tc>
          <w:tcPr>
            <w:tcW w:w="2551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0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общий объем финансирования подпрограммы составляет </w:t>
            </w:r>
            <w:r w:rsidR="0040615C">
              <w:t>1237,8</w:t>
            </w:r>
            <w:r>
              <w:t xml:space="preserve"> тыс. рублей, в том числе в: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2023 году – </w:t>
            </w:r>
            <w:r w:rsidR="0040615C">
              <w:t>0,0</w:t>
            </w:r>
            <w:r>
              <w:t xml:space="preserve">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2024 году - </w:t>
            </w:r>
            <w:r w:rsidR="0040615C">
              <w:t xml:space="preserve">1237,8 </w:t>
            </w:r>
            <w:r>
              <w:t>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2025 году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2026 - 2030 годы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2031 - 2035 годы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 них средства: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федерального бюджета – </w:t>
            </w:r>
            <w:r w:rsidR="0040615C">
              <w:t>0,0</w:t>
            </w:r>
            <w:r>
              <w:t xml:space="preserve"> тыс. рублей, в том числе в: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2023 году – </w:t>
            </w:r>
            <w:r w:rsidR="0040615C">
              <w:t>0,0</w:t>
            </w:r>
            <w:r>
              <w:t xml:space="preserve">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2024 году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2025 году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2026 - 2030 годы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2031 - 2035 годы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 них средства: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республиканского бюджета Чувашской Республики – </w:t>
            </w:r>
            <w:r w:rsidR="0040615C">
              <w:t>1126,4</w:t>
            </w:r>
            <w:r>
              <w:t xml:space="preserve"> тыс. рублей, в том числе в: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2023 году – </w:t>
            </w:r>
            <w:r w:rsidR="0040615C">
              <w:t>0,0</w:t>
            </w:r>
            <w:r>
              <w:t xml:space="preserve">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2024 году - </w:t>
            </w:r>
            <w:r w:rsidR="0040615C">
              <w:t xml:space="preserve">1126,4 </w:t>
            </w:r>
            <w:r>
              <w:t>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2025 году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2026 - 2030 годы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2031 - 2035 годы - 0,0 тыс. рублей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из них средства: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бюджета города Новочебоксарска – </w:t>
            </w:r>
            <w:r w:rsidR="0040615C">
              <w:t>111,4</w:t>
            </w:r>
            <w:r>
              <w:t xml:space="preserve"> тыс. рублей, в том числе в:</w:t>
            </w:r>
          </w:p>
          <w:p w:rsidR="004C42BA" w:rsidRDefault="0040615C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2023 году – 0,0</w:t>
            </w:r>
            <w:r w:rsidR="004C42BA">
              <w:t xml:space="preserve">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2024 году - </w:t>
            </w:r>
            <w:r w:rsidR="0040615C">
              <w:t xml:space="preserve">111,4 </w:t>
            </w:r>
            <w:r>
              <w:t>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2025 году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2026 - 2030 годы - 0,0 тыс. рублей;</w:t>
            </w:r>
          </w:p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2031 - 2035 годы - 0,0 тыс. рублей.</w:t>
            </w:r>
          </w:p>
        </w:tc>
      </w:tr>
      <w:tr w:rsidR="004C42BA" w:rsidTr="004C42BA">
        <w:tc>
          <w:tcPr>
            <w:tcW w:w="2551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340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6180" w:type="dxa"/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уменьшение негативного воздействия хозяйственной и иной деятельности на компоненты окружающей среды за счет переработки, обезвреживания и безопасного размещения отходов</w:t>
            </w:r>
          </w:p>
        </w:tc>
      </w:tr>
    </w:tbl>
    <w:p w:rsidR="004C42BA" w:rsidRDefault="004C42BA" w:rsidP="004C42BA">
      <w:pPr>
        <w:autoSpaceDE w:val="0"/>
        <w:autoSpaceDN w:val="0"/>
        <w:adjustRightInd w:val="0"/>
        <w:jc w:val="both"/>
      </w:pPr>
    </w:p>
    <w:p w:rsidR="004C42BA" w:rsidRDefault="004C42BA" w:rsidP="004C42BA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Раздел I. ПРИОРИТЕТЫ В СФЕРЕ РЕАЛИЗАЦИИ ПОДПРОГРАММЫ</w:t>
      </w:r>
    </w:p>
    <w:p w:rsidR="004C42BA" w:rsidRDefault="004C42BA" w:rsidP="004C42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"ОБРАЩЕНИЕ С ОТХОДАМИ, В ТОМ ЧИСЛЕ С ТВЕРДЫМИ</w:t>
      </w:r>
    </w:p>
    <w:p w:rsidR="004C42BA" w:rsidRDefault="004C42BA" w:rsidP="004C42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КОММУНАЛЬНЫМИ ОТХОДАМИ, НА ТЕРРИТОРИИ ЧУВАШСКОЙ РЕСПУБЛИКИ</w:t>
      </w:r>
    </w:p>
    <w:p w:rsidR="004C42BA" w:rsidRDefault="004C42BA" w:rsidP="004C42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"МУНИЦИПАЛЬНОЙ ПРОГРАММЫ, ЦЕЛИ, ЗАДАЧИ И СРОКИ</w:t>
      </w:r>
    </w:p>
    <w:p w:rsidR="004C42BA" w:rsidRDefault="004C42BA" w:rsidP="004C42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РЕАЛИЗАЦИИ ПОДПРОГРАММЫ</w:t>
      </w:r>
    </w:p>
    <w:p w:rsidR="004C42BA" w:rsidRDefault="004C42BA" w:rsidP="004C42BA">
      <w:pPr>
        <w:autoSpaceDE w:val="0"/>
        <w:autoSpaceDN w:val="0"/>
        <w:adjustRightInd w:val="0"/>
        <w:jc w:val="both"/>
      </w:pPr>
    </w:p>
    <w:p w:rsidR="004C42BA" w:rsidRDefault="004C42BA" w:rsidP="004C42BA">
      <w:pPr>
        <w:autoSpaceDE w:val="0"/>
        <w:autoSpaceDN w:val="0"/>
        <w:adjustRightInd w:val="0"/>
        <w:ind w:firstLine="540"/>
        <w:jc w:val="both"/>
      </w:pPr>
      <w:r>
        <w:t>Целью подпрограммы "Обращение с отходами, в том числе с твердыми коммунальными отходами, на территории Чувашской Республики" муниципальной программы города Новочебоксарска Чувашской Республики "Развитие потенциала природно-сырьевых ресурсов и повышение экологической безопасности" (далее - подпрограмма) является эффективное обращение с отходами производства и потребления.</w:t>
      </w:r>
    </w:p>
    <w:p w:rsidR="004C42BA" w:rsidRDefault="004C42BA" w:rsidP="004C42BA">
      <w:pPr>
        <w:autoSpaceDE w:val="0"/>
        <w:autoSpaceDN w:val="0"/>
        <w:adjustRightInd w:val="0"/>
        <w:spacing w:before="180"/>
        <w:ind w:firstLine="540"/>
        <w:jc w:val="both"/>
      </w:pPr>
      <w:r>
        <w:t>Основной задачей подпрограммы является улучшение экологической ситуации за счет обработки, утилизации, обезвреживания и безопасного размещения отходов.</w:t>
      </w:r>
    </w:p>
    <w:p w:rsidR="004C42BA" w:rsidRDefault="004C42BA" w:rsidP="004C42BA">
      <w:pPr>
        <w:autoSpaceDE w:val="0"/>
        <w:autoSpaceDN w:val="0"/>
        <w:adjustRightInd w:val="0"/>
        <w:spacing w:before="180"/>
        <w:ind w:firstLine="540"/>
        <w:jc w:val="both"/>
      </w:pPr>
      <w:r>
        <w:t>Подпрограмма Муниципальной программы будет реализовываться в 2019 - 2035 годах в три этапа:</w:t>
      </w:r>
    </w:p>
    <w:p w:rsidR="004C42BA" w:rsidRDefault="009E2393" w:rsidP="004C42BA">
      <w:pPr>
        <w:autoSpaceDE w:val="0"/>
        <w:autoSpaceDN w:val="0"/>
        <w:adjustRightInd w:val="0"/>
        <w:spacing w:before="180"/>
        <w:ind w:firstLine="540"/>
        <w:jc w:val="both"/>
      </w:pPr>
      <w:r>
        <w:t>1 этап - 2023</w:t>
      </w:r>
      <w:r w:rsidR="004C42BA">
        <w:t xml:space="preserve"> - 2025 годы;</w:t>
      </w:r>
    </w:p>
    <w:p w:rsidR="004C42BA" w:rsidRDefault="004C42BA" w:rsidP="004C42BA">
      <w:pPr>
        <w:autoSpaceDE w:val="0"/>
        <w:autoSpaceDN w:val="0"/>
        <w:adjustRightInd w:val="0"/>
        <w:spacing w:before="180"/>
        <w:ind w:firstLine="540"/>
        <w:jc w:val="both"/>
      </w:pPr>
      <w:r>
        <w:t>2 этап - 2026 - 2030 годы;</w:t>
      </w:r>
    </w:p>
    <w:p w:rsidR="004C42BA" w:rsidRDefault="004C42BA" w:rsidP="004C42BA">
      <w:pPr>
        <w:autoSpaceDE w:val="0"/>
        <w:autoSpaceDN w:val="0"/>
        <w:adjustRightInd w:val="0"/>
        <w:spacing w:before="180"/>
        <w:ind w:firstLine="540"/>
        <w:jc w:val="both"/>
      </w:pPr>
      <w:r>
        <w:t>3 этап - 2031 - 2035 годы.</w:t>
      </w:r>
    </w:p>
    <w:p w:rsidR="004C42BA" w:rsidRDefault="004C42BA" w:rsidP="004C42BA">
      <w:pPr>
        <w:autoSpaceDE w:val="0"/>
        <w:autoSpaceDN w:val="0"/>
        <w:adjustRightInd w:val="0"/>
        <w:jc w:val="both"/>
      </w:pPr>
    </w:p>
    <w:p w:rsidR="004C42BA" w:rsidRDefault="004C42BA" w:rsidP="004C42BA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Раздел II. ОБОБЩЕННАЯ ХАРАКТЕРИСТИКА</w:t>
      </w:r>
    </w:p>
    <w:p w:rsidR="004C42BA" w:rsidRDefault="004C42BA" w:rsidP="004C42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ОСНОВНЫХ МЕРОПРИЯТИЙ ПОДПРОГРАММЫ МУНИЦИПАЛЬНОЙ ПРОГРАММЫ</w:t>
      </w:r>
    </w:p>
    <w:p w:rsidR="004C42BA" w:rsidRDefault="004C42BA" w:rsidP="004C42BA">
      <w:pPr>
        <w:autoSpaceDE w:val="0"/>
        <w:autoSpaceDN w:val="0"/>
        <w:adjustRightInd w:val="0"/>
        <w:jc w:val="both"/>
      </w:pPr>
    </w:p>
    <w:p w:rsidR="004C42BA" w:rsidRDefault="004C42BA" w:rsidP="004C42BA">
      <w:pPr>
        <w:autoSpaceDE w:val="0"/>
        <w:autoSpaceDN w:val="0"/>
        <w:adjustRightInd w:val="0"/>
        <w:ind w:firstLine="540"/>
        <w:jc w:val="both"/>
      </w:pPr>
      <w:r>
        <w:t>В рамках реализации подпрограммы "Обращение с отходами, в том числе с твердыми коммунальными отходами, на территории Чувашской Республики" предусматривается осуществление следующего основного мероприятия:</w:t>
      </w:r>
    </w:p>
    <w:p w:rsidR="004C42BA" w:rsidRDefault="004C42BA" w:rsidP="004C42BA">
      <w:pPr>
        <w:autoSpaceDE w:val="0"/>
        <w:autoSpaceDN w:val="0"/>
        <w:adjustRightInd w:val="0"/>
        <w:spacing w:before="180"/>
        <w:ind w:firstLine="540"/>
        <w:jc w:val="both"/>
      </w:pPr>
      <w:r>
        <w:t>Основное мероприятие 1. «Реализация мероприятий регионального проекта «Комплексная система обращения с твердыми коммунальными отходами».</w:t>
      </w:r>
    </w:p>
    <w:p w:rsidR="004C42BA" w:rsidRDefault="004C42BA" w:rsidP="004C42BA">
      <w:pPr>
        <w:autoSpaceDE w:val="0"/>
        <w:autoSpaceDN w:val="0"/>
        <w:adjustRightInd w:val="0"/>
        <w:jc w:val="both"/>
      </w:pPr>
    </w:p>
    <w:p w:rsidR="004C42BA" w:rsidRDefault="004C42BA" w:rsidP="004C42BA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>
        <w:rPr>
          <w:b/>
          <w:bCs/>
        </w:rPr>
        <w:t>Раздел III. ОБОСНОВАНИЕ ОБЪЕМА ФИНАНСОВЫХ РЕСУРСОВ,</w:t>
      </w:r>
    </w:p>
    <w:p w:rsidR="004C42BA" w:rsidRDefault="004C42BA" w:rsidP="004C42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НЕОБХОДИМЫХ ДЛЯ РЕАЛИЗАЦИИ ПОДПРОГРАММЫ</w:t>
      </w:r>
    </w:p>
    <w:p w:rsidR="004C42BA" w:rsidRDefault="004C42BA" w:rsidP="004C42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4C42BA" w:rsidRDefault="004C42BA" w:rsidP="004C42BA">
      <w:pPr>
        <w:autoSpaceDE w:val="0"/>
        <w:autoSpaceDN w:val="0"/>
        <w:adjustRightInd w:val="0"/>
        <w:jc w:val="both"/>
      </w:pPr>
    </w:p>
    <w:p w:rsidR="004C42BA" w:rsidRDefault="004C42BA" w:rsidP="004C42B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Финансирование подпрограммы осуществляется за счет средств федерального бюджета, республиканского бюджета Чувашской Республики и бюджета города Новочебоксарска.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Общий объем фи</w:t>
      </w:r>
      <w:r w:rsidR="009E2393">
        <w:t>нансирования подпрограммы в 2023</w:t>
      </w:r>
      <w:r>
        <w:t xml:space="preserve"> - 2035 годах составляет </w:t>
      </w:r>
      <w:r w:rsidR="00BC71C6">
        <w:t>123,8</w:t>
      </w:r>
      <w:r>
        <w:t xml:space="preserve"> рублей, в том числе в: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2023 году – </w:t>
      </w:r>
      <w:r w:rsidR="00BC71C6">
        <w:t>0,0</w:t>
      </w:r>
      <w:r>
        <w:t xml:space="preserve">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2024 году - </w:t>
      </w:r>
      <w:r w:rsidR="00BC71C6">
        <w:t xml:space="preserve">123,8 </w:t>
      </w:r>
      <w:r>
        <w:t>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2025 году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2026 - 2030 годы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2031 - 2035 годы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из них средства: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федерального бюджета – </w:t>
      </w:r>
      <w:r w:rsidR="00BC71C6">
        <w:t>0,0</w:t>
      </w:r>
      <w:r>
        <w:t xml:space="preserve"> тыс. рублей, в том числе в: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2023 году – </w:t>
      </w:r>
      <w:r w:rsidR="00BC71C6">
        <w:t>0,0</w:t>
      </w:r>
      <w:r>
        <w:t xml:space="preserve">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2024 году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2025 году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2026 - 2030 годы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2031 - 2035 годы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из них средства: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республиканского бюджета Чувашской Республики – </w:t>
      </w:r>
      <w:r w:rsidR="00BC71C6">
        <w:t>1126,4</w:t>
      </w:r>
      <w:r>
        <w:t xml:space="preserve"> тыс. рублей, в том числе в: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2023 году – </w:t>
      </w:r>
      <w:r w:rsidR="00BC71C6">
        <w:t>0,0</w:t>
      </w:r>
      <w:r>
        <w:t xml:space="preserve">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2024 году - </w:t>
      </w:r>
      <w:r w:rsidR="00BC71C6">
        <w:t xml:space="preserve">1126,4 </w:t>
      </w:r>
      <w:r>
        <w:t>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2025 году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2026 - 2030 годы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2031 - 2035 годы - 0,0 тыс. рублей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из них средства: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бюджета города Новочебоксарска – </w:t>
      </w:r>
      <w:r w:rsidR="00BC71C6">
        <w:t xml:space="preserve">111,4 </w:t>
      </w:r>
      <w:r>
        <w:t>тыс. рублей, в том числе в:</w:t>
      </w:r>
    </w:p>
    <w:p w:rsidR="004C42BA" w:rsidRDefault="00BC71C6" w:rsidP="004C42BA">
      <w:pPr>
        <w:autoSpaceDE w:val="0"/>
        <w:autoSpaceDN w:val="0"/>
        <w:adjustRightInd w:val="0"/>
        <w:ind w:firstLine="737"/>
        <w:jc w:val="both"/>
      </w:pPr>
      <w:r>
        <w:t>2023 году – 0,0</w:t>
      </w:r>
      <w:r w:rsidR="004C42BA">
        <w:t xml:space="preserve">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2024 году - </w:t>
      </w:r>
      <w:r w:rsidR="00BC71C6">
        <w:t xml:space="preserve">111,4 </w:t>
      </w:r>
      <w:r>
        <w:t>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2025 году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2026 - 2030 годы - 0,0 тыс. рублей;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 xml:space="preserve">2031 - 2035 годы - 0,0 тыс. рублей. </w:t>
      </w:r>
    </w:p>
    <w:p w:rsidR="004C42BA" w:rsidRDefault="004C42BA" w:rsidP="004C42BA">
      <w:pPr>
        <w:autoSpaceDE w:val="0"/>
        <w:autoSpaceDN w:val="0"/>
        <w:adjustRightInd w:val="0"/>
        <w:ind w:firstLine="737"/>
        <w:jc w:val="both"/>
      </w:pPr>
      <w:r>
        <w:t>Объемы финансирования подпрограммы Муниципальной программы подлежат ежегодному уточнению исходя из реальных возможностей бюджетов всех уровней.</w:t>
      </w:r>
    </w:p>
    <w:p w:rsidR="004C42BA" w:rsidRDefault="004C42BA" w:rsidP="004C42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C42BA" w:rsidRDefault="004C42BA" w:rsidP="004C42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C42BA" w:rsidRDefault="004C42BA" w:rsidP="004C42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C42BA" w:rsidRDefault="004C42BA" w:rsidP="004C42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C42BA" w:rsidRDefault="004C42BA" w:rsidP="004C42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C2385" w:rsidRDefault="003C2385" w:rsidP="004C42BA">
      <w:pPr>
        <w:autoSpaceDE w:val="0"/>
        <w:autoSpaceDN w:val="0"/>
        <w:adjustRightInd w:val="0"/>
        <w:jc w:val="right"/>
        <w:outlineLvl w:val="1"/>
      </w:pPr>
    </w:p>
    <w:p w:rsidR="003C2385" w:rsidRDefault="003C2385" w:rsidP="004C42BA">
      <w:pPr>
        <w:autoSpaceDE w:val="0"/>
        <w:autoSpaceDN w:val="0"/>
        <w:adjustRightInd w:val="0"/>
        <w:jc w:val="right"/>
        <w:outlineLvl w:val="1"/>
      </w:pPr>
    </w:p>
    <w:p w:rsidR="003C2385" w:rsidRDefault="003C2385" w:rsidP="004C42BA">
      <w:pPr>
        <w:autoSpaceDE w:val="0"/>
        <w:autoSpaceDN w:val="0"/>
        <w:adjustRightInd w:val="0"/>
        <w:jc w:val="right"/>
        <w:outlineLvl w:val="1"/>
      </w:pPr>
    </w:p>
    <w:p w:rsidR="003C2385" w:rsidRDefault="003C2385" w:rsidP="004C42BA">
      <w:pPr>
        <w:autoSpaceDE w:val="0"/>
        <w:autoSpaceDN w:val="0"/>
        <w:adjustRightInd w:val="0"/>
        <w:jc w:val="right"/>
        <w:outlineLvl w:val="1"/>
      </w:pPr>
    </w:p>
    <w:p w:rsidR="003C2385" w:rsidRDefault="003C2385" w:rsidP="004C42BA">
      <w:pPr>
        <w:autoSpaceDE w:val="0"/>
        <w:autoSpaceDN w:val="0"/>
        <w:adjustRightInd w:val="0"/>
        <w:jc w:val="right"/>
        <w:outlineLvl w:val="1"/>
      </w:pPr>
    </w:p>
    <w:p w:rsidR="003C2385" w:rsidRDefault="003C2385" w:rsidP="004C42BA">
      <w:pPr>
        <w:autoSpaceDE w:val="0"/>
        <w:autoSpaceDN w:val="0"/>
        <w:adjustRightInd w:val="0"/>
        <w:jc w:val="right"/>
        <w:outlineLvl w:val="1"/>
      </w:pPr>
    </w:p>
    <w:p w:rsidR="003C2385" w:rsidRDefault="003C2385" w:rsidP="004C42BA">
      <w:pPr>
        <w:autoSpaceDE w:val="0"/>
        <w:autoSpaceDN w:val="0"/>
        <w:adjustRightInd w:val="0"/>
        <w:jc w:val="right"/>
        <w:outlineLvl w:val="1"/>
      </w:pPr>
    </w:p>
    <w:p w:rsidR="003C2385" w:rsidRDefault="003C2385" w:rsidP="004C42BA">
      <w:pPr>
        <w:autoSpaceDE w:val="0"/>
        <w:autoSpaceDN w:val="0"/>
        <w:adjustRightInd w:val="0"/>
        <w:jc w:val="right"/>
        <w:outlineLvl w:val="1"/>
      </w:pPr>
    </w:p>
    <w:p w:rsidR="004C42BA" w:rsidRDefault="004C42BA" w:rsidP="004C42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C42BA" w:rsidRDefault="004C42BA" w:rsidP="004C42BA">
      <w:r>
        <w:t xml:space="preserve"> </w:t>
      </w:r>
    </w:p>
    <w:p w:rsidR="004C42BA" w:rsidRDefault="004C42BA" w:rsidP="004C42BA">
      <w:pPr>
        <w:sectPr w:rsidR="004C42BA">
          <w:pgSz w:w="11905" w:h="16838"/>
          <w:pgMar w:top="1134" w:right="850" w:bottom="1134" w:left="1701" w:header="0" w:footer="0" w:gutter="0"/>
          <w:cols w:space="720"/>
        </w:sectPr>
      </w:pPr>
    </w:p>
    <w:p w:rsidR="00874C8C" w:rsidRPr="008F44C7" w:rsidRDefault="00874C8C" w:rsidP="00874C8C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 1</w:t>
      </w:r>
    </w:p>
    <w:p w:rsidR="00874C8C" w:rsidRPr="008F44C7" w:rsidRDefault="00874C8C" w:rsidP="00874C8C">
      <w:pPr>
        <w:autoSpaceDE w:val="0"/>
        <w:autoSpaceDN w:val="0"/>
        <w:adjustRightInd w:val="0"/>
        <w:jc w:val="right"/>
      </w:pPr>
      <w:r>
        <w:t>к подпрограмме «</w:t>
      </w:r>
      <w:r w:rsidRPr="008F44C7">
        <w:t>Обращение с отходами, в том</w:t>
      </w:r>
    </w:p>
    <w:p w:rsidR="00874C8C" w:rsidRPr="008F44C7" w:rsidRDefault="00874C8C" w:rsidP="00874C8C">
      <w:pPr>
        <w:autoSpaceDE w:val="0"/>
        <w:autoSpaceDN w:val="0"/>
        <w:adjustRightInd w:val="0"/>
        <w:jc w:val="right"/>
      </w:pPr>
      <w:r w:rsidRPr="008F44C7">
        <w:t>числе с твердыми коммунальными отходами,</w:t>
      </w:r>
    </w:p>
    <w:p w:rsidR="00874C8C" w:rsidRPr="008F44C7" w:rsidRDefault="00874C8C" w:rsidP="00874C8C">
      <w:pPr>
        <w:autoSpaceDE w:val="0"/>
        <w:autoSpaceDN w:val="0"/>
        <w:adjustRightInd w:val="0"/>
        <w:jc w:val="right"/>
      </w:pPr>
      <w:r w:rsidRPr="008F44C7">
        <w:t xml:space="preserve">на </w:t>
      </w:r>
      <w:r>
        <w:t>территории Чувашской Республики»</w:t>
      </w:r>
    </w:p>
    <w:p w:rsidR="00874C8C" w:rsidRPr="008F44C7" w:rsidRDefault="00874C8C" w:rsidP="00874C8C">
      <w:pPr>
        <w:autoSpaceDE w:val="0"/>
        <w:autoSpaceDN w:val="0"/>
        <w:adjustRightInd w:val="0"/>
        <w:jc w:val="right"/>
      </w:pPr>
      <w:r>
        <w:t>м</w:t>
      </w:r>
      <w:r w:rsidRPr="008F44C7">
        <w:t>униципальной программы города Новочебоксарска</w:t>
      </w:r>
    </w:p>
    <w:p w:rsidR="00874C8C" w:rsidRPr="008F44C7" w:rsidRDefault="00874C8C" w:rsidP="00874C8C">
      <w:pPr>
        <w:autoSpaceDE w:val="0"/>
        <w:autoSpaceDN w:val="0"/>
        <w:adjustRightInd w:val="0"/>
        <w:jc w:val="right"/>
      </w:pPr>
      <w:r>
        <w:t>Чувашской Республики «</w:t>
      </w:r>
      <w:r w:rsidRPr="008F44C7">
        <w:t>Развитие потенциала</w:t>
      </w:r>
    </w:p>
    <w:p w:rsidR="00874C8C" w:rsidRPr="008F44C7" w:rsidRDefault="00874C8C" w:rsidP="00874C8C">
      <w:pPr>
        <w:autoSpaceDE w:val="0"/>
        <w:autoSpaceDN w:val="0"/>
        <w:adjustRightInd w:val="0"/>
        <w:jc w:val="right"/>
      </w:pPr>
      <w:r w:rsidRPr="008F44C7">
        <w:t>природно-сырьевых ресурсов и обеспечение</w:t>
      </w:r>
    </w:p>
    <w:p w:rsidR="00874C8C" w:rsidRPr="008F44C7" w:rsidRDefault="00874C8C" w:rsidP="00874C8C">
      <w:pPr>
        <w:autoSpaceDE w:val="0"/>
        <w:autoSpaceDN w:val="0"/>
        <w:adjustRightInd w:val="0"/>
        <w:jc w:val="right"/>
      </w:pPr>
      <w:r>
        <w:t>экологической безопасности»</w:t>
      </w:r>
    </w:p>
    <w:p w:rsidR="00874C8C" w:rsidRDefault="00874C8C" w:rsidP="00874C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4C8C" w:rsidRDefault="00874C8C" w:rsidP="00874C8C">
      <w:pPr>
        <w:autoSpaceDE w:val="0"/>
        <w:autoSpaceDN w:val="0"/>
        <w:adjustRightInd w:val="0"/>
        <w:jc w:val="center"/>
        <w:rPr>
          <w:b/>
          <w:bCs/>
        </w:rPr>
      </w:pPr>
    </w:p>
    <w:p w:rsidR="00874C8C" w:rsidRPr="008F44C7" w:rsidRDefault="00874C8C" w:rsidP="00874C8C">
      <w:pPr>
        <w:autoSpaceDE w:val="0"/>
        <w:autoSpaceDN w:val="0"/>
        <w:adjustRightInd w:val="0"/>
        <w:jc w:val="center"/>
        <w:rPr>
          <w:b/>
          <w:bCs/>
        </w:rPr>
      </w:pPr>
      <w:r w:rsidRPr="008F44C7">
        <w:rPr>
          <w:b/>
          <w:bCs/>
        </w:rPr>
        <w:t>РЕСУРСНОЕ ОБЕСПЕЧЕНИЕ</w:t>
      </w:r>
    </w:p>
    <w:p w:rsidR="00874C8C" w:rsidRPr="008F44C7" w:rsidRDefault="00874C8C" w:rsidP="00874C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РЕАЛИЗАЦИИ ПОДПРОГРАММЫ «</w:t>
      </w:r>
      <w:r w:rsidRPr="008F44C7">
        <w:rPr>
          <w:b/>
          <w:bCs/>
        </w:rPr>
        <w:t>ОБРАЩЕНИЕ С ОТХОДАМИ,</w:t>
      </w:r>
    </w:p>
    <w:p w:rsidR="00874C8C" w:rsidRPr="008F44C7" w:rsidRDefault="00874C8C" w:rsidP="00874C8C">
      <w:pPr>
        <w:autoSpaceDE w:val="0"/>
        <w:autoSpaceDN w:val="0"/>
        <w:adjustRightInd w:val="0"/>
        <w:jc w:val="center"/>
        <w:rPr>
          <w:b/>
          <w:bCs/>
        </w:rPr>
      </w:pPr>
      <w:r w:rsidRPr="008F44C7">
        <w:rPr>
          <w:b/>
          <w:bCs/>
        </w:rPr>
        <w:t>В ТОМ ЧИСЛЕ С ТВЕРДЫМИ КОММУНАЛЬНЫМИ ОТХОДАМИ,</w:t>
      </w:r>
    </w:p>
    <w:p w:rsidR="00874C8C" w:rsidRPr="008F44C7" w:rsidRDefault="00874C8C" w:rsidP="00874C8C">
      <w:pPr>
        <w:autoSpaceDE w:val="0"/>
        <w:autoSpaceDN w:val="0"/>
        <w:adjustRightInd w:val="0"/>
        <w:jc w:val="center"/>
        <w:rPr>
          <w:b/>
          <w:bCs/>
        </w:rPr>
      </w:pPr>
      <w:r w:rsidRPr="008F44C7">
        <w:rPr>
          <w:b/>
          <w:bCs/>
        </w:rPr>
        <w:t xml:space="preserve">НА </w:t>
      </w:r>
      <w:r>
        <w:rPr>
          <w:b/>
          <w:bCs/>
        </w:rPr>
        <w:t>ТЕРРИТОРИИ ЧУВАШСКОЙ РЕСПУБЛИКИ»</w:t>
      </w:r>
      <w:r w:rsidRPr="008F44C7">
        <w:rPr>
          <w:b/>
          <w:bCs/>
        </w:rPr>
        <w:t xml:space="preserve"> МУНИЦИПАЛЬНОЙ</w:t>
      </w:r>
    </w:p>
    <w:p w:rsidR="00874C8C" w:rsidRPr="008F44C7" w:rsidRDefault="00874C8C" w:rsidP="00874C8C">
      <w:pPr>
        <w:autoSpaceDE w:val="0"/>
        <w:autoSpaceDN w:val="0"/>
        <w:adjustRightInd w:val="0"/>
        <w:jc w:val="center"/>
        <w:rPr>
          <w:b/>
          <w:bCs/>
        </w:rPr>
      </w:pPr>
      <w:r w:rsidRPr="008F44C7">
        <w:rPr>
          <w:b/>
          <w:bCs/>
        </w:rPr>
        <w:t>ПРОГРАММЫ ГОРОДА НОВОЧЕБОКСАРСКА ЧУВАШСКОЙ РЕСПУБЛИКИ</w:t>
      </w:r>
    </w:p>
    <w:p w:rsidR="00874C8C" w:rsidRPr="008F44C7" w:rsidRDefault="00874C8C" w:rsidP="00874C8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r w:rsidRPr="008F44C7">
        <w:rPr>
          <w:b/>
          <w:bCs/>
        </w:rPr>
        <w:t>РАЗВИТИЕ ПОТЕНЦИАЛА ПРИРОДНО-СЫРЬЕВЫХ РЕСУРСОВ</w:t>
      </w:r>
    </w:p>
    <w:p w:rsidR="00874C8C" w:rsidRPr="008F44C7" w:rsidRDefault="00874C8C" w:rsidP="00874C8C">
      <w:pPr>
        <w:autoSpaceDE w:val="0"/>
        <w:autoSpaceDN w:val="0"/>
        <w:adjustRightInd w:val="0"/>
        <w:jc w:val="center"/>
        <w:rPr>
          <w:b/>
          <w:bCs/>
        </w:rPr>
      </w:pPr>
      <w:r w:rsidRPr="008F44C7">
        <w:rPr>
          <w:b/>
          <w:bCs/>
        </w:rPr>
        <w:t>И ОБЕСПЕЧ</w:t>
      </w:r>
      <w:r>
        <w:rPr>
          <w:b/>
          <w:bCs/>
        </w:rPr>
        <w:t>ЕНИЕ ЭКОЛОГИЧЕСКОЙ БЕЗОПАСНОСТИ»</w:t>
      </w:r>
    </w:p>
    <w:p w:rsidR="00874C8C" w:rsidRPr="008F44C7" w:rsidRDefault="00874C8C" w:rsidP="00874C8C">
      <w:pPr>
        <w:autoSpaceDE w:val="0"/>
        <w:autoSpaceDN w:val="0"/>
        <w:adjustRightInd w:val="0"/>
        <w:jc w:val="center"/>
        <w:rPr>
          <w:b/>
          <w:bCs/>
        </w:rPr>
      </w:pPr>
      <w:r w:rsidRPr="008F44C7">
        <w:rPr>
          <w:b/>
          <w:bCs/>
        </w:rPr>
        <w:t>ЗА СЧЕТ ВСЕХ ИСТОЧНИКОВ ФИНАНСИРОВАНИЯ</w:t>
      </w:r>
    </w:p>
    <w:p w:rsidR="00874C8C" w:rsidRDefault="00874C8C" w:rsidP="00874C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74C8C" w:rsidRDefault="00874C8C" w:rsidP="004C42BA"/>
    <w:p w:rsidR="00874C8C" w:rsidRDefault="00874C8C" w:rsidP="004C42BA"/>
    <w:tbl>
      <w:tblPr>
        <w:tblW w:w="13670" w:type="dxa"/>
        <w:tblInd w:w="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1"/>
        <w:gridCol w:w="2381"/>
        <w:gridCol w:w="624"/>
        <w:gridCol w:w="1354"/>
        <w:gridCol w:w="1644"/>
        <w:gridCol w:w="1299"/>
        <w:gridCol w:w="1418"/>
        <w:gridCol w:w="1275"/>
        <w:gridCol w:w="1276"/>
        <w:gridCol w:w="1418"/>
      </w:tblGrid>
      <w:tr w:rsidR="004C42BA" w:rsidTr="000E527A"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подпрограммы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BA" w:rsidRDefault="004C42B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Расходы по годам, тыс. рублей</w:t>
            </w:r>
          </w:p>
        </w:tc>
      </w:tr>
      <w:tr w:rsidR="00046492" w:rsidTr="000E527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92" w:rsidRDefault="00046492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92" w:rsidRDefault="00046492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главный распорядитель бюджетных </w:t>
            </w:r>
            <w:r>
              <w:rPr>
                <w:sz w:val="22"/>
                <w:szCs w:val="22"/>
              </w:rPr>
              <w:lastRenderedPageBreak/>
              <w:t>средств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целевая статья расходов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492" w:rsidRDefault="00046492"/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2031-2035</w:t>
            </w:r>
          </w:p>
        </w:tc>
      </w:tr>
      <w:tr w:rsidR="00046492" w:rsidTr="000E527A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046492" w:rsidTr="000E527A"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Подпрограмма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«Обращение с отходами, в том числе с твердыми коммунальными отходами, на территории Чувашской Республики»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Ч360000000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1237,8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92" w:rsidRDefault="000464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607CA" w:rsidTr="000E527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607CA" w:rsidTr="000E527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1126,4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607CA" w:rsidTr="000E527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607CA" w:rsidTr="000E527A"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Pr="00EC13A1" w:rsidRDefault="00F607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EC13A1">
              <w:rPr>
                <w:sz w:val="22"/>
                <w:szCs w:val="22"/>
              </w:rPr>
              <w:t>«Мероприятия, направленные на снижение негативного воздействия хозяйственной и иной деятельности на окружающую среду»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Ч360200000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1237,8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607CA" w:rsidTr="000E527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607CA" w:rsidTr="000E527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1126,4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F607CA" w:rsidTr="000E527A"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CA" w:rsidRDefault="00F607CA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CA" w:rsidRDefault="00F607CA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4C42BA" w:rsidRDefault="004C42BA" w:rsidP="00877708">
      <w:pPr>
        <w:ind w:firstLine="709"/>
      </w:pPr>
    </w:p>
    <w:p w:rsidR="00D60FEE" w:rsidRPr="00397A0B" w:rsidRDefault="00CF18D0" w:rsidP="00AB7DA9">
      <w:pPr>
        <w:spacing w:after="200" w:line="276" w:lineRule="auto"/>
        <w:ind w:firstLine="709"/>
      </w:pPr>
      <w:r>
        <w:lastRenderedPageBreak/>
        <w:t>8</w:t>
      </w:r>
      <w:r w:rsidR="00DF311B">
        <w:t>.</w:t>
      </w:r>
      <w:r w:rsidR="00BC61FF">
        <w:t xml:space="preserve"> </w:t>
      </w:r>
      <w:hyperlink r:id="rId14">
        <w:r w:rsidR="00277BB1">
          <w:t>Приложение №</w:t>
        </w:r>
        <w:r w:rsidR="00D60FEE" w:rsidRPr="00397A0B">
          <w:t xml:space="preserve"> 1</w:t>
        </w:r>
      </w:hyperlink>
      <w:r w:rsidR="00277BB1">
        <w:t xml:space="preserve"> к подпрограмме «</w:t>
      </w:r>
      <w:r w:rsidR="00D60FEE" w:rsidRPr="00397A0B">
        <w:t>Обеспечение реал</w:t>
      </w:r>
      <w:r w:rsidR="00277BB1">
        <w:t>изации муниципальной программы «</w:t>
      </w:r>
      <w:r w:rsidR="00D60FEE" w:rsidRPr="00397A0B">
        <w:t xml:space="preserve">Развитие потенциала природно-сырьевых ресурсов и </w:t>
      </w:r>
      <w:r w:rsidR="00A66A62" w:rsidRPr="00397A0B">
        <w:t>обеспечение</w:t>
      </w:r>
      <w:r w:rsidR="00D60FEE" w:rsidRPr="00397A0B">
        <w:t xml:space="preserve"> экологической безо</w:t>
      </w:r>
      <w:r w:rsidR="00277BB1">
        <w:t>пасности города Новочебоксарска»</w:t>
      </w:r>
      <w:r w:rsidR="00D60FEE" w:rsidRPr="00397A0B">
        <w:t xml:space="preserve"> изложить в следующей редакции:</w:t>
      </w:r>
    </w:p>
    <w:p w:rsidR="00D60FEE" w:rsidRPr="002145C6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FEE" w:rsidRPr="002145C6" w:rsidRDefault="0027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</w:t>
      </w:r>
      <w:r w:rsidR="00D60FEE" w:rsidRPr="002145C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60FEE" w:rsidRPr="002145C6" w:rsidRDefault="0027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подпрограмме «</w:t>
      </w:r>
      <w:r w:rsidR="00D60FEE" w:rsidRPr="002145C6">
        <w:rPr>
          <w:rFonts w:ascii="Times New Roman" w:hAnsi="Times New Roman" w:cs="Times New Roman"/>
          <w:sz w:val="24"/>
          <w:szCs w:val="24"/>
        </w:rPr>
        <w:t>Обеспечение реализации</w:t>
      </w:r>
    </w:p>
    <w:p w:rsidR="00D60FEE" w:rsidRPr="002145C6" w:rsidRDefault="0027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D60FEE" w:rsidRPr="002145C6">
        <w:rPr>
          <w:rFonts w:ascii="Times New Roman" w:hAnsi="Times New Roman" w:cs="Times New Roman"/>
          <w:sz w:val="24"/>
          <w:szCs w:val="24"/>
        </w:rPr>
        <w:t>Развитие</w:t>
      </w:r>
    </w:p>
    <w:p w:rsidR="00D60FEE" w:rsidRPr="002145C6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5C6">
        <w:rPr>
          <w:rFonts w:ascii="Times New Roman" w:hAnsi="Times New Roman" w:cs="Times New Roman"/>
          <w:sz w:val="24"/>
          <w:szCs w:val="24"/>
        </w:rPr>
        <w:t>потенциала природно-сырьевых ресурсов</w:t>
      </w:r>
    </w:p>
    <w:p w:rsidR="00D60FEE" w:rsidRPr="002145C6" w:rsidRDefault="00D60F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45C6">
        <w:rPr>
          <w:rFonts w:ascii="Times New Roman" w:hAnsi="Times New Roman" w:cs="Times New Roman"/>
          <w:sz w:val="24"/>
          <w:szCs w:val="24"/>
        </w:rPr>
        <w:t xml:space="preserve">и </w:t>
      </w:r>
      <w:r w:rsidR="00FA439E">
        <w:rPr>
          <w:rFonts w:ascii="Times New Roman" w:hAnsi="Times New Roman" w:cs="Times New Roman"/>
          <w:sz w:val="24"/>
          <w:szCs w:val="24"/>
        </w:rPr>
        <w:t>обеспечение</w:t>
      </w:r>
      <w:r w:rsidRPr="002145C6">
        <w:rPr>
          <w:rFonts w:ascii="Times New Roman" w:hAnsi="Times New Roman" w:cs="Times New Roman"/>
          <w:sz w:val="24"/>
          <w:szCs w:val="24"/>
        </w:rPr>
        <w:t xml:space="preserve"> экологической безопасности</w:t>
      </w:r>
    </w:p>
    <w:p w:rsidR="00D60FEE" w:rsidRPr="002145C6" w:rsidRDefault="0027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Новочебоксарска»</w:t>
      </w:r>
    </w:p>
    <w:p w:rsidR="00F62655" w:rsidRDefault="00F62655" w:rsidP="009C14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B49C4" w:rsidRDefault="006B49C4" w:rsidP="00FF2EC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60FEE" w:rsidRPr="00FF2EC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D60FEE" w:rsidRPr="00FF2EC4" w:rsidRDefault="00277BB1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реализации подпрограммы «</w:t>
      </w:r>
      <w:r w:rsidR="00D60FEE" w:rsidRPr="00FF2EC4">
        <w:rPr>
          <w:rFonts w:ascii="Times New Roman" w:hAnsi="Times New Roman" w:cs="Times New Roman"/>
          <w:b/>
          <w:caps/>
          <w:sz w:val="24"/>
          <w:szCs w:val="24"/>
        </w:rPr>
        <w:t>Обеспечение реализации</w:t>
      </w:r>
    </w:p>
    <w:p w:rsidR="00D60FEE" w:rsidRPr="00FF2EC4" w:rsidRDefault="00277BB1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муниципальной программы «</w:t>
      </w:r>
      <w:r w:rsidR="00D60FEE" w:rsidRPr="00FF2EC4">
        <w:rPr>
          <w:rFonts w:ascii="Times New Roman" w:hAnsi="Times New Roman" w:cs="Times New Roman"/>
          <w:b/>
          <w:caps/>
          <w:sz w:val="24"/>
          <w:szCs w:val="24"/>
        </w:rPr>
        <w:t>Развитие потенциала</w:t>
      </w:r>
    </w:p>
    <w:p w:rsidR="00D60FEE" w:rsidRPr="00FF2EC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 xml:space="preserve">природно-сырьевых ресурсов и </w:t>
      </w:r>
      <w:r w:rsidR="00FA439E" w:rsidRPr="00FF2EC4">
        <w:rPr>
          <w:rFonts w:ascii="Times New Roman" w:hAnsi="Times New Roman" w:cs="Times New Roman"/>
          <w:b/>
          <w:caps/>
          <w:sz w:val="24"/>
          <w:szCs w:val="24"/>
        </w:rPr>
        <w:t>обеспечение</w:t>
      </w:r>
    </w:p>
    <w:p w:rsidR="00D60FEE" w:rsidRPr="00FF2EC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экологической безо</w:t>
      </w:r>
      <w:r w:rsidR="00277BB1" w:rsidRPr="00FF2EC4">
        <w:rPr>
          <w:rFonts w:ascii="Times New Roman" w:hAnsi="Times New Roman" w:cs="Times New Roman"/>
          <w:b/>
          <w:caps/>
          <w:sz w:val="24"/>
          <w:szCs w:val="24"/>
        </w:rPr>
        <w:t>пасности города Новочебоксарска»</w:t>
      </w:r>
    </w:p>
    <w:p w:rsidR="00D60FEE" w:rsidRPr="00FF2EC4" w:rsidRDefault="00D60FEE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F2EC4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</w:t>
      </w:r>
    </w:p>
    <w:p w:rsidR="00D60FEE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14A1" w:rsidRPr="002145C6" w:rsidRDefault="009C14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7"/>
        <w:gridCol w:w="567"/>
        <w:gridCol w:w="425"/>
        <w:gridCol w:w="1276"/>
        <w:gridCol w:w="425"/>
        <w:gridCol w:w="1134"/>
        <w:gridCol w:w="851"/>
        <w:gridCol w:w="141"/>
        <w:gridCol w:w="709"/>
        <w:gridCol w:w="992"/>
        <w:gridCol w:w="993"/>
        <w:gridCol w:w="992"/>
        <w:gridCol w:w="992"/>
        <w:gridCol w:w="1134"/>
        <w:gridCol w:w="992"/>
        <w:gridCol w:w="992"/>
      </w:tblGrid>
      <w:tr w:rsidR="00C87526" w:rsidRPr="002145C6" w:rsidTr="00C87526">
        <w:tc>
          <w:tcPr>
            <w:tcW w:w="567" w:type="dxa"/>
            <w:vMerge w:val="restart"/>
          </w:tcPr>
          <w:p w:rsidR="00C87526" w:rsidRPr="00F62655" w:rsidRDefault="00C87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C87526" w:rsidRPr="00F62655" w:rsidRDefault="00C87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Наименование подпрограммы муниципальной программы города Новочебоксарска Чувашской Республики (основного мероприятия)</w:t>
            </w:r>
          </w:p>
        </w:tc>
        <w:tc>
          <w:tcPr>
            <w:tcW w:w="2693" w:type="dxa"/>
            <w:gridSpan w:val="4"/>
          </w:tcPr>
          <w:p w:rsidR="00C87526" w:rsidRPr="00F62655" w:rsidRDefault="00C87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</w:tcPr>
          <w:p w:rsidR="00C87526" w:rsidRPr="00F62655" w:rsidRDefault="00C8752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2" w:type="dxa"/>
            <w:gridSpan w:val="2"/>
          </w:tcPr>
          <w:p w:rsidR="00C87526" w:rsidRPr="002145C6" w:rsidRDefault="00C8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8"/>
          </w:tcPr>
          <w:p w:rsidR="00C87526" w:rsidRPr="002145C6" w:rsidRDefault="00C875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5152C7" w:rsidRPr="002145C6" w:rsidTr="005152C7">
        <w:tc>
          <w:tcPr>
            <w:tcW w:w="567" w:type="dxa"/>
            <w:vMerge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276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134" w:type="dxa"/>
            <w:vMerge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gridSpan w:val="2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 xml:space="preserve"> - 203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</w:t>
            </w: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 xml:space="preserve"> - 203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7CA" w:rsidRPr="002145C6" w:rsidTr="005152C7">
        <w:tc>
          <w:tcPr>
            <w:tcW w:w="567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7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07CA" w:rsidRPr="002145C6" w:rsidTr="005152C7">
        <w:tc>
          <w:tcPr>
            <w:tcW w:w="567" w:type="dxa"/>
            <w:vMerge w:val="restart"/>
          </w:tcPr>
          <w:p w:rsidR="001907CA" w:rsidRPr="00F62655" w:rsidRDefault="00190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Под</w:t>
            </w:r>
            <w:r w:rsidRPr="00F62655">
              <w:rPr>
                <w:rFonts w:ascii="Times New Roman" w:hAnsi="Times New Roman" w:cs="Times New Roman"/>
              </w:rPr>
              <w:lastRenderedPageBreak/>
              <w:t>программа</w:t>
            </w:r>
          </w:p>
        </w:tc>
        <w:tc>
          <w:tcPr>
            <w:tcW w:w="2047" w:type="dxa"/>
            <w:vMerge w:val="restart"/>
          </w:tcPr>
          <w:p w:rsidR="001907CA" w:rsidRPr="00F62655" w:rsidRDefault="001907CA" w:rsidP="00685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F62655">
              <w:rPr>
                <w:rFonts w:ascii="Times New Roman" w:hAnsi="Times New Roman" w:cs="Times New Roman"/>
              </w:rPr>
              <w:t xml:space="preserve">Обеспечение </w:t>
            </w:r>
            <w:r w:rsidRPr="00F62655">
              <w:rPr>
                <w:rFonts w:ascii="Times New Roman" w:hAnsi="Times New Roman" w:cs="Times New Roman"/>
              </w:rPr>
              <w:lastRenderedPageBreak/>
              <w:t xml:space="preserve">реализации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F62655">
              <w:rPr>
                <w:rFonts w:ascii="Times New Roman" w:hAnsi="Times New Roman" w:cs="Times New Roman"/>
              </w:rPr>
              <w:t xml:space="preserve">Развитие потенциала природно-сырьевых ресурсов и </w:t>
            </w:r>
            <w:r>
              <w:rPr>
                <w:rFonts w:ascii="Times New Roman" w:hAnsi="Times New Roman" w:cs="Times New Roman"/>
              </w:rPr>
              <w:t>обеспечение</w:t>
            </w:r>
            <w:r w:rsidRPr="00F62655">
              <w:rPr>
                <w:rFonts w:ascii="Times New Roman" w:hAnsi="Times New Roman" w:cs="Times New Roman"/>
              </w:rPr>
              <w:t xml:space="preserve"> экологической безопасности города Новочебоксарска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CA" w:rsidRPr="00F62655" w:rsidRDefault="00190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6513,9</w:t>
            </w:r>
          </w:p>
        </w:tc>
        <w:tc>
          <w:tcPr>
            <w:tcW w:w="850" w:type="dxa"/>
            <w:gridSpan w:val="2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9506,3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10794,8</w:t>
            </w:r>
          </w:p>
        </w:tc>
        <w:tc>
          <w:tcPr>
            <w:tcW w:w="993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10031,0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14017,6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15165,6</w:t>
            </w:r>
          </w:p>
        </w:tc>
        <w:tc>
          <w:tcPr>
            <w:tcW w:w="1134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13900,0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69500,0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69500,0</w:t>
            </w:r>
          </w:p>
        </w:tc>
      </w:tr>
      <w:tr w:rsidR="001907CA" w:rsidRPr="002145C6" w:rsidTr="005152C7">
        <w:tc>
          <w:tcPr>
            <w:tcW w:w="567" w:type="dxa"/>
            <w:vMerge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7" w:type="dxa"/>
            <w:vMerge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Ч3Э0000000</w:t>
            </w: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CA" w:rsidRPr="00F62655" w:rsidRDefault="00190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бюджет города Новочебоксарска Чувашской Республики</w:t>
            </w:r>
          </w:p>
        </w:tc>
        <w:tc>
          <w:tcPr>
            <w:tcW w:w="851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6513,9</w:t>
            </w:r>
          </w:p>
        </w:tc>
        <w:tc>
          <w:tcPr>
            <w:tcW w:w="850" w:type="dxa"/>
            <w:gridSpan w:val="2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9506,3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10794,8</w:t>
            </w:r>
          </w:p>
        </w:tc>
        <w:tc>
          <w:tcPr>
            <w:tcW w:w="993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10031,0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14017,6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15165,6</w:t>
            </w:r>
          </w:p>
        </w:tc>
        <w:tc>
          <w:tcPr>
            <w:tcW w:w="1134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13900,0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69500,0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69500,0</w:t>
            </w:r>
          </w:p>
        </w:tc>
      </w:tr>
      <w:tr w:rsidR="001907CA" w:rsidRPr="002145C6" w:rsidTr="005152C7">
        <w:tc>
          <w:tcPr>
            <w:tcW w:w="567" w:type="dxa"/>
          </w:tcPr>
          <w:p w:rsidR="001907CA" w:rsidRPr="00F62655" w:rsidRDefault="00190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2047" w:type="dxa"/>
          </w:tcPr>
          <w:p w:rsidR="001907CA" w:rsidRPr="00F62655" w:rsidRDefault="00190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Общепрограммные расходы</w:t>
            </w:r>
          </w:p>
        </w:tc>
        <w:tc>
          <w:tcPr>
            <w:tcW w:w="567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907CA" w:rsidRPr="00F62655" w:rsidRDefault="00190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Ч3Э0100600</w:t>
            </w:r>
          </w:p>
        </w:tc>
        <w:tc>
          <w:tcPr>
            <w:tcW w:w="425" w:type="dxa"/>
          </w:tcPr>
          <w:p w:rsidR="001907CA" w:rsidRPr="00F62655" w:rsidRDefault="00190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907CA" w:rsidRPr="00F62655" w:rsidRDefault="001907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62655">
              <w:rPr>
                <w:rFonts w:ascii="Times New Roman" w:hAnsi="Times New Roman" w:cs="Times New Roman"/>
              </w:rPr>
              <w:t>бюджет города Новочебоксарска Чувашской Республики</w:t>
            </w:r>
          </w:p>
        </w:tc>
        <w:tc>
          <w:tcPr>
            <w:tcW w:w="851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6513,9</w:t>
            </w:r>
          </w:p>
        </w:tc>
        <w:tc>
          <w:tcPr>
            <w:tcW w:w="850" w:type="dxa"/>
            <w:gridSpan w:val="2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9506,3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10794,8</w:t>
            </w:r>
          </w:p>
        </w:tc>
        <w:tc>
          <w:tcPr>
            <w:tcW w:w="993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10031,0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14017,6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15165,6</w:t>
            </w:r>
          </w:p>
        </w:tc>
        <w:tc>
          <w:tcPr>
            <w:tcW w:w="1134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13900,0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69500,0</w:t>
            </w:r>
          </w:p>
        </w:tc>
        <w:tc>
          <w:tcPr>
            <w:tcW w:w="992" w:type="dxa"/>
          </w:tcPr>
          <w:p w:rsidR="001907CA" w:rsidRPr="002145C6" w:rsidRDefault="00190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69500,0</w:t>
            </w:r>
            <w:r w:rsidRPr="002145C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D60FEE" w:rsidRPr="002145C6" w:rsidRDefault="00D60F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0FEE" w:rsidRDefault="00D60FEE">
      <w:pPr>
        <w:pStyle w:val="ConsPlusNormal"/>
        <w:jc w:val="both"/>
      </w:pPr>
    </w:p>
    <w:p w:rsidR="00D60FEE" w:rsidRDefault="00D60F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5A1" w:rsidRDefault="008225A1"/>
    <w:sectPr w:rsidR="008225A1" w:rsidSect="00D014C7">
      <w:pgSz w:w="16838" w:h="11905" w:orient="landscape"/>
      <w:pgMar w:top="1701" w:right="1134" w:bottom="850" w:left="1134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16" w:rsidRDefault="00123416" w:rsidP="00193B35">
      <w:r>
        <w:separator/>
      </w:r>
    </w:p>
  </w:endnote>
  <w:endnote w:type="continuationSeparator" w:id="0">
    <w:p w:rsidR="00123416" w:rsidRDefault="00123416" w:rsidP="0019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lgeri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16" w:rsidRDefault="00123416" w:rsidP="00193B35">
      <w:r>
        <w:separator/>
      </w:r>
    </w:p>
  </w:footnote>
  <w:footnote w:type="continuationSeparator" w:id="0">
    <w:p w:rsidR="00123416" w:rsidRDefault="00123416" w:rsidP="0019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7285C"/>
    <w:multiLevelType w:val="hybridMultilevel"/>
    <w:tmpl w:val="9412DB66"/>
    <w:lvl w:ilvl="0" w:tplc="F9A00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1A15ED"/>
    <w:multiLevelType w:val="hybridMultilevel"/>
    <w:tmpl w:val="96D042F0"/>
    <w:lvl w:ilvl="0" w:tplc="FACC0F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DD4026"/>
    <w:multiLevelType w:val="hybridMultilevel"/>
    <w:tmpl w:val="5F24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531DA"/>
    <w:multiLevelType w:val="hybridMultilevel"/>
    <w:tmpl w:val="45D2F3D4"/>
    <w:lvl w:ilvl="0" w:tplc="71B229F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781A22"/>
    <w:multiLevelType w:val="hybridMultilevel"/>
    <w:tmpl w:val="ED08FA48"/>
    <w:lvl w:ilvl="0" w:tplc="C644B24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0E1489"/>
    <w:multiLevelType w:val="hybridMultilevel"/>
    <w:tmpl w:val="C1E61502"/>
    <w:lvl w:ilvl="0" w:tplc="50AA195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EE"/>
    <w:rsid w:val="00013CFD"/>
    <w:rsid w:val="0001495C"/>
    <w:rsid w:val="00022922"/>
    <w:rsid w:val="000304DA"/>
    <w:rsid w:val="00035598"/>
    <w:rsid w:val="00042400"/>
    <w:rsid w:val="00042C0F"/>
    <w:rsid w:val="00043840"/>
    <w:rsid w:val="00043A7D"/>
    <w:rsid w:val="00046492"/>
    <w:rsid w:val="00057696"/>
    <w:rsid w:val="00064ED5"/>
    <w:rsid w:val="000733E1"/>
    <w:rsid w:val="00085A91"/>
    <w:rsid w:val="00087C09"/>
    <w:rsid w:val="00087ED1"/>
    <w:rsid w:val="0009196E"/>
    <w:rsid w:val="000946C7"/>
    <w:rsid w:val="000A7C61"/>
    <w:rsid w:val="000B4279"/>
    <w:rsid w:val="000C2538"/>
    <w:rsid w:val="000C4852"/>
    <w:rsid w:val="000C51E1"/>
    <w:rsid w:val="000D1CD1"/>
    <w:rsid w:val="000D36ED"/>
    <w:rsid w:val="000D4662"/>
    <w:rsid w:val="000E527A"/>
    <w:rsid w:val="000E58A5"/>
    <w:rsid w:val="000E6AAD"/>
    <w:rsid w:val="000F154D"/>
    <w:rsid w:val="000F529B"/>
    <w:rsid w:val="000F5909"/>
    <w:rsid w:val="000F5B84"/>
    <w:rsid w:val="000F7AFC"/>
    <w:rsid w:val="00102394"/>
    <w:rsid w:val="00105795"/>
    <w:rsid w:val="00112F4C"/>
    <w:rsid w:val="001233F9"/>
    <w:rsid w:val="00123416"/>
    <w:rsid w:val="00125149"/>
    <w:rsid w:val="001254BB"/>
    <w:rsid w:val="00125C70"/>
    <w:rsid w:val="00126D62"/>
    <w:rsid w:val="00133DCE"/>
    <w:rsid w:val="0013440D"/>
    <w:rsid w:val="001373CF"/>
    <w:rsid w:val="001415B4"/>
    <w:rsid w:val="00141DB6"/>
    <w:rsid w:val="0014561F"/>
    <w:rsid w:val="00150F9D"/>
    <w:rsid w:val="00153087"/>
    <w:rsid w:val="00154326"/>
    <w:rsid w:val="00160CCD"/>
    <w:rsid w:val="001663A1"/>
    <w:rsid w:val="00172DCF"/>
    <w:rsid w:val="0017413A"/>
    <w:rsid w:val="00174532"/>
    <w:rsid w:val="00177C46"/>
    <w:rsid w:val="00183D05"/>
    <w:rsid w:val="00190669"/>
    <w:rsid w:val="001907CA"/>
    <w:rsid w:val="00193B35"/>
    <w:rsid w:val="001940F7"/>
    <w:rsid w:val="00194583"/>
    <w:rsid w:val="001A1430"/>
    <w:rsid w:val="001A3ACB"/>
    <w:rsid w:val="001B48F4"/>
    <w:rsid w:val="001C72E1"/>
    <w:rsid w:val="001E11F1"/>
    <w:rsid w:val="001E1F0A"/>
    <w:rsid w:val="001E675E"/>
    <w:rsid w:val="001F4033"/>
    <w:rsid w:val="00210AB7"/>
    <w:rsid w:val="002145C6"/>
    <w:rsid w:val="00225D6E"/>
    <w:rsid w:val="00242230"/>
    <w:rsid w:val="00245833"/>
    <w:rsid w:val="0025410B"/>
    <w:rsid w:val="0026011D"/>
    <w:rsid w:val="002765A9"/>
    <w:rsid w:val="00277BB1"/>
    <w:rsid w:val="002860AB"/>
    <w:rsid w:val="00287679"/>
    <w:rsid w:val="00291661"/>
    <w:rsid w:val="00293504"/>
    <w:rsid w:val="00296834"/>
    <w:rsid w:val="0029754C"/>
    <w:rsid w:val="002A6C41"/>
    <w:rsid w:val="002B0579"/>
    <w:rsid w:val="002B17FB"/>
    <w:rsid w:val="002C06F0"/>
    <w:rsid w:val="002C71A4"/>
    <w:rsid w:val="002D03FD"/>
    <w:rsid w:val="002D3705"/>
    <w:rsid w:val="002D3755"/>
    <w:rsid w:val="002D4D2A"/>
    <w:rsid w:val="002E0B83"/>
    <w:rsid w:val="002E39DA"/>
    <w:rsid w:val="002F7032"/>
    <w:rsid w:val="002F7632"/>
    <w:rsid w:val="00300829"/>
    <w:rsid w:val="00301E3F"/>
    <w:rsid w:val="00303201"/>
    <w:rsid w:val="00314F5D"/>
    <w:rsid w:val="003200DE"/>
    <w:rsid w:val="003202A7"/>
    <w:rsid w:val="00337027"/>
    <w:rsid w:val="00337960"/>
    <w:rsid w:val="00341F4C"/>
    <w:rsid w:val="00347F50"/>
    <w:rsid w:val="003518C1"/>
    <w:rsid w:val="00352A27"/>
    <w:rsid w:val="00354703"/>
    <w:rsid w:val="00361FB4"/>
    <w:rsid w:val="00363A4A"/>
    <w:rsid w:val="00376E8D"/>
    <w:rsid w:val="00382D9D"/>
    <w:rsid w:val="0038386D"/>
    <w:rsid w:val="00384A80"/>
    <w:rsid w:val="00395BC9"/>
    <w:rsid w:val="00397A0B"/>
    <w:rsid w:val="003A3954"/>
    <w:rsid w:val="003B4091"/>
    <w:rsid w:val="003B439A"/>
    <w:rsid w:val="003C18E2"/>
    <w:rsid w:val="003C2385"/>
    <w:rsid w:val="003C7C15"/>
    <w:rsid w:val="003D3480"/>
    <w:rsid w:val="003D512B"/>
    <w:rsid w:val="003D5910"/>
    <w:rsid w:val="003D7D7C"/>
    <w:rsid w:val="003E2774"/>
    <w:rsid w:val="003F526B"/>
    <w:rsid w:val="0040040C"/>
    <w:rsid w:val="00402B2F"/>
    <w:rsid w:val="00404EE7"/>
    <w:rsid w:val="0040615C"/>
    <w:rsid w:val="00411F42"/>
    <w:rsid w:val="00421A80"/>
    <w:rsid w:val="0042332F"/>
    <w:rsid w:val="00425BDA"/>
    <w:rsid w:val="00433801"/>
    <w:rsid w:val="00436610"/>
    <w:rsid w:val="004464DB"/>
    <w:rsid w:val="00451881"/>
    <w:rsid w:val="00451D69"/>
    <w:rsid w:val="0045248A"/>
    <w:rsid w:val="00456D8F"/>
    <w:rsid w:val="00457B0D"/>
    <w:rsid w:val="00467DF9"/>
    <w:rsid w:val="004817BF"/>
    <w:rsid w:val="00482D3B"/>
    <w:rsid w:val="00487701"/>
    <w:rsid w:val="00492512"/>
    <w:rsid w:val="00494F9C"/>
    <w:rsid w:val="004A07BB"/>
    <w:rsid w:val="004A6D5B"/>
    <w:rsid w:val="004A7264"/>
    <w:rsid w:val="004B38F2"/>
    <w:rsid w:val="004C42BA"/>
    <w:rsid w:val="004E6BA4"/>
    <w:rsid w:val="004E7656"/>
    <w:rsid w:val="0050072E"/>
    <w:rsid w:val="005056B4"/>
    <w:rsid w:val="00507C06"/>
    <w:rsid w:val="005152C7"/>
    <w:rsid w:val="00515C82"/>
    <w:rsid w:val="0051613B"/>
    <w:rsid w:val="00516919"/>
    <w:rsid w:val="00530544"/>
    <w:rsid w:val="00531AE5"/>
    <w:rsid w:val="005432A4"/>
    <w:rsid w:val="005441A3"/>
    <w:rsid w:val="005461D0"/>
    <w:rsid w:val="00550324"/>
    <w:rsid w:val="0055408B"/>
    <w:rsid w:val="00561F70"/>
    <w:rsid w:val="005725DD"/>
    <w:rsid w:val="00582F51"/>
    <w:rsid w:val="005A3982"/>
    <w:rsid w:val="005A3FAB"/>
    <w:rsid w:val="005A40FD"/>
    <w:rsid w:val="005C31A6"/>
    <w:rsid w:val="005C48B3"/>
    <w:rsid w:val="005D70DA"/>
    <w:rsid w:val="005E649E"/>
    <w:rsid w:val="005E742F"/>
    <w:rsid w:val="005F7E47"/>
    <w:rsid w:val="00601201"/>
    <w:rsid w:val="00602FD1"/>
    <w:rsid w:val="00611A37"/>
    <w:rsid w:val="006135AC"/>
    <w:rsid w:val="00621593"/>
    <w:rsid w:val="00622040"/>
    <w:rsid w:val="006231C8"/>
    <w:rsid w:val="00626466"/>
    <w:rsid w:val="00636503"/>
    <w:rsid w:val="00645738"/>
    <w:rsid w:val="00645BE9"/>
    <w:rsid w:val="00661974"/>
    <w:rsid w:val="00670AC2"/>
    <w:rsid w:val="00671172"/>
    <w:rsid w:val="0067299B"/>
    <w:rsid w:val="00674377"/>
    <w:rsid w:val="00674CCC"/>
    <w:rsid w:val="00676BD9"/>
    <w:rsid w:val="00683D51"/>
    <w:rsid w:val="006857A8"/>
    <w:rsid w:val="00692A83"/>
    <w:rsid w:val="00692E50"/>
    <w:rsid w:val="00693320"/>
    <w:rsid w:val="00693491"/>
    <w:rsid w:val="00697D9D"/>
    <w:rsid w:val="006B49C4"/>
    <w:rsid w:val="006B65B5"/>
    <w:rsid w:val="006C3C15"/>
    <w:rsid w:val="006C7956"/>
    <w:rsid w:val="006D2E5F"/>
    <w:rsid w:val="006E2CF0"/>
    <w:rsid w:val="006E7267"/>
    <w:rsid w:val="006F1501"/>
    <w:rsid w:val="006F16F5"/>
    <w:rsid w:val="006F5F89"/>
    <w:rsid w:val="006F68EA"/>
    <w:rsid w:val="007039FF"/>
    <w:rsid w:val="00710A4B"/>
    <w:rsid w:val="00713D29"/>
    <w:rsid w:val="007166AA"/>
    <w:rsid w:val="00716A7B"/>
    <w:rsid w:val="007264FA"/>
    <w:rsid w:val="00741EC7"/>
    <w:rsid w:val="00751A7D"/>
    <w:rsid w:val="00762ED4"/>
    <w:rsid w:val="00764B64"/>
    <w:rsid w:val="00765DA5"/>
    <w:rsid w:val="007674D0"/>
    <w:rsid w:val="00777C68"/>
    <w:rsid w:val="007824A7"/>
    <w:rsid w:val="00786BE2"/>
    <w:rsid w:val="00792F42"/>
    <w:rsid w:val="00797FED"/>
    <w:rsid w:val="007A14AE"/>
    <w:rsid w:val="007A4864"/>
    <w:rsid w:val="007B2B1C"/>
    <w:rsid w:val="007B32C7"/>
    <w:rsid w:val="007C0A59"/>
    <w:rsid w:val="007C396F"/>
    <w:rsid w:val="007D6A14"/>
    <w:rsid w:val="007D6EB5"/>
    <w:rsid w:val="007D7236"/>
    <w:rsid w:val="007E1D5B"/>
    <w:rsid w:val="007E279E"/>
    <w:rsid w:val="007F130D"/>
    <w:rsid w:val="007F16C8"/>
    <w:rsid w:val="007F5106"/>
    <w:rsid w:val="0080198E"/>
    <w:rsid w:val="00805034"/>
    <w:rsid w:val="00812824"/>
    <w:rsid w:val="00814C13"/>
    <w:rsid w:val="0081703E"/>
    <w:rsid w:val="008225A1"/>
    <w:rsid w:val="008329FB"/>
    <w:rsid w:val="0083727D"/>
    <w:rsid w:val="00844FBC"/>
    <w:rsid w:val="00854E05"/>
    <w:rsid w:val="00856723"/>
    <w:rsid w:val="00872403"/>
    <w:rsid w:val="00874C8C"/>
    <w:rsid w:val="00877708"/>
    <w:rsid w:val="00885B01"/>
    <w:rsid w:val="008A73C0"/>
    <w:rsid w:val="008D707B"/>
    <w:rsid w:val="008E6CA1"/>
    <w:rsid w:val="008E7DFA"/>
    <w:rsid w:val="008F3906"/>
    <w:rsid w:val="008F44C7"/>
    <w:rsid w:val="00907686"/>
    <w:rsid w:val="00912EE8"/>
    <w:rsid w:val="00922D18"/>
    <w:rsid w:val="00933567"/>
    <w:rsid w:val="00935F93"/>
    <w:rsid w:val="009428A1"/>
    <w:rsid w:val="00943C9A"/>
    <w:rsid w:val="00946951"/>
    <w:rsid w:val="009576AF"/>
    <w:rsid w:val="00961AC6"/>
    <w:rsid w:val="00965995"/>
    <w:rsid w:val="009725B1"/>
    <w:rsid w:val="009945B4"/>
    <w:rsid w:val="00994CC3"/>
    <w:rsid w:val="009962C2"/>
    <w:rsid w:val="00997038"/>
    <w:rsid w:val="009A2740"/>
    <w:rsid w:val="009A719A"/>
    <w:rsid w:val="009A7A02"/>
    <w:rsid w:val="009B6D1F"/>
    <w:rsid w:val="009B75CA"/>
    <w:rsid w:val="009C14A1"/>
    <w:rsid w:val="009C52D7"/>
    <w:rsid w:val="009D1C48"/>
    <w:rsid w:val="009D5584"/>
    <w:rsid w:val="009D679F"/>
    <w:rsid w:val="009D733B"/>
    <w:rsid w:val="009E06B8"/>
    <w:rsid w:val="009E2393"/>
    <w:rsid w:val="009E5F25"/>
    <w:rsid w:val="00A17AC4"/>
    <w:rsid w:val="00A23232"/>
    <w:rsid w:val="00A25C90"/>
    <w:rsid w:val="00A475C8"/>
    <w:rsid w:val="00A50718"/>
    <w:rsid w:val="00A61D4A"/>
    <w:rsid w:val="00A64863"/>
    <w:rsid w:val="00A66A62"/>
    <w:rsid w:val="00A717AC"/>
    <w:rsid w:val="00A77A9D"/>
    <w:rsid w:val="00A9042E"/>
    <w:rsid w:val="00A90D3E"/>
    <w:rsid w:val="00A9482F"/>
    <w:rsid w:val="00A9604D"/>
    <w:rsid w:val="00AA5BD8"/>
    <w:rsid w:val="00AA72BE"/>
    <w:rsid w:val="00AB0A7F"/>
    <w:rsid w:val="00AB4700"/>
    <w:rsid w:val="00AB542D"/>
    <w:rsid w:val="00AB7DA9"/>
    <w:rsid w:val="00AB7E14"/>
    <w:rsid w:val="00AC4B5A"/>
    <w:rsid w:val="00AE0BA8"/>
    <w:rsid w:val="00AE4C27"/>
    <w:rsid w:val="00AF3F64"/>
    <w:rsid w:val="00AF6415"/>
    <w:rsid w:val="00AF6712"/>
    <w:rsid w:val="00B062CE"/>
    <w:rsid w:val="00B3621B"/>
    <w:rsid w:val="00B7336C"/>
    <w:rsid w:val="00B74EC0"/>
    <w:rsid w:val="00B80262"/>
    <w:rsid w:val="00B81C8A"/>
    <w:rsid w:val="00B85A2F"/>
    <w:rsid w:val="00B92CB3"/>
    <w:rsid w:val="00B96744"/>
    <w:rsid w:val="00B97537"/>
    <w:rsid w:val="00BA2592"/>
    <w:rsid w:val="00BA6739"/>
    <w:rsid w:val="00BA7CA8"/>
    <w:rsid w:val="00BB0604"/>
    <w:rsid w:val="00BB2430"/>
    <w:rsid w:val="00BB6D54"/>
    <w:rsid w:val="00BC0170"/>
    <w:rsid w:val="00BC2768"/>
    <w:rsid w:val="00BC4230"/>
    <w:rsid w:val="00BC61FF"/>
    <w:rsid w:val="00BC71C6"/>
    <w:rsid w:val="00BD08F4"/>
    <w:rsid w:val="00BD31C3"/>
    <w:rsid w:val="00BD5F50"/>
    <w:rsid w:val="00BD7512"/>
    <w:rsid w:val="00BE2773"/>
    <w:rsid w:val="00BF09BD"/>
    <w:rsid w:val="00BF2F14"/>
    <w:rsid w:val="00BF4A52"/>
    <w:rsid w:val="00BF50B9"/>
    <w:rsid w:val="00C02327"/>
    <w:rsid w:val="00C035F6"/>
    <w:rsid w:val="00C10074"/>
    <w:rsid w:val="00C132F4"/>
    <w:rsid w:val="00C22247"/>
    <w:rsid w:val="00C22EE5"/>
    <w:rsid w:val="00C414E9"/>
    <w:rsid w:val="00C52E5A"/>
    <w:rsid w:val="00C62385"/>
    <w:rsid w:val="00C766E9"/>
    <w:rsid w:val="00C80EC6"/>
    <w:rsid w:val="00C8275C"/>
    <w:rsid w:val="00C87526"/>
    <w:rsid w:val="00C90D8D"/>
    <w:rsid w:val="00CA02F6"/>
    <w:rsid w:val="00CA0BEE"/>
    <w:rsid w:val="00CB0E90"/>
    <w:rsid w:val="00CB6116"/>
    <w:rsid w:val="00CB7C5C"/>
    <w:rsid w:val="00CC6356"/>
    <w:rsid w:val="00CD1CE8"/>
    <w:rsid w:val="00CD1E69"/>
    <w:rsid w:val="00CE1336"/>
    <w:rsid w:val="00CF0F14"/>
    <w:rsid w:val="00CF18D0"/>
    <w:rsid w:val="00CF1CA9"/>
    <w:rsid w:val="00CF6C3F"/>
    <w:rsid w:val="00CF7F70"/>
    <w:rsid w:val="00D014C7"/>
    <w:rsid w:val="00D3781A"/>
    <w:rsid w:val="00D444A3"/>
    <w:rsid w:val="00D46BB8"/>
    <w:rsid w:val="00D524A1"/>
    <w:rsid w:val="00D60FEE"/>
    <w:rsid w:val="00D637F8"/>
    <w:rsid w:val="00D67260"/>
    <w:rsid w:val="00D718CB"/>
    <w:rsid w:val="00D74FB4"/>
    <w:rsid w:val="00D75421"/>
    <w:rsid w:val="00D76E26"/>
    <w:rsid w:val="00D83EB3"/>
    <w:rsid w:val="00D85DD9"/>
    <w:rsid w:val="00D86474"/>
    <w:rsid w:val="00D9630F"/>
    <w:rsid w:val="00DA37A0"/>
    <w:rsid w:val="00DA6240"/>
    <w:rsid w:val="00DB63A6"/>
    <w:rsid w:val="00DC151C"/>
    <w:rsid w:val="00DC1DD6"/>
    <w:rsid w:val="00DC3657"/>
    <w:rsid w:val="00DC5181"/>
    <w:rsid w:val="00DC54E9"/>
    <w:rsid w:val="00DD0E45"/>
    <w:rsid w:val="00DD2310"/>
    <w:rsid w:val="00DD26D7"/>
    <w:rsid w:val="00DD7B04"/>
    <w:rsid w:val="00DE375B"/>
    <w:rsid w:val="00DF311B"/>
    <w:rsid w:val="00DF6DF9"/>
    <w:rsid w:val="00E11DE8"/>
    <w:rsid w:val="00E15C26"/>
    <w:rsid w:val="00E35BEB"/>
    <w:rsid w:val="00E421F5"/>
    <w:rsid w:val="00E440A3"/>
    <w:rsid w:val="00E61B0F"/>
    <w:rsid w:val="00E61BEE"/>
    <w:rsid w:val="00E7102F"/>
    <w:rsid w:val="00E7424A"/>
    <w:rsid w:val="00E7703D"/>
    <w:rsid w:val="00E805B2"/>
    <w:rsid w:val="00E80798"/>
    <w:rsid w:val="00E8144C"/>
    <w:rsid w:val="00E844A9"/>
    <w:rsid w:val="00E87DDC"/>
    <w:rsid w:val="00E92CA6"/>
    <w:rsid w:val="00E9358B"/>
    <w:rsid w:val="00EA61C9"/>
    <w:rsid w:val="00EC13A1"/>
    <w:rsid w:val="00EC30A1"/>
    <w:rsid w:val="00ED3C2F"/>
    <w:rsid w:val="00ED5110"/>
    <w:rsid w:val="00EE205B"/>
    <w:rsid w:val="00EE2A45"/>
    <w:rsid w:val="00EE2F53"/>
    <w:rsid w:val="00EE3EF3"/>
    <w:rsid w:val="00EE73DE"/>
    <w:rsid w:val="00EF10DC"/>
    <w:rsid w:val="00EF2BED"/>
    <w:rsid w:val="00EF3D0C"/>
    <w:rsid w:val="00F0571D"/>
    <w:rsid w:val="00F06123"/>
    <w:rsid w:val="00F1146F"/>
    <w:rsid w:val="00F122E5"/>
    <w:rsid w:val="00F16C5A"/>
    <w:rsid w:val="00F27521"/>
    <w:rsid w:val="00F336F1"/>
    <w:rsid w:val="00F35D8A"/>
    <w:rsid w:val="00F47375"/>
    <w:rsid w:val="00F574AC"/>
    <w:rsid w:val="00F607CA"/>
    <w:rsid w:val="00F60D95"/>
    <w:rsid w:val="00F62655"/>
    <w:rsid w:val="00F6319B"/>
    <w:rsid w:val="00F67EA4"/>
    <w:rsid w:val="00F70D19"/>
    <w:rsid w:val="00F731E0"/>
    <w:rsid w:val="00F74479"/>
    <w:rsid w:val="00F814EB"/>
    <w:rsid w:val="00F863A9"/>
    <w:rsid w:val="00F8769F"/>
    <w:rsid w:val="00FA11F3"/>
    <w:rsid w:val="00FA2721"/>
    <w:rsid w:val="00FA439E"/>
    <w:rsid w:val="00FA7D38"/>
    <w:rsid w:val="00FB6CC9"/>
    <w:rsid w:val="00FC0D36"/>
    <w:rsid w:val="00FC6C37"/>
    <w:rsid w:val="00FD07DF"/>
    <w:rsid w:val="00FD2E1E"/>
    <w:rsid w:val="00FE1DA7"/>
    <w:rsid w:val="00FE410E"/>
    <w:rsid w:val="00FE43B1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F2B977"/>
  <w15:docId w15:val="{0FD1DC76-731D-4275-B235-563A120D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F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0F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0F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93B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93B35"/>
  </w:style>
  <w:style w:type="paragraph" w:styleId="a5">
    <w:name w:val="footer"/>
    <w:basedOn w:val="a"/>
    <w:link w:val="a6"/>
    <w:uiPriority w:val="99"/>
    <w:semiHidden/>
    <w:unhideWhenUsed/>
    <w:rsid w:val="00193B3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93B35"/>
  </w:style>
  <w:style w:type="character" w:styleId="a7">
    <w:name w:val="Hyperlink"/>
    <w:basedOn w:val="a0"/>
    <w:uiPriority w:val="99"/>
    <w:semiHidden/>
    <w:unhideWhenUsed/>
    <w:rsid w:val="0025410B"/>
    <w:rPr>
      <w:color w:val="0000FF"/>
      <w:u w:val="single"/>
    </w:rPr>
  </w:style>
  <w:style w:type="character" w:customStyle="1" w:styleId="Heading2Char">
    <w:name w:val="Heading 2 Char"/>
    <w:link w:val="21"/>
    <w:uiPriority w:val="9"/>
    <w:locked/>
    <w:rsid w:val="00F731E0"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F731E0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3Char">
    <w:name w:val="Heading 3 Char"/>
    <w:link w:val="31"/>
    <w:uiPriority w:val="9"/>
    <w:locked/>
    <w:rsid w:val="00F731E0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F731E0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73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3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F3220462992F80CC40FA95E87F928C56747BE080BE977C8728C7ABF4BDC13E83B3A8487DC349CFBD18584EA1B795BCAABE0AB12C5F8B0A6C7A3F938oCl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9AFBB5C8A9D1331C3A249B7874D51734544AC3315D92F9DB81778772D0D39F25B351975655E0C258B9404182DA60525871CE31965B81ADA074C1EAQ6XF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9AFBB5C8A9D1331C3A249B7874D51734544AC3315D92F9DB81778772D0D39F25B351975655E0C258B9484889DA60525871CE31965B81ADA074C1EAQ6XF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F3220462992F80CC40FA95E87F928C56747BE080BE977C8728C7ABF4BDC13E83B3A8487DC349CFBD18586E119795BCAABE0AB12C5F8B0A6C7A3F938oCl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9AFBB5C8A9D1331C3A249B7874D51734544AC3315D92F9DB81778772D0D39F25B351975655E0C258B9404182DA60525871CE31965B81ADA074C1EAQ6XFG" TargetMode="External"/><Relationship Id="rId14" Type="http://schemas.openxmlformats.org/officeDocument/2006/relationships/hyperlink" Target="consultantplus://offline/ref=FF3220462992F80CC40FA95E87F928C56747BE080BE977C8728C7ABF4BDC13E83B3A8487DC349CFBD18584EA1B795BCAABE0AB12C5F8B0A6C7A3F938oCl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238AE-CE46-4F59-B9BB-7A459359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Гоголева</dc:creator>
  <cp:lastModifiedBy>Адм. г. Новочебоксарск (Канцелярия)</cp:lastModifiedBy>
  <cp:revision>2</cp:revision>
  <cp:lastPrinted>2024-03-18T06:30:00Z</cp:lastPrinted>
  <dcterms:created xsi:type="dcterms:W3CDTF">2024-03-28T08:21:00Z</dcterms:created>
  <dcterms:modified xsi:type="dcterms:W3CDTF">2024-03-28T08:21:00Z</dcterms:modified>
</cp:coreProperties>
</file>