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7C" w:rsidRPr="00645B7C" w:rsidRDefault="00645B7C" w:rsidP="00645B7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645B7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КоАП РФ Статья 20.35. Нарушение требований к антитеррористической защищенности объектов (территорий) и объектов (территорий) религиозных организаций</w:t>
      </w:r>
    </w:p>
    <w:p w:rsidR="00645B7C" w:rsidRDefault="00645B7C" w:rsidP="00645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5B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45B7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645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 </w:t>
      </w:r>
      <w:hyperlink r:id="rId5" w:anchor="dst100010" w:history="1">
        <w:r w:rsidRPr="00645B7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645B7C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 16.12.2019 N 441-ФЗ)</w:t>
      </w:r>
    </w:p>
    <w:p w:rsidR="00645B7C" w:rsidRPr="00645B7C" w:rsidRDefault="00645B7C" w:rsidP="00645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45B7C" w:rsidRPr="00645B7C" w:rsidRDefault="00645B7C" w:rsidP="00645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Нарушение </w:t>
      </w:r>
      <w:hyperlink r:id="rId6" w:history="1">
        <w:r w:rsidRPr="00645B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требований</w:t>
        </w:r>
      </w:hyperlink>
      <w:r w:rsidRPr="00645B7C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 </w:t>
      </w:r>
      <w:hyperlink r:id="rId7" w:anchor="dst8906" w:history="1">
        <w:r w:rsidRPr="00645B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</w:t>
        </w:r>
      </w:hyperlink>
      <w:r w:rsidRPr="00645B7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статьи, </w:t>
      </w:r>
      <w:hyperlink r:id="rId8" w:anchor="dst5118" w:history="1">
        <w:r w:rsidRPr="00645B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11.15.1</w:t>
        </w:r>
      </w:hyperlink>
      <w:r w:rsidRPr="00645B7C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9" w:anchor="dst3009" w:history="1">
        <w:r w:rsidRPr="00645B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20.30</w:t>
        </w:r>
      </w:hyperlink>
      <w:r w:rsidRPr="0064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Кодекса, если эти действия не содержат признаков уголовно наказуемого деяния, - </w:t>
      </w:r>
    </w:p>
    <w:p w:rsidR="00645B7C" w:rsidRDefault="00645B7C" w:rsidP="00645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5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645B7C" w:rsidRPr="00645B7C" w:rsidRDefault="00645B7C" w:rsidP="00645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45B7C" w:rsidRDefault="00645B7C" w:rsidP="00645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4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Нарушение требований к антитеррористической защищенности объектов (территорий)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 религиозных организаций, если эти действия не содержат признаков уголовно наказуемого деяния, - </w:t>
      </w:r>
    </w:p>
    <w:p w:rsidR="00645B7C" w:rsidRPr="00645B7C" w:rsidRDefault="00645B7C" w:rsidP="00645B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45B7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пятидесяти тысяч до ста тысяч рублей.</w:t>
      </w:r>
    </w:p>
    <w:p w:rsidR="00D7771E" w:rsidRDefault="00D7771E"/>
    <w:sectPr w:rsidR="00D7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7C"/>
    <w:rsid w:val="00645B7C"/>
    <w:rsid w:val="00D7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5B7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45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5B7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45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5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7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9255/7517f4f8607019856de063f4e6795994dbe58f1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19255/9cf85fa15186c8328c4ef3c769cf8664e148df0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4705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340250/3d0cac60971a511280cbba229d9b6329c07731f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19255/6d39b1c0169d4c18024a8032694615ef717a59f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Овденко Максим Игоревич</dc:creator>
  <cp:lastModifiedBy>АГЧР Овденко Максим Игоревич</cp:lastModifiedBy>
  <cp:revision>1</cp:revision>
  <dcterms:created xsi:type="dcterms:W3CDTF">2022-06-28T06:13:00Z</dcterms:created>
  <dcterms:modified xsi:type="dcterms:W3CDTF">2022-06-28T06:16:00Z</dcterms:modified>
</cp:coreProperties>
</file>