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882" w:rsidRPr="00183882" w:rsidRDefault="00183882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eastAsia="Calibri" w:hAnsi="TimesET" w:cs="Times New Roman"/>
          <w:b/>
          <w:bCs/>
          <w:sz w:val="24"/>
          <w:szCs w:val="24"/>
          <w:lang w:eastAsia="ru-RU"/>
        </w:rPr>
      </w:pPr>
      <w:r w:rsidRPr="00183882">
        <w:rPr>
          <w:rFonts w:ascii="TimesET" w:eastAsia="Calibri" w:hAnsi="TimesET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183882" w:rsidRPr="00183882" w:rsidRDefault="00183882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eastAsia="Calibri" w:hAnsi="TimesET" w:cs="Times New Roman"/>
          <w:b/>
          <w:bCs/>
          <w:sz w:val="24"/>
          <w:szCs w:val="24"/>
          <w:lang w:eastAsia="ru-RU"/>
        </w:rPr>
      </w:pPr>
      <w:r w:rsidRPr="00183882">
        <w:rPr>
          <w:rFonts w:ascii="TimesET" w:eastAsia="Calibri" w:hAnsi="TimesET" w:cs="Times New Roman"/>
          <w:b/>
          <w:bCs/>
          <w:sz w:val="24"/>
          <w:szCs w:val="24"/>
          <w:lang w:eastAsia="ru-RU"/>
        </w:rPr>
        <w:t xml:space="preserve">законов и иных нормативных актов Чувашской Республики, подлежащих признанию </w:t>
      </w:r>
      <w:proofErr w:type="gramStart"/>
      <w:r w:rsidRPr="00183882">
        <w:rPr>
          <w:rFonts w:ascii="TimesET" w:eastAsia="Calibri" w:hAnsi="TimesET" w:cs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183882">
        <w:rPr>
          <w:rFonts w:ascii="TimesET" w:eastAsia="Calibri" w:hAnsi="TimesET" w:cs="Times New Roman"/>
          <w:b/>
          <w:bCs/>
          <w:sz w:val="24"/>
          <w:szCs w:val="24"/>
          <w:lang w:eastAsia="ru-RU"/>
        </w:rPr>
        <w:t xml:space="preserve"> силу, приостановлению, изменению или принятию в связи с принятием Закона Чувашской Республики </w:t>
      </w:r>
      <w:r w:rsidR="00F73ECD" w:rsidRPr="00F73ECD">
        <w:rPr>
          <w:rFonts w:ascii="TimesET" w:eastAsia="Calibri" w:hAnsi="TimesET" w:cs="Times New Roman"/>
          <w:b/>
          <w:bCs/>
          <w:sz w:val="24"/>
          <w:szCs w:val="24"/>
          <w:lang w:eastAsia="ru-RU"/>
        </w:rPr>
        <w:t>«О введении в действие на территории Чувашской Республики специального налогового режима «Автоматизированная упрощенная система налогообложения»</w:t>
      </w:r>
    </w:p>
    <w:p w:rsidR="00183882" w:rsidRPr="00183882" w:rsidRDefault="00183882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eastAsia="Calibri" w:hAnsi="TimesET" w:cs="Times New Roman"/>
          <w:b/>
          <w:bCs/>
          <w:sz w:val="24"/>
          <w:szCs w:val="24"/>
          <w:lang w:eastAsia="ru-RU"/>
        </w:rPr>
      </w:pPr>
    </w:p>
    <w:p w:rsidR="005B15A4" w:rsidRPr="00E345E1" w:rsidRDefault="005B15A4" w:rsidP="005D65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B15A4" w:rsidRPr="00E345E1" w:rsidRDefault="005B15A4" w:rsidP="005D65E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B15A4" w:rsidRPr="00183882" w:rsidRDefault="005B15A4" w:rsidP="005D65E8">
      <w:pPr>
        <w:pStyle w:val="ConsPlusTitle"/>
        <w:ind w:firstLine="709"/>
        <w:jc w:val="both"/>
        <w:rPr>
          <w:rFonts w:ascii="TimesET" w:hAnsi="TimesET" w:cs="Times New Roman"/>
          <w:b w:val="0"/>
          <w:sz w:val="24"/>
          <w:szCs w:val="24"/>
        </w:rPr>
      </w:pPr>
      <w:r w:rsidRPr="00183882">
        <w:rPr>
          <w:rFonts w:ascii="TimesET" w:hAnsi="TimesET" w:cs="Times New Roman"/>
          <w:b w:val="0"/>
          <w:sz w:val="24"/>
          <w:szCs w:val="24"/>
        </w:rPr>
        <w:t xml:space="preserve">Принятие Закона Чувашской Республики </w:t>
      </w:r>
      <w:r w:rsidR="00F73ECD" w:rsidRPr="00F73ECD">
        <w:rPr>
          <w:rFonts w:ascii="TimesET" w:hAnsi="TimesET" w:cs="Times New Roman"/>
          <w:b w:val="0"/>
          <w:sz w:val="24"/>
          <w:szCs w:val="24"/>
        </w:rPr>
        <w:t xml:space="preserve">«О введении в действие на территории Чувашской Республики специального налогового режима «Автоматизированная упрощенная система налогообложения» </w:t>
      </w:r>
      <w:r w:rsidRPr="00183882">
        <w:rPr>
          <w:rFonts w:ascii="TimesET" w:hAnsi="TimesET" w:cs="Times New Roman"/>
          <w:b w:val="0"/>
          <w:sz w:val="24"/>
          <w:szCs w:val="24"/>
        </w:rPr>
        <w:t xml:space="preserve">не потребует признания </w:t>
      </w:r>
      <w:proofErr w:type="gramStart"/>
      <w:r w:rsidRPr="00183882">
        <w:rPr>
          <w:rFonts w:ascii="TimesET" w:hAnsi="TimesET" w:cs="Times New Roman"/>
          <w:b w:val="0"/>
          <w:sz w:val="24"/>
          <w:szCs w:val="24"/>
        </w:rPr>
        <w:t>утратившими</w:t>
      </w:r>
      <w:proofErr w:type="gramEnd"/>
      <w:r w:rsidRPr="00183882">
        <w:rPr>
          <w:rFonts w:ascii="TimesET" w:hAnsi="TimesET" w:cs="Times New Roman"/>
          <w:b w:val="0"/>
          <w:sz w:val="24"/>
          <w:szCs w:val="24"/>
        </w:rPr>
        <w:t xml:space="preserve"> силу, приостановления, изменения или принятия законов Чувашской Республики и иных нормативных актов Чувашской Республик</w:t>
      </w:r>
      <w:bookmarkStart w:id="0" w:name="_GoBack"/>
      <w:bookmarkEnd w:id="0"/>
      <w:r w:rsidRPr="00183882">
        <w:rPr>
          <w:rFonts w:ascii="TimesET" w:hAnsi="TimesET" w:cs="Times New Roman"/>
          <w:b w:val="0"/>
          <w:sz w:val="24"/>
          <w:szCs w:val="24"/>
        </w:rPr>
        <w:t>и.</w:t>
      </w:r>
    </w:p>
    <w:p w:rsidR="00BB6BD8" w:rsidRPr="00183882" w:rsidRDefault="00BB6BD8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BB6BD8" w:rsidRPr="00183882" w:rsidRDefault="00BB6BD8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5B15A4" w:rsidRPr="00183882" w:rsidRDefault="005B15A4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5B15A4" w:rsidRPr="00183882" w:rsidRDefault="005B15A4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 w:rsidRPr="00183882">
        <w:rPr>
          <w:rFonts w:ascii="TimesET" w:hAnsi="TimesET" w:cs="Times New Roman"/>
          <w:sz w:val="24"/>
          <w:szCs w:val="24"/>
        </w:rPr>
        <w:t>Первый заместитель Председателя Кабинета</w:t>
      </w:r>
    </w:p>
    <w:p w:rsidR="005B15A4" w:rsidRPr="00183882" w:rsidRDefault="003952B6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EAB2763" wp14:editId="7712CF1D">
            <wp:simplePos x="0" y="0"/>
            <wp:positionH relativeFrom="column">
              <wp:posOffset>3242310</wp:posOffset>
            </wp:positionH>
            <wp:positionV relativeFrom="paragraph">
              <wp:posOffset>113030</wp:posOffset>
            </wp:positionV>
            <wp:extent cx="2057400" cy="866775"/>
            <wp:effectExtent l="0" t="0" r="0" b="9525"/>
            <wp:wrapNone/>
            <wp:docPr id="1" name="Рисунок 1" descr="signature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 (9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5A4" w:rsidRPr="00183882">
        <w:rPr>
          <w:rFonts w:ascii="TimesET" w:hAnsi="TimesET" w:cs="Times New Roman"/>
          <w:sz w:val="24"/>
          <w:szCs w:val="24"/>
        </w:rPr>
        <w:t>Министров Чувашской Республики –</w:t>
      </w:r>
    </w:p>
    <w:p w:rsidR="005B15A4" w:rsidRPr="00183882" w:rsidRDefault="005B15A4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 w:rsidRPr="00183882">
        <w:rPr>
          <w:rFonts w:ascii="TimesET" w:hAnsi="TimesET" w:cs="Times New Roman"/>
          <w:sz w:val="24"/>
          <w:szCs w:val="24"/>
        </w:rPr>
        <w:t xml:space="preserve">министр финансов Чувашской Республики                                     </w:t>
      </w:r>
      <w:r w:rsidR="00E345E1" w:rsidRPr="00183882">
        <w:rPr>
          <w:rFonts w:ascii="TimesET" w:hAnsi="TimesET" w:cs="Times New Roman"/>
          <w:sz w:val="24"/>
          <w:szCs w:val="24"/>
        </w:rPr>
        <w:t xml:space="preserve"> </w:t>
      </w:r>
      <w:r w:rsidRPr="00183882">
        <w:rPr>
          <w:rFonts w:ascii="TimesET" w:hAnsi="TimesET" w:cs="Times New Roman"/>
          <w:sz w:val="24"/>
          <w:szCs w:val="24"/>
        </w:rPr>
        <w:t xml:space="preserve">М.Г. </w:t>
      </w:r>
      <w:proofErr w:type="spellStart"/>
      <w:r w:rsidRPr="00183882">
        <w:rPr>
          <w:rFonts w:ascii="TimesET" w:hAnsi="TimesET" w:cs="Times New Roman"/>
          <w:sz w:val="24"/>
          <w:szCs w:val="24"/>
        </w:rPr>
        <w:t>Ноздряков</w:t>
      </w:r>
      <w:proofErr w:type="spellEnd"/>
    </w:p>
    <w:p w:rsidR="005B15A4" w:rsidRPr="00361E9C" w:rsidRDefault="005B15A4" w:rsidP="00F71C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15A4" w:rsidRPr="00361E9C" w:rsidRDefault="005B15A4" w:rsidP="005D65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B15A4" w:rsidRPr="00361E9C" w:rsidRDefault="0085392A" w:rsidP="005D6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sectPr w:rsidR="005B15A4" w:rsidRPr="00361E9C" w:rsidSect="001838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202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028"/>
    <w:rsid w:val="000C3AF9"/>
    <w:rsid w:val="000C3E0B"/>
    <w:rsid w:val="000C6D10"/>
    <w:rsid w:val="000C6F24"/>
    <w:rsid w:val="000C7AE7"/>
    <w:rsid w:val="000D04F2"/>
    <w:rsid w:val="000D16A9"/>
    <w:rsid w:val="000D1AF2"/>
    <w:rsid w:val="000D1B91"/>
    <w:rsid w:val="000D268E"/>
    <w:rsid w:val="000D2963"/>
    <w:rsid w:val="000D3469"/>
    <w:rsid w:val="000D5844"/>
    <w:rsid w:val="000D5F02"/>
    <w:rsid w:val="000D61BC"/>
    <w:rsid w:val="000D73EC"/>
    <w:rsid w:val="000E0603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388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CDA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1E9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177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1E9C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2B6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4D3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5BA2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3B0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5D0C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5A4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5E8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73D"/>
    <w:rsid w:val="00625974"/>
    <w:rsid w:val="00626014"/>
    <w:rsid w:val="00626553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250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0E5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096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97D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270"/>
    <w:rsid w:val="00753CD5"/>
    <w:rsid w:val="00753E1A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85E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2A"/>
    <w:rsid w:val="0085396C"/>
    <w:rsid w:val="008541FF"/>
    <w:rsid w:val="008549B6"/>
    <w:rsid w:val="0085512A"/>
    <w:rsid w:val="008551C5"/>
    <w:rsid w:val="00856683"/>
    <w:rsid w:val="008568E4"/>
    <w:rsid w:val="0085713B"/>
    <w:rsid w:val="00857C74"/>
    <w:rsid w:val="00857D56"/>
    <w:rsid w:val="0086085B"/>
    <w:rsid w:val="00861179"/>
    <w:rsid w:val="008611A4"/>
    <w:rsid w:val="00861AB8"/>
    <w:rsid w:val="00861C80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792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9A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67A9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64D6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B6BD8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D7A4C"/>
    <w:rsid w:val="00BE069F"/>
    <w:rsid w:val="00BE0FB5"/>
    <w:rsid w:val="00BE275A"/>
    <w:rsid w:val="00BE27F8"/>
    <w:rsid w:val="00BE29BB"/>
    <w:rsid w:val="00BE2C05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4D6C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2CFB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024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A7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37C2"/>
    <w:rsid w:val="00E345E1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2C5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8DD"/>
    <w:rsid w:val="00E96D24"/>
    <w:rsid w:val="00E97A02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067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1C7A"/>
    <w:rsid w:val="00F7279E"/>
    <w:rsid w:val="00F72C1E"/>
    <w:rsid w:val="00F72F95"/>
    <w:rsid w:val="00F7353F"/>
    <w:rsid w:val="00F73E95"/>
    <w:rsid w:val="00F73ECD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/>
      <w:sz w:val="28"/>
      <w:lang w:val="x-none"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pPr>
      <w:spacing w:after="0" w:line="240" w:lineRule="auto"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/>
      <w:sz w:val="16"/>
    </w:rPr>
  </w:style>
  <w:style w:type="paragraph" w:styleId="a6">
    <w:name w:val="Body Text"/>
    <w:basedOn w:val="a"/>
    <w:link w:val="a7"/>
    <w:uiPriority w:val="99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0D1B91"/>
    <w:rPr>
      <w:rFonts w:ascii="TimesET" w:hAnsi="TimesET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/>
      <w:sz w:val="28"/>
      <w:lang w:val="x-none"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pPr>
      <w:spacing w:after="0" w:line="240" w:lineRule="auto"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/>
      <w:sz w:val="16"/>
    </w:rPr>
  </w:style>
  <w:style w:type="paragraph" w:styleId="a6">
    <w:name w:val="Body Text"/>
    <w:basedOn w:val="a"/>
    <w:link w:val="a7"/>
    <w:uiPriority w:val="99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0D1B91"/>
    <w:rPr>
      <w:rFonts w:ascii="TimesET" w:hAnsi="TimesET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Леонидовна Гаврилова</dc:creator>
  <cp:lastModifiedBy>Шандина Наталья Сергеевна</cp:lastModifiedBy>
  <cp:revision>10</cp:revision>
  <cp:lastPrinted>2024-11-11T12:50:00Z</cp:lastPrinted>
  <dcterms:created xsi:type="dcterms:W3CDTF">2024-08-28T11:02:00Z</dcterms:created>
  <dcterms:modified xsi:type="dcterms:W3CDTF">2024-11-11T12:53:00Z</dcterms:modified>
</cp:coreProperties>
</file>