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45360"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CA1FB4">
        <w:rPr>
          <w:rFonts w:ascii="Times New Roman" w:hAnsi="Times New Roman" w:cs="Times New Roman"/>
          <w:b/>
          <w:sz w:val="24"/>
          <w:szCs w:val="24"/>
        </w:rPr>
        <w:t>3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</w:t>
      </w:r>
      <w:r w:rsidR="00845360">
        <w:rPr>
          <w:rFonts w:ascii="Times New Roman" w:hAnsi="Times New Roman" w:cs="Times New Roman"/>
          <w:b/>
          <w:sz w:val="24"/>
          <w:szCs w:val="24"/>
        </w:rPr>
        <w:t xml:space="preserve">ию коррупции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Цивильском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DB" w:rsidRPr="00845360" w:rsidRDefault="00E233DB" w:rsidP="00845360">
      <w:pPr>
        <w:tabs>
          <w:tab w:val="left" w:pos="7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г. Цивильск                           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45360">
        <w:rPr>
          <w:rFonts w:ascii="Times New Roman" w:hAnsi="Times New Roman" w:cs="Times New Roman"/>
          <w:sz w:val="24"/>
          <w:szCs w:val="24"/>
        </w:rPr>
        <w:t xml:space="preserve"> </w:t>
      </w:r>
      <w:r w:rsidR="00855C26">
        <w:rPr>
          <w:rFonts w:ascii="Times New Roman" w:hAnsi="Times New Roman" w:cs="Times New Roman"/>
          <w:sz w:val="24"/>
          <w:szCs w:val="24"/>
        </w:rPr>
        <w:t xml:space="preserve">     </w:t>
      </w:r>
      <w:r w:rsidR="00AB35B3">
        <w:rPr>
          <w:rFonts w:ascii="Times New Roman" w:hAnsi="Times New Roman" w:cs="Times New Roman"/>
          <w:sz w:val="24"/>
          <w:szCs w:val="24"/>
        </w:rPr>
        <w:t>14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</w:t>
      </w:r>
      <w:r w:rsidR="00CA1FB4">
        <w:rPr>
          <w:rFonts w:ascii="Times New Roman" w:hAnsi="Times New Roman" w:cs="Times New Roman"/>
          <w:sz w:val="24"/>
          <w:szCs w:val="24"/>
        </w:rPr>
        <w:t>сентября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202</w:t>
      </w:r>
      <w:r w:rsidR="00845360">
        <w:rPr>
          <w:rFonts w:ascii="Times New Roman" w:hAnsi="Times New Roman" w:cs="Times New Roman"/>
          <w:sz w:val="24"/>
          <w:szCs w:val="24"/>
        </w:rPr>
        <w:t>3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</w:p>
    <w:p w:rsidR="00845360" w:rsidRPr="00845360" w:rsidRDefault="00845360" w:rsidP="00845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Иванов А.В. – глава Цивильского муниципального округа Чувашской Республики, председатель Совета по противодействию коррупции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855C2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3DB" w:rsidRP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Варфоломеева Д.Р. – главный специалист – эксперт сектора правового обеспечения администрации Цивильского муниципального округа, секретарь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360" w:rsidRDefault="00845360" w:rsidP="00855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DB" w:rsidRDefault="00845360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ч</w:t>
      </w:r>
      <w:r w:rsidR="00E233DB" w:rsidRPr="00845360">
        <w:rPr>
          <w:rFonts w:ascii="Times New Roman" w:hAnsi="Times New Roman" w:cs="Times New Roman"/>
          <w:sz w:val="24"/>
          <w:szCs w:val="24"/>
        </w:rPr>
        <w:t xml:space="preserve">лены Совета: </w:t>
      </w:r>
    </w:p>
    <w:p w:rsidR="002C0BA8" w:rsidRDefault="00CA1FB4" w:rsidP="004C50A9">
      <w:pPr>
        <w:pStyle w:val="a3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0A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Волчкова А.В. </w:t>
      </w:r>
      <w:r w:rsidRPr="001A17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0A9" w:rsidRPr="001A1774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4C50A9">
        <w:rPr>
          <w:rFonts w:ascii="Times New Roman" w:hAnsi="Times New Roman" w:cs="Times New Roman"/>
          <w:sz w:val="24"/>
          <w:szCs w:val="24"/>
        </w:rPr>
        <w:t xml:space="preserve"> </w:t>
      </w:r>
      <w:r w:rsidR="004C50A9" w:rsidRPr="001A1774">
        <w:rPr>
          <w:rFonts w:ascii="Times New Roman" w:hAnsi="Times New Roman" w:cs="Times New Roman"/>
          <w:sz w:val="24"/>
          <w:szCs w:val="24"/>
        </w:rPr>
        <w:t>–</w:t>
      </w:r>
      <w:r w:rsidR="004C50A9">
        <w:rPr>
          <w:rFonts w:ascii="Times New Roman" w:hAnsi="Times New Roman" w:cs="Times New Roman"/>
          <w:sz w:val="24"/>
          <w:szCs w:val="24"/>
        </w:rPr>
        <w:t xml:space="preserve"> начальник отдела образования и социального развития администрации Цивильского муниципального округа Чувашской Республики; </w:t>
      </w:r>
    </w:p>
    <w:p w:rsidR="002C0BA8" w:rsidRPr="001A1774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 xml:space="preserve">Павлова Т.Ю. – заведующий сектором  правового обеспечения администрации Цивильского муниципального округа; </w:t>
      </w:r>
    </w:p>
    <w:p w:rsidR="002C0BA8" w:rsidRPr="001A1774" w:rsidRDefault="00CA1FB4" w:rsidP="00AB35B3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Купранова А.А.</w:t>
      </w:r>
      <w:r w:rsidR="002C0BA8" w:rsidRPr="001A1774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– начальник отдела организационно – контрольной и кадровой работы администрации Цивильского муниципального округа;</w:t>
      </w:r>
    </w:p>
    <w:p w:rsidR="00AB35B3" w:rsidRDefault="00AB35B3" w:rsidP="00AB3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1FB4">
        <w:rPr>
          <w:rFonts w:ascii="Times New Roman" w:hAnsi="Times New Roman" w:cs="Times New Roman"/>
          <w:sz w:val="24"/>
          <w:szCs w:val="24"/>
        </w:rPr>
        <w:t xml:space="preserve"> </w:t>
      </w:r>
      <w:r w:rsidRPr="001A1774">
        <w:rPr>
          <w:rFonts w:ascii="Times New Roman" w:hAnsi="Times New Roman" w:cs="Times New Roman"/>
          <w:sz w:val="24"/>
          <w:szCs w:val="24"/>
        </w:rPr>
        <w:t>Степанов Л.В. – заведующий сектором экономики, инвестиционной деятельности и туризма администрации Цивильского муниципального округа;</w:t>
      </w:r>
    </w:p>
    <w:p w:rsidR="00CA1FB4" w:rsidRPr="001A1774" w:rsidRDefault="00CA1FB4" w:rsidP="00AB3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Баранова Т.В. – председатель Собрания депутатов Цивильского муниципального округа Чувашской Республики;</w:t>
      </w:r>
    </w:p>
    <w:p w:rsidR="00AB35B3" w:rsidRDefault="00AB35B3" w:rsidP="00E233DB">
      <w:pPr>
        <w:tabs>
          <w:tab w:val="left" w:pos="1785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A8" w:rsidRDefault="009E153E" w:rsidP="00E233DB">
      <w:pPr>
        <w:tabs>
          <w:tab w:val="left" w:pos="1785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BA8" w:rsidRDefault="00CA1FB4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 С.А.</w:t>
      </w:r>
      <w:r w:rsidR="002C0B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C0BA8">
        <w:rPr>
          <w:rFonts w:ascii="Times New Roman" w:hAnsi="Times New Roman" w:cs="Times New Roman"/>
          <w:sz w:val="24"/>
          <w:szCs w:val="24"/>
        </w:rPr>
        <w:t>прокурора Цивильского района Чувашской Республики;</w:t>
      </w:r>
    </w:p>
    <w:p w:rsidR="00AB35B3" w:rsidRPr="00AB35B3" w:rsidRDefault="00AB35B3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Беляев С.Ю. - </w:t>
      </w:r>
      <w:r w:rsidRPr="00AB35B3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кадровой работы</w:t>
      </w:r>
      <w:r>
        <w:rPr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Цивильского муниципального округа.</w:t>
      </w:r>
    </w:p>
    <w:p w:rsidR="006E1C26" w:rsidRDefault="00E233DB" w:rsidP="006E1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BA8" w:rsidRPr="008C19BD" w:rsidRDefault="004C50A9" w:rsidP="00CE66F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4C50A9">
        <w:rPr>
          <w:rFonts w:ascii="Times New Roman" w:hAnsi="Times New Roman" w:cs="Times New Roman"/>
          <w:b/>
          <w:sz w:val="24"/>
          <w:szCs w:val="24"/>
        </w:rPr>
        <w:t>анализе обращений граждан на предмет наличия в них информации о фактах коррупции со стороны</w:t>
      </w:r>
      <w:proofErr w:type="gramEnd"/>
      <w:r w:rsidRPr="004C50A9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</w:t>
      </w:r>
    </w:p>
    <w:p w:rsidR="00C64B37" w:rsidRDefault="008C19BD" w:rsidP="00C6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BD">
        <w:rPr>
          <w:rFonts w:ascii="Times New Roman" w:hAnsi="Times New Roman" w:cs="Times New Roman"/>
          <w:sz w:val="24"/>
          <w:szCs w:val="24"/>
        </w:rPr>
        <w:t>Слушали</w:t>
      </w:r>
      <w:r w:rsidR="004C50A9">
        <w:rPr>
          <w:rFonts w:ascii="Times New Roman" w:hAnsi="Times New Roman" w:cs="Times New Roman"/>
          <w:sz w:val="24"/>
          <w:szCs w:val="24"/>
        </w:rPr>
        <w:t xml:space="preserve"> Варфоломееву Д.Р</w:t>
      </w:r>
      <w:r w:rsidR="00F73A94">
        <w:rPr>
          <w:rFonts w:ascii="Times New Roman" w:hAnsi="Times New Roman" w:cs="Times New Roman"/>
          <w:sz w:val="24"/>
          <w:szCs w:val="24"/>
        </w:rPr>
        <w:t>.,</w:t>
      </w:r>
      <w:r w:rsidRPr="008C19BD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4C50A9">
        <w:rPr>
          <w:rFonts w:ascii="Times New Roman" w:hAnsi="Times New Roman" w:cs="Times New Roman"/>
          <w:sz w:val="24"/>
          <w:szCs w:val="24"/>
        </w:rPr>
        <w:t xml:space="preserve">ая </w:t>
      </w:r>
      <w:r w:rsidR="00F73A94">
        <w:rPr>
          <w:rFonts w:ascii="Times New Roman" w:hAnsi="Times New Roman" w:cs="Times New Roman"/>
          <w:sz w:val="24"/>
          <w:szCs w:val="24"/>
        </w:rPr>
        <w:t>сообщил</w:t>
      </w:r>
      <w:r w:rsidR="004C50A9">
        <w:rPr>
          <w:rFonts w:ascii="Times New Roman" w:hAnsi="Times New Roman" w:cs="Times New Roman"/>
          <w:sz w:val="24"/>
          <w:szCs w:val="24"/>
        </w:rPr>
        <w:t>а</w:t>
      </w:r>
      <w:r w:rsidRPr="008C19BD">
        <w:rPr>
          <w:rFonts w:ascii="Times New Roman" w:hAnsi="Times New Roman" w:cs="Times New Roman"/>
          <w:sz w:val="24"/>
          <w:szCs w:val="24"/>
        </w:rPr>
        <w:t xml:space="preserve">, </w:t>
      </w:r>
      <w:r w:rsidR="004C50A9">
        <w:rPr>
          <w:rFonts w:ascii="Times New Roman" w:hAnsi="Times New Roman" w:cs="Times New Roman"/>
          <w:sz w:val="24"/>
          <w:szCs w:val="24"/>
        </w:rPr>
        <w:t>что в</w:t>
      </w:r>
      <w:r w:rsidR="004C50A9" w:rsidRPr="002B72E9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Цивильского муниципального округа Чувашской Республики от 15.03.2023 №228 утвержден Порядок работы горячей линии по вопросам противодействия коррупции в администрации Цивильского муниципального округа. "Телефон доверия" устанавливается в отделе организационно-контрольной и кадровой работы администрации Цивильского муниципального округа для оперативного реагирования граждан и организаций на возможные коррупционные проявления в деятельности муниципальных служащих администрации.</w:t>
      </w:r>
      <w:r w:rsidR="004C50A9" w:rsidRPr="004C50A9">
        <w:rPr>
          <w:rFonts w:ascii="Times New Roman" w:hAnsi="Times New Roman" w:cs="Times New Roman"/>
          <w:sz w:val="26"/>
          <w:szCs w:val="26"/>
        </w:rPr>
        <w:t xml:space="preserve"> </w:t>
      </w:r>
      <w:r w:rsidR="004C50A9" w:rsidRPr="002B72E9">
        <w:rPr>
          <w:rFonts w:ascii="Times New Roman" w:hAnsi="Times New Roman" w:cs="Times New Roman"/>
          <w:sz w:val="26"/>
          <w:szCs w:val="26"/>
        </w:rPr>
        <w:t>В 2023 году обращений граждан на предмет наличия информации о фактах коррупции со стороны муниципальных служащих в администрацию Цивильского муниципального округа не поступало</w:t>
      </w:r>
      <w:r w:rsidR="004C50A9">
        <w:rPr>
          <w:rFonts w:ascii="Times New Roman" w:hAnsi="Times New Roman" w:cs="Times New Roman"/>
          <w:sz w:val="26"/>
          <w:szCs w:val="26"/>
        </w:rPr>
        <w:t>.</w:t>
      </w:r>
      <w:r w:rsidR="004C50A9" w:rsidRPr="002B72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4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C64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оступило предложение принять информацию к сведению.</w:t>
      </w:r>
    </w:p>
    <w:p w:rsidR="00C64B37" w:rsidRPr="007F60DD" w:rsidRDefault="00C64B37" w:rsidP="00C64B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9BD" w:rsidRPr="008C19BD" w:rsidRDefault="008C19BD" w:rsidP="00785D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9BD">
        <w:rPr>
          <w:rFonts w:ascii="Times New Roman" w:hAnsi="Times New Roman" w:cs="Times New Roman"/>
          <w:sz w:val="24"/>
          <w:szCs w:val="24"/>
        </w:rPr>
        <w:t>Реш</w:t>
      </w:r>
      <w:r w:rsidR="004645E9">
        <w:rPr>
          <w:rFonts w:ascii="Times New Roman" w:hAnsi="Times New Roman" w:cs="Times New Roman"/>
          <w:sz w:val="24"/>
          <w:szCs w:val="24"/>
        </w:rPr>
        <w:t>или</w:t>
      </w:r>
      <w:r w:rsidRPr="008C19BD">
        <w:rPr>
          <w:rFonts w:ascii="Times New Roman" w:hAnsi="Times New Roman" w:cs="Times New Roman"/>
          <w:sz w:val="24"/>
          <w:szCs w:val="24"/>
        </w:rPr>
        <w:t>: 1)</w:t>
      </w:r>
      <w:r w:rsidR="001A1774">
        <w:rPr>
          <w:rFonts w:ascii="Times New Roman" w:hAnsi="Times New Roman" w:cs="Times New Roman"/>
          <w:sz w:val="24"/>
          <w:szCs w:val="24"/>
        </w:rPr>
        <w:t xml:space="preserve"> </w:t>
      </w:r>
      <w:r w:rsidRPr="008C19BD">
        <w:rPr>
          <w:rFonts w:ascii="Times New Roman" w:hAnsi="Times New Roman" w:cs="Times New Roman"/>
          <w:sz w:val="24"/>
          <w:szCs w:val="24"/>
        </w:rPr>
        <w:t>Принять к сведению информацию по 1 вопросу.</w:t>
      </w:r>
    </w:p>
    <w:p w:rsidR="006E1C26" w:rsidRDefault="006E1C26" w:rsidP="00CE66F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19BD" w:rsidRPr="008C19BD" w:rsidRDefault="008C19BD" w:rsidP="00CE66F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9BD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8C1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A9" w:rsidRPr="004C50A9">
        <w:rPr>
          <w:rFonts w:ascii="Times New Roman" w:hAnsi="Times New Roman" w:cs="Times New Roman"/>
          <w:b/>
          <w:sz w:val="24"/>
          <w:szCs w:val="24"/>
        </w:rPr>
        <w:t>Отчет о нормотворческой деятельности органов местного самоуправления Цивильского муниципального округа и проведении правовой и антикоррупционной экспертизы в 3-м квартале 2023 года</w:t>
      </w:r>
      <w:r w:rsidRPr="008C19BD">
        <w:rPr>
          <w:rFonts w:ascii="Times New Roman" w:hAnsi="Times New Roman" w:cs="Times New Roman"/>
          <w:b/>
          <w:sz w:val="26"/>
          <w:szCs w:val="26"/>
        </w:rPr>
        <w:tab/>
      </w:r>
    </w:p>
    <w:p w:rsidR="008C19BD" w:rsidRDefault="008C19BD" w:rsidP="008C19B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66F3" w:rsidRDefault="008C19BD" w:rsidP="00CE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5E9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C50A9">
        <w:rPr>
          <w:rFonts w:ascii="Times New Roman" w:hAnsi="Times New Roman" w:cs="Times New Roman"/>
          <w:sz w:val="24"/>
          <w:szCs w:val="24"/>
        </w:rPr>
        <w:t>Варфоломееву Д.Р.</w:t>
      </w:r>
      <w:r w:rsidR="004645E9" w:rsidRPr="004645E9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B2B6D">
        <w:rPr>
          <w:rFonts w:ascii="Times New Roman" w:hAnsi="Times New Roman" w:cs="Times New Roman"/>
          <w:sz w:val="24"/>
          <w:szCs w:val="24"/>
        </w:rPr>
        <w:t>проинформировала</w:t>
      </w:r>
      <w:r w:rsidR="004645E9" w:rsidRPr="004645E9">
        <w:rPr>
          <w:rFonts w:ascii="Times New Roman" w:hAnsi="Times New Roman" w:cs="Times New Roman"/>
          <w:sz w:val="24"/>
          <w:szCs w:val="24"/>
        </w:rPr>
        <w:t xml:space="preserve">, </w:t>
      </w:r>
      <w:r w:rsidR="00CE66F3">
        <w:rPr>
          <w:rFonts w:ascii="Times New Roman" w:hAnsi="Times New Roman" w:cs="Times New Roman"/>
          <w:sz w:val="24"/>
          <w:szCs w:val="24"/>
        </w:rPr>
        <w:t>что п</w:t>
      </w:r>
      <w:r w:rsidR="00CE66F3" w:rsidRPr="002D6DD5">
        <w:rPr>
          <w:rFonts w:ascii="Times New Roman" w:hAnsi="Times New Roman" w:cs="Times New Roman"/>
          <w:sz w:val="26"/>
          <w:szCs w:val="26"/>
        </w:rPr>
        <w:t xml:space="preserve">о состоянию на 14 сентября 2023 года принято 1281 постановление администрации Цивильского </w:t>
      </w:r>
      <w:r w:rsidR="00CE66F3">
        <w:rPr>
          <w:rFonts w:ascii="Times New Roman" w:hAnsi="Times New Roman" w:cs="Times New Roman"/>
          <w:sz w:val="26"/>
          <w:szCs w:val="26"/>
        </w:rPr>
        <w:t>МО</w:t>
      </w:r>
      <w:r w:rsidR="00CE66F3" w:rsidRPr="002D6DD5">
        <w:rPr>
          <w:rFonts w:ascii="Times New Roman" w:hAnsi="Times New Roman" w:cs="Times New Roman"/>
          <w:sz w:val="26"/>
          <w:szCs w:val="26"/>
        </w:rPr>
        <w:t xml:space="preserve">, 470 распоряжений администрации Цивильского </w:t>
      </w:r>
      <w:r w:rsidR="00CE66F3">
        <w:rPr>
          <w:rFonts w:ascii="Times New Roman" w:hAnsi="Times New Roman" w:cs="Times New Roman"/>
          <w:sz w:val="26"/>
          <w:szCs w:val="26"/>
        </w:rPr>
        <w:t>МО</w:t>
      </w:r>
      <w:r w:rsidR="00CE66F3" w:rsidRPr="002D6DD5">
        <w:rPr>
          <w:rFonts w:ascii="Times New Roman" w:hAnsi="Times New Roman" w:cs="Times New Roman"/>
          <w:sz w:val="26"/>
          <w:szCs w:val="26"/>
        </w:rPr>
        <w:t xml:space="preserve"> и 212 решений Собрания депутатов Ци</w:t>
      </w:r>
      <w:r w:rsidR="00CE66F3">
        <w:rPr>
          <w:rFonts w:ascii="Times New Roman" w:hAnsi="Times New Roman" w:cs="Times New Roman"/>
          <w:sz w:val="26"/>
          <w:szCs w:val="26"/>
        </w:rPr>
        <w:t>вильского муниципального округа</w:t>
      </w:r>
      <w:r w:rsidR="00CE66F3" w:rsidRPr="002D6DD5">
        <w:rPr>
          <w:rFonts w:ascii="Times New Roman" w:hAnsi="Times New Roman" w:cs="Times New Roman"/>
          <w:sz w:val="26"/>
          <w:szCs w:val="26"/>
        </w:rPr>
        <w:t>.</w:t>
      </w:r>
      <w:r w:rsidR="00CE66F3" w:rsidRPr="008236BA">
        <w:rPr>
          <w:rFonts w:ascii="Times New Roman" w:hAnsi="Times New Roman" w:cs="Times New Roman"/>
          <w:sz w:val="26"/>
          <w:szCs w:val="26"/>
        </w:rPr>
        <w:t xml:space="preserve"> Административных исковых заявлений об оспаривании нормативных актов правового характера не поступало. Прокуратурой Цивильского района</w:t>
      </w:r>
      <w:r w:rsidR="00CE66F3">
        <w:rPr>
          <w:rFonts w:ascii="Times New Roman" w:hAnsi="Times New Roman" w:cs="Times New Roman"/>
          <w:sz w:val="26"/>
          <w:szCs w:val="26"/>
        </w:rPr>
        <w:t xml:space="preserve"> в 2023 году было направлено 105 протестов на НПА Цивильского муниципального округа, все протесты удовлетворены. Также во исполнение Закона ЧР от 17.12.2008 года №67 «</w:t>
      </w:r>
      <w:r w:rsidR="00CE66F3" w:rsidRPr="008236BA">
        <w:rPr>
          <w:rFonts w:ascii="Times New Roman" w:hAnsi="Times New Roman" w:cs="Times New Roman"/>
          <w:sz w:val="26"/>
          <w:szCs w:val="26"/>
        </w:rPr>
        <w:t xml:space="preserve"> </w:t>
      </w:r>
      <w:r w:rsidR="00CE66F3">
        <w:rPr>
          <w:rFonts w:ascii="Times New Roman" w:hAnsi="Times New Roman" w:cs="Times New Roman"/>
          <w:sz w:val="26"/>
          <w:szCs w:val="26"/>
        </w:rPr>
        <w:t>О порядке организации и ведения регистра МНПА ЧР» правовую экспертизу проводит Государственная служба Чувашской Республики по делам юстиции. За 3 квартала 2023 года Гос</w:t>
      </w:r>
      <w:r w:rsidR="006E1C26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="00CE66F3">
        <w:rPr>
          <w:rFonts w:ascii="Times New Roman" w:hAnsi="Times New Roman" w:cs="Times New Roman"/>
          <w:sz w:val="26"/>
          <w:szCs w:val="26"/>
        </w:rPr>
        <w:t>службой</w:t>
      </w:r>
      <w:r w:rsidR="006E1C26" w:rsidRPr="006E1C26">
        <w:rPr>
          <w:rFonts w:ascii="Times New Roman" w:hAnsi="Times New Roman" w:cs="Times New Roman"/>
          <w:sz w:val="26"/>
          <w:szCs w:val="26"/>
        </w:rPr>
        <w:t xml:space="preserve"> </w:t>
      </w:r>
      <w:r w:rsidR="006E1C26">
        <w:rPr>
          <w:rFonts w:ascii="Times New Roman" w:hAnsi="Times New Roman" w:cs="Times New Roman"/>
          <w:sz w:val="26"/>
          <w:szCs w:val="26"/>
        </w:rPr>
        <w:t>Чувашской Республики по делам юстиции</w:t>
      </w:r>
      <w:r w:rsidR="00CE66F3">
        <w:rPr>
          <w:rFonts w:ascii="Times New Roman" w:hAnsi="Times New Roman" w:cs="Times New Roman"/>
          <w:sz w:val="26"/>
          <w:szCs w:val="26"/>
        </w:rPr>
        <w:t xml:space="preserve"> было направлено 12 экспертных заключений. Все экспертные заключения рассмотрены, предлагаемые изменения внесены в НПА. </w:t>
      </w:r>
    </w:p>
    <w:p w:rsidR="00AB2B6D" w:rsidRPr="00CE66F3" w:rsidRDefault="00CE66F3" w:rsidP="00CE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BD3">
        <w:rPr>
          <w:rFonts w:ascii="Times New Roman" w:hAnsi="Times New Roman" w:cs="Times New Roman"/>
          <w:sz w:val="26"/>
          <w:szCs w:val="26"/>
        </w:rPr>
        <w:t>По анализу нормотворческой деятельности муниципальных округов Чувашской Республики, составленному Гос</w:t>
      </w:r>
      <w:r w:rsidR="006E1C26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>
        <w:rPr>
          <w:rFonts w:ascii="Times New Roman" w:hAnsi="Times New Roman" w:cs="Times New Roman"/>
          <w:sz w:val="26"/>
          <w:szCs w:val="26"/>
        </w:rPr>
        <w:t>службой Ч</w:t>
      </w:r>
      <w:r w:rsidR="006E1C26">
        <w:rPr>
          <w:rFonts w:ascii="Times New Roman" w:hAnsi="Times New Roman" w:cs="Times New Roman"/>
          <w:sz w:val="26"/>
          <w:szCs w:val="26"/>
        </w:rPr>
        <w:t xml:space="preserve">увашской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6E1C26">
        <w:rPr>
          <w:rFonts w:ascii="Times New Roman" w:hAnsi="Times New Roman" w:cs="Times New Roman"/>
          <w:sz w:val="26"/>
          <w:szCs w:val="26"/>
        </w:rPr>
        <w:t>еспублики</w:t>
      </w:r>
      <w:r>
        <w:rPr>
          <w:rFonts w:ascii="Times New Roman" w:hAnsi="Times New Roman" w:cs="Times New Roman"/>
          <w:sz w:val="26"/>
          <w:szCs w:val="26"/>
        </w:rPr>
        <w:t xml:space="preserve"> по делам юстиции</w:t>
      </w:r>
      <w:r w:rsidRPr="00FC0BD3">
        <w:rPr>
          <w:rFonts w:ascii="Times New Roman" w:hAnsi="Times New Roman" w:cs="Times New Roman"/>
          <w:sz w:val="26"/>
          <w:szCs w:val="26"/>
        </w:rPr>
        <w:t xml:space="preserve">, Цивильский муниципальный округ является одним из лидеров по наибольшему включению </w:t>
      </w:r>
      <w:proofErr w:type="spellStart"/>
      <w:r w:rsidRPr="00FC0BD3">
        <w:rPr>
          <w:rFonts w:ascii="Times New Roman" w:hAnsi="Times New Roman" w:cs="Times New Roman"/>
          <w:sz w:val="26"/>
          <w:szCs w:val="26"/>
        </w:rPr>
        <w:t>мнпа</w:t>
      </w:r>
      <w:proofErr w:type="spellEnd"/>
      <w:r w:rsidRPr="00FC0BD3">
        <w:rPr>
          <w:rFonts w:ascii="Times New Roman" w:hAnsi="Times New Roman" w:cs="Times New Roman"/>
          <w:sz w:val="26"/>
          <w:szCs w:val="26"/>
        </w:rPr>
        <w:t xml:space="preserve"> в регистр. </w:t>
      </w:r>
    </w:p>
    <w:p w:rsidR="00C64B37" w:rsidRDefault="00C64B37" w:rsidP="00C6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 предложение принять информацию к сведению.</w:t>
      </w:r>
    </w:p>
    <w:p w:rsidR="00DB0779" w:rsidRPr="004645E9" w:rsidRDefault="00DB0779" w:rsidP="00AB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5E9" w:rsidRPr="004645E9" w:rsidRDefault="004645E9" w:rsidP="006E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4645E9" w:rsidRDefault="004645E9" w:rsidP="006E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Реш</w:t>
      </w:r>
      <w:r w:rsidR="002748EF">
        <w:rPr>
          <w:rFonts w:ascii="Times New Roman" w:hAnsi="Times New Roman" w:cs="Times New Roman"/>
          <w:sz w:val="24"/>
          <w:szCs w:val="24"/>
        </w:rPr>
        <w:t>или</w:t>
      </w:r>
      <w:r w:rsidRPr="004645E9">
        <w:rPr>
          <w:rFonts w:ascii="Times New Roman" w:hAnsi="Times New Roman" w:cs="Times New Roman"/>
          <w:sz w:val="24"/>
          <w:szCs w:val="24"/>
        </w:rPr>
        <w:t>: 1)</w:t>
      </w:r>
      <w:r w:rsidR="00A633FE">
        <w:rPr>
          <w:rFonts w:ascii="Times New Roman" w:hAnsi="Times New Roman" w:cs="Times New Roman"/>
          <w:sz w:val="24"/>
          <w:szCs w:val="24"/>
        </w:rPr>
        <w:t xml:space="preserve"> </w:t>
      </w:r>
      <w:r w:rsidRPr="004645E9">
        <w:rPr>
          <w:rFonts w:ascii="Times New Roman" w:hAnsi="Times New Roman" w:cs="Times New Roman"/>
          <w:sz w:val="24"/>
          <w:szCs w:val="24"/>
        </w:rPr>
        <w:t>Принять к сведению информацию по 2 вопросу.</w:t>
      </w:r>
    </w:p>
    <w:p w:rsidR="006E1C26" w:rsidRPr="004645E9" w:rsidRDefault="006E1C26" w:rsidP="006E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33FE" w:rsidRPr="00EC64D9" w:rsidRDefault="00A633FE" w:rsidP="006E1C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66F3">
        <w:rPr>
          <w:rFonts w:ascii="Times New Roman" w:hAnsi="Times New Roman" w:cs="Times New Roman"/>
          <w:b/>
          <w:sz w:val="26"/>
          <w:szCs w:val="26"/>
        </w:rPr>
        <w:t>3</w:t>
      </w:r>
      <w:r w:rsidR="004645E9" w:rsidRPr="00CE66F3">
        <w:rPr>
          <w:rFonts w:ascii="Times New Roman" w:hAnsi="Times New Roman" w:cs="Times New Roman"/>
          <w:b/>
          <w:sz w:val="26"/>
          <w:szCs w:val="26"/>
        </w:rPr>
        <w:t>.</w:t>
      </w:r>
      <w:r w:rsidRPr="00CE66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E66F3" w:rsidRPr="00CE66F3">
        <w:rPr>
          <w:rFonts w:ascii="Times New Roman" w:hAnsi="Times New Roman" w:cs="Times New Roman"/>
          <w:b/>
          <w:sz w:val="24"/>
          <w:szCs w:val="24"/>
        </w:rPr>
        <w:t>Организация приема сведений о доходах, расходах, об имуществе и обязательствах имущественного характера, представляемых, муниципальными служащими, руководителями муниципальных учреждений и размещение на официальном сайте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а также сведений о доходах, расходах, об имуществе и обязательствах имущественного характера их супругов и несовершеннолетних детей</w:t>
      </w:r>
      <w:proofErr w:type="gramEnd"/>
    </w:p>
    <w:p w:rsidR="004645E9" w:rsidRPr="006E1C26" w:rsidRDefault="00A633FE" w:rsidP="00CE66F3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proofErr w:type="gramStart"/>
      <w:r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Слушали </w:t>
      </w:r>
      <w:r w:rsidR="00CE66F3">
        <w:rPr>
          <w:rFonts w:ascii="Times New Roman" w:hAnsi="Times New Roman" w:cs="Times New Roman"/>
          <w:sz w:val="24"/>
          <w:szCs w:val="24"/>
          <w:shd w:val="clear" w:color="auto" w:fill="FFFFFF"/>
        </w:rPr>
        <w:t>Беляева С.Ю</w:t>
      </w:r>
      <w:r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>., котор</w:t>
      </w:r>
      <w:r w:rsidR="00CE66F3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="002748EF"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сообщил, </w:t>
      </w:r>
      <w:r w:rsidR="006E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</w:t>
      </w:r>
      <w:r w:rsidR="006E1C26" w:rsidRPr="006E1C26">
        <w:rPr>
          <w:rFonts w:ascii="Times New Roman" w:hAnsi="Times New Roman" w:cs="Times New Roman"/>
          <w:sz w:val="24"/>
          <w:szCs w:val="24"/>
        </w:rPr>
        <w:t>организации приема сведений о доходах, расходах, об имуществе и обязательствах имущественного характера, представляемых, муниципальными служащими, руководителями муниципальных учреждений и размещение на официальном сайте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а также сведений о доходах, расходах, об имуществе и обязательствах имущественного характера их супругов</w:t>
      </w:r>
      <w:proofErr w:type="gramEnd"/>
      <w:r w:rsidR="006E1C26" w:rsidRPr="006E1C26">
        <w:rPr>
          <w:rFonts w:ascii="Times New Roman" w:hAnsi="Times New Roman" w:cs="Times New Roman"/>
          <w:sz w:val="24"/>
          <w:szCs w:val="24"/>
        </w:rPr>
        <w:t xml:space="preserve"> и несовершеннолетних детей в администрации Цивильского муниципального округа Чувашской Республики.</w:t>
      </w:r>
      <w:r w:rsidR="006E1C26">
        <w:rPr>
          <w:rFonts w:ascii="Times New Roman" w:hAnsi="Times New Roman" w:cs="Times New Roman"/>
          <w:sz w:val="24"/>
          <w:szCs w:val="24"/>
        </w:rPr>
        <w:t xml:space="preserve"> </w:t>
      </w:r>
      <w:r w:rsidR="006E1C26">
        <w:rPr>
          <w:rFonts w:ascii="Times New Roman" w:hAnsi="Times New Roman" w:cs="Times New Roman"/>
          <w:b/>
          <w:vanish/>
          <w:sz w:val="24"/>
          <w:szCs w:val="24"/>
        </w:rPr>
        <w:t>еспР</w:t>
      </w:r>
    </w:p>
    <w:p w:rsidR="002748EF" w:rsidRPr="006E1C26" w:rsidRDefault="00C64B37" w:rsidP="006E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 предложение принять информацию к сведению.</w:t>
      </w:r>
    </w:p>
    <w:p w:rsidR="00785DA0" w:rsidRPr="002748EF" w:rsidRDefault="00785DA0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855C26" w:rsidRDefault="00785DA0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 по </w:t>
      </w:r>
      <w:r w:rsidR="002748EF" w:rsidRPr="002748EF">
        <w:rPr>
          <w:rFonts w:ascii="Times New Roman" w:hAnsi="Times New Roman" w:cs="Times New Roman"/>
          <w:sz w:val="24"/>
          <w:szCs w:val="24"/>
        </w:rPr>
        <w:t>3</w:t>
      </w:r>
      <w:r w:rsidRPr="002748EF">
        <w:rPr>
          <w:rFonts w:ascii="Times New Roman" w:hAnsi="Times New Roman" w:cs="Times New Roman"/>
          <w:sz w:val="24"/>
          <w:szCs w:val="24"/>
        </w:rPr>
        <w:t xml:space="preserve"> вопросу.</w:t>
      </w:r>
    </w:p>
    <w:p w:rsidR="002748EF" w:rsidRDefault="002748EF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774" w:rsidRDefault="001A1774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33DB" w:rsidRPr="00785DA0" w:rsidRDefault="00E233DB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Совета</w:t>
      </w:r>
    </w:p>
    <w:p w:rsidR="00E233DB" w:rsidRPr="00785DA0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противодействию коррупции </w:t>
      </w:r>
    </w:p>
    <w:p w:rsidR="00E233DB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5DA0"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муниципальном округе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0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А.В.Иванов</w:t>
      </w:r>
    </w:p>
    <w:p w:rsidR="00603859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3859" w:rsidRDefault="00603859" w:rsidP="00603859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Совета по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противодействию коррупции </w:t>
      </w:r>
    </w:p>
    <w:p w:rsidR="00603859" w:rsidRPr="00785DA0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муниципальном округе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Д.Р.Варфоломеева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603859" w:rsidRPr="00785DA0" w:rsidSect="006E1C2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4F74"/>
    <w:multiLevelType w:val="hybridMultilevel"/>
    <w:tmpl w:val="8358324C"/>
    <w:lvl w:ilvl="0" w:tplc="4768F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6D9D"/>
    <w:multiLevelType w:val="hybridMultilevel"/>
    <w:tmpl w:val="3C2A627C"/>
    <w:lvl w:ilvl="0" w:tplc="705E25F2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B0B49"/>
    <w:multiLevelType w:val="hybridMultilevel"/>
    <w:tmpl w:val="064E2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7183"/>
    <w:multiLevelType w:val="hybridMultilevel"/>
    <w:tmpl w:val="CF14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64C4F"/>
    <w:multiLevelType w:val="hybridMultilevel"/>
    <w:tmpl w:val="6C4C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233DB"/>
    <w:rsid w:val="000A75E6"/>
    <w:rsid w:val="001A1774"/>
    <w:rsid w:val="00214302"/>
    <w:rsid w:val="002748EF"/>
    <w:rsid w:val="0029383F"/>
    <w:rsid w:val="002A3EE7"/>
    <w:rsid w:val="002C0BA8"/>
    <w:rsid w:val="0030465A"/>
    <w:rsid w:val="003D5B92"/>
    <w:rsid w:val="004645E9"/>
    <w:rsid w:val="00482FB5"/>
    <w:rsid w:val="00483468"/>
    <w:rsid w:val="004C50A9"/>
    <w:rsid w:val="005035DD"/>
    <w:rsid w:val="005C6A06"/>
    <w:rsid w:val="00603859"/>
    <w:rsid w:val="00627514"/>
    <w:rsid w:val="00645A41"/>
    <w:rsid w:val="00695BB8"/>
    <w:rsid w:val="006D306F"/>
    <w:rsid w:val="006E1C26"/>
    <w:rsid w:val="006E361D"/>
    <w:rsid w:val="007843EB"/>
    <w:rsid w:val="00785DA0"/>
    <w:rsid w:val="007F60DD"/>
    <w:rsid w:val="00845360"/>
    <w:rsid w:val="00855C26"/>
    <w:rsid w:val="008C19BD"/>
    <w:rsid w:val="009E153E"/>
    <w:rsid w:val="00A633FE"/>
    <w:rsid w:val="00AB0B54"/>
    <w:rsid w:val="00AB2B6D"/>
    <w:rsid w:val="00AB35B3"/>
    <w:rsid w:val="00B217F2"/>
    <w:rsid w:val="00C64B37"/>
    <w:rsid w:val="00CA1FB4"/>
    <w:rsid w:val="00CC15B9"/>
    <w:rsid w:val="00CD36EE"/>
    <w:rsid w:val="00CE66F3"/>
    <w:rsid w:val="00D81C35"/>
    <w:rsid w:val="00DB0779"/>
    <w:rsid w:val="00DD0BA2"/>
    <w:rsid w:val="00E233DB"/>
    <w:rsid w:val="00EC64D9"/>
    <w:rsid w:val="00F7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DB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695BB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695BB8"/>
    <w:rPr>
      <w:i/>
      <w:iCs/>
    </w:rPr>
  </w:style>
  <w:style w:type="table" w:styleId="a6">
    <w:name w:val="Table Grid"/>
    <w:basedOn w:val="a1"/>
    <w:uiPriority w:val="59"/>
    <w:rsid w:val="002C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zivil_just2</cp:lastModifiedBy>
  <cp:revision>19</cp:revision>
  <cp:lastPrinted>2023-04-03T13:54:00Z</cp:lastPrinted>
  <dcterms:created xsi:type="dcterms:W3CDTF">2021-03-19T06:22:00Z</dcterms:created>
  <dcterms:modified xsi:type="dcterms:W3CDTF">2023-10-09T05:46:00Z</dcterms:modified>
</cp:coreProperties>
</file>