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52" w:rsidRPr="00CA6246" w:rsidRDefault="00FC0752" w:rsidP="00FC0752">
      <w:pPr>
        <w:pStyle w:val="ConsPlusTitle"/>
        <w:jc w:val="center"/>
        <w:rPr>
          <w:szCs w:val="22"/>
        </w:rPr>
      </w:pPr>
      <w:r w:rsidRPr="00CA6246">
        <w:rPr>
          <w:szCs w:val="22"/>
        </w:rPr>
        <w:t>МИНИСТЕРСТВО ФИНАНСОВ ЧУВАШСКОЙ РЕСПУБЛИКИ</w:t>
      </w:r>
    </w:p>
    <w:p w:rsidR="00FC0752" w:rsidRPr="00CA6246" w:rsidRDefault="00FC0752" w:rsidP="00FC0752">
      <w:pPr>
        <w:pStyle w:val="ConsPlusTitle"/>
        <w:jc w:val="center"/>
        <w:rPr>
          <w:szCs w:val="22"/>
        </w:rPr>
      </w:pPr>
    </w:p>
    <w:p w:rsidR="00FC0752" w:rsidRDefault="00FC0752" w:rsidP="00FC0752">
      <w:pPr>
        <w:pStyle w:val="ConsPlusTitle"/>
        <w:jc w:val="center"/>
        <w:rPr>
          <w:szCs w:val="22"/>
        </w:rPr>
      </w:pPr>
      <w:r w:rsidRPr="00CA6246">
        <w:rPr>
          <w:szCs w:val="22"/>
        </w:rPr>
        <w:t>ПРИКАЗ</w:t>
      </w:r>
    </w:p>
    <w:p w:rsidR="00FC0752" w:rsidRPr="00CA6246" w:rsidRDefault="00FC0752" w:rsidP="00FC0752">
      <w:pPr>
        <w:pStyle w:val="ConsPlusTitle"/>
        <w:jc w:val="center"/>
        <w:rPr>
          <w:szCs w:val="22"/>
        </w:rPr>
      </w:pPr>
    </w:p>
    <w:p w:rsidR="00FC0752" w:rsidRDefault="00DB7DB3" w:rsidP="00FC0752">
      <w:pPr>
        <w:jc w:val="center"/>
        <w:rPr>
          <w:rFonts w:ascii="Calibri" w:hAnsi="Calibri" w:cs="Calibri"/>
          <w:b/>
          <w:sz w:val="22"/>
          <w:szCs w:val="22"/>
        </w:rPr>
      </w:pPr>
      <w:r w:rsidRPr="00DB7DB3">
        <w:rPr>
          <w:rFonts w:ascii="Calibri" w:hAnsi="Calibri" w:cs="Calibri"/>
          <w:b/>
          <w:sz w:val="22"/>
          <w:szCs w:val="22"/>
        </w:rPr>
        <w:t>от 22 февраля 2022 г. N 22/п</w:t>
      </w:r>
    </w:p>
    <w:p w:rsidR="00FC0752" w:rsidRDefault="00FC0752" w:rsidP="00FC075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(в редакции приказов Минфина Чувашии от 08 июля 2022 г № 119/п</w:t>
      </w:r>
      <w:r w:rsidR="002E7394">
        <w:rPr>
          <w:rFonts w:ascii="Calibri" w:hAnsi="Calibri"/>
          <w:sz w:val="22"/>
          <w:szCs w:val="22"/>
        </w:rPr>
        <w:t xml:space="preserve">, от </w:t>
      </w:r>
      <w:r w:rsidR="009D7812">
        <w:rPr>
          <w:rFonts w:ascii="Calibri" w:hAnsi="Calibri"/>
          <w:sz w:val="22"/>
          <w:szCs w:val="22"/>
        </w:rPr>
        <w:t>19</w:t>
      </w:r>
      <w:r w:rsidR="002E7394">
        <w:rPr>
          <w:rFonts w:ascii="Calibri" w:hAnsi="Calibri"/>
          <w:sz w:val="22"/>
          <w:szCs w:val="22"/>
        </w:rPr>
        <w:t>.12.2022 № 21</w:t>
      </w:r>
      <w:r w:rsidR="009D7812">
        <w:rPr>
          <w:rFonts w:ascii="Calibri" w:hAnsi="Calibri"/>
          <w:sz w:val="22"/>
          <w:szCs w:val="22"/>
        </w:rPr>
        <w:t>3</w:t>
      </w:r>
      <w:r w:rsidR="002E7394">
        <w:rPr>
          <w:rFonts w:ascii="Calibri" w:hAnsi="Calibri"/>
          <w:sz w:val="22"/>
          <w:szCs w:val="22"/>
        </w:rPr>
        <w:t>/п</w:t>
      </w:r>
      <w:r w:rsidR="009108B7">
        <w:rPr>
          <w:rFonts w:ascii="Calibri" w:hAnsi="Calibri"/>
          <w:sz w:val="22"/>
          <w:szCs w:val="22"/>
        </w:rPr>
        <w:t>, от</w:t>
      </w:r>
      <w:r w:rsidR="009108B7">
        <w:rPr>
          <w:rFonts w:ascii="Calibri" w:hAnsi="Calibri"/>
          <w:sz w:val="22"/>
          <w:szCs w:val="22"/>
        </w:rPr>
        <w:t> 15.03.2023</w:t>
      </w:r>
      <w:r w:rsidR="009108B7">
        <w:rPr>
          <w:rFonts w:ascii="Calibri" w:hAnsi="Calibri"/>
          <w:sz w:val="22"/>
          <w:szCs w:val="22"/>
        </w:rPr>
        <w:t xml:space="preserve"> № </w:t>
      </w:r>
      <w:r w:rsidR="009108B7">
        <w:rPr>
          <w:rFonts w:ascii="Calibri" w:hAnsi="Calibri"/>
          <w:sz w:val="22"/>
          <w:szCs w:val="22"/>
        </w:rPr>
        <w:t>3</w:t>
      </w:r>
      <w:r w:rsidR="009108B7">
        <w:rPr>
          <w:rFonts w:ascii="Calibri" w:hAnsi="Calibri"/>
          <w:sz w:val="22"/>
          <w:szCs w:val="22"/>
        </w:rPr>
        <w:t>3/п</w:t>
      </w:r>
      <w:r>
        <w:rPr>
          <w:rFonts w:ascii="Calibri" w:hAnsi="Calibri"/>
          <w:sz w:val="22"/>
          <w:szCs w:val="22"/>
        </w:rPr>
        <w:t>)</w:t>
      </w:r>
    </w:p>
    <w:p w:rsidR="00DB7DB3" w:rsidRPr="00AB1BC8" w:rsidRDefault="00DB7DB3" w:rsidP="00DB7DB3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DB3" w:rsidRPr="00AB1BC8" w:rsidRDefault="00DB7DB3" w:rsidP="00DB7DB3">
      <w:pPr>
        <w:jc w:val="center"/>
        <w:rPr>
          <w:rFonts w:ascii="Calibri" w:hAnsi="Calibri" w:cs="Calibri"/>
          <w:b/>
          <w:sz w:val="22"/>
          <w:szCs w:val="22"/>
        </w:rPr>
      </w:pPr>
      <w:r w:rsidRPr="00AB1BC8">
        <w:rPr>
          <w:rFonts w:ascii="Calibri" w:hAnsi="Calibri" w:cs="Calibri"/>
          <w:b/>
          <w:sz w:val="22"/>
          <w:szCs w:val="22"/>
        </w:rPr>
        <w:t>«О составе аттестационной комиссии Министерства финансов Чувашской Республики»</w:t>
      </w:r>
    </w:p>
    <w:p w:rsidR="004E355B" w:rsidRPr="00A007E8" w:rsidRDefault="004E355B" w:rsidP="004E355B">
      <w:pPr>
        <w:ind w:right="140"/>
        <w:jc w:val="center"/>
        <w:rPr>
          <w:rFonts w:ascii="Calibri" w:hAnsi="Calibri" w:cs="Calibri"/>
          <w:sz w:val="22"/>
          <w:szCs w:val="22"/>
        </w:rPr>
      </w:pPr>
    </w:p>
    <w:p w:rsidR="004E355B" w:rsidRPr="00A007E8" w:rsidRDefault="004E355B" w:rsidP="004E355B">
      <w:pPr>
        <w:ind w:right="140"/>
        <w:jc w:val="center"/>
        <w:rPr>
          <w:rFonts w:ascii="Calibri" w:hAnsi="Calibri" w:cs="Calibri"/>
          <w:sz w:val="22"/>
          <w:szCs w:val="22"/>
        </w:rPr>
      </w:pPr>
    </w:p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В соответствии с приказом Министерства фин</w:t>
      </w:r>
      <w:r w:rsidR="008C0797" w:rsidRPr="00A007E8">
        <w:rPr>
          <w:rFonts w:ascii="Calibri" w:hAnsi="Calibri" w:cs="Calibri"/>
          <w:sz w:val="22"/>
          <w:szCs w:val="22"/>
        </w:rPr>
        <w:t>ансов Чувашской Республики от 2 февраля 2022 г. № 10/п «Об утверждении П</w:t>
      </w:r>
      <w:r w:rsidRPr="00A007E8">
        <w:rPr>
          <w:rFonts w:ascii="Calibri" w:hAnsi="Calibri" w:cs="Calibri"/>
          <w:sz w:val="22"/>
          <w:szCs w:val="22"/>
        </w:rPr>
        <w:t xml:space="preserve">орядка работы аттестационной комиссии Министерства финансов Чувашской Республики» (зарегистрирован в </w:t>
      </w:r>
      <w:r w:rsidR="008C0797" w:rsidRPr="00A007E8">
        <w:rPr>
          <w:rFonts w:ascii="Calibri" w:hAnsi="Calibri" w:cs="Calibri"/>
          <w:sz w:val="22"/>
          <w:szCs w:val="22"/>
        </w:rPr>
        <w:t xml:space="preserve">Государственной службе </w:t>
      </w:r>
      <w:r w:rsidRPr="00A007E8">
        <w:rPr>
          <w:rFonts w:ascii="Calibri" w:hAnsi="Calibri" w:cs="Calibri"/>
          <w:sz w:val="22"/>
          <w:szCs w:val="22"/>
        </w:rPr>
        <w:t xml:space="preserve">Чувашской Республики </w:t>
      </w:r>
      <w:r w:rsidR="008C0797" w:rsidRPr="00A007E8">
        <w:rPr>
          <w:rFonts w:ascii="Calibri" w:hAnsi="Calibri" w:cs="Calibri"/>
          <w:sz w:val="22"/>
          <w:szCs w:val="22"/>
        </w:rPr>
        <w:t>по делам юстиции 11</w:t>
      </w:r>
      <w:r w:rsidRPr="00A007E8">
        <w:rPr>
          <w:rFonts w:ascii="Calibri" w:hAnsi="Calibri" w:cs="Calibri"/>
          <w:sz w:val="22"/>
          <w:szCs w:val="22"/>
        </w:rPr>
        <w:t xml:space="preserve"> </w:t>
      </w:r>
      <w:r w:rsidR="008C0797" w:rsidRPr="00A007E8">
        <w:rPr>
          <w:rFonts w:ascii="Calibri" w:hAnsi="Calibri" w:cs="Calibri"/>
          <w:sz w:val="22"/>
          <w:szCs w:val="22"/>
        </w:rPr>
        <w:t>февраля</w:t>
      </w:r>
      <w:r w:rsidRPr="00A007E8">
        <w:rPr>
          <w:rFonts w:ascii="Calibri" w:hAnsi="Calibri" w:cs="Calibri"/>
          <w:sz w:val="22"/>
          <w:szCs w:val="22"/>
        </w:rPr>
        <w:t xml:space="preserve"> 20</w:t>
      </w:r>
      <w:r w:rsidR="008C0797" w:rsidRPr="00A007E8">
        <w:rPr>
          <w:rFonts w:ascii="Calibri" w:hAnsi="Calibri" w:cs="Calibri"/>
          <w:sz w:val="22"/>
          <w:szCs w:val="22"/>
        </w:rPr>
        <w:t>22</w:t>
      </w:r>
      <w:r w:rsidRPr="00A007E8">
        <w:rPr>
          <w:rFonts w:ascii="Calibri" w:hAnsi="Calibri" w:cs="Calibri"/>
          <w:sz w:val="22"/>
          <w:szCs w:val="22"/>
        </w:rPr>
        <w:t xml:space="preserve"> г., регистрационный № </w:t>
      </w:r>
      <w:r w:rsidR="008C0797" w:rsidRPr="00A007E8">
        <w:rPr>
          <w:rFonts w:ascii="Calibri" w:hAnsi="Calibri" w:cs="Calibri"/>
          <w:sz w:val="22"/>
          <w:szCs w:val="22"/>
        </w:rPr>
        <w:t>7501</w:t>
      </w:r>
      <w:r w:rsidRPr="00A007E8">
        <w:rPr>
          <w:rFonts w:ascii="Calibri" w:hAnsi="Calibri" w:cs="Calibri"/>
          <w:sz w:val="22"/>
          <w:szCs w:val="22"/>
        </w:rPr>
        <w:t xml:space="preserve">) п р и </w:t>
      </w:r>
      <w:proofErr w:type="gramStart"/>
      <w:r w:rsidRPr="00A007E8">
        <w:rPr>
          <w:rFonts w:ascii="Calibri" w:hAnsi="Calibri" w:cs="Calibri"/>
          <w:sz w:val="22"/>
          <w:szCs w:val="22"/>
        </w:rPr>
        <w:t>к</w:t>
      </w:r>
      <w:proofErr w:type="gramEnd"/>
      <w:r w:rsidRPr="00A007E8">
        <w:rPr>
          <w:rFonts w:ascii="Calibri" w:hAnsi="Calibri" w:cs="Calibri"/>
          <w:sz w:val="22"/>
          <w:szCs w:val="22"/>
        </w:rPr>
        <w:t xml:space="preserve"> а з ы в а ю:</w:t>
      </w:r>
    </w:p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1. Утвердить следующий состав аттестационной комиссии Министерства финансов Чувашской Республики (далее – комиссия):</w:t>
      </w:r>
    </w:p>
    <w:p w:rsidR="004E355B" w:rsidRPr="00A007E8" w:rsidRDefault="004E355B" w:rsidP="004E355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2410"/>
        <w:gridCol w:w="7088"/>
      </w:tblGrid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07E8">
              <w:rPr>
                <w:rFonts w:ascii="Calibri" w:hAnsi="Calibri" w:cs="Calibri"/>
                <w:sz w:val="22"/>
                <w:szCs w:val="22"/>
              </w:rPr>
              <w:t>Ноздряков</w:t>
            </w:r>
            <w:proofErr w:type="spellEnd"/>
            <w:r w:rsidRPr="00A007E8">
              <w:rPr>
                <w:rFonts w:ascii="Calibri" w:hAnsi="Calibri" w:cs="Calibri"/>
                <w:sz w:val="22"/>
                <w:szCs w:val="22"/>
              </w:rPr>
              <w:t xml:space="preserve"> М.Г.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министр финансов Чувашской Республики (председатель комиссии)</w:t>
            </w: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Метелева О.В.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первый заместитель министра финансов Чувашской Республики (заместитель председателя комиссии)</w:t>
            </w: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8C0797" w:rsidP="008C0797">
            <w:pPr>
              <w:pStyle w:val="2"/>
              <w:ind w:right="142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Член</w:t>
            </w:r>
            <w:r w:rsidR="004E355B" w:rsidRPr="00A007E8">
              <w:rPr>
                <w:rFonts w:ascii="Calibri" w:hAnsi="Calibri" w:cs="Calibri"/>
                <w:sz w:val="22"/>
                <w:szCs w:val="22"/>
              </w:rPr>
              <w:t xml:space="preserve"> комиссии</w:t>
            </w:r>
          </w:p>
        </w:tc>
        <w:tc>
          <w:tcPr>
            <w:tcW w:w="7088" w:type="dxa"/>
          </w:tcPr>
          <w:p w:rsidR="004E355B" w:rsidRPr="00A007E8" w:rsidRDefault="004E355B" w:rsidP="002E7394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представитель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  <w:r w:rsidR="008C0797" w:rsidRPr="00A007E8">
              <w:rPr>
                <w:rFonts w:ascii="Calibri" w:hAnsi="Calibri" w:cs="Calibri"/>
                <w:sz w:val="22"/>
                <w:szCs w:val="22"/>
              </w:rPr>
              <w:t xml:space="preserve"> (секретарь комиссии, по согласованию)</w:t>
            </w:r>
          </w:p>
        </w:tc>
      </w:tr>
      <w:tr w:rsidR="002E7394" w:rsidRPr="00A007E8" w:rsidTr="000B34B7">
        <w:trPr>
          <w:cantSplit/>
        </w:trPr>
        <w:tc>
          <w:tcPr>
            <w:tcW w:w="2410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8B7" w:rsidRPr="00A007E8" w:rsidTr="008045F3">
        <w:trPr>
          <w:cantSplit/>
        </w:trPr>
        <w:tc>
          <w:tcPr>
            <w:tcW w:w="2410" w:type="dxa"/>
          </w:tcPr>
          <w:p w:rsidR="009108B7" w:rsidRPr="00A007E8" w:rsidRDefault="009108B7" w:rsidP="008045F3">
            <w:pPr>
              <w:ind w:left="-108" w:firstLine="10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Загребаева М.А.</w:t>
            </w:r>
          </w:p>
        </w:tc>
        <w:tc>
          <w:tcPr>
            <w:tcW w:w="7088" w:type="dxa"/>
          </w:tcPr>
          <w:p w:rsidR="009108B7" w:rsidRPr="00A007E8" w:rsidRDefault="009108B7" w:rsidP="009108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заместитель министра финансов Чувашской Республики</w:t>
            </w:r>
          </w:p>
        </w:tc>
      </w:tr>
      <w:tr w:rsidR="009108B7" w:rsidRPr="00A007E8" w:rsidTr="008045F3">
        <w:trPr>
          <w:cantSplit/>
        </w:trPr>
        <w:tc>
          <w:tcPr>
            <w:tcW w:w="2410" w:type="dxa"/>
          </w:tcPr>
          <w:p w:rsidR="009108B7" w:rsidRPr="00A007E8" w:rsidRDefault="009108B7" w:rsidP="008045F3">
            <w:pPr>
              <w:ind w:left="-108" w:firstLine="10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9108B7" w:rsidRPr="00A007E8" w:rsidRDefault="009108B7" w:rsidP="002E73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ind w:left="-108" w:firstLine="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Ильина Л.Н.</w:t>
            </w:r>
          </w:p>
        </w:tc>
        <w:tc>
          <w:tcPr>
            <w:tcW w:w="7088" w:type="dxa"/>
          </w:tcPr>
          <w:p w:rsidR="004E355B" w:rsidRPr="00A007E8" w:rsidRDefault="004E355B" w:rsidP="002E73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директор Центра дополнительного образования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983A0E" w:rsidRPr="00A007E8">
              <w:rPr>
                <w:rFonts w:ascii="Calibri" w:hAnsi="Calibri" w:cs="Calibri"/>
                <w:sz w:val="22"/>
                <w:szCs w:val="22"/>
              </w:rPr>
              <w:t xml:space="preserve"> (по согласованию)</w:t>
            </w:r>
          </w:p>
        </w:tc>
      </w:tr>
      <w:tr w:rsidR="002E7394" w:rsidRPr="00A007E8" w:rsidTr="000B34B7">
        <w:trPr>
          <w:cantSplit/>
        </w:trPr>
        <w:tc>
          <w:tcPr>
            <w:tcW w:w="2410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Мандравина Т.Н.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начальник отдела экспертизы правовых актов Министерства финансов Чувашской Республики</w:t>
            </w: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12085A">
            <w:pPr>
              <w:ind w:left="-675" w:right="-283" w:firstLine="67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Морозова Н.В.</w:t>
            </w:r>
          </w:p>
        </w:tc>
        <w:tc>
          <w:tcPr>
            <w:tcW w:w="7088" w:type="dxa"/>
          </w:tcPr>
          <w:p w:rsidR="004E355B" w:rsidRPr="00A007E8" w:rsidRDefault="004E355B" w:rsidP="002E7394">
            <w:pPr>
              <w:autoSpaceDE w:val="0"/>
              <w:autoSpaceDN w:val="0"/>
              <w:adjustRightInd w:val="0"/>
              <w:ind w:left="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декан экономического факультета, заведующего кафедрой государственного и муниципального управления и региональной экономики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</w:t>
            </w:r>
            <w:r w:rsidR="00983A0E" w:rsidRPr="00A007E8">
              <w:rPr>
                <w:rFonts w:ascii="Calibri" w:hAnsi="Calibri" w:cs="Calibri"/>
                <w:sz w:val="22"/>
                <w:szCs w:val="22"/>
              </w:rPr>
              <w:t xml:space="preserve"> (по согласованию)</w:t>
            </w:r>
          </w:p>
        </w:tc>
      </w:tr>
      <w:tr w:rsidR="002E7394" w:rsidRPr="00A007E8" w:rsidTr="000B34B7">
        <w:trPr>
          <w:cantSplit/>
        </w:trPr>
        <w:tc>
          <w:tcPr>
            <w:tcW w:w="2410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Николаева Р.И.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начальник управления – главный бухгалтер Управления бюджетного учета и отчетности Министерства финансов Чувашской Республики</w:t>
            </w: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Осипова Е.Г.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начальник отдела организационной работы и развития корпоративной культуры Министерства финансов Чувашской Республики</w:t>
            </w:r>
          </w:p>
        </w:tc>
      </w:tr>
      <w:tr w:rsidR="002E7394" w:rsidRPr="00A007E8" w:rsidTr="000B34B7">
        <w:trPr>
          <w:cantSplit/>
        </w:trPr>
        <w:tc>
          <w:tcPr>
            <w:tcW w:w="2410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2E7394" w:rsidRPr="00A007E8" w:rsidRDefault="002E7394" w:rsidP="000B34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Павлова Г.В.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заместитель министра финансов Чувашской Республики</w:t>
            </w: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Смирнов И.Н.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заместитель министра финансов Чувашской Республики</w:t>
            </w: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lastRenderedPageBreak/>
              <w:t>Харитонов В.И.</w:t>
            </w: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- председатель Чувашской республиканской территориальной организации общероссийского профсоюза работников государственных учреждений и общественного обслуживания Российской Федерации, член Общественного совета при Министерстве финансов Чувашской Республики (по согласованию)</w:t>
            </w: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355B" w:rsidRPr="00A007E8" w:rsidTr="008045F3">
        <w:trPr>
          <w:cantSplit/>
        </w:trPr>
        <w:tc>
          <w:tcPr>
            <w:tcW w:w="2410" w:type="dxa"/>
          </w:tcPr>
          <w:p w:rsidR="004E355B" w:rsidRPr="00A007E8" w:rsidRDefault="004E355B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>Щербаткина Т.К.</w:t>
            </w:r>
          </w:p>
        </w:tc>
        <w:tc>
          <w:tcPr>
            <w:tcW w:w="7088" w:type="dxa"/>
          </w:tcPr>
          <w:p w:rsidR="00F260EE" w:rsidRPr="00A007E8" w:rsidRDefault="004E355B" w:rsidP="00F260EE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7E8">
              <w:rPr>
                <w:rFonts w:ascii="Calibri" w:hAnsi="Calibri" w:cs="Calibri"/>
                <w:sz w:val="22"/>
                <w:szCs w:val="22"/>
              </w:rPr>
              <w:t xml:space="preserve">- заместитель министра - </w:t>
            </w:r>
            <w:r w:rsidR="00F260EE" w:rsidRPr="00F260EE">
              <w:rPr>
                <w:rFonts w:ascii="Calibri" w:hAnsi="Calibri" w:cs="Calibri"/>
                <w:sz w:val="22"/>
                <w:szCs w:val="22"/>
              </w:rPr>
              <w:t>начальник Управления бюджетной политики в отраслях социальной сферы и финансирования государственного аппарата Министерства финансов Чувашской Республики</w:t>
            </w:r>
          </w:p>
        </w:tc>
      </w:tr>
      <w:tr w:rsidR="002E7394" w:rsidRPr="00A007E8" w:rsidTr="008045F3">
        <w:trPr>
          <w:cantSplit/>
        </w:trPr>
        <w:tc>
          <w:tcPr>
            <w:tcW w:w="2410" w:type="dxa"/>
          </w:tcPr>
          <w:p w:rsidR="002E7394" w:rsidRPr="00A007E8" w:rsidRDefault="002E7394" w:rsidP="00804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2E7394" w:rsidRPr="00A007E8" w:rsidRDefault="002E7394" w:rsidP="00F260EE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2. Признать утратившими силу:</w:t>
      </w:r>
    </w:p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приказ Министерства финансов Чувашской Республики от 30 апреля   2020 г. № 101/п «О составе аттестационной комиссии Министерства финансов Чувашской Республики»;</w:t>
      </w:r>
    </w:p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пункт 3 приказа Министерства фин</w:t>
      </w:r>
      <w:r w:rsidR="00A007E8">
        <w:rPr>
          <w:rFonts w:ascii="Calibri" w:hAnsi="Calibri" w:cs="Calibri"/>
          <w:sz w:val="22"/>
          <w:szCs w:val="22"/>
        </w:rPr>
        <w:t xml:space="preserve">ансов Чувашской Республики </w:t>
      </w:r>
      <w:r w:rsidRPr="00A007E8">
        <w:rPr>
          <w:rFonts w:ascii="Calibri" w:hAnsi="Calibri" w:cs="Calibri"/>
          <w:sz w:val="22"/>
          <w:szCs w:val="22"/>
        </w:rPr>
        <w:t>от 8 июля 2020 г. № 147/п «О внесении изменений в некоторые приказы Министерства финансов Чувашской Республики»;</w:t>
      </w:r>
    </w:p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пункт 3 приказа Министерства фин</w:t>
      </w:r>
      <w:r w:rsidR="00A007E8">
        <w:rPr>
          <w:rFonts w:ascii="Calibri" w:hAnsi="Calibri" w:cs="Calibri"/>
          <w:sz w:val="22"/>
          <w:szCs w:val="22"/>
        </w:rPr>
        <w:t xml:space="preserve">ансов Чувашской Республики </w:t>
      </w:r>
      <w:r w:rsidRPr="00A007E8">
        <w:rPr>
          <w:rFonts w:ascii="Calibri" w:hAnsi="Calibri" w:cs="Calibri"/>
          <w:sz w:val="22"/>
          <w:szCs w:val="22"/>
        </w:rPr>
        <w:t>от 3 ноября 2020 г. № 212/п «О внесении изменений в некоторые приказы Министерства финансов Чувашской Республики»;</w:t>
      </w:r>
    </w:p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приказ Министерства финансов Чувашской Республики от 9 апреля 2021 г. № 53/п «О внесении изменений в некоторые приказы Министерства финансов Чувашской Республики».</w:t>
      </w:r>
    </w:p>
    <w:p w:rsidR="004E355B" w:rsidRPr="00A007E8" w:rsidRDefault="004E355B" w:rsidP="004E355B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4E355B" w:rsidRPr="00A007E8" w:rsidRDefault="004E355B" w:rsidP="004E355B">
      <w:pPr>
        <w:jc w:val="both"/>
        <w:rPr>
          <w:rFonts w:ascii="Calibri" w:hAnsi="Calibri" w:cs="Calibri"/>
          <w:sz w:val="22"/>
          <w:szCs w:val="22"/>
        </w:rPr>
      </w:pPr>
    </w:p>
    <w:p w:rsidR="004E355B" w:rsidRPr="00A007E8" w:rsidRDefault="004E355B" w:rsidP="004E355B">
      <w:pPr>
        <w:jc w:val="both"/>
        <w:rPr>
          <w:rFonts w:ascii="Calibri" w:hAnsi="Calibri" w:cs="Calibri"/>
          <w:sz w:val="22"/>
          <w:szCs w:val="22"/>
        </w:rPr>
      </w:pPr>
      <w:r w:rsidRPr="00A007E8">
        <w:rPr>
          <w:rFonts w:ascii="Calibri" w:hAnsi="Calibri" w:cs="Calibri"/>
          <w:sz w:val="22"/>
          <w:szCs w:val="22"/>
        </w:rPr>
        <w:t>Министр</w:t>
      </w:r>
      <w:r w:rsidRPr="00A007E8">
        <w:rPr>
          <w:rFonts w:ascii="Calibri" w:hAnsi="Calibri" w:cs="Calibri"/>
          <w:sz w:val="22"/>
          <w:szCs w:val="22"/>
        </w:rPr>
        <w:tab/>
      </w:r>
      <w:r w:rsidRPr="00A007E8">
        <w:rPr>
          <w:rFonts w:ascii="Calibri" w:hAnsi="Calibri" w:cs="Calibri"/>
          <w:sz w:val="22"/>
          <w:szCs w:val="22"/>
        </w:rPr>
        <w:tab/>
      </w:r>
      <w:r w:rsidRPr="00A007E8">
        <w:rPr>
          <w:rFonts w:ascii="Calibri" w:hAnsi="Calibri" w:cs="Calibri"/>
          <w:sz w:val="22"/>
          <w:szCs w:val="22"/>
        </w:rPr>
        <w:tab/>
      </w:r>
      <w:r w:rsidRPr="00A007E8">
        <w:rPr>
          <w:rFonts w:ascii="Calibri" w:hAnsi="Calibri" w:cs="Calibri"/>
          <w:sz w:val="22"/>
          <w:szCs w:val="22"/>
        </w:rPr>
        <w:tab/>
      </w:r>
      <w:r w:rsidRPr="00A007E8">
        <w:rPr>
          <w:rFonts w:ascii="Calibri" w:hAnsi="Calibri" w:cs="Calibri"/>
          <w:sz w:val="22"/>
          <w:szCs w:val="22"/>
        </w:rPr>
        <w:tab/>
        <w:t xml:space="preserve">                                  </w:t>
      </w:r>
      <w:r w:rsidR="00A007E8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A007E8">
        <w:rPr>
          <w:rFonts w:ascii="Calibri" w:hAnsi="Calibri" w:cs="Calibri"/>
          <w:sz w:val="22"/>
          <w:szCs w:val="22"/>
        </w:rPr>
        <w:t xml:space="preserve">    М.Г. </w:t>
      </w:r>
      <w:proofErr w:type="spellStart"/>
      <w:r w:rsidRPr="00A007E8">
        <w:rPr>
          <w:rFonts w:ascii="Calibri" w:hAnsi="Calibri" w:cs="Calibri"/>
          <w:sz w:val="22"/>
          <w:szCs w:val="22"/>
        </w:rPr>
        <w:t>Ноздряков</w:t>
      </w:r>
      <w:proofErr w:type="spellEnd"/>
    </w:p>
    <w:p w:rsidR="00C56025" w:rsidRPr="00A007E8" w:rsidRDefault="00C56025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>
      <w:pPr>
        <w:rPr>
          <w:rFonts w:ascii="Calibri" w:hAnsi="Calibri" w:cs="Calibri"/>
          <w:sz w:val="22"/>
          <w:szCs w:val="22"/>
        </w:rPr>
      </w:pPr>
    </w:p>
    <w:p w:rsidR="00CB3529" w:rsidRPr="00A007E8" w:rsidRDefault="00CB3529" w:rsidP="00CB3529">
      <w:pPr>
        <w:jc w:val="both"/>
        <w:rPr>
          <w:rFonts w:ascii="Calibri" w:hAnsi="Calibri" w:cs="Calibri"/>
          <w:sz w:val="22"/>
          <w:szCs w:val="22"/>
        </w:rPr>
      </w:pPr>
    </w:p>
    <w:p w:rsidR="00CB3529" w:rsidRPr="00A007E8" w:rsidRDefault="00CB3529" w:rsidP="00CB3529">
      <w:pPr>
        <w:jc w:val="both"/>
        <w:rPr>
          <w:rFonts w:ascii="Calibri" w:hAnsi="Calibri" w:cs="Calibri"/>
          <w:sz w:val="22"/>
          <w:szCs w:val="22"/>
        </w:rPr>
      </w:pPr>
    </w:p>
    <w:p w:rsidR="00CB3529" w:rsidRPr="00A007E8" w:rsidRDefault="00CB3529" w:rsidP="00CB3529">
      <w:pPr>
        <w:jc w:val="both"/>
        <w:rPr>
          <w:rFonts w:ascii="Calibri" w:hAnsi="Calibri" w:cs="Calibri"/>
          <w:sz w:val="22"/>
          <w:szCs w:val="22"/>
        </w:rPr>
      </w:pPr>
    </w:p>
    <w:p w:rsidR="00CB3529" w:rsidRPr="00A007E8" w:rsidRDefault="00CB3529" w:rsidP="00CB3529">
      <w:pPr>
        <w:jc w:val="both"/>
        <w:rPr>
          <w:rFonts w:ascii="Calibri" w:hAnsi="Calibri" w:cs="Calibri"/>
          <w:sz w:val="22"/>
          <w:szCs w:val="22"/>
        </w:rPr>
      </w:pPr>
    </w:p>
    <w:p w:rsidR="00CB3529" w:rsidRPr="00A007E8" w:rsidRDefault="00CB3529" w:rsidP="00CB3529">
      <w:pPr>
        <w:jc w:val="both"/>
        <w:rPr>
          <w:rFonts w:ascii="Calibri" w:hAnsi="Calibri" w:cs="Calibri"/>
          <w:sz w:val="22"/>
          <w:szCs w:val="22"/>
        </w:rPr>
      </w:pPr>
    </w:p>
    <w:p w:rsidR="00CB3529" w:rsidRPr="00A007E8" w:rsidRDefault="00CB3529" w:rsidP="00CB3529">
      <w:pPr>
        <w:jc w:val="both"/>
        <w:rPr>
          <w:rFonts w:ascii="Calibri" w:hAnsi="Calibri" w:cs="Calibri"/>
          <w:sz w:val="22"/>
          <w:szCs w:val="22"/>
        </w:rPr>
      </w:pPr>
    </w:p>
    <w:p w:rsidR="00CB3529" w:rsidRPr="00A007E8" w:rsidRDefault="00CB3529" w:rsidP="00CB3529">
      <w:pPr>
        <w:jc w:val="both"/>
        <w:rPr>
          <w:rFonts w:ascii="Calibri" w:hAnsi="Calibri" w:cs="Calibri"/>
          <w:sz w:val="22"/>
          <w:szCs w:val="22"/>
        </w:rPr>
      </w:pPr>
    </w:p>
    <w:sectPr w:rsidR="00CB3529" w:rsidRPr="00A007E8" w:rsidSect="00CB35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33"/>
    <w:rsid w:val="000E2C9E"/>
    <w:rsid w:val="0012085A"/>
    <w:rsid w:val="002E7394"/>
    <w:rsid w:val="004E355B"/>
    <w:rsid w:val="00581A8E"/>
    <w:rsid w:val="0067523D"/>
    <w:rsid w:val="008045F3"/>
    <w:rsid w:val="00815233"/>
    <w:rsid w:val="008C0797"/>
    <w:rsid w:val="009108B7"/>
    <w:rsid w:val="00983A0E"/>
    <w:rsid w:val="009D7812"/>
    <w:rsid w:val="00A007E8"/>
    <w:rsid w:val="00B5780E"/>
    <w:rsid w:val="00C56025"/>
    <w:rsid w:val="00CB3529"/>
    <w:rsid w:val="00DB7DB3"/>
    <w:rsid w:val="00E765DD"/>
    <w:rsid w:val="00F260EE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FEFA-8991-47B1-BC46-98F7596D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355B"/>
    <w:pPr>
      <w:ind w:firstLine="709"/>
    </w:pPr>
    <w:rPr>
      <w:rFonts w:ascii="TimesET" w:hAnsi="TimesET"/>
      <w:sz w:val="24"/>
    </w:rPr>
  </w:style>
  <w:style w:type="character" w:customStyle="1" w:styleId="20">
    <w:name w:val="Основной текст с отступом 2 Знак"/>
    <w:basedOn w:val="a0"/>
    <w:link w:val="2"/>
    <w:rsid w:val="004E355B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8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00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 Оксана Сергеевна</dc:creator>
  <cp:keywords/>
  <dc:description/>
  <cp:lastModifiedBy>Маскина Оксана Сергеевна</cp:lastModifiedBy>
  <cp:revision>2</cp:revision>
  <cp:lastPrinted>2022-12-14T06:51:00Z</cp:lastPrinted>
  <dcterms:created xsi:type="dcterms:W3CDTF">2023-04-05T12:48:00Z</dcterms:created>
  <dcterms:modified xsi:type="dcterms:W3CDTF">2023-04-05T12:48:00Z</dcterms:modified>
</cp:coreProperties>
</file>