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304D9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0C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220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304D9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0C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220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1D0CF4" w:rsidRDefault="00FC7127" w:rsidP="001D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A2" w:rsidRPr="001D0CF4" w:rsidRDefault="000747A2" w:rsidP="001D0CF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1D32BD" w:rsidRPr="001D0CF4" w:rsidRDefault="001D32BD" w:rsidP="001D0CF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D0CF4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 xml:space="preserve">Об утверждении муниципальной программы </w:t>
      </w:r>
      <w:proofErr w:type="spellStart"/>
      <w:r w:rsidRPr="001D0CF4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>Алатырского</w:t>
      </w:r>
      <w:proofErr w:type="spellEnd"/>
      <w:r w:rsidRPr="001D0CF4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 xml:space="preserve"> муниципального округа </w:t>
      </w:r>
      <w:r w:rsidR="001D0CF4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>«</w:t>
      </w:r>
      <w:r w:rsidRPr="001D0CF4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 xml:space="preserve">Развитие </w:t>
      </w:r>
      <w:r w:rsidR="00707267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>образования</w:t>
      </w:r>
      <w:r w:rsidR="001D0CF4">
        <w:rPr>
          <w:rStyle w:val="af4"/>
          <w:rFonts w:eastAsiaTheme="minorEastAsia"/>
          <w:bCs w:val="0"/>
          <w:color w:val="000000" w:themeColor="text1"/>
          <w:sz w:val="26"/>
          <w:szCs w:val="26"/>
        </w:rPr>
        <w:t>»</w:t>
      </w:r>
    </w:p>
    <w:p w:rsidR="001D32BD" w:rsidRPr="001D0CF4" w:rsidRDefault="001D32BD" w:rsidP="001D0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1D0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1D0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BD" w:rsidRPr="001D0CF4" w:rsidRDefault="001D32BD" w:rsidP="001D0C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7072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Бюджетным кодексом Российской Федерации, </w:t>
      </w:r>
      <w:hyperlink r:id="rId10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Чувашской Республики, </w:t>
      </w:r>
      <w:r w:rsidR="0070726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администрации </w:t>
      </w:r>
      <w:proofErr w:type="spellStart"/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от 30 декабря 2022г. № 8 «Об утверждении </w:t>
      </w:r>
      <w:r w:rsidR="000747A2" w:rsidRPr="001D0CF4">
        <w:rPr>
          <w:rFonts w:ascii="Times New Roman" w:hAnsi="Times New Roman" w:cs="Times New Roman"/>
          <w:sz w:val="26"/>
          <w:szCs w:val="26"/>
        </w:rPr>
        <w:t xml:space="preserve">Порядка разработки, реализации и оценки эффективности муниципальных программ </w:t>
      </w:r>
      <w:proofErr w:type="spellStart"/>
      <w:r w:rsidR="000747A2" w:rsidRPr="001D0CF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0747A2" w:rsidRPr="001D0CF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07267">
        <w:rPr>
          <w:rFonts w:ascii="Times New Roman" w:hAnsi="Times New Roman" w:cs="Times New Roman"/>
          <w:sz w:val="26"/>
          <w:szCs w:val="26"/>
        </w:rPr>
        <w:t>»</w:t>
      </w:r>
      <w:r w:rsidR="001D0CF4">
        <w:rPr>
          <w:rFonts w:ascii="Times New Roman" w:hAnsi="Times New Roman" w:cs="Times New Roman"/>
          <w:sz w:val="26"/>
          <w:szCs w:val="26"/>
        </w:rPr>
        <w:t>,</w:t>
      </w:r>
      <w:r w:rsidR="000747A2" w:rsidRPr="001D0C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</w:p>
    <w:p w:rsidR="001D32BD" w:rsidRPr="001D0CF4" w:rsidRDefault="001D32BD" w:rsidP="001D0CF4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1D0CF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1D32BD" w:rsidRPr="001D0CF4" w:rsidRDefault="001D32BD" w:rsidP="001D0CF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7072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прилагаемую </w:t>
      </w:r>
      <w:r w:rsidRPr="001D0CF4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муниципальную программу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</w:t>
      </w:r>
      <w:r w:rsidR="00707267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D32BD" w:rsidRPr="001D0CF4" w:rsidRDefault="000B767C" w:rsidP="001D0CF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2"/>
      <w:bookmarkEnd w:id="0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тветственным исполнителем </w:t>
      </w:r>
      <w:hyperlink r:id="rId11" w:anchor="sub_1000" w:history="1"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муниципальной программы</w:t>
        </w:r>
      </w:hyperlink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="00707267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округа.</w:t>
      </w:r>
    </w:p>
    <w:p w:rsidR="005E3C09" w:rsidRPr="001D0CF4" w:rsidRDefault="005E3C09" w:rsidP="001D0CF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1D0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Финансовому отделу администрации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формировании проекта бюджета на очередной финансовый год и плановый период предусматривать бюджетные ассигнования на реализацию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муниципальной программы.</w:t>
      </w:r>
    </w:p>
    <w:p w:rsidR="000B767C" w:rsidRPr="001D0CF4" w:rsidRDefault="005E3C09" w:rsidP="001D0CF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0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Контроль за</w:t>
      </w:r>
      <w:proofErr w:type="gramEnd"/>
      <w:r w:rsidRPr="001D0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выполнением настоящего постановления возложить на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767C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начальника </w:t>
      </w:r>
      <w:r w:rsidR="00707267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Алатырского</w:t>
      </w:r>
      <w:proofErr w:type="spellEnd"/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округа.</w:t>
      </w:r>
      <w:bookmarkStart w:id="2" w:name="sub_4"/>
      <w:bookmarkEnd w:id="1"/>
    </w:p>
    <w:bookmarkEnd w:id="2"/>
    <w:p w:rsidR="005E3C09" w:rsidRPr="001D0CF4" w:rsidRDefault="00250E77" w:rsidP="001D0CF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C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D0CF4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и распространяется на правоотношения, возникшие </w:t>
      </w:r>
      <w:r w:rsidR="005E3C09" w:rsidRPr="001D0CF4">
        <w:rPr>
          <w:rFonts w:ascii="Times New Roman" w:hAnsi="Times New Roman" w:cs="Times New Roman"/>
          <w:sz w:val="26"/>
          <w:szCs w:val="26"/>
        </w:rPr>
        <w:t>с 1 января 2023 года.</w:t>
      </w:r>
    </w:p>
    <w:p w:rsidR="00250E77" w:rsidRDefault="00250E77" w:rsidP="00F263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0CF4" w:rsidRPr="001D0CF4" w:rsidRDefault="001D0CF4" w:rsidP="00F263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Pr="001D0CF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CF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proofErr w:type="gramStart"/>
      <w:r w:rsidR="00443F54" w:rsidRPr="001D0CF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  <w:r w:rsidR="00443F54" w:rsidRPr="001D0C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E77" w:rsidRPr="001D0CF4" w:rsidRDefault="00DD77C6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443F54" w:rsidRPr="001D0CF4">
        <w:rPr>
          <w:rFonts w:ascii="Times New Roman" w:hAnsi="Times New Roman" w:cs="Times New Roman"/>
          <w:sz w:val="26"/>
          <w:szCs w:val="26"/>
        </w:rPr>
        <w:t>униципального</w:t>
      </w:r>
      <w:r w:rsidR="000747A2" w:rsidRPr="001D0CF4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1D0CF4">
        <w:rPr>
          <w:rFonts w:ascii="Times New Roman" w:hAnsi="Times New Roman" w:cs="Times New Roman"/>
          <w:sz w:val="26"/>
          <w:szCs w:val="26"/>
        </w:rPr>
        <w:t>округа</w:t>
      </w:r>
      <w:r w:rsidR="00250E77" w:rsidRPr="001D0C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F263B0" w:rsidRPr="001D0CF4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 w:rsidRPr="001D0CF4">
        <w:rPr>
          <w:rFonts w:ascii="Times New Roman" w:hAnsi="Times New Roman" w:cs="Times New Roman"/>
          <w:sz w:val="26"/>
          <w:szCs w:val="26"/>
        </w:rPr>
        <w:t xml:space="preserve"> </w:t>
      </w:r>
      <w:r w:rsidR="00ED75C1" w:rsidRPr="001D0CF4">
        <w:rPr>
          <w:rFonts w:ascii="Times New Roman" w:hAnsi="Times New Roman" w:cs="Times New Roman"/>
          <w:sz w:val="26"/>
          <w:szCs w:val="26"/>
        </w:rPr>
        <w:t xml:space="preserve">   </w:t>
      </w:r>
      <w:r w:rsidR="00250E77" w:rsidRPr="001D0CF4">
        <w:rPr>
          <w:rFonts w:ascii="Times New Roman" w:hAnsi="Times New Roman" w:cs="Times New Roman"/>
          <w:sz w:val="26"/>
          <w:szCs w:val="26"/>
        </w:rPr>
        <w:t xml:space="preserve"> </w:t>
      </w:r>
      <w:r w:rsidR="000747A2" w:rsidRPr="001D0CF4">
        <w:rPr>
          <w:rFonts w:ascii="Times New Roman" w:hAnsi="Times New Roman" w:cs="Times New Roman"/>
          <w:sz w:val="26"/>
          <w:szCs w:val="26"/>
        </w:rPr>
        <w:t xml:space="preserve">  </w:t>
      </w:r>
      <w:r w:rsidR="00250E77" w:rsidRPr="001D0CF4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1D0CF4">
        <w:rPr>
          <w:rFonts w:ascii="Times New Roman" w:hAnsi="Times New Roman" w:cs="Times New Roman"/>
          <w:sz w:val="26"/>
          <w:szCs w:val="26"/>
        </w:rPr>
        <w:t xml:space="preserve"> </w:t>
      </w:r>
      <w:r w:rsidR="001D0CF4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0CF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1D0CF4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DDB" w:rsidRDefault="00C80DDB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3" w:name="sub_1000"/>
    </w:p>
    <w:p w:rsidR="001D0CF4" w:rsidRDefault="001D0CF4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1D0CF4" w:rsidRDefault="001D0CF4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1D0CF4" w:rsidRDefault="001D0CF4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1D0CF4" w:rsidRDefault="001D0CF4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1D0CF4" w:rsidRDefault="001D0CF4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1D0CF4" w:rsidRDefault="001D0CF4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1D0CF4" w:rsidRDefault="001D0CF4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1D0CF4" w:rsidRDefault="001D0CF4" w:rsidP="00ED75C1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707267" w:rsidRDefault="00707267" w:rsidP="001D0CF4">
      <w:pPr>
        <w:spacing w:after="0" w:line="240" w:lineRule="auto"/>
        <w:ind w:left="6804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707267" w:rsidRDefault="00707267" w:rsidP="001D0CF4">
      <w:pPr>
        <w:spacing w:after="0" w:line="240" w:lineRule="auto"/>
        <w:ind w:left="6804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707267" w:rsidRDefault="00707267" w:rsidP="001D0CF4">
      <w:pPr>
        <w:spacing w:after="0" w:line="240" w:lineRule="auto"/>
        <w:ind w:left="6804"/>
        <w:rPr>
          <w:rStyle w:val="af5"/>
          <w:rFonts w:ascii="Times New Roman" w:hAnsi="Times New Roman" w:cs="Times New Roman"/>
          <w:b w:val="0"/>
          <w:color w:val="000000" w:themeColor="text1"/>
        </w:rPr>
      </w:pPr>
    </w:p>
    <w:p w:rsidR="001D0CF4" w:rsidRDefault="00ED75C1" w:rsidP="001D0CF4">
      <w:pPr>
        <w:spacing w:after="0" w:line="240" w:lineRule="auto"/>
        <w:ind w:left="6804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У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тверждена</w:t>
      </w:r>
    </w:p>
    <w:p w:rsidR="001D0CF4" w:rsidRDefault="00171EC1" w:rsidP="001D0CF4">
      <w:pPr>
        <w:spacing w:after="0" w:line="240" w:lineRule="auto"/>
        <w:ind w:left="6804"/>
        <w:rPr>
          <w:rStyle w:val="af5"/>
          <w:rFonts w:ascii="Times New Roman" w:hAnsi="Times New Roman" w:cs="Times New Roman"/>
          <w:b w:val="0"/>
          <w:color w:val="000000" w:themeColor="text1"/>
        </w:rPr>
      </w:pPr>
      <w:hyperlink w:anchor="sub_0" w:history="1">
        <w:r w:rsidR="00ED75C1" w:rsidRPr="00ED75C1">
          <w:rPr>
            <w:rStyle w:val="af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="001D0CF4"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 w:rsidR="00ED75C1"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администрации</w:t>
      </w:r>
    </w:p>
    <w:p w:rsidR="00ED75C1" w:rsidRDefault="00ED75C1" w:rsidP="001D0CF4">
      <w:pPr>
        <w:spacing w:after="0" w:line="240" w:lineRule="auto"/>
        <w:ind w:left="6804"/>
        <w:rPr>
          <w:rStyle w:val="af5"/>
          <w:rFonts w:ascii="Times New Roman" w:hAnsi="Times New Roman" w:cs="Times New Roman"/>
          <w:b w:val="0"/>
          <w:color w:val="000000" w:themeColor="text1"/>
        </w:rPr>
      </w:pPr>
      <w:proofErr w:type="spellStart"/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Алатырского</w:t>
      </w:r>
      <w:proofErr w:type="spellEnd"/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муниципального </w:t>
      </w:r>
    </w:p>
    <w:p w:rsidR="00ED75C1" w:rsidRPr="00ED75C1" w:rsidRDefault="00ED75C1" w:rsidP="001D0CF4">
      <w:pPr>
        <w:spacing w:after="0" w:line="240" w:lineRule="auto"/>
        <w:ind w:left="6804"/>
        <w:rPr>
          <w:rStyle w:val="af5"/>
          <w:rFonts w:ascii="Times New Roman" w:hAnsi="Times New Roman" w:cs="Times New Roman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>о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круга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5304D9">
        <w:rPr>
          <w:rStyle w:val="af5"/>
          <w:rFonts w:ascii="Times New Roman" w:hAnsi="Times New Roman" w:cs="Times New Roman"/>
          <w:b w:val="0"/>
          <w:color w:val="000000" w:themeColor="text1"/>
        </w:rPr>
        <w:t>28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.</w:t>
      </w:r>
      <w:r w:rsidR="001D0CF4">
        <w:rPr>
          <w:rStyle w:val="af5"/>
          <w:rFonts w:ascii="Times New Roman" w:hAnsi="Times New Roman" w:cs="Times New Roman"/>
          <w:b w:val="0"/>
          <w:color w:val="000000" w:themeColor="text1"/>
        </w:rPr>
        <w:t>02.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202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3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D0CF4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 w:rsidR="005304D9">
        <w:rPr>
          <w:rStyle w:val="af5"/>
          <w:rFonts w:ascii="Times New Roman" w:hAnsi="Times New Roman" w:cs="Times New Roman"/>
          <w:b w:val="0"/>
          <w:color w:val="000000" w:themeColor="text1"/>
        </w:rPr>
        <w:t>220</w:t>
      </w:r>
    </w:p>
    <w:bookmarkEnd w:id="3"/>
    <w:p w:rsidR="00ED75C1" w:rsidRDefault="00ED75C1" w:rsidP="00ED75C1"/>
    <w:p w:rsidR="001D0CF4" w:rsidRPr="001D0CF4" w:rsidRDefault="00ED75C1" w:rsidP="00ED7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CF4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proofErr w:type="spellStart"/>
      <w:r w:rsidRPr="001D0CF4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1D0CF4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F263B0" w:rsidRPr="001D0CF4" w:rsidRDefault="00ED75C1" w:rsidP="00ED7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C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0CF4" w:rsidRPr="001D0CF4">
        <w:rPr>
          <w:rFonts w:ascii="Times New Roman" w:hAnsi="Times New Roman" w:cs="Times New Roman"/>
          <w:b/>
          <w:sz w:val="26"/>
          <w:szCs w:val="26"/>
        </w:rPr>
        <w:t>«</w:t>
      </w:r>
      <w:r w:rsidRPr="001D0CF4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587E31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1D0CF4" w:rsidRPr="001D0CF4">
        <w:rPr>
          <w:rFonts w:ascii="Times New Roman" w:hAnsi="Times New Roman" w:cs="Times New Roman"/>
          <w:b/>
          <w:sz w:val="26"/>
          <w:szCs w:val="26"/>
        </w:rPr>
        <w:t>»</w:t>
      </w:r>
    </w:p>
    <w:p w:rsidR="00602BE4" w:rsidRDefault="00602BE4" w:rsidP="00ED75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700"/>
      </w:tblGrid>
      <w:tr w:rsidR="00602BE4" w:rsidRPr="00587E31" w:rsidTr="00602BE4">
        <w:trPr>
          <w:trHeight w:val="128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4" w:rsidRPr="00587E31" w:rsidRDefault="00602BE4" w:rsidP="00602BE4">
            <w:pPr>
              <w:pStyle w:val="af6"/>
              <w:rPr>
                <w:rFonts w:ascii="Times New Roman" w:hAnsi="Times New Roman" w:cs="Times New Roman"/>
              </w:rPr>
            </w:pPr>
            <w:r w:rsidRPr="00587E3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 w:rsidR="00DD77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E4" w:rsidRPr="00587E31" w:rsidRDefault="00602BE4" w:rsidP="00587E31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587E31">
              <w:rPr>
                <w:rFonts w:ascii="Times New Roman" w:hAnsi="Times New Roman" w:cs="Times New Roman"/>
              </w:rPr>
              <w:t xml:space="preserve">Отдел </w:t>
            </w:r>
            <w:r w:rsidR="00587E31" w:rsidRPr="00587E31">
              <w:rPr>
                <w:rFonts w:ascii="Times New Roman" w:hAnsi="Times New Roman" w:cs="Times New Roman"/>
              </w:rPr>
              <w:t>образования</w:t>
            </w:r>
            <w:r w:rsidRPr="00587E31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587E31">
              <w:rPr>
                <w:rFonts w:ascii="Times New Roman" w:hAnsi="Times New Roman" w:cs="Times New Roman"/>
              </w:rPr>
              <w:t>Алатырского</w:t>
            </w:r>
            <w:proofErr w:type="spellEnd"/>
            <w:r w:rsidRPr="00587E31">
              <w:rPr>
                <w:rFonts w:ascii="Times New Roman" w:hAnsi="Times New Roman" w:cs="Times New Roman"/>
              </w:rPr>
              <w:t xml:space="preserve"> муниципального округа Чувашской Республики (далее - Отдел)</w:t>
            </w:r>
          </w:p>
        </w:tc>
      </w:tr>
      <w:tr w:rsidR="00602BE4" w:rsidRPr="00587E31" w:rsidTr="00602BE4">
        <w:trPr>
          <w:trHeight w:val="1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4" w:rsidRPr="00587E31" w:rsidRDefault="00602BE4" w:rsidP="00602BE4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7E3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Дата составления проекта муниципальной программы: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E4" w:rsidRPr="00587E31" w:rsidRDefault="00602BE4" w:rsidP="0060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31"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</w:tr>
      <w:tr w:rsidR="00602BE4" w:rsidRPr="00587E31" w:rsidTr="00602BE4">
        <w:trPr>
          <w:trHeight w:val="35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4" w:rsidRPr="00587E31" w:rsidRDefault="00602BE4" w:rsidP="00602BE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587E3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Непосредственный исполнитель муниципальной программы</w:t>
            </w:r>
            <w:r w:rsidR="00DD77C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: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E4" w:rsidRPr="00587E31" w:rsidRDefault="00602BE4" w:rsidP="00587E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E3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587E3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587E3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87E3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587E31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587E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proofErr w:type="gramEnd"/>
            <w:r w:rsidRPr="0058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E31">
              <w:rPr>
                <w:rFonts w:ascii="Times New Roman" w:hAnsi="Times New Roman" w:cs="Times New Roman"/>
                <w:sz w:val="24"/>
                <w:szCs w:val="24"/>
              </w:rPr>
              <w:t>Катаев Александр Сергеевич,</w:t>
            </w:r>
            <w:r w:rsidRPr="00587E31">
              <w:rPr>
                <w:rFonts w:ascii="Times New Roman" w:hAnsi="Times New Roman" w:cs="Times New Roman"/>
                <w:sz w:val="24"/>
                <w:szCs w:val="24"/>
              </w:rPr>
              <w:t xml:space="preserve"> тел 8(83531)</w:t>
            </w:r>
            <w:r w:rsidR="0058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E31" w:rsidRPr="00587E31">
              <w:rPr>
                <w:rFonts w:ascii="Times New Roman" w:hAnsi="Times New Roman" w:cs="Times New Roman"/>
                <w:sz w:val="24"/>
                <w:szCs w:val="24"/>
              </w:rPr>
              <w:t>2-41-46, e-</w:t>
            </w:r>
            <w:proofErr w:type="spellStart"/>
            <w:r w:rsidR="00587E31" w:rsidRPr="00587E3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587E31" w:rsidRPr="00587E31">
              <w:rPr>
                <w:rFonts w:ascii="Times New Roman" w:hAnsi="Times New Roman" w:cs="Times New Roman"/>
                <w:sz w:val="24"/>
                <w:szCs w:val="24"/>
              </w:rPr>
              <w:t>: alatr_obrazov8@cap.ru</w:t>
            </w:r>
          </w:p>
        </w:tc>
      </w:tr>
    </w:tbl>
    <w:p w:rsidR="00602BE4" w:rsidRDefault="00602BE4" w:rsidP="00ED7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CF4" w:rsidRDefault="001D0CF4" w:rsidP="0058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587E3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D0CF4" w:rsidRDefault="001D0CF4" w:rsidP="001D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proofErr w:type="gramEnd"/>
    </w:p>
    <w:p w:rsidR="001D0CF4" w:rsidRDefault="001D0CF4" w:rsidP="001D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87E31">
        <w:rPr>
          <w:rFonts w:ascii="Times New Roman" w:hAnsi="Times New Roman" w:cs="Times New Roman"/>
          <w:sz w:val="24"/>
          <w:szCs w:val="24"/>
        </w:rPr>
        <w:t xml:space="preserve">    А.С. Катаев</w:t>
      </w:r>
    </w:p>
    <w:p w:rsidR="001D0CF4" w:rsidRDefault="001D0CF4" w:rsidP="00ED7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F4" w:rsidRDefault="001D0CF4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C0" w:rsidRDefault="008763C0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C0" w:rsidRDefault="008763C0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C0" w:rsidRDefault="008763C0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31" w:rsidRDefault="00587E31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88" w:rsidRDefault="00C62888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88" w:rsidRDefault="00C62888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2A4" w:rsidRPr="000B767C" w:rsidRDefault="00ED75C1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7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F298D" w:rsidRDefault="00ED75C1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7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="000612A4" w:rsidRPr="000B76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12A4" w:rsidRPr="000B767C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="000612A4" w:rsidRPr="000B767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0612A4" w:rsidRPr="000B767C" w:rsidRDefault="000F298D" w:rsidP="0006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612A4" w:rsidRPr="000B767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587E31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05"/>
      </w:tblGrid>
      <w:tr w:rsidR="00ED75C1" w:rsidRPr="000F298D" w:rsidTr="00FA5220">
        <w:trPr>
          <w:trHeight w:val="110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E4" w:rsidRPr="000F298D" w:rsidRDefault="00ED75C1" w:rsidP="00587E31">
            <w:pPr>
              <w:pStyle w:val="af6"/>
              <w:jc w:val="both"/>
            </w:pPr>
            <w:r w:rsidRPr="000F298D">
              <w:rPr>
                <w:sz w:val="22"/>
                <w:szCs w:val="22"/>
              </w:rPr>
              <w:t xml:space="preserve">Отдел экономики и муниципального имущества администрации </w:t>
            </w:r>
            <w:proofErr w:type="spellStart"/>
            <w:r w:rsidRPr="000F298D">
              <w:rPr>
                <w:sz w:val="22"/>
                <w:szCs w:val="22"/>
              </w:rPr>
              <w:t>Алатырского</w:t>
            </w:r>
            <w:proofErr w:type="spellEnd"/>
            <w:r w:rsidRPr="000F298D">
              <w:rPr>
                <w:sz w:val="22"/>
                <w:szCs w:val="22"/>
              </w:rPr>
              <w:t xml:space="preserve"> муниципального округа Чувашской Республики (далее - Отдел)</w:t>
            </w:r>
            <w:r w:rsidR="0084630C" w:rsidRPr="000F298D">
              <w:rPr>
                <w:sz w:val="22"/>
                <w:szCs w:val="22"/>
              </w:rPr>
              <w:t>.</w:t>
            </w:r>
          </w:p>
        </w:tc>
      </w:tr>
      <w:tr w:rsidR="000612A4" w:rsidRPr="000F298D" w:rsidTr="00FA5220">
        <w:trPr>
          <w:trHeight w:val="7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4" w:rsidRPr="000F298D" w:rsidRDefault="000612A4" w:rsidP="00587E31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Соисполнитель Муниципальной программы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1" w:rsidRPr="00587E31" w:rsidRDefault="00587E31" w:rsidP="00587E31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Муниципальные образовательные организации, подведомственные отделу образования </w:t>
            </w:r>
            <w:proofErr w:type="spellStart"/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Алатырского</w:t>
            </w:r>
            <w:proofErr w:type="spellEnd"/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(далее – Организации)</w:t>
            </w:r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587E31" w:rsidRPr="00587E31" w:rsidRDefault="00587E31" w:rsidP="00587E31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МКУ «ЦФХО» </w:t>
            </w:r>
            <w:proofErr w:type="spellStart"/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Алатырского</w:t>
            </w:r>
            <w:proofErr w:type="spellEnd"/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(далее – ЦФХО)</w:t>
            </w:r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0612A4" w:rsidRPr="000F298D" w:rsidRDefault="00587E31" w:rsidP="00587E31">
            <w:pPr>
              <w:pStyle w:val="af6"/>
              <w:jc w:val="both"/>
              <w:rPr>
                <w:sz w:val="22"/>
                <w:szCs w:val="22"/>
              </w:rPr>
            </w:pPr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Управление по благоустройству и развитию территорий </w:t>
            </w:r>
            <w:proofErr w:type="spellStart"/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Алатырского</w:t>
            </w:r>
            <w:proofErr w:type="spellEnd"/>
            <w:r w:rsidRPr="00587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(далее – УБРТ)</w:t>
            </w:r>
            <w:r w:rsidR="0084630C" w:rsidRPr="000F298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C302F" w:rsidRPr="000F298D" w:rsidTr="00FA5220">
        <w:trPr>
          <w:trHeight w:val="7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2F" w:rsidRPr="000F298D" w:rsidRDefault="00163B56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31" w:rsidRPr="00587E31" w:rsidRDefault="00587E31" w:rsidP="00587E31">
            <w:pPr>
              <w:pStyle w:val="af6"/>
              <w:jc w:val="both"/>
              <w:rPr>
                <w:sz w:val="22"/>
                <w:szCs w:val="22"/>
              </w:rPr>
            </w:pPr>
            <w:r w:rsidRPr="00587E31">
              <w:rPr>
                <w:sz w:val="22"/>
                <w:szCs w:val="22"/>
              </w:rPr>
              <w:t>"Поддержка развития образования";</w:t>
            </w:r>
          </w:p>
          <w:p w:rsidR="00587E31" w:rsidRPr="00587E31" w:rsidRDefault="00587E31" w:rsidP="00587E31">
            <w:pPr>
              <w:pStyle w:val="af6"/>
              <w:jc w:val="both"/>
              <w:rPr>
                <w:sz w:val="22"/>
                <w:szCs w:val="22"/>
              </w:rPr>
            </w:pPr>
            <w:r w:rsidRPr="00587E31">
              <w:rPr>
                <w:sz w:val="22"/>
                <w:szCs w:val="22"/>
              </w:rPr>
              <w:t xml:space="preserve">"Молодежь </w:t>
            </w:r>
            <w:proofErr w:type="spellStart"/>
            <w:r w:rsidRPr="00587E31">
              <w:rPr>
                <w:sz w:val="22"/>
                <w:szCs w:val="22"/>
              </w:rPr>
              <w:t>Алатырского</w:t>
            </w:r>
            <w:proofErr w:type="spellEnd"/>
            <w:r w:rsidRPr="00587E31">
              <w:rPr>
                <w:sz w:val="22"/>
                <w:szCs w:val="22"/>
              </w:rPr>
              <w:t xml:space="preserve"> муниципального округа";</w:t>
            </w:r>
          </w:p>
          <w:p w:rsidR="00587E31" w:rsidRPr="00587E31" w:rsidRDefault="00587E31" w:rsidP="00587E31">
            <w:pPr>
              <w:pStyle w:val="af6"/>
              <w:jc w:val="both"/>
              <w:rPr>
                <w:sz w:val="22"/>
                <w:szCs w:val="22"/>
              </w:rPr>
            </w:pPr>
            <w:r w:rsidRPr="00587E31">
              <w:rPr>
                <w:sz w:val="22"/>
                <w:szCs w:val="22"/>
              </w:rPr>
              <w:t xml:space="preserve">"Создание в </w:t>
            </w:r>
            <w:proofErr w:type="spellStart"/>
            <w:r w:rsidRPr="00587E31">
              <w:rPr>
                <w:sz w:val="22"/>
                <w:szCs w:val="22"/>
              </w:rPr>
              <w:t>Алатырском</w:t>
            </w:r>
            <w:proofErr w:type="spellEnd"/>
            <w:r w:rsidRPr="00587E31">
              <w:rPr>
                <w:sz w:val="22"/>
                <w:szCs w:val="22"/>
              </w:rPr>
              <w:t xml:space="preserve"> муниципальном округе новых мест в общеобразовательных организациях в соответствии с прогнозируемой потребностью и современными условиями обучения";</w:t>
            </w:r>
          </w:p>
          <w:p w:rsidR="00587E31" w:rsidRPr="00587E31" w:rsidRDefault="00587E31" w:rsidP="00587E31">
            <w:pPr>
              <w:pStyle w:val="af6"/>
              <w:jc w:val="both"/>
              <w:rPr>
                <w:sz w:val="22"/>
                <w:szCs w:val="22"/>
              </w:rPr>
            </w:pPr>
            <w:r w:rsidRPr="00587E31">
              <w:rPr>
                <w:sz w:val="22"/>
                <w:szCs w:val="22"/>
              </w:rPr>
              <w:t xml:space="preserve">"Развитие воспитания в образовательных организациях </w:t>
            </w:r>
            <w:proofErr w:type="spellStart"/>
            <w:r w:rsidRPr="00587E31">
              <w:rPr>
                <w:sz w:val="22"/>
                <w:szCs w:val="22"/>
              </w:rPr>
              <w:t>Алатырского</w:t>
            </w:r>
            <w:proofErr w:type="spellEnd"/>
            <w:r w:rsidRPr="00587E31">
              <w:rPr>
                <w:sz w:val="22"/>
                <w:szCs w:val="22"/>
              </w:rPr>
              <w:t xml:space="preserve"> муниципального округа";</w:t>
            </w:r>
          </w:p>
          <w:p w:rsidR="00587E31" w:rsidRPr="00587E31" w:rsidRDefault="00587E31" w:rsidP="00587E31">
            <w:pPr>
              <w:pStyle w:val="af6"/>
              <w:jc w:val="both"/>
              <w:rPr>
                <w:sz w:val="22"/>
                <w:szCs w:val="22"/>
              </w:rPr>
            </w:pPr>
            <w:r w:rsidRPr="00587E31">
              <w:rPr>
                <w:sz w:val="22"/>
                <w:szCs w:val="22"/>
              </w:rPr>
              <w:t xml:space="preserve">"Патриотическое воспитание и допризывная подготовка молодежи </w:t>
            </w:r>
            <w:proofErr w:type="spellStart"/>
            <w:r w:rsidRPr="00587E31">
              <w:rPr>
                <w:sz w:val="22"/>
                <w:szCs w:val="22"/>
              </w:rPr>
              <w:t>Алатырского</w:t>
            </w:r>
            <w:proofErr w:type="spellEnd"/>
            <w:r w:rsidRPr="00587E31">
              <w:rPr>
                <w:sz w:val="22"/>
                <w:szCs w:val="22"/>
              </w:rPr>
              <w:t xml:space="preserve"> муниципального округа";</w:t>
            </w:r>
          </w:p>
          <w:p w:rsidR="00587E31" w:rsidRPr="00587E31" w:rsidRDefault="00587E31" w:rsidP="00587E31">
            <w:pPr>
              <w:pStyle w:val="af6"/>
              <w:jc w:val="both"/>
              <w:rPr>
                <w:sz w:val="22"/>
                <w:szCs w:val="22"/>
              </w:rPr>
            </w:pPr>
            <w:r w:rsidRPr="00587E31">
              <w:rPr>
                <w:sz w:val="22"/>
                <w:szCs w:val="22"/>
              </w:rPr>
              <w:t>«Региональный проект по модернизации школьных систем образования»;</w:t>
            </w:r>
          </w:p>
          <w:p w:rsidR="00EC302F" w:rsidRPr="00587E31" w:rsidRDefault="00587E31" w:rsidP="00587E31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7E31">
              <w:rPr>
                <w:sz w:val="22"/>
                <w:szCs w:val="22"/>
              </w:rPr>
              <w:t xml:space="preserve">"Обеспечение реализации муниципальной программы </w:t>
            </w:r>
            <w:proofErr w:type="spellStart"/>
            <w:r w:rsidRPr="00587E31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>тырского</w:t>
            </w:r>
            <w:proofErr w:type="spellEnd"/>
            <w:r>
              <w:rPr>
                <w:sz w:val="22"/>
                <w:szCs w:val="22"/>
              </w:rPr>
              <w:t xml:space="preserve">  муниципального округа</w:t>
            </w:r>
            <w:r w:rsidRPr="00587E3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.</w:t>
            </w:r>
          </w:p>
        </w:tc>
      </w:tr>
      <w:tr w:rsidR="00ED75C1" w:rsidRPr="000F298D" w:rsidTr="00FA522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0F298D" w:rsidRDefault="00587E31" w:rsidP="000F298D">
            <w:pPr>
              <w:pStyle w:val="af6"/>
              <w:jc w:val="both"/>
              <w:rPr>
                <w:sz w:val="22"/>
                <w:szCs w:val="22"/>
              </w:rPr>
            </w:pPr>
            <w:proofErr w:type="gramStart"/>
            <w:r w:rsidRPr="00587E31">
              <w:rPr>
                <w:sz w:val="22"/>
                <w:szCs w:val="22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r w:rsidR="000F298D">
              <w:rPr>
                <w:sz w:val="22"/>
                <w:szCs w:val="22"/>
              </w:rPr>
              <w:t>.</w:t>
            </w:r>
            <w:proofErr w:type="gramEnd"/>
          </w:p>
        </w:tc>
      </w:tr>
      <w:tr w:rsidR="00ED75C1" w:rsidRPr="000F298D" w:rsidTr="00FA522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31" w:rsidRPr="00FA5220" w:rsidRDefault="00FA5220" w:rsidP="00587E3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87E31" w:rsidRPr="00FA5220">
              <w:rPr>
                <w:rFonts w:ascii="Times New Roman" w:hAnsi="Times New Roman" w:cs="Times New Roman"/>
                <w:sz w:val="22"/>
                <w:szCs w:val="22"/>
              </w:rPr>
              <w:t>беспечение населения услугами дошкольного образования;</w:t>
            </w:r>
          </w:p>
          <w:p w:rsidR="00587E31" w:rsidRPr="00FA5220" w:rsidRDefault="00587E31" w:rsidP="00587E3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587E31" w:rsidRPr="00FA5220" w:rsidRDefault="00587E31" w:rsidP="00587E3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развитие системы воспитания и дополнител</w:t>
            </w:r>
            <w:r w:rsidR="000A756F">
              <w:rPr>
                <w:rFonts w:ascii="Times New Roman" w:hAnsi="Times New Roman" w:cs="Times New Roman"/>
                <w:sz w:val="22"/>
                <w:szCs w:val="22"/>
              </w:rPr>
              <w:t>ьного образования детей в округе;</w:t>
            </w: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 xml:space="preserve"> внедрение модели персонифицированного финансирования дополнительного образования детей,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легкость и оперативность смены осваиваемых образовательных программ;</w:t>
            </w:r>
          </w:p>
          <w:p w:rsidR="00587E31" w:rsidRPr="00FA5220" w:rsidRDefault="00587E31" w:rsidP="00587E3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активного включения молодых граждан в процесс социально-экономического, общественно-политическо</w:t>
            </w:r>
            <w:r w:rsidR="000A756F">
              <w:rPr>
                <w:rFonts w:ascii="Times New Roman" w:hAnsi="Times New Roman" w:cs="Times New Roman"/>
                <w:sz w:val="22"/>
                <w:szCs w:val="22"/>
              </w:rPr>
              <w:t>го и культурного развития  округа</w:t>
            </w: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87E31" w:rsidRPr="00FA5220" w:rsidRDefault="00587E31" w:rsidP="00587E3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:rsidR="00587E31" w:rsidRPr="00FA5220" w:rsidRDefault="00587E31" w:rsidP="00587E3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D5376D" w:rsidRPr="00FA5220" w:rsidRDefault="00587E31" w:rsidP="00587E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220">
              <w:rPr>
                <w:rFonts w:ascii="Times New Roman" w:hAnsi="Times New Roman" w:cs="Times New Roman"/>
              </w:rPr>
              <w:t>формирование востребованной системы оценки качества образования и образовательных результатов</w:t>
            </w:r>
            <w:r w:rsidR="00D5376D" w:rsidRPr="00FA52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ED75C1" w:rsidRPr="000F298D" w:rsidTr="00FA522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достижение к 2036 году следующих целевых индикаторов и показателей: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 - 85 процентов;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обеспеченность детей дошкольного возраста местами в дошкольных образовательных</w:t>
            </w:r>
            <w:r w:rsidR="00CD6343">
              <w:rPr>
                <w:sz w:val="22"/>
                <w:szCs w:val="22"/>
              </w:rPr>
              <w:t xml:space="preserve"> организациях - 100 мест на 100</w:t>
            </w:r>
            <w:r w:rsidRPr="00FA5220">
              <w:rPr>
                <w:sz w:val="22"/>
                <w:szCs w:val="22"/>
              </w:rPr>
              <w:t xml:space="preserve"> детей;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FA5220">
              <w:rPr>
                <w:sz w:val="22"/>
                <w:szCs w:val="22"/>
              </w:rPr>
              <w:lastRenderedPageBreak/>
              <w:t>численности</w:t>
            </w:r>
            <w:proofErr w:type="gramEnd"/>
            <w:r w:rsidRPr="00FA5220">
              <w:rPr>
                <w:sz w:val="22"/>
                <w:szCs w:val="22"/>
              </w:rPr>
              <w:t xml:space="preserve"> обучающихся в общеобразовательных организациях - 100 процентов;</w:t>
            </w:r>
          </w:p>
          <w:p w:rsidR="00ED75C1" w:rsidRPr="000F298D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доля детей и молодежи, охваченных дополнительными общеобразовательными программами, в общей численности детей и молодежи 5-18 лет – 81,9 процента, в том числе в рамках модели персонифицированного финансирования дополнительного образования детей</w:t>
            </w:r>
            <w:r w:rsidR="000F298D">
              <w:rPr>
                <w:sz w:val="22"/>
                <w:szCs w:val="22"/>
              </w:rPr>
              <w:t>.</w:t>
            </w:r>
          </w:p>
        </w:tc>
      </w:tr>
      <w:tr w:rsidR="00ED75C1" w:rsidRPr="000F298D" w:rsidTr="00FA522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2023</w:t>
            </w:r>
            <w:r w:rsidR="000F298D">
              <w:rPr>
                <w:sz w:val="22"/>
                <w:szCs w:val="22"/>
              </w:rPr>
              <w:t xml:space="preserve"> – 2</w:t>
            </w:r>
            <w:r w:rsidRPr="000F298D">
              <w:rPr>
                <w:sz w:val="22"/>
                <w:szCs w:val="22"/>
              </w:rPr>
              <w:t>035</w:t>
            </w:r>
            <w:r w:rsidR="000F298D">
              <w:rPr>
                <w:sz w:val="22"/>
                <w:szCs w:val="22"/>
              </w:rPr>
              <w:t xml:space="preserve"> </w:t>
            </w:r>
            <w:r w:rsidRPr="000F298D">
              <w:rPr>
                <w:sz w:val="22"/>
                <w:szCs w:val="22"/>
              </w:rPr>
              <w:t>годы:</w:t>
            </w:r>
          </w:p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 xml:space="preserve">1 этап </w:t>
            </w:r>
            <w:r w:rsidR="000F298D">
              <w:rPr>
                <w:sz w:val="22"/>
                <w:szCs w:val="22"/>
              </w:rPr>
              <w:t>–</w:t>
            </w:r>
            <w:r w:rsidRPr="000F298D">
              <w:rPr>
                <w:sz w:val="22"/>
                <w:szCs w:val="22"/>
              </w:rPr>
              <w:t xml:space="preserve"> 2023</w:t>
            </w:r>
            <w:r w:rsidR="000F298D">
              <w:rPr>
                <w:sz w:val="22"/>
                <w:szCs w:val="22"/>
              </w:rPr>
              <w:t xml:space="preserve"> – </w:t>
            </w:r>
            <w:r w:rsidRPr="000F298D">
              <w:rPr>
                <w:sz w:val="22"/>
                <w:szCs w:val="22"/>
              </w:rPr>
              <w:t>2025</w:t>
            </w:r>
            <w:r w:rsidR="000F298D">
              <w:rPr>
                <w:sz w:val="22"/>
                <w:szCs w:val="22"/>
              </w:rPr>
              <w:t xml:space="preserve"> </w:t>
            </w:r>
            <w:r w:rsidRPr="000F298D">
              <w:rPr>
                <w:sz w:val="22"/>
                <w:szCs w:val="22"/>
              </w:rPr>
              <w:t>годы;</w:t>
            </w:r>
          </w:p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 xml:space="preserve">2 этап </w:t>
            </w:r>
            <w:r w:rsidR="000F298D">
              <w:rPr>
                <w:sz w:val="22"/>
                <w:szCs w:val="22"/>
              </w:rPr>
              <w:t>–</w:t>
            </w:r>
            <w:r w:rsidRPr="000F298D">
              <w:rPr>
                <w:sz w:val="22"/>
                <w:szCs w:val="22"/>
              </w:rPr>
              <w:t xml:space="preserve"> 2026</w:t>
            </w:r>
            <w:r w:rsidR="000F298D">
              <w:rPr>
                <w:sz w:val="22"/>
                <w:szCs w:val="22"/>
              </w:rPr>
              <w:t xml:space="preserve"> – </w:t>
            </w:r>
            <w:r w:rsidRPr="000F298D">
              <w:rPr>
                <w:sz w:val="22"/>
                <w:szCs w:val="22"/>
              </w:rPr>
              <w:t>2030</w:t>
            </w:r>
            <w:r w:rsidR="000F298D">
              <w:rPr>
                <w:sz w:val="22"/>
                <w:szCs w:val="22"/>
              </w:rPr>
              <w:t xml:space="preserve"> </w:t>
            </w:r>
            <w:r w:rsidRPr="000F298D">
              <w:rPr>
                <w:sz w:val="22"/>
                <w:szCs w:val="22"/>
              </w:rPr>
              <w:t>годы;</w:t>
            </w:r>
          </w:p>
          <w:p w:rsidR="00ED75C1" w:rsidRPr="000F298D" w:rsidRDefault="00ED75C1" w:rsidP="000F298D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 xml:space="preserve">3 этап </w:t>
            </w:r>
            <w:r w:rsidR="000F298D">
              <w:rPr>
                <w:sz w:val="22"/>
                <w:szCs w:val="22"/>
              </w:rPr>
              <w:t>–</w:t>
            </w:r>
            <w:r w:rsidRPr="000F298D">
              <w:rPr>
                <w:sz w:val="22"/>
                <w:szCs w:val="22"/>
              </w:rPr>
              <w:t xml:space="preserve"> 2031</w:t>
            </w:r>
            <w:r w:rsidR="000F298D">
              <w:rPr>
                <w:sz w:val="22"/>
                <w:szCs w:val="22"/>
              </w:rPr>
              <w:t xml:space="preserve"> – </w:t>
            </w:r>
            <w:r w:rsidRPr="000F298D">
              <w:rPr>
                <w:sz w:val="22"/>
                <w:szCs w:val="22"/>
              </w:rPr>
              <w:t>2035</w:t>
            </w:r>
            <w:r w:rsidR="000F298D">
              <w:rPr>
                <w:sz w:val="22"/>
                <w:szCs w:val="22"/>
              </w:rPr>
              <w:t xml:space="preserve"> </w:t>
            </w:r>
            <w:r w:rsidRPr="000F298D">
              <w:rPr>
                <w:sz w:val="22"/>
                <w:szCs w:val="22"/>
              </w:rPr>
              <w:t>годы</w:t>
            </w:r>
            <w:r w:rsidR="000F298D">
              <w:rPr>
                <w:sz w:val="22"/>
                <w:szCs w:val="22"/>
              </w:rPr>
              <w:t>.</w:t>
            </w:r>
          </w:p>
        </w:tc>
      </w:tr>
      <w:tr w:rsidR="00ED75C1" w:rsidRPr="000F298D" w:rsidTr="00FA522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прогнозируемый объем финансирования мероприятий Муниципальной программы в 2023 - 2035 годах составляет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2811519000,00 рублей, в том числе: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2023 году - 190011100,00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2024 году - 176066800,00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2025 году - 180567000,00 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2026 - 2030 годах - 1019533400,00  рублей;</w:t>
            </w:r>
          </w:p>
          <w:p w:rsid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2031 - 2035 годах - 1245340700,00 рублей,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- 231022400,00 рублей, в том числе: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2023 году - 14438400,00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2024 году – 14438400,00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2025 году - 14228800,00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2026-2030 годах - 82554300,00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2031 - 2035 годах - 105362500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- 2240347400,00 рублей, в том числе: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2023 году – 145018500,00,00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2024 году – 144595500,00 рублей;</w:t>
            </w:r>
          </w:p>
          <w:p w:rsidR="00FA5220" w:rsidRPr="00FA5220" w:rsidRDefault="00716752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2025 году - 1446450</w:t>
            </w:r>
            <w:r w:rsidR="00FA5220" w:rsidRPr="00FA5220">
              <w:rPr>
                <w:rFonts w:ascii="Times New Roman" w:hAnsi="Times New Roman" w:cs="Times New Roman"/>
                <w:sz w:val="22"/>
                <w:szCs w:val="22"/>
              </w:rPr>
              <w:t>000,00 рублей;</w:t>
            </w:r>
          </w:p>
          <w:p w:rsid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2026-2030 годах - 814781800,00 рублей;</w:t>
            </w:r>
            <w:r w:rsidR="00FF79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 xml:space="preserve">в 2031 - 2035 годах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991306600,00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местного бюджета - 340149200,00 рублей, в том числе: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2023 году - 30554200,00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2024 году - 17032900,00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2025 году - 21693200,00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 2026 - 2030 годах - 122197300,00 рублей;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 xml:space="preserve">в 2031 - 2035 годах - 148671600,00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1B3EF5" w:rsidRPr="000F298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FA5220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- 0,00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D75C1" w:rsidRPr="000F298D" w:rsidRDefault="00ED75C1" w:rsidP="00ED52A9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ED52A9">
              <w:rPr>
                <w:sz w:val="22"/>
                <w:szCs w:val="22"/>
              </w:rPr>
              <w:t>ов всех уровней</w:t>
            </w:r>
            <w:r w:rsidR="000F298D">
              <w:rPr>
                <w:sz w:val="22"/>
                <w:szCs w:val="22"/>
              </w:rPr>
              <w:t>.</w:t>
            </w:r>
          </w:p>
        </w:tc>
      </w:tr>
      <w:tr w:rsidR="00ED75C1" w:rsidRPr="000F298D" w:rsidTr="00FA522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0F298D" w:rsidRDefault="00ED75C1" w:rsidP="00C80DDB">
            <w:pPr>
              <w:pStyle w:val="af6"/>
              <w:rPr>
                <w:sz w:val="22"/>
                <w:szCs w:val="22"/>
              </w:rPr>
            </w:pPr>
            <w:r w:rsidRPr="000F298D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повышение обеспеченности населения услугами дошкольного образования;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повышение востребованности и конкурентоспособности молодежи на рынке труда;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района;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расширение потенциала системы воспитания и дополнительного образования детей;</w:t>
            </w:r>
          </w:p>
          <w:p w:rsidR="00FA5220" w:rsidRPr="00FA5220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5-18 лет, в том числе в рамках модели персонифицированного финансирования дополнительного образования детей;</w:t>
            </w:r>
          </w:p>
          <w:p w:rsidR="00ED75C1" w:rsidRPr="000F298D" w:rsidRDefault="00FA5220" w:rsidP="00FA5220">
            <w:pPr>
              <w:pStyle w:val="af6"/>
              <w:jc w:val="both"/>
              <w:rPr>
                <w:sz w:val="22"/>
                <w:szCs w:val="22"/>
              </w:rPr>
            </w:pPr>
            <w:r w:rsidRPr="00FA5220">
              <w:rPr>
                <w:sz w:val="22"/>
                <w:szCs w:val="22"/>
              </w:rPr>
              <w:t xml:space="preserve">сохранение и укрепление здоровья </w:t>
            </w:r>
            <w:proofErr w:type="gramStart"/>
            <w:r w:rsidRPr="00FA5220">
              <w:rPr>
                <w:sz w:val="22"/>
                <w:szCs w:val="22"/>
              </w:rPr>
              <w:t>обучающихся</w:t>
            </w:r>
            <w:proofErr w:type="gramEnd"/>
            <w:r w:rsidRPr="00FA5220">
              <w:rPr>
                <w:sz w:val="22"/>
                <w:szCs w:val="22"/>
              </w:rPr>
              <w:t>, воспитание культуры здоровья, здорового образа жизни</w:t>
            </w:r>
            <w:r w:rsidR="00ED75C1" w:rsidRPr="000F298D">
              <w:rPr>
                <w:sz w:val="22"/>
                <w:szCs w:val="22"/>
              </w:rPr>
              <w:t>.</w:t>
            </w:r>
          </w:p>
        </w:tc>
      </w:tr>
    </w:tbl>
    <w:p w:rsidR="00FA5220" w:rsidRDefault="00FA5220" w:rsidP="003B57B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4" w:name="sub_1001"/>
    </w:p>
    <w:p w:rsidR="00ED75C1" w:rsidRPr="000400AA" w:rsidRDefault="00ED75C1" w:rsidP="003B57B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400AA">
        <w:rPr>
          <w:sz w:val="24"/>
          <w:szCs w:val="24"/>
        </w:rPr>
        <w:t>Раздел I. Приоритеты муниципальной политики в сфере реализации Муниципальной программы, цели, задачи, описание сроков и этапов ее реализации</w:t>
      </w:r>
    </w:p>
    <w:bookmarkEnd w:id="4"/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государственной политики в сфере образования определены 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года", Законом Чувашской Республики "О </w:t>
      </w: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Стратегии социально-экономического развития Чувашской Республики до 2035 года", Стратегией развития системы подготовки рабочих кадров и формирования прикладных квалификаций в Российской Федерации на период до</w:t>
      </w:r>
      <w:proofErr w:type="gramEnd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2020 года (одобрена коллегией Министерства образования и науки Российской Федерации, протокол от 18 июня 2013 г. N ПК-5вн), Министерства образования и науки Российской Федерации 25 апреля 2018 г.), Министерства образования и молодёжной политики Чувашской Республики, в ежегодных посланиях Главы Чувашской Республики Государственному Совету Чувашской Республики.</w:t>
      </w:r>
      <w:proofErr w:type="gramEnd"/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мероприятий федерального проекта "Успех каждого ребёнка" национального проекта "Образование", утверждённого протоколом президиума Совета при Президенте Российской Федерации по стратегическому развитию и национальным проектам от 3 сентября 2018 г. N 10, в целях обеспечения равной доступности качественного дополнительного образования в </w:t>
      </w:r>
      <w:proofErr w:type="spellStart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Алатырском</w:t>
      </w:r>
      <w:proofErr w:type="spellEnd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Алатырский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МО) </w:t>
      </w: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</w:t>
      </w:r>
      <w:proofErr w:type="gramEnd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образования. С целью обеспечения использования сертификатов дополнительного образования отделу образования руководствоваться Правилами персонифицированного финансирования дополнительного образования детей.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Приоритетом государственной политики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Приоритеты государственной политики направлены на решение актуальных задач всех уровней образования: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в системе дошкольного образования: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новых организационно-экономических механизмов;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инвестирования сре</w:t>
      </w:r>
      <w:proofErr w:type="gramStart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истему дошкольного образования частными лицами;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обновление содержания и повышение качества дошкольного образования;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в системе начального общего, основного общего и среднего общего образования: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:rsidR="00C62888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всеобщего доступа к образовательным ресурсам информационно-телекоммуникационной сети "Интернет",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общественного участия в образовательной деятельности.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Предусмотрена реализация ключевых проектов, которые позволят достигнуть поставленной цели, в числе которых: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и престижа технического образования и исследовательской деятельности за счет создания центров молодежного инновационного творчества в муниципалитете.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Планируется создать: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(с учетом модели компетенций).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цели Муниципальной программы необходимо решение следующих задач: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населения услугами дошкольного образования;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воспитания и дополнительного образования детей в районе, внедрение модели персонифицированного финансирования дополнительного образования детей;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округа;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:rsidR="00C62888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будет реализовываться в 2023 - 2035 годах в три этапа:</w:t>
      </w:r>
    </w:p>
    <w:p w:rsidR="00C62888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1 этап - 2023 - 2025 годы;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- 2026 - 2030 годы;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- 2031 - 2035 годы</w:t>
      </w:r>
      <w:r w:rsidR="00C628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Каждый из этапов отличается условиями и факторами социально-экономического развития, а также приоритетами государственной политики Российской Федерации с учетом особенностей округа.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В рамках 1 этапа будет продолжена реализация ранее начатых мероприятий, направленных на развитие образования муниципального округа, а также планируется выполнение проектов в рамках национального проекта "Образование", обозначенного в Указе Президента Российской Федерации от 7 мая 2018 г. N 204 "О национальных целях и стратегических задачах развития Российской Федерации на период до 2024 года" и от 21 июля 2020 г. N</w:t>
      </w:r>
      <w:proofErr w:type="gramEnd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474 "О национальных целях развития Российской Федерации на период до 2030 года".</w:t>
      </w:r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:rsidR="00FA5220" w:rsidRPr="00FA5220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ED75C1" w:rsidRPr="000400AA" w:rsidRDefault="00FA5220" w:rsidP="00FA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22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</w:t>
      </w:r>
      <w:r w:rsidR="00ED75C1" w:rsidRPr="000400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75C1" w:rsidRPr="000400AA" w:rsidRDefault="00ED75C1" w:rsidP="000A2C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C1" w:rsidRPr="000400AA" w:rsidRDefault="00ED75C1" w:rsidP="000A2C4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5" w:name="sub_1002"/>
      <w:r w:rsidRPr="000400AA">
        <w:rPr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bookmarkEnd w:id="5"/>
    <w:p w:rsidR="00ED75C1" w:rsidRDefault="00ED75C1" w:rsidP="000A2C40">
      <w:pPr>
        <w:spacing w:after="0" w:line="240" w:lineRule="auto"/>
      </w:pP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Муниципальной программе используются механизмы определения приоритетных направлений на основе критериев, установленных ведомственными нормативными актами и позволяющих обеспечить принятие совместных решений.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Задачи Муниципальной программы будут решаться в рамках семи подпрограмм.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Подпрограмма "Поддержка развития образования"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объединяет </w:t>
      </w:r>
      <w:r w:rsidR="002A24D7">
        <w:rPr>
          <w:rFonts w:ascii="Times New Roman" w:hAnsi="Times New Roman" w:cs="Times New Roman"/>
          <w:sz w:val="24"/>
          <w:szCs w:val="24"/>
        </w:rPr>
        <w:t xml:space="preserve">19 </w:t>
      </w:r>
      <w:proofErr w:type="gramStart"/>
      <w:r w:rsidR="002A24D7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2A24D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71641">
        <w:rPr>
          <w:rFonts w:ascii="Times New Roman" w:hAnsi="Times New Roman" w:cs="Times New Roman"/>
          <w:sz w:val="24"/>
          <w:szCs w:val="24"/>
        </w:rPr>
        <w:t>я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Обеспечение деятельности организаций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обеспечена деятельность организаций, подведомственных отделу образования.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основного мероприятия будут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образовательных организациях, в том числе по сертификатам дополнительного образования.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3.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объектов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предусмотрено устойчивое функционирование и поступательное развитие образовательных организаций района, а также создание безопасных и комфортных условий нахождения обучающихся в муниципальных организациях, осуществляющих образовательную деятельность на территории округа.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>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информационно-библиотечных центров библиотек/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>, отвечающих современным требованиям;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 xml:space="preserve"> оснащение 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4.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Развитие единой образовательной информационной среды в Чувашской Республике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lastRenderedPageBreak/>
        <w:t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Чувашской Республике.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5.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"Учитель будущего"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Мероприятие направлено на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мероприятия внедряется система аттестации руководителей общеобразовательных организаций, формируется порядок аттестации педагогов-психологов образовательных организаций. Будут разработаны и внедрены модели единых оценочных требований и стандартов для оценки компетенций работников систем общего и дополнительного образования.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6.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проектов и мероприятий по инновационному развитию системы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округа.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7.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Проведение обязательных периодических медицинских осмотров работников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Мероприятие направлено на обеспечение социальных гарантий педагогическим работникам государственных образовательных организаций муниципальных образовательных организаций.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8.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Стипендии, гранты, премии и денежные поощрения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62888">
        <w:rPr>
          <w:rFonts w:ascii="Times New Roman" w:hAnsi="Times New Roman" w:cs="Times New Roman"/>
          <w:sz w:val="24"/>
          <w:szCs w:val="24"/>
        </w:rPr>
        <w:t>ероприятие направлено на осуществление мер государственной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9.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Мероприятие 9.1.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Республики; по назначению и выплате единовременного денежного пособия гражданам, усыновившим (удочерившим) ребёнка (детей) на территории Чувашской Республики; организация льготного питания для отдельных категорий учащихся в муниципальных общеобразовательных организациях;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организациях;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организациях;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10.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Капитальный ремонт объектов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Строительство (приобретение), реконструкция объектов капитального строительства образовательных организаций.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12.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"Успех каждого ребенка"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lastRenderedPageBreak/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888">
        <w:rPr>
          <w:rFonts w:ascii="Times New Roman" w:hAnsi="Times New Roman" w:cs="Times New Roman"/>
          <w:sz w:val="24"/>
          <w:szCs w:val="24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 xml:space="preserve"> местности, детей, попавших в трудную жизненную ситуацию.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888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"Поддержка семей, имеющих детей"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14.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888">
        <w:rPr>
          <w:rFonts w:ascii="Times New Roman" w:hAnsi="Times New Roman" w:cs="Times New Roman"/>
          <w:sz w:val="24"/>
          <w:szCs w:val="24"/>
        </w:rPr>
        <w:t>Мероприятие направлено на повышение доступности качественного образования  через организацию системы мер, направленных на поддержку общеобразовательных организаций, работающих в сложных социальных условиях и показывающих низкие образовательные результаты, через создание, апробацию и реализацию модельного макета республиканской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условиях.</w:t>
      </w:r>
      <w:proofErr w:type="gramEnd"/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15.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"Цифровая образовательная среда"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качества образования во всех субъектах Российской Федерации все образовательные организации будут обеспечены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>стабильным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 xml:space="preserve"> и быстрым 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интернет-соединением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>. Образовательные организации всех типов обновят информационное наполнение и функциональные возможности официальных сайтов.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16.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Приобретение оборудования для муниципальных образовательных организаций в целях укрепления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мероприятия предусмотрено укрепление материально-технической базы школ.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17.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мероприятия планируется обеспечение выплаты ежемесячного денежного вознаграждения педагогическим работникам муниципальных общеобразовательных организаций.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888">
        <w:rPr>
          <w:rFonts w:ascii="Times New Roman" w:hAnsi="Times New Roman" w:cs="Times New Roman"/>
          <w:sz w:val="24"/>
          <w:szCs w:val="24"/>
        </w:rPr>
        <w:t>Модернизация инфраструктуры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укрепление материально-технической базы муниципальных образовательных организаций (в части модернизации инфраструктуры).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>Основное мероприятие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888">
        <w:rPr>
          <w:rFonts w:ascii="Times New Roman" w:hAnsi="Times New Roman" w:cs="Times New Roman"/>
          <w:sz w:val="24"/>
          <w:szCs w:val="24"/>
        </w:rPr>
        <w:t>Реализация отдельных мероприятий регионального проекта «Современная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 xml:space="preserve">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работников; к 2024 году для реализации основных и дополнительных общеобразовательных программ цифрового, естественнонаучного и </w:t>
      </w:r>
      <w:r w:rsidRPr="00C62888">
        <w:rPr>
          <w:rFonts w:ascii="Times New Roman" w:hAnsi="Times New Roman" w:cs="Times New Roman"/>
          <w:sz w:val="24"/>
          <w:szCs w:val="24"/>
        </w:rPr>
        <w:lastRenderedPageBreak/>
        <w:t>гуманитарного профилей планируется обновить материально-техническую базу в школах, расположенных в сельской местности.</w:t>
      </w:r>
      <w:proofErr w:type="gramEnd"/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b/>
          <w:sz w:val="24"/>
          <w:szCs w:val="24"/>
        </w:rPr>
        <w:t xml:space="preserve">Подпрограмма "Молодежь </w:t>
      </w:r>
      <w:proofErr w:type="spellStart"/>
      <w:r w:rsidRPr="00C62888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C6288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округа"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объединяет </w:t>
      </w:r>
      <w:r w:rsidR="00AB6ED7">
        <w:rPr>
          <w:rFonts w:ascii="Times New Roman" w:hAnsi="Times New Roman" w:cs="Times New Roman"/>
          <w:sz w:val="24"/>
          <w:szCs w:val="24"/>
        </w:rPr>
        <w:t>пять</w:t>
      </w:r>
      <w:r w:rsidRPr="00C62888">
        <w:rPr>
          <w:rFonts w:ascii="Times New Roman" w:hAnsi="Times New Roman" w:cs="Times New Roman"/>
          <w:sz w:val="24"/>
          <w:szCs w:val="24"/>
        </w:rPr>
        <w:t xml:space="preserve"> </w:t>
      </w:r>
      <w:r w:rsidR="002A24D7">
        <w:rPr>
          <w:rFonts w:ascii="Times New Roman" w:hAnsi="Times New Roman" w:cs="Times New Roman"/>
          <w:sz w:val="24"/>
          <w:szCs w:val="24"/>
        </w:rPr>
        <w:t>основных мероприятия.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Мероприятия по вовлечению молодежи в социальную практику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предполагается реализация комплекса мероприятий, направленных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>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повышение эффективности организации работы с детьми и молодежью;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 в сфере реализации государственной молодежной политики;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государственную поддержку молодых людей в трудной жизненной ситуации;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Организация отдыха детей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приобретение путёвок в детские оздоровительные лагеря; организация отдыха детей в загородных, пришкольных и других лагерях.</w:t>
      </w:r>
    </w:p>
    <w:p w:rsidR="00AB6ED7" w:rsidRPr="00AB6ED7" w:rsidRDefault="00AB6ED7" w:rsidP="00AB6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ED7">
        <w:rPr>
          <w:rFonts w:ascii="Times New Roman" w:hAnsi="Times New Roman" w:cs="Times New Roman"/>
          <w:b/>
          <w:sz w:val="24"/>
          <w:szCs w:val="24"/>
        </w:rPr>
        <w:t>Основное мероприятие 3.</w:t>
      </w:r>
      <w:r w:rsidRPr="00AB6ED7">
        <w:rPr>
          <w:rFonts w:ascii="Times New Roman" w:hAnsi="Times New Roman" w:cs="Times New Roman"/>
          <w:sz w:val="24"/>
          <w:szCs w:val="24"/>
        </w:rPr>
        <w:t xml:space="preserve"> Патриотическое воспитание и допризывная подготовка молодёжи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ED7" w:rsidRPr="00AB6ED7" w:rsidRDefault="00AB6ED7" w:rsidP="00AB6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ED7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информационное обеспечение патриотического воспитания, создание условий для освещения событий и явлени</w:t>
      </w:r>
      <w:r>
        <w:rPr>
          <w:rFonts w:ascii="Times New Roman" w:hAnsi="Times New Roman" w:cs="Times New Roman"/>
          <w:sz w:val="24"/>
          <w:szCs w:val="24"/>
        </w:rPr>
        <w:t>й патриотической направленности.</w:t>
      </w:r>
    </w:p>
    <w:p w:rsidR="00AB6ED7" w:rsidRPr="00C62888" w:rsidRDefault="00AB6ED7" w:rsidP="00AB6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ED7">
        <w:rPr>
          <w:rFonts w:ascii="Times New Roman" w:hAnsi="Times New Roman" w:cs="Times New Roman"/>
          <w:sz w:val="24"/>
          <w:szCs w:val="24"/>
        </w:rPr>
        <w:t>Мероприятие 3.1. Организация и проведение мероприятий, направленных на патриотическое воспитание детей и допризывная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</w:t>
      </w:r>
      <w:r w:rsidR="00AB6ED7">
        <w:rPr>
          <w:rFonts w:ascii="Times New Roman" w:hAnsi="Times New Roman" w:cs="Times New Roman"/>
          <w:b/>
          <w:sz w:val="24"/>
          <w:szCs w:val="24"/>
        </w:rPr>
        <w:t>4</w:t>
      </w:r>
      <w:r w:rsidRPr="002A24D7">
        <w:rPr>
          <w:rFonts w:ascii="Times New Roman" w:hAnsi="Times New Roman" w:cs="Times New Roman"/>
          <w:b/>
          <w:sz w:val="24"/>
          <w:szCs w:val="24"/>
        </w:rPr>
        <w:t>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"Социальная активность"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>).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сфере добровольчества (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 xml:space="preserve">) предполагается реализация комплекса мероприятий, направленных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>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государственную поддержку добровольцев (волонтеров) и добровольческих (волонтерских) организаций;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обеспечение участия добровольцев (волонтеров) в межрегиональных, общероссийских и международных мероприятиях;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информационное обеспечение молодежной добровольческой (волонтерской) деятельности;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оказание методической помощи добровольческим (волонтерским) объединениям.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</w:t>
      </w:r>
      <w:r w:rsidR="00AB6ED7">
        <w:rPr>
          <w:rFonts w:ascii="Times New Roman" w:hAnsi="Times New Roman" w:cs="Times New Roman"/>
          <w:b/>
          <w:sz w:val="24"/>
          <w:szCs w:val="24"/>
        </w:rPr>
        <w:t>5</w:t>
      </w:r>
      <w:r w:rsidRPr="002A24D7">
        <w:rPr>
          <w:rFonts w:ascii="Times New Roman" w:hAnsi="Times New Roman" w:cs="Times New Roman"/>
          <w:b/>
          <w:sz w:val="24"/>
          <w:szCs w:val="24"/>
        </w:rPr>
        <w:t>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Поддержка талантливой и одаренной молодежи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предполагается вручение стипендии главы 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C62888" w:rsidRPr="002A24D7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 xml:space="preserve">Подпрограмма "Создание в </w:t>
      </w:r>
      <w:proofErr w:type="spellStart"/>
      <w:r w:rsidRPr="002A24D7">
        <w:rPr>
          <w:rFonts w:ascii="Times New Roman" w:hAnsi="Times New Roman" w:cs="Times New Roman"/>
          <w:b/>
          <w:sz w:val="24"/>
          <w:szCs w:val="24"/>
        </w:rPr>
        <w:t>Алатырском</w:t>
      </w:r>
      <w:proofErr w:type="spellEnd"/>
      <w:r w:rsidRPr="002A24D7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новых мест в общеобразовательных организациях в соответствии с прогнозируемой потребностью и современными условиями обучения"</w:t>
      </w:r>
      <w:r w:rsidR="002A24D7">
        <w:rPr>
          <w:rFonts w:ascii="Times New Roman" w:hAnsi="Times New Roman" w:cs="Times New Roman"/>
          <w:b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</w:t>
      </w:r>
      <w:r w:rsidR="002A24D7">
        <w:rPr>
          <w:rFonts w:ascii="Times New Roman" w:hAnsi="Times New Roman" w:cs="Times New Roman"/>
          <w:sz w:val="24"/>
          <w:szCs w:val="24"/>
        </w:rPr>
        <w:t>й</w:t>
      </w:r>
      <w:r w:rsidRPr="00C62888">
        <w:rPr>
          <w:rFonts w:ascii="Times New Roman" w:hAnsi="Times New Roman" w:cs="Times New Roman"/>
          <w:sz w:val="24"/>
          <w:szCs w:val="24"/>
        </w:rPr>
        <w:t xml:space="preserve"> </w:t>
      </w:r>
      <w:r w:rsidR="002A24D7">
        <w:rPr>
          <w:rFonts w:ascii="Times New Roman" w:hAnsi="Times New Roman" w:cs="Times New Roman"/>
          <w:sz w:val="24"/>
          <w:szCs w:val="24"/>
        </w:rPr>
        <w:t>подпрограммы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реализовано: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отдельных мероприятий регионального проекта "Современная школа"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:rsidR="004B2F3A" w:rsidRDefault="004B2F3A" w:rsidP="004B2F3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2</w:t>
      </w:r>
      <w:r w:rsidRPr="001F7703">
        <w:rPr>
          <w:rFonts w:ascii="Times New Roman CYR" w:eastAsia="Times New Roman" w:hAnsi="Times New Roman CYR" w:cs="Times New Roman CYR"/>
          <w:b/>
          <w:sz w:val="24"/>
          <w:szCs w:val="24"/>
        </w:rPr>
        <w:t>.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A756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Капитальный ремонт зданий муниципальных общеобразовательных организаций, имеющих износ 50% и выше.</w:t>
      </w:r>
    </w:p>
    <w:p w:rsidR="004B2F3A" w:rsidRDefault="004B2F3A" w:rsidP="004B2F3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t xml:space="preserve">            </w:t>
      </w:r>
      <w:r w:rsidRPr="000A756F">
        <w:rPr>
          <w:rFonts w:ascii="Times New Roman" w:hAnsi="Times New Roman" w:cs="Times New Roman"/>
        </w:rPr>
        <w:t>Мероприятие направлено на приведение ма</w:t>
      </w:r>
      <w:r>
        <w:rPr>
          <w:rFonts w:ascii="Times New Roman" w:hAnsi="Times New Roman" w:cs="Times New Roman"/>
        </w:rPr>
        <w:t>териально-технической базы</w:t>
      </w:r>
      <w:r w:rsidRPr="000A756F">
        <w:rPr>
          <w:rFonts w:ascii="Times New Roman" w:hAnsi="Times New Roman" w:cs="Times New Roman"/>
        </w:rPr>
        <w:t xml:space="preserve"> муниципальных общеобразовательных организаций в соответствие с нормативными требованиями.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2A24D7">
        <w:rPr>
          <w:rFonts w:ascii="Times New Roman" w:hAnsi="Times New Roman" w:cs="Times New Roman"/>
          <w:b/>
          <w:sz w:val="24"/>
          <w:szCs w:val="24"/>
        </w:rPr>
        <w:t>Подпрограмма "Развитие воспитания в образовате</w:t>
      </w:r>
      <w:r w:rsidR="002A24D7">
        <w:rPr>
          <w:rFonts w:ascii="Times New Roman" w:hAnsi="Times New Roman" w:cs="Times New Roman"/>
          <w:b/>
          <w:sz w:val="24"/>
          <w:szCs w:val="24"/>
        </w:rPr>
        <w:t xml:space="preserve">льных организациях </w:t>
      </w:r>
      <w:proofErr w:type="spellStart"/>
      <w:r w:rsidR="002A24D7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="002A2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4D7">
        <w:rPr>
          <w:rFonts w:ascii="Times New Roman" w:hAnsi="Times New Roman" w:cs="Times New Roman"/>
          <w:b/>
          <w:sz w:val="24"/>
          <w:szCs w:val="24"/>
        </w:rPr>
        <w:t>муниципального округа"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объеди</w:t>
      </w:r>
      <w:r w:rsidR="002A24D7">
        <w:rPr>
          <w:rFonts w:ascii="Times New Roman" w:hAnsi="Times New Roman" w:cs="Times New Roman"/>
          <w:sz w:val="24"/>
          <w:szCs w:val="24"/>
        </w:rPr>
        <w:t>няет пять основных мероприяти</w:t>
      </w:r>
      <w:r w:rsidR="00471641">
        <w:rPr>
          <w:rFonts w:ascii="Times New Roman" w:hAnsi="Times New Roman" w:cs="Times New Roman"/>
          <w:sz w:val="24"/>
          <w:szCs w:val="24"/>
        </w:rPr>
        <w:t>я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lastRenderedPageBreak/>
        <w:t>Основное мероприятие 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Совершенствование нормативно-правового регулирования и организационно-управленческих механизмов в сфере воспитания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организации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Развитие кадрового потенциала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этого мероприятия будет реализован ряд мероприятий,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>Основное мероприятие 3.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Организация и проведение мероприятий в образовательных организациях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888">
        <w:rPr>
          <w:rFonts w:ascii="Times New Roman" w:hAnsi="Times New Roman" w:cs="Times New Roman"/>
          <w:sz w:val="24"/>
          <w:szCs w:val="24"/>
        </w:rPr>
        <w:t>В рамках мероприятия предусмотрено проведение фестивалей,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  <w:proofErr w:type="gramEnd"/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>Основное мероприятие 4.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Информационно-методическое сопровождение и мониторинг реализации подпрограммы</w:t>
      </w:r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Данное основное мероприятие предполагает размещение материалов по вопросам воспитания в средствах массовой информации, на официальных сайтах образовательных организаций в информационно-телекоммуникационной сети "Интернет", мониторинг реализации подпрограммы.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>Основное мероприятие 5.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экологическое просвещение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24D7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D7">
        <w:rPr>
          <w:rFonts w:ascii="Times New Roman" w:hAnsi="Times New Roman" w:cs="Times New Roman"/>
          <w:b/>
          <w:sz w:val="24"/>
          <w:szCs w:val="24"/>
        </w:rPr>
        <w:t xml:space="preserve">Подпрограмма "Патриотическое воспитание и допризывная подготовка молодежи </w:t>
      </w:r>
      <w:proofErr w:type="spellStart"/>
      <w:r w:rsidRPr="002A24D7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2A24D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округа"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объединяет пять </w:t>
      </w:r>
      <w:r w:rsidR="00471641">
        <w:rPr>
          <w:rFonts w:ascii="Times New Roman" w:hAnsi="Times New Roman" w:cs="Times New Roman"/>
          <w:sz w:val="24"/>
          <w:szCs w:val="24"/>
        </w:rPr>
        <w:t>основных мероприятия.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предполагается реализация комплекса мероприятий, направленных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>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развитие кадрового потенциала работников сферы патриотического воспитания;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развитие научного и методического сопровождения системы патриотического воспитания граждан;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информационное обеспечение патриотического воспитания, создание условий для освещения событий и явлений патриотической направленности.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допризывной подготовки молодежи</w:t>
      </w:r>
      <w:r w:rsidR="0047164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основного мероприятия предусматриваются: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проведение физкультурных и массовых спортивных мероприятий;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проведение мероприятий по поэтапному внедрению и реализации Всероссийского физкультурно-спортивного комплекса "Готов к труду и обороне" (ГТО);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увеличение численности молодежи, сдавшей нормативы Всероссийского физкультурно-спортивного комплекса "Готов к труду и обороне" (ГТО) на золотой, серебряный и бронзовый знаки;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 по вопросам патриотического воспитания и допризывной подготовки молодежи;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повышение престижа службы в Вооруженных Силах Российской Федерации;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развитие добровольческого (волонтерского) движения.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3.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Развитие и поддержка кадетского образования</w:t>
      </w:r>
      <w:r w:rsidR="0047164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lastRenderedPageBreak/>
        <w:t>В рамках основного мероприятия предусматриваются: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888">
        <w:rPr>
          <w:rFonts w:ascii="Times New Roman" w:hAnsi="Times New Roman" w:cs="Times New Roman"/>
          <w:sz w:val="24"/>
          <w:szCs w:val="24"/>
        </w:rPr>
        <w:t xml:space="preserve">создание системы целенаправленной 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 xml:space="preserve"> работы в образовательных организациях по формированию, поддержанию и развитию у обучающихся устойчивой мотивации к выбору военной или иной государственной службы;</w:t>
      </w:r>
      <w:proofErr w:type="gramEnd"/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участие в республиканском фестивале-слете "Нам этот мир завещано беречь!";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проведение соревнований по военно-прикладному троеборью, пятиборью, пулевой стрельбе и др.;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вовлечение обучающихся во Всероссийское детско-юношеское военно-патриотическое общественное движение "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>".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4.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Развитие и поддержка поискового движения</w:t>
      </w:r>
      <w:r w:rsidR="0047164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основного мероприятия предусматриваются: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создание поисковых отрядов и объединений;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проведение мероприятий для поисковых объединений, содействие их участию во всероссийских, окружных мероприятиях;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5.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«Патриотическое воспитание граждан Российской Федерации»</w:t>
      </w:r>
      <w:r w:rsidR="0047164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основного мероприятия предусматриваются: проведение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Федерации».</w:t>
      </w:r>
    </w:p>
    <w:p w:rsidR="00C62888" w:rsidRPr="00471641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Подпрограмма "Региональный проект по модернизации школьных систем образования».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В рамках подпрограммы будут реализованы </w:t>
      </w:r>
      <w:r w:rsidR="00471641">
        <w:rPr>
          <w:rFonts w:ascii="Times New Roman" w:hAnsi="Times New Roman" w:cs="Times New Roman"/>
          <w:sz w:val="24"/>
          <w:szCs w:val="24"/>
        </w:rPr>
        <w:t>семь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основных мероприяти</w:t>
      </w:r>
      <w:r w:rsidR="00471641">
        <w:rPr>
          <w:rFonts w:ascii="Times New Roman" w:hAnsi="Times New Roman" w:cs="Times New Roman"/>
          <w:sz w:val="24"/>
          <w:szCs w:val="24"/>
        </w:rPr>
        <w:t>я</w:t>
      </w:r>
      <w:r w:rsidRPr="00C62888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</w:t>
      </w:r>
      <w:r w:rsidR="00471641" w:rsidRPr="00471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641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471641" w:rsidRPr="00471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641">
        <w:rPr>
          <w:rFonts w:ascii="Times New Roman" w:hAnsi="Times New Roman" w:cs="Times New Roman"/>
          <w:b/>
          <w:sz w:val="24"/>
          <w:szCs w:val="24"/>
        </w:rPr>
        <w:t>1.</w:t>
      </w:r>
      <w:r w:rsidR="00471641">
        <w:rPr>
          <w:rFonts w:ascii="Times New Roman" w:hAnsi="Times New Roman" w:cs="Times New Roman"/>
          <w:sz w:val="24"/>
          <w:szCs w:val="24"/>
        </w:rPr>
        <w:t xml:space="preserve"> </w:t>
      </w:r>
      <w:r w:rsidRPr="00C62888">
        <w:rPr>
          <w:rFonts w:ascii="Times New Roman" w:hAnsi="Times New Roman" w:cs="Times New Roman"/>
          <w:sz w:val="24"/>
          <w:szCs w:val="24"/>
        </w:rPr>
        <w:t>Проведение работ по капитальному ремонту зданий муниципальных общеобразовательных организаций.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мероприятия планируется осуществление работ по капитальному ремонту нуждающихся в нем помещений и площадей, расположенных непосредственно в контуре зданий общеобразовательных организаций, включая ремонты санитарных узлов, пищеблоков, подвальных помещений и коммуникаций, внутри объектовых спортивных сооружений, в том числе плавательных бассейнов. В рамках мероприятия проводятся работы, включенные в укрупненный перечень: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ремонт фундамента, цоколя и 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>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кровли;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потолков, междуэтажных перекрытий и полов;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окон, дверей (входных и внутренних) и ворот учебных зданий;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входных групп, лестниц и крылец;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внутренние штукатурные, облицовочные и малярные работы;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фасадов;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системы отопления;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системы вентиляции;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системы горячего и холодного водоснабжения;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системы канализации;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электромонтажные работы;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слаботочных сетей;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систем пожаротушения.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Объекты капитального ремонта, включенные в подпрограмму, должны быть отражены в форме федерального статистического наблюдения N ОО-2 "Сведения о материально-технической и информационной базе, финансово-экономической деятельности общеобразовательной организации".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Мероприятие 1.1.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мероприятий по модернизации школьных систем образования.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lastRenderedPageBreak/>
        <w:t>Основное мероприятие 2.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Оснащение отремонтированных зданий общеобразовательных организаций средствами обучения и воспитания</w:t>
      </w:r>
      <w:r w:rsidR="0047164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888">
        <w:rPr>
          <w:rFonts w:ascii="Times New Roman" w:hAnsi="Times New Roman" w:cs="Times New Roman"/>
          <w:sz w:val="24"/>
          <w:szCs w:val="24"/>
        </w:rPr>
        <w:t>В рамках данного мероприятия планируется осуществление работ по оснащению включенных в подпрограмму зданий общеобразовательных организаций недостающими или нуждающимися в замене средствами обучения и воспитания в соответствии с перечнем средств обучения и воспитания, соответствующих современным условиям обучения и необходимых при оснащении общеобразовательных организаций, утвержденным Министерством просвещения Российской Федерации в соответствии с подпунктом "г" пункта 5 Правил предоставления и распределения субсидий из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 xml:space="preserve"> федерального бюджета бюджетам субъектов Российской Федерации на </w:t>
      </w:r>
      <w:proofErr w:type="spellStart"/>
      <w:r w:rsidRPr="00C6288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62888">
        <w:rPr>
          <w:rFonts w:ascii="Times New Roman" w:hAnsi="Times New Roman" w:cs="Times New Roman"/>
          <w:sz w:val="24"/>
          <w:szCs w:val="24"/>
        </w:rPr>
        <w:t xml:space="preserve"> расходов, возникающих при реализации государственных программ субъектов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"Развитие образования».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Мероприятие 2.1.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Реализация мероприятий по модернизации школьных систем образования.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3.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мероприятия обеспечивается нормативное соответствие объектов капитального ремонта, относящихся к сфере деятельности Министерства образования и молодежной политики Чувашской Республики, требованиям к антитеррористической защищенности объектов (территорий), утвержденных Правительством Российской Федерации в установленном порядке.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Мероприятие 3.1.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муниципальных образовательных организаций.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4.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</w:r>
      <w:r w:rsidR="0047164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888">
        <w:rPr>
          <w:rFonts w:ascii="Times New Roman" w:hAnsi="Times New Roman" w:cs="Times New Roman"/>
          <w:sz w:val="24"/>
          <w:szCs w:val="24"/>
        </w:rPr>
        <w:t>В рамках основного мероприятия обеспечиваются опережающие темпы (или охват)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пунктом 2 части 5 статьи 47 Федерального закона от 29 декабря 2012 г. N 273-ФЗ "Об образовании в Российской Федерации", и (или) целевое обучение управленческих команд, состоящих из представителей администраций и педагогических работников общеобразовательных организаций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2888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Pr="00C62888">
        <w:rPr>
          <w:rFonts w:ascii="Times New Roman" w:hAnsi="Times New Roman" w:cs="Times New Roman"/>
          <w:sz w:val="24"/>
          <w:szCs w:val="24"/>
        </w:rPr>
        <w:t xml:space="preserve"> в подпрограмму.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5.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</w:r>
      <w:r w:rsidR="0047164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в случае наличия в библиотечном фонде общеобразовательной организации учебников и учебных пособий, не позволяющих их дальнейшее использование в образовательном процессе по причинам ветхости и дефектности, предусматривается их замена.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Мероприятие 5.1.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муниципальных образовательных организаций.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6.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</w:t>
      </w:r>
      <w:r w:rsidR="0047164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 xml:space="preserve">Данное основное 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учащихся, учителей и родительского сообщества при планировании капитального ремонта, а </w:t>
      </w:r>
      <w:r w:rsidRPr="00C62888">
        <w:rPr>
          <w:rFonts w:ascii="Times New Roman" w:hAnsi="Times New Roman" w:cs="Times New Roman"/>
          <w:sz w:val="24"/>
          <w:szCs w:val="24"/>
        </w:rPr>
        <w:lastRenderedPageBreak/>
        <w:t>также на обеспечение роста удовлетворенности учащихся, учителей и родительского сообщества условиями образовательной инфраструктуры.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Основное мероприятие 7.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Модернизация территорий общеобразовательных организаций.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модернизация прилегающей к общеобразовательной организации территории: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дорожного покрытия;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(модернизация) спортивных площадок;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(замена) малых архитектурных форм, в том числе приобретение (замена) оборудования, инвентаря для спортивных сооружений;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систем дренажа (при высоком уровне грунтовых вод);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ремонт сетей электроснабжения, уличного освещения, водопровода, канализации тепловых сетей, ограждения.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реализовано: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Мероприятие 7.1.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888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2026 год.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 xml:space="preserve">Подпрограмма "Обеспечение реализации муниципальной программы </w:t>
      </w:r>
      <w:proofErr w:type="spellStart"/>
      <w:r w:rsidRPr="00471641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471641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"Развитие образования"</w:t>
      </w:r>
      <w:r w:rsidRPr="00C62888">
        <w:rPr>
          <w:rFonts w:ascii="Times New Roman" w:hAnsi="Times New Roman" w:cs="Times New Roman"/>
          <w:sz w:val="24"/>
          <w:szCs w:val="24"/>
        </w:rPr>
        <w:t xml:space="preserve"> реализуется в рамках одного </w:t>
      </w:r>
      <w:r w:rsidRPr="00471641">
        <w:rPr>
          <w:rFonts w:ascii="Times New Roman" w:hAnsi="Times New Roman" w:cs="Times New Roman"/>
          <w:b/>
          <w:sz w:val="24"/>
          <w:szCs w:val="24"/>
        </w:rPr>
        <w:t>основного мероприятия "</w:t>
      </w:r>
      <w:proofErr w:type="spellStart"/>
      <w:r w:rsidRPr="00471641">
        <w:rPr>
          <w:rFonts w:ascii="Times New Roman" w:hAnsi="Times New Roman" w:cs="Times New Roman"/>
          <w:b/>
          <w:sz w:val="24"/>
          <w:szCs w:val="24"/>
        </w:rPr>
        <w:t>Общепрограммные</w:t>
      </w:r>
      <w:proofErr w:type="spellEnd"/>
      <w:r w:rsidRPr="00471641">
        <w:rPr>
          <w:rFonts w:ascii="Times New Roman" w:hAnsi="Times New Roman" w:cs="Times New Roman"/>
          <w:b/>
          <w:sz w:val="24"/>
          <w:szCs w:val="24"/>
        </w:rPr>
        <w:t xml:space="preserve"> расходы"</w:t>
      </w:r>
      <w:r w:rsidRPr="00C62888">
        <w:rPr>
          <w:rFonts w:ascii="Times New Roman" w:hAnsi="Times New Roman" w:cs="Times New Roman"/>
          <w:sz w:val="24"/>
          <w:szCs w:val="24"/>
        </w:rPr>
        <w:t>, в состав которо</w:t>
      </w:r>
      <w:r w:rsidR="00965D61">
        <w:rPr>
          <w:rFonts w:ascii="Times New Roman" w:hAnsi="Times New Roman" w:cs="Times New Roman"/>
          <w:sz w:val="24"/>
          <w:szCs w:val="24"/>
        </w:rPr>
        <w:t>го входят следующие мероприятия.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Мероприятие 1.1.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471641">
        <w:rPr>
          <w:rFonts w:ascii="Times New Roman" w:hAnsi="Times New Roman" w:cs="Times New Roman"/>
          <w:sz w:val="24"/>
          <w:szCs w:val="24"/>
        </w:rPr>
        <w:t>е функций муниципальных органов</w:t>
      </w:r>
      <w:r w:rsidR="00965D61">
        <w:rPr>
          <w:rFonts w:ascii="Times New Roman" w:hAnsi="Times New Roman" w:cs="Times New Roman"/>
          <w:sz w:val="24"/>
          <w:szCs w:val="24"/>
        </w:rPr>
        <w:t>.</w:t>
      </w:r>
    </w:p>
    <w:p w:rsidR="00C62888" w:rsidRPr="00C62888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41">
        <w:rPr>
          <w:rFonts w:ascii="Times New Roman" w:hAnsi="Times New Roman" w:cs="Times New Roman"/>
          <w:b/>
          <w:sz w:val="24"/>
          <w:szCs w:val="24"/>
        </w:rPr>
        <w:t>Мероприятие 1.2.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Обеспечение ф</w:t>
      </w:r>
      <w:r w:rsidR="00471641">
        <w:rPr>
          <w:rFonts w:ascii="Times New Roman" w:hAnsi="Times New Roman" w:cs="Times New Roman"/>
          <w:sz w:val="24"/>
          <w:szCs w:val="24"/>
        </w:rPr>
        <w:t>ункций муниципальных учреждений</w:t>
      </w:r>
      <w:r w:rsidR="00965D61">
        <w:rPr>
          <w:rFonts w:ascii="Times New Roman" w:hAnsi="Times New Roman" w:cs="Times New Roman"/>
          <w:sz w:val="24"/>
          <w:szCs w:val="24"/>
        </w:rPr>
        <w:t>.</w:t>
      </w:r>
    </w:p>
    <w:p w:rsidR="00ED75C1" w:rsidRPr="000400AA" w:rsidRDefault="00C62888" w:rsidP="00C62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D61">
        <w:rPr>
          <w:rFonts w:ascii="Times New Roman" w:hAnsi="Times New Roman" w:cs="Times New Roman"/>
          <w:b/>
          <w:sz w:val="24"/>
          <w:szCs w:val="24"/>
        </w:rPr>
        <w:t>Мероприятие 1.3.</w:t>
      </w:r>
      <w:r w:rsidRPr="00C62888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Республики.</w:t>
      </w:r>
    </w:p>
    <w:p w:rsidR="000C58B8" w:rsidRDefault="000C58B8" w:rsidP="000C58B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7" w:name="sub_1003"/>
    </w:p>
    <w:p w:rsidR="00ED75C1" w:rsidRPr="004A235C" w:rsidRDefault="00ED75C1" w:rsidP="000C58B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4A235C">
        <w:rPr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</w:t>
      </w:r>
      <w:r w:rsidR="000C58B8">
        <w:rPr>
          <w:sz w:val="24"/>
          <w:szCs w:val="24"/>
        </w:rPr>
        <w:t xml:space="preserve"> </w:t>
      </w:r>
      <w:r w:rsidRPr="004A235C">
        <w:rPr>
          <w:sz w:val="24"/>
          <w:szCs w:val="24"/>
        </w:rPr>
        <w:t>(с расшифровкой по источникам финансирования, по этапам и годам ее реализации)</w:t>
      </w:r>
    </w:p>
    <w:bookmarkEnd w:id="7"/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Муниципальная программа предусматривает программно-целевое финансирование мероприятий, что соответствует принципам формирования республиканского бюджета Чувашской Республики.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бюджета, местного бюджета и внебюджетных источников.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Объемы бюджетных ассигнований на реализацию Муниципальной программы устанавливаются законом Чувашской Республики о республиканском бюджете Чувашской Республики на очередной финансовый год и плановый период.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2023 - 2035 годах составит 2811519000,00 рублей, в том числе за счет средств: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федерального бюджета – 231022400,00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республиканского бюджета – 2240347400,00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местного бюджета - 340149200,00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программы на 1 этапе составит 546644900,00 рублей, в том числе: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2023 году - 190011100,00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2024 году - 176066800,00 рублей;</w:t>
      </w:r>
    </w:p>
    <w:p w:rsid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2025 году - 180567000,00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82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федерального бюджета - 43105600,00 рублей (6,2 процента), в том числе:</w:t>
      </w:r>
    </w:p>
    <w:p w:rsid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2023 году - 14438400,00 рублей;</w:t>
      </w:r>
    </w:p>
    <w:p w:rsid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2024 году - 14438400,00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2025 году - 14228800,00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- 434209500,00 рублей (83,1 процентов), в том числе: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2023 году - 145018500,00,00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2024 году  - 144595500,00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2025 году - 144645000,00 рублей,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местного бюджета – 69280300 рублей (10,7 процентов), в том числе: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2023 году - 30554200,00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2024 году  - 17032900,00 рублей;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 2025 году - 21693200,00 рублей,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из внебюджетных источников - 0,0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На 2 этапе (в 2026 - 2030 годах) объем финансирования Муниципальной программы составит 1019533400,00 рублей, из них средства: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федерального бюджета - 82554300,00  рублей (8,1  процента);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республиканского бюджета - 814781800,00 рублей (79,9 процента);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местного бюджета - 122197300,00 рублей (12,0 процентов);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внебюджетных источников - 0,0 рублей (0,00 процентов).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На 3 этапе (в 2031 - 2035 годах) объем финансирования Муниципальной программы составит 1245340700,00 рублей, из них средства: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федерального бюджета – 105362500,00 рублей (8,5 процента);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республиканского бюджета – 991306600,00 рублей (79,6 процента);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местного бюджета – 148671600,00 рублей (12 процентов);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внебюджетных источников – 0,0 рублей (0,00 процентов).</w:t>
      </w:r>
    </w:p>
    <w:p w:rsidR="00FF582A" w:rsidRPr="00FF582A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подлежат ежегодному уточнению исходя из реальных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582A"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ED75C1" w:rsidRPr="004A235C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 согласно приложениям </w:t>
      </w:r>
      <w:r w:rsidR="0028023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582A">
        <w:rPr>
          <w:rFonts w:ascii="Times New Roman" w:hAnsi="Times New Roman" w:cs="Times New Roman"/>
          <w:sz w:val="24"/>
          <w:szCs w:val="24"/>
        </w:rPr>
        <w:t xml:space="preserve"> 3 - </w:t>
      </w:r>
      <w:r w:rsidR="00AB6ED7">
        <w:rPr>
          <w:rFonts w:ascii="Times New Roman" w:hAnsi="Times New Roman" w:cs="Times New Roman"/>
          <w:sz w:val="24"/>
          <w:szCs w:val="24"/>
        </w:rPr>
        <w:t>8</w:t>
      </w:r>
      <w:r w:rsidRPr="00FF582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ED75C1" w:rsidRDefault="00ED75C1" w:rsidP="00ED75C1">
      <w:pPr>
        <w:sectPr w:rsidR="00ED75C1" w:rsidSect="00C62888">
          <w:headerReference w:type="default" r:id="rId12"/>
          <w:pgSz w:w="11900" w:h="16800"/>
          <w:pgMar w:top="567" w:right="567" w:bottom="567" w:left="1134" w:header="720" w:footer="337" w:gutter="0"/>
          <w:cols w:space="720"/>
          <w:noEndnote/>
          <w:titlePg/>
          <w:docGrid w:linePitch="299"/>
        </w:sectPr>
      </w:pPr>
    </w:p>
    <w:p w:rsidR="00547CB0" w:rsidRDefault="00ED75C1" w:rsidP="00547CB0">
      <w:pPr>
        <w:spacing w:after="0" w:line="240" w:lineRule="auto"/>
        <w:ind w:left="10632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8" w:name="sub_1100"/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 xml:space="preserve">Приложение </w:t>
      </w:r>
      <w:r w:rsidR="00547CB0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1</w:t>
      </w:r>
    </w:p>
    <w:p w:rsidR="00547CB0" w:rsidRDefault="00ED75C1" w:rsidP="00547CB0">
      <w:pPr>
        <w:spacing w:after="0" w:line="240" w:lineRule="auto"/>
        <w:ind w:left="10632"/>
        <w:rPr>
          <w:rStyle w:val="af4"/>
          <w:rFonts w:ascii="Times New Roman" w:hAnsi="Times New Roman" w:cs="Times New Roman"/>
          <w:color w:val="000000" w:themeColor="text1"/>
        </w:rPr>
      </w:pP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>к</w:t>
      </w:r>
      <w:r w:rsidRPr="00EA6493">
        <w:rPr>
          <w:rStyle w:val="af5"/>
          <w:rFonts w:ascii="Times New Roman" w:hAnsi="Times New Roman" w:cs="Times New Roman"/>
          <w:color w:val="000000" w:themeColor="text1"/>
        </w:rPr>
        <w:t xml:space="preserve"> </w:t>
      </w:r>
      <w:hyperlink w:anchor="sub_1000" w:history="1">
        <w:r w:rsidRPr="00EA6493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547CB0" w:rsidRDefault="00EA6493" w:rsidP="00547CB0">
      <w:pPr>
        <w:spacing w:after="0" w:line="240" w:lineRule="auto"/>
        <w:ind w:left="10632"/>
        <w:rPr>
          <w:rStyle w:val="af5"/>
          <w:rFonts w:ascii="Times New Roman" w:hAnsi="Times New Roman" w:cs="Times New Roman"/>
          <w:b w:val="0"/>
          <w:color w:val="000000" w:themeColor="text1"/>
        </w:rPr>
      </w:pPr>
      <w:proofErr w:type="spellStart"/>
      <w:r>
        <w:rPr>
          <w:rStyle w:val="af5"/>
          <w:rFonts w:ascii="Times New Roman" w:hAnsi="Times New Roman" w:cs="Times New Roman"/>
          <w:b w:val="0"/>
          <w:color w:val="000000" w:themeColor="text1"/>
        </w:rPr>
        <w:t>Алатырского</w:t>
      </w:r>
      <w:proofErr w:type="spellEnd"/>
      <w:r w:rsidR="00ED75C1"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муниципального округа</w:t>
      </w:r>
    </w:p>
    <w:p w:rsidR="00ED75C1" w:rsidRDefault="00ED75C1" w:rsidP="00AA151D">
      <w:pPr>
        <w:spacing w:after="0" w:line="240" w:lineRule="auto"/>
        <w:ind w:left="10632"/>
      </w:pP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"Развитие </w:t>
      </w:r>
      <w:r w:rsidR="00AA151D">
        <w:rPr>
          <w:rStyle w:val="af5"/>
          <w:rFonts w:ascii="Times New Roman" w:hAnsi="Times New Roman" w:cs="Times New Roman"/>
          <w:b w:val="0"/>
          <w:color w:val="000000" w:themeColor="text1"/>
        </w:rPr>
        <w:t>образования</w:t>
      </w:r>
      <w:r>
        <w:rPr>
          <w:rStyle w:val="af5"/>
          <w:rFonts w:ascii="Arial" w:hAnsi="Arial" w:cs="Arial"/>
        </w:rPr>
        <w:t>"</w:t>
      </w:r>
      <w:bookmarkEnd w:id="8"/>
    </w:p>
    <w:p w:rsidR="00547CB0" w:rsidRDefault="00ED75C1" w:rsidP="00547CB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A6493">
        <w:rPr>
          <w:sz w:val="24"/>
          <w:szCs w:val="24"/>
        </w:rPr>
        <w:t>Сведения</w:t>
      </w:r>
    </w:p>
    <w:p w:rsidR="00ED75C1" w:rsidRDefault="00ED75C1" w:rsidP="00547CB0">
      <w:pPr>
        <w:pStyle w:val="1"/>
        <w:spacing w:before="0" w:beforeAutospacing="0" w:after="0" w:afterAutospacing="0"/>
        <w:jc w:val="center"/>
      </w:pPr>
      <w:r w:rsidRPr="00EA6493">
        <w:rPr>
          <w:sz w:val="24"/>
          <w:szCs w:val="24"/>
        </w:rPr>
        <w:t xml:space="preserve">о целевых индикаторах и показателях муниципальной программы "Развитие </w:t>
      </w:r>
      <w:r w:rsidR="00AA151D">
        <w:rPr>
          <w:sz w:val="24"/>
          <w:szCs w:val="24"/>
        </w:rPr>
        <w:t>образования</w:t>
      </w:r>
      <w:r w:rsidRPr="00EA6493">
        <w:rPr>
          <w:sz w:val="24"/>
          <w:szCs w:val="24"/>
        </w:rPr>
        <w:t>", подпрограмм муниципальной программы и их значениях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  <w:gridCol w:w="1985"/>
        <w:gridCol w:w="850"/>
        <w:gridCol w:w="709"/>
        <w:gridCol w:w="851"/>
        <w:gridCol w:w="992"/>
        <w:gridCol w:w="850"/>
      </w:tblGrid>
      <w:tr w:rsidR="00ED75C1" w:rsidRPr="00547CB0" w:rsidTr="00D76BCD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547CB0" w:rsidRDefault="00ED75C1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 xml:space="preserve">N </w:t>
            </w:r>
            <w:proofErr w:type="spellStart"/>
            <w:r w:rsidRPr="00547CB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547CB0" w:rsidRDefault="00ED75C1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547CB0" w:rsidRDefault="00ED75C1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547CB0" w:rsidRDefault="00ED75C1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Значения целевых индикаторов и показателей по годам</w:t>
            </w:r>
          </w:p>
        </w:tc>
      </w:tr>
      <w:tr w:rsidR="00B26347" w:rsidRPr="00547CB0" w:rsidTr="00D76BCD">
        <w:trPr>
          <w:trHeight w:val="14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2026-</w:t>
            </w:r>
          </w:p>
          <w:p w:rsidR="00B26347" w:rsidRPr="00547CB0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2031-</w:t>
            </w:r>
          </w:p>
          <w:p w:rsidR="00B26347" w:rsidRPr="00547CB0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2035</w:t>
            </w:r>
          </w:p>
        </w:tc>
      </w:tr>
      <w:tr w:rsidR="00B26347" w:rsidRPr="00547CB0" w:rsidTr="00D76BC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B26347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7B7032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7B7032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7B7032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7" w:rsidRPr="00547CB0" w:rsidRDefault="007B7032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47" w:rsidRPr="00547CB0" w:rsidRDefault="007B7032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8</w:t>
            </w:r>
          </w:p>
        </w:tc>
      </w:tr>
      <w:tr w:rsidR="006005FA" w:rsidRPr="00547CB0" w:rsidTr="00D76BCD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A" w:rsidRPr="00547CB0" w:rsidRDefault="006005FA" w:rsidP="00C80DDB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A" w:rsidRPr="00547CB0" w:rsidRDefault="006005FA" w:rsidP="004650EF">
            <w:pPr>
              <w:pStyle w:val="af9"/>
              <w:jc w:val="center"/>
              <w:rPr>
                <w:b/>
                <w:sz w:val="20"/>
                <w:szCs w:val="20"/>
              </w:rPr>
            </w:pPr>
            <w:r w:rsidRPr="00547CB0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7CB0">
              <w:rPr>
                <w:b/>
                <w:sz w:val="20"/>
                <w:szCs w:val="20"/>
              </w:rPr>
              <w:t>Алатырского</w:t>
            </w:r>
            <w:proofErr w:type="spellEnd"/>
            <w:r w:rsidRPr="00547CB0">
              <w:rPr>
                <w:b/>
                <w:sz w:val="20"/>
                <w:szCs w:val="20"/>
              </w:rPr>
              <w:t xml:space="preserve"> района </w:t>
            </w:r>
            <w:r w:rsidR="004650EF">
              <w:rPr>
                <w:b/>
                <w:sz w:val="20"/>
                <w:szCs w:val="20"/>
              </w:rPr>
              <w:t>«</w:t>
            </w:r>
            <w:r w:rsidRPr="00547CB0">
              <w:rPr>
                <w:b/>
                <w:sz w:val="20"/>
                <w:szCs w:val="20"/>
              </w:rPr>
              <w:t xml:space="preserve">Развитие </w:t>
            </w:r>
            <w:r w:rsidR="00AA151D">
              <w:rPr>
                <w:b/>
                <w:sz w:val="20"/>
                <w:szCs w:val="20"/>
              </w:rPr>
              <w:t>образования</w:t>
            </w:r>
            <w:r w:rsidR="004650EF">
              <w:rPr>
                <w:b/>
                <w:sz w:val="20"/>
                <w:szCs w:val="20"/>
              </w:rPr>
              <w:t>»</w:t>
            </w:r>
          </w:p>
        </w:tc>
      </w:tr>
      <w:tr w:rsidR="00AA151D" w:rsidRPr="00547CB0" w:rsidTr="00D76BCD">
        <w:trPr>
          <w:trHeight w:val="4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547CB0" w:rsidRDefault="00AA151D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jc w:val="both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процентов от числа опрошенных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85</w:t>
            </w:r>
          </w:p>
        </w:tc>
      </w:tr>
      <w:tr w:rsidR="00AA151D" w:rsidRPr="00547CB0" w:rsidTr="00D76BCD">
        <w:trPr>
          <w:trHeight w:val="3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547CB0" w:rsidRDefault="00AA151D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jc w:val="both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количество мест на 100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</w:tr>
      <w:tr w:rsidR="00AA151D" w:rsidRPr="00547CB0" w:rsidTr="00D76BCD">
        <w:trPr>
          <w:trHeight w:val="5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547CB0" w:rsidRDefault="00AA151D" w:rsidP="00C80DDB">
            <w:pPr>
              <w:pStyle w:val="af9"/>
              <w:jc w:val="center"/>
              <w:rPr>
                <w:sz w:val="20"/>
                <w:szCs w:val="20"/>
              </w:rPr>
            </w:pPr>
            <w:r w:rsidRPr="00547CB0">
              <w:rPr>
                <w:sz w:val="20"/>
                <w:szCs w:val="20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jc w:val="both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</w:tr>
      <w:tr w:rsidR="00AA151D" w:rsidRPr="00547CB0" w:rsidTr="00D76BCD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547CB0" w:rsidRDefault="00AA151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jc w:val="both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AA151D">
              <w:rPr>
                <w:sz w:val="18"/>
                <w:szCs w:val="18"/>
              </w:rPr>
              <w:t>численности</w:t>
            </w:r>
            <w:proofErr w:type="gramEnd"/>
            <w:r w:rsidRPr="00AA151D">
              <w:rPr>
                <w:sz w:val="18"/>
                <w:szCs w:val="18"/>
              </w:rPr>
              <w:t xml:space="preserve"> обучающихся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100</w:t>
            </w:r>
          </w:p>
        </w:tc>
      </w:tr>
      <w:tr w:rsidR="00AA151D" w:rsidRPr="00547CB0" w:rsidTr="00D76BCD">
        <w:trPr>
          <w:trHeight w:val="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547CB0" w:rsidRDefault="00AA151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jc w:val="both"/>
              <w:rPr>
                <w:sz w:val="18"/>
                <w:szCs w:val="18"/>
              </w:rPr>
            </w:pPr>
            <w:r w:rsidRPr="00AA151D">
              <w:rPr>
                <w:color w:val="22272F"/>
                <w:sz w:val="18"/>
                <w:szCs w:val="18"/>
                <w:shd w:val="clear" w:color="auto" w:fill="FFFFFF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6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sz w:val="18"/>
                <w:szCs w:val="18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51D" w:rsidRPr="00AA151D" w:rsidRDefault="00AA151D" w:rsidP="00AA151D">
            <w:pPr>
              <w:pStyle w:val="af9"/>
              <w:jc w:val="center"/>
              <w:rPr>
                <w:sz w:val="18"/>
                <w:szCs w:val="18"/>
              </w:rPr>
            </w:pPr>
            <w:r w:rsidRPr="00AA151D">
              <w:rPr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</w:tr>
      <w:tr w:rsidR="006005FA" w:rsidRPr="00547CB0" w:rsidTr="00D76BCD">
        <w:trPr>
          <w:trHeight w:val="76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005FA" w:rsidRPr="00547CB0" w:rsidRDefault="00171EC1" w:rsidP="004650EF">
            <w:pPr>
              <w:pStyle w:val="af9"/>
              <w:jc w:val="center"/>
              <w:rPr>
                <w:b/>
                <w:sz w:val="20"/>
                <w:szCs w:val="20"/>
              </w:rPr>
            </w:pPr>
            <w:hyperlink r:id="rId13" w:anchor="sub_3000" w:history="1">
              <w:r w:rsidR="006005FA" w:rsidRPr="00547CB0">
                <w:rPr>
                  <w:rStyle w:val="af4"/>
                  <w:b/>
                  <w:color w:val="000000" w:themeColor="text1"/>
                  <w:sz w:val="20"/>
                  <w:szCs w:val="20"/>
                </w:rPr>
                <w:t>Подпрограмма</w:t>
              </w:r>
            </w:hyperlink>
            <w:r w:rsidR="00AA151D">
              <w:rPr>
                <w:b/>
                <w:sz w:val="20"/>
                <w:szCs w:val="20"/>
              </w:rPr>
              <w:t xml:space="preserve"> </w:t>
            </w:r>
            <w:r w:rsidR="004650EF">
              <w:rPr>
                <w:b/>
                <w:sz w:val="20"/>
                <w:szCs w:val="20"/>
              </w:rPr>
              <w:t>«</w:t>
            </w:r>
            <w:r w:rsidR="00AA151D" w:rsidRPr="00AA151D">
              <w:rPr>
                <w:b/>
                <w:sz w:val="20"/>
                <w:szCs w:val="20"/>
              </w:rPr>
              <w:t>Поддержка развития образования</w:t>
            </w:r>
            <w:r w:rsidR="004650EF">
              <w:rPr>
                <w:b/>
                <w:sz w:val="20"/>
                <w:szCs w:val="20"/>
              </w:rPr>
              <w:t>»</w:t>
            </w:r>
          </w:p>
        </w:tc>
      </w:tr>
      <w:tr w:rsidR="00D76BCD" w:rsidRPr="00547CB0" w:rsidTr="00D76BC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547CB0" w:rsidRDefault="00D76BCD" w:rsidP="00AA151D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47CB0">
              <w:rPr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D76BCD" w:rsidRPr="00547CB0" w:rsidTr="00D76BC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547CB0" w:rsidRDefault="00D76BCD" w:rsidP="00547CB0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7CB0">
              <w:rPr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547CB0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47CB0">
              <w:rPr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 xml:space="preserve">Охват обучающихся общеобразовательных организаций </w:t>
            </w:r>
            <w:proofErr w:type="gramStart"/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76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мероприятиями</w:t>
            </w:r>
            <w:proofErr w:type="gramEnd"/>
            <w:r w:rsidRPr="00D76BCD">
              <w:rPr>
                <w:rFonts w:ascii="Times New Roman" w:hAnsi="Times New Roman" w:cs="Times New Roman"/>
                <w:sz w:val="18"/>
                <w:szCs w:val="18"/>
              </w:rPr>
              <w:t xml:space="preserve"> по повышению финансовой грамотности,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6BCD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неродственникам</w:t>
            </w:r>
            <w:proofErr w:type="spellEnd"/>
            <w:r w:rsidRPr="00D76BCD">
              <w:rPr>
                <w:rFonts w:ascii="Times New Roman" w:hAnsi="Times New Roman" w:cs="Times New Roman"/>
                <w:sz w:val="18"/>
                <w:szCs w:val="18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 xml:space="preserve">Соотношение средней заработной платы педагогических работников муниципальных организаций </w:t>
            </w:r>
            <w:r w:rsidRPr="00D76BCD">
              <w:rPr>
                <w:sz w:val="18"/>
                <w:szCs w:val="18"/>
              </w:rPr>
              <w:lastRenderedPageBreak/>
              <w:t>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Удельный расход электрической энергии (в расчете на 1 кв. м общей площади)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proofErr w:type="spellStart"/>
            <w:r w:rsidRPr="00D76BCD">
              <w:rPr>
                <w:sz w:val="18"/>
                <w:szCs w:val="18"/>
              </w:rPr>
              <w:t>к</w:t>
            </w:r>
            <w:proofErr w:type="gramStart"/>
            <w:r w:rsidRPr="00D76BCD">
              <w:rPr>
                <w:sz w:val="18"/>
                <w:szCs w:val="18"/>
              </w:rPr>
              <w:t>Втч</w:t>
            </w:r>
            <w:proofErr w:type="spellEnd"/>
            <w:r w:rsidRPr="00D76BCD">
              <w:rPr>
                <w:sz w:val="18"/>
                <w:szCs w:val="18"/>
              </w:rPr>
              <w:t>/кв</w:t>
            </w:r>
            <w:proofErr w:type="gramEnd"/>
            <w:r w:rsidRPr="00D76BCD">
              <w:rPr>
                <w:sz w:val="18"/>
                <w:szCs w:val="18"/>
              </w:rPr>
              <w:t>. 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19,38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Удельный расход тепловой энергии (в расчете на 1 кв. м общей площади)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Гкал/кв. 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0,149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0,149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0,149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0,149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A760EA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r w:rsidR="00A760EA">
              <w:rPr>
                <w:sz w:val="18"/>
                <w:szCs w:val="18"/>
              </w:rPr>
              <w:t>федеральным государственным образовательным стандартом</w:t>
            </w:r>
            <w:r w:rsidRPr="00D76BCD">
              <w:rPr>
                <w:sz w:val="18"/>
                <w:szCs w:val="18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100</w:t>
            </w:r>
          </w:p>
        </w:tc>
      </w:tr>
      <w:tr w:rsidR="00D76BCD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Default="00D76BCD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6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CD" w:rsidRPr="00D76BCD" w:rsidRDefault="00D76BCD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D76BCD">
              <w:rPr>
                <w:sz w:val="18"/>
                <w:szCs w:val="18"/>
              </w:rPr>
              <w:t>18,0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проекта "Билет в будущее", 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"Талант и успех"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х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80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ind w:left="-300" w:firstLine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100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ind w:left="-300" w:firstLine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100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760EA" w:rsidRPr="00547CB0" w:rsidTr="00D76BCD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E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100</w:t>
            </w:r>
          </w:p>
        </w:tc>
      </w:tr>
      <w:tr w:rsidR="00626A00" w:rsidRPr="00547CB0" w:rsidTr="00D76BCD">
        <w:trPr>
          <w:trHeight w:val="148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26A00" w:rsidRPr="00547CB0" w:rsidRDefault="00171EC1" w:rsidP="004650EF">
            <w:pPr>
              <w:pStyle w:val="af9"/>
              <w:jc w:val="center"/>
              <w:rPr>
                <w:b/>
                <w:sz w:val="20"/>
                <w:szCs w:val="20"/>
              </w:rPr>
            </w:pPr>
            <w:hyperlink r:id="rId14" w:anchor="sub_4000" w:history="1">
              <w:r w:rsidR="00626A00" w:rsidRPr="00547CB0">
                <w:rPr>
                  <w:rStyle w:val="af4"/>
                  <w:b/>
                  <w:color w:val="000000" w:themeColor="text1"/>
                  <w:sz w:val="20"/>
                  <w:szCs w:val="20"/>
                </w:rPr>
                <w:t>Подпрограмма</w:t>
              </w:r>
            </w:hyperlink>
            <w:r w:rsidR="00626A00" w:rsidRPr="00547C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50EF">
              <w:rPr>
                <w:b/>
                <w:color w:val="000000" w:themeColor="text1"/>
                <w:sz w:val="20"/>
                <w:szCs w:val="20"/>
              </w:rPr>
              <w:t>«</w:t>
            </w:r>
            <w:r w:rsidR="00A760EA" w:rsidRPr="00A760EA">
              <w:rPr>
                <w:b/>
                <w:sz w:val="20"/>
                <w:szCs w:val="20"/>
              </w:rPr>
              <w:t xml:space="preserve">Молодежь </w:t>
            </w:r>
            <w:proofErr w:type="spellStart"/>
            <w:r w:rsidR="00A760EA" w:rsidRPr="00A760EA">
              <w:rPr>
                <w:b/>
                <w:sz w:val="20"/>
                <w:szCs w:val="20"/>
              </w:rPr>
              <w:t>Алатырского</w:t>
            </w:r>
            <w:proofErr w:type="spellEnd"/>
            <w:r w:rsidR="00A760EA" w:rsidRPr="00A760EA">
              <w:rPr>
                <w:b/>
                <w:sz w:val="20"/>
                <w:szCs w:val="20"/>
              </w:rPr>
              <w:t xml:space="preserve"> муниципального округа</w:t>
            </w:r>
            <w:r w:rsidR="004650EF">
              <w:rPr>
                <w:b/>
                <w:sz w:val="20"/>
                <w:szCs w:val="20"/>
              </w:rPr>
              <w:t>»</w:t>
            </w:r>
          </w:p>
        </w:tc>
      </w:tr>
      <w:tr w:rsidR="00A760EA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547CB0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Количество субъектов малого и среднего предпринимательства, созданных лицами в возрасте до 35 лет (включительно)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3</w:t>
            </w:r>
          </w:p>
        </w:tc>
      </w:tr>
      <w:tr w:rsidR="00A760EA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547CB0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 xml:space="preserve">Количество человек в возрасте до 35 лет (включительно), прошедших </w:t>
            </w:r>
            <w:proofErr w:type="gramStart"/>
            <w:r w:rsidRPr="00A760EA">
              <w:rPr>
                <w:sz w:val="18"/>
                <w:szCs w:val="18"/>
              </w:rPr>
              <w:t>обучение по</w:t>
            </w:r>
            <w:proofErr w:type="gramEnd"/>
            <w:r w:rsidRPr="00A760EA">
              <w:rPr>
                <w:sz w:val="18"/>
                <w:szCs w:val="18"/>
              </w:rPr>
              <w:t xml:space="preserve">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3</w:t>
            </w:r>
          </w:p>
        </w:tc>
      </w:tr>
      <w:tr w:rsidR="00A760EA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547CB0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65</w:t>
            </w:r>
          </w:p>
        </w:tc>
      </w:tr>
      <w:tr w:rsidR="00A760EA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547CB0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Доля молодежи в возрасте от 14 до 35 лет, занимающейся добровольческой (волонтерской) деятельностью, в общей ее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20</w:t>
            </w:r>
          </w:p>
        </w:tc>
      </w:tr>
      <w:tr w:rsidR="00A760EA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547CB0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Количество добровольческих (волонтерских) объединений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7</w:t>
            </w:r>
          </w:p>
        </w:tc>
      </w:tr>
      <w:tr w:rsidR="00A760EA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Доля молодежи в возрасте от 14 до 35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18</w:t>
            </w:r>
          </w:p>
        </w:tc>
      </w:tr>
      <w:tr w:rsidR="00A760EA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Default="00A760EA" w:rsidP="00C80DDB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 xml:space="preserve">Доля молодежи в возрасте от 14  до 18 лет, достигших успехов в  учебной, творческой, спортивной и общественной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11</w:t>
            </w:r>
          </w:p>
        </w:tc>
      </w:tr>
      <w:tr w:rsidR="00A760EA" w:rsidRPr="00547CB0" w:rsidTr="00A760EA">
        <w:trPr>
          <w:trHeight w:val="149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760EA" w:rsidRPr="004650EF" w:rsidRDefault="00A760EA" w:rsidP="008A70C3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4650EF">
              <w:rPr>
                <w:b/>
                <w:sz w:val="18"/>
                <w:szCs w:val="18"/>
              </w:rPr>
              <w:t xml:space="preserve">Подпрограмма «Создание в </w:t>
            </w:r>
            <w:proofErr w:type="spellStart"/>
            <w:r w:rsidRPr="004650EF">
              <w:rPr>
                <w:b/>
                <w:sz w:val="18"/>
                <w:szCs w:val="18"/>
              </w:rPr>
              <w:t>Алатырском</w:t>
            </w:r>
            <w:proofErr w:type="spellEnd"/>
            <w:r w:rsidRPr="004650EF">
              <w:rPr>
                <w:b/>
                <w:sz w:val="18"/>
                <w:szCs w:val="18"/>
              </w:rPr>
              <w:t xml:space="preserve"> муниципальном округе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A760EA" w:rsidRPr="00547CB0" w:rsidTr="008A70C3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Число новых мест в общеобразовательных организациях,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</w:tr>
      <w:tr w:rsidR="00A760EA" w:rsidRPr="00547CB0" w:rsidTr="008A70C3">
        <w:trPr>
          <w:trHeight w:val="14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A760EA" w:rsidRPr="00547CB0" w:rsidTr="008A70C3">
        <w:trPr>
          <w:trHeight w:val="14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446A2A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0</w:t>
            </w:r>
          </w:p>
        </w:tc>
      </w:tr>
      <w:tr w:rsidR="00A760EA" w:rsidRPr="00547CB0" w:rsidTr="008A70C3">
        <w:trPr>
          <w:trHeight w:val="14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jc w:val="both"/>
              <w:rPr>
                <w:sz w:val="18"/>
                <w:szCs w:val="18"/>
              </w:rPr>
            </w:pPr>
            <w:proofErr w:type="gramStart"/>
            <w:r w:rsidRPr="00A760EA">
              <w:rPr>
                <w:sz w:val="18"/>
                <w:szCs w:val="18"/>
              </w:rPr>
              <w:t xml:space="preserve">введенных за счет </w:t>
            </w:r>
            <w:proofErr w:type="spellStart"/>
            <w:r w:rsidRPr="00A760EA">
              <w:rPr>
                <w:sz w:val="18"/>
                <w:szCs w:val="18"/>
              </w:rPr>
              <w:t>софинансирования</w:t>
            </w:r>
            <w:proofErr w:type="spellEnd"/>
            <w:r w:rsidRPr="00A760EA">
              <w:rPr>
                <w:sz w:val="18"/>
                <w:szCs w:val="18"/>
              </w:rPr>
              <w:t xml:space="preserve"> из средств федерального бюджета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6"/>
              <w:rPr>
                <w:sz w:val="18"/>
                <w:szCs w:val="18"/>
              </w:rPr>
            </w:pPr>
            <w:r w:rsidRPr="00A760EA">
              <w:rPr>
                <w:sz w:val="18"/>
                <w:szCs w:val="18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EA" w:rsidRPr="00A760EA" w:rsidRDefault="00A760EA" w:rsidP="008A70C3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CE1D65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A760EA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CE1D65">
              <w:rPr>
                <w:sz w:val="18"/>
                <w:szCs w:val="18"/>
              </w:rPr>
              <w:t>численности</w:t>
            </w:r>
            <w:proofErr w:type="gramEnd"/>
            <w:r w:rsidRPr="00CE1D65">
              <w:rPr>
                <w:sz w:val="18"/>
                <w:szCs w:val="18"/>
              </w:rPr>
              <w:t xml:space="preserve"> обучающихся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6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5,6</w:t>
            </w:r>
          </w:p>
        </w:tc>
      </w:tr>
      <w:tr w:rsidR="00CE1D65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A760EA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6"/>
              <w:jc w:val="both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Удельный вес 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6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D65" w:rsidRPr="00CE1D65" w:rsidRDefault="00CE1D65" w:rsidP="008A70C3">
            <w:pPr>
              <w:pStyle w:val="af9"/>
              <w:jc w:val="center"/>
              <w:rPr>
                <w:sz w:val="18"/>
                <w:szCs w:val="18"/>
              </w:rPr>
            </w:pPr>
            <w:r w:rsidRPr="00CE1D65">
              <w:rPr>
                <w:sz w:val="18"/>
                <w:szCs w:val="18"/>
              </w:rPr>
              <w:t>100</w:t>
            </w:r>
          </w:p>
        </w:tc>
      </w:tr>
      <w:tr w:rsidR="00CE1D65" w:rsidRPr="00547CB0" w:rsidTr="008A70C3">
        <w:trPr>
          <w:trHeight w:val="149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E1D65" w:rsidRPr="004650EF" w:rsidRDefault="004650EF" w:rsidP="008A70C3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4650EF">
              <w:rPr>
                <w:b/>
                <w:sz w:val="18"/>
                <w:szCs w:val="18"/>
              </w:rPr>
              <w:t xml:space="preserve">Подпрограмма «Патриотическое воспитание и допризывная подготовка молодежи </w:t>
            </w:r>
            <w:proofErr w:type="spellStart"/>
            <w:r w:rsidRPr="004650EF">
              <w:rPr>
                <w:b/>
                <w:sz w:val="18"/>
                <w:szCs w:val="18"/>
              </w:rPr>
              <w:t>Алатырского</w:t>
            </w:r>
            <w:proofErr w:type="spellEnd"/>
            <w:r w:rsidRPr="004650EF">
              <w:rPr>
                <w:b/>
                <w:sz w:val="18"/>
                <w:szCs w:val="18"/>
              </w:rPr>
              <w:t xml:space="preserve"> муниципального округа»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96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5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13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82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Количество военно-патриотических клубов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332781" w:rsidRDefault="00512053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332781" w:rsidRDefault="004650EF" w:rsidP="004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7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332781" w:rsidRDefault="00512053" w:rsidP="004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7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332781" w:rsidRDefault="00512053" w:rsidP="004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7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332781" w:rsidRDefault="00512053" w:rsidP="0046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7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4650EF">
              <w:rPr>
                <w:sz w:val="18"/>
                <w:szCs w:val="18"/>
              </w:rPr>
              <w:t>Юнармия</w:t>
            </w:r>
            <w:proofErr w:type="spellEnd"/>
            <w:r w:rsidRPr="004650EF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520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Количество поисковых объединений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0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jc w:val="both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Количество мероприятий по развитию поискового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6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sz w:val="18"/>
                <w:szCs w:val="18"/>
              </w:rPr>
            </w:pPr>
            <w:r w:rsidRPr="004650EF">
              <w:rPr>
                <w:sz w:val="18"/>
                <w:szCs w:val="18"/>
              </w:rPr>
              <w:t>6</w:t>
            </w:r>
          </w:p>
        </w:tc>
      </w:tr>
      <w:tr w:rsidR="004650EF" w:rsidRPr="00547CB0" w:rsidTr="008A70C3">
        <w:trPr>
          <w:trHeight w:val="149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4650EF">
              <w:rPr>
                <w:b/>
                <w:sz w:val="18"/>
                <w:szCs w:val="18"/>
              </w:rPr>
              <w:t>Подпрограмма «Региональный проект по модернизации школьных систем образования»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ind w:firstLine="45"/>
              <w:rPr>
                <w:rFonts w:ascii="Times New Roman" w:hAnsi="Times New Roman" w:cs="Times New Roman"/>
                <w:color w:val="22272F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ind w:firstLine="45"/>
              <w:rPr>
                <w:rFonts w:ascii="Times New Roman" w:hAnsi="Times New Roman" w:cs="Times New Roman"/>
                <w:color w:val="22272F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ind w:firstLine="45"/>
              <w:rPr>
                <w:rFonts w:ascii="Times New Roman" w:hAnsi="Times New Roman" w:cs="Times New Roman"/>
                <w:color w:val="22272F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ind w:firstLine="45"/>
              <w:rPr>
                <w:rFonts w:ascii="Times New Roman" w:hAnsi="Times New Roman" w:cs="Times New Roman"/>
                <w:color w:val="22272F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ind w:firstLine="45"/>
              <w:rPr>
                <w:rFonts w:ascii="Times New Roman" w:hAnsi="Times New Roman" w:cs="Times New Roman"/>
                <w:color w:val="22272F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50EF" w:rsidRPr="00547CB0" w:rsidTr="00A760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Default="004650EF" w:rsidP="008A70C3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ind w:firstLine="45"/>
              <w:rPr>
                <w:rFonts w:ascii="Times New Roman" w:hAnsi="Times New Roman" w:cs="Times New Roman"/>
                <w:color w:val="22272F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F" w:rsidRPr="004650EF" w:rsidRDefault="004650EF" w:rsidP="004650EF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FC69A4" w:rsidRPr="008A70C3" w:rsidRDefault="00ED75C1" w:rsidP="008A70C3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9" w:name="sub_1200"/>
      <w:r w:rsidRPr="008A70C3"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 xml:space="preserve">Приложение </w:t>
      </w:r>
      <w:r w:rsidR="00FC69A4" w:rsidRPr="008A70C3">
        <w:rPr>
          <w:rStyle w:val="af5"/>
          <w:rFonts w:ascii="Times New Roman" w:hAnsi="Times New Roman" w:cs="Times New Roman"/>
          <w:b w:val="0"/>
          <w:color w:val="000000" w:themeColor="text1"/>
        </w:rPr>
        <w:t>№ 2</w:t>
      </w:r>
    </w:p>
    <w:p w:rsidR="00FC69A4" w:rsidRPr="008A70C3" w:rsidRDefault="007B7032" w:rsidP="008A70C3">
      <w:pPr>
        <w:spacing w:after="0" w:line="240" w:lineRule="auto"/>
        <w:ind w:left="11482"/>
        <w:rPr>
          <w:rStyle w:val="af4"/>
          <w:rFonts w:ascii="Times New Roman" w:hAnsi="Times New Roman" w:cs="Times New Roman"/>
          <w:b/>
          <w:color w:val="000000" w:themeColor="text1"/>
        </w:rPr>
      </w:pPr>
      <w:r w:rsidRPr="008A70C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r w:rsidRPr="008A70C3">
        <w:rPr>
          <w:rStyle w:val="af4"/>
          <w:rFonts w:ascii="Times New Roman" w:hAnsi="Times New Roman" w:cs="Times New Roman"/>
          <w:color w:val="000000" w:themeColor="text1"/>
        </w:rPr>
        <w:t>муниципальной программе</w:t>
      </w:r>
    </w:p>
    <w:p w:rsidR="00FC69A4" w:rsidRPr="008A70C3" w:rsidRDefault="007B7032" w:rsidP="008A70C3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  <w:color w:val="000000" w:themeColor="text1"/>
        </w:rPr>
      </w:pPr>
      <w:proofErr w:type="spellStart"/>
      <w:r w:rsidRPr="008A70C3">
        <w:rPr>
          <w:rStyle w:val="af5"/>
          <w:rFonts w:ascii="Times New Roman" w:hAnsi="Times New Roman" w:cs="Times New Roman"/>
          <w:b w:val="0"/>
          <w:color w:val="000000" w:themeColor="text1"/>
        </w:rPr>
        <w:t>Алатырского</w:t>
      </w:r>
      <w:proofErr w:type="spellEnd"/>
      <w:r w:rsidRPr="008A70C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муниципального округа</w:t>
      </w:r>
    </w:p>
    <w:p w:rsidR="00ED75C1" w:rsidRPr="008A70C3" w:rsidRDefault="007B7032" w:rsidP="008A70C3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8A70C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"Развитие </w:t>
      </w:r>
      <w:r w:rsidR="008A70C3" w:rsidRPr="008A70C3">
        <w:rPr>
          <w:rStyle w:val="af5"/>
          <w:rFonts w:ascii="Times New Roman" w:hAnsi="Times New Roman" w:cs="Times New Roman"/>
          <w:b w:val="0"/>
          <w:color w:val="000000" w:themeColor="text1"/>
        </w:rPr>
        <w:t>образования</w:t>
      </w:r>
      <w:r w:rsidRPr="008A70C3">
        <w:rPr>
          <w:rStyle w:val="af5"/>
          <w:rFonts w:ascii="Times New Roman" w:hAnsi="Times New Roman" w:cs="Times New Roman"/>
          <w:b w:val="0"/>
        </w:rPr>
        <w:t>"</w:t>
      </w:r>
    </w:p>
    <w:bookmarkEnd w:id="9"/>
    <w:p w:rsidR="00ED75C1" w:rsidRDefault="00ED75C1" w:rsidP="00FC69A4">
      <w:pPr>
        <w:spacing w:after="0" w:line="240" w:lineRule="auto"/>
      </w:pPr>
    </w:p>
    <w:p w:rsidR="008A70C3" w:rsidRPr="008A70C3" w:rsidRDefault="008A70C3" w:rsidP="00FC69A4">
      <w:pPr>
        <w:pStyle w:val="1"/>
        <w:spacing w:before="0" w:beforeAutospacing="0" w:after="0" w:afterAutospacing="0"/>
        <w:jc w:val="center"/>
        <w:rPr>
          <w:color w:val="000000"/>
          <w:kern w:val="0"/>
          <w:sz w:val="24"/>
          <w:szCs w:val="24"/>
        </w:rPr>
      </w:pPr>
      <w:r w:rsidRPr="008A70C3">
        <w:rPr>
          <w:color w:val="000000"/>
          <w:kern w:val="0"/>
          <w:sz w:val="24"/>
          <w:szCs w:val="24"/>
        </w:rPr>
        <w:t>РЕСУРСНОЕ ОБЕСПЕЧЕНИЕ И ПРОГНОЗНАЯ (СПРАВОЧНАЯ) ОЦЕНКА РАСХОДОВ</w:t>
      </w:r>
    </w:p>
    <w:p w:rsidR="00ED75C1" w:rsidRDefault="008A70C3" w:rsidP="00FC69A4">
      <w:pPr>
        <w:pStyle w:val="1"/>
        <w:spacing w:before="0" w:beforeAutospacing="0" w:after="0" w:afterAutospacing="0"/>
        <w:jc w:val="center"/>
        <w:rPr>
          <w:color w:val="000000"/>
          <w:kern w:val="0"/>
          <w:sz w:val="24"/>
          <w:szCs w:val="24"/>
        </w:rPr>
      </w:pPr>
      <w:r w:rsidRPr="008A70C3">
        <w:rPr>
          <w:color w:val="000000"/>
          <w:kern w:val="0"/>
          <w:sz w:val="24"/>
          <w:szCs w:val="24"/>
        </w:rPr>
        <w:t>за счет всех источников финансирования реализации муниципальной программы «Развитие образования»</w:t>
      </w:r>
    </w:p>
    <w:tbl>
      <w:tblPr>
        <w:tblW w:w="526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850"/>
        <w:gridCol w:w="850"/>
        <w:gridCol w:w="1277"/>
        <w:gridCol w:w="569"/>
        <w:gridCol w:w="2123"/>
        <w:gridCol w:w="1419"/>
        <w:gridCol w:w="1558"/>
        <w:gridCol w:w="1419"/>
        <w:gridCol w:w="1416"/>
        <w:gridCol w:w="1419"/>
      </w:tblGrid>
      <w:tr w:rsidR="008A70C3" w:rsidRPr="008A70C3" w:rsidTr="005F7D07">
        <w:trPr>
          <w:trHeight w:val="935"/>
        </w:trPr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6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37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5F7D07" w:rsidRPr="008A70C3" w:rsidTr="005F7D07">
        <w:trPr>
          <w:trHeight w:val="570"/>
        </w:trPr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proofErr w:type="spellStart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2026–</w:t>
            </w:r>
          </w:p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5F7D07" w:rsidRPr="008A70C3" w:rsidTr="005F7D07">
        <w:trPr>
          <w:trHeight w:val="330"/>
        </w:trPr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7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F7D07" w:rsidRPr="008A70C3" w:rsidTr="005F7D07">
        <w:trPr>
          <w:trHeight w:val="147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Алатырского</w:t>
            </w:r>
            <w:proofErr w:type="spell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муниципального округа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190011100,00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176066800,00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180567000,00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1019533400,00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1245340700,00</w:t>
            </w:r>
          </w:p>
        </w:tc>
      </w:tr>
      <w:tr w:rsidR="005F7D07" w:rsidRPr="008A70C3" w:rsidTr="005F7D07">
        <w:trPr>
          <w:trHeight w:val="23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14438400,00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14438400,00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14228800,00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82554300,00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105362500,00</w:t>
            </w:r>
          </w:p>
        </w:tc>
      </w:tr>
      <w:tr w:rsidR="005F7D07" w:rsidRPr="008A70C3" w:rsidTr="005F7D07">
        <w:trPr>
          <w:trHeight w:val="12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145018500,00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144595500,00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144645000,00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814781800,00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991306600,00</w:t>
            </w:r>
          </w:p>
        </w:tc>
      </w:tr>
      <w:tr w:rsidR="005F7D07" w:rsidRPr="008A70C3" w:rsidTr="005F7D07">
        <w:trPr>
          <w:trHeight w:val="199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30554200,00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17032900,00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21693200,00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122197300,00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148671600,00</w:t>
            </w:r>
          </w:p>
        </w:tc>
      </w:tr>
      <w:tr w:rsidR="005F7D07" w:rsidRPr="008A70C3" w:rsidTr="005F7D07">
        <w:trPr>
          <w:trHeight w:val="11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05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6A1C5E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r w:rsidR="008A70C3"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одпрограмма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«Поддержка развития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182797900,00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170225700,00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174725900,00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986082900,00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1209390200,00</w:t>
            </w:r>
          </w:p>
        </w:tc>
      </w:tr>
      <w:tr w:rsidR="005F7D07" w:rsidRPr="008A70C3" w:rsidTr="002054E7">
        <w:trPr>
          <w:trHeight w:val="123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14438400,00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14438400,00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14228800,00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74760300,00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97568500,00</w:t>
            </w:r>
          </w:p>
        </w:tc>
      </w:tr>
      <w:tr w:rsidR="005F7D07" w:rsidRPr="008A70C3" w:rsidTr="002054E7">
        <w:trPr>
          <w:trHeight w:val="19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143718800,00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143718700,00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143768200,00</w:t>
            </w:r>
          </w:p>
        </w:tc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813171800,00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989696600,00</w:t>
            </w:r>
          </w:p>
        </w:tc>
      </w:tr>
      <w:tr w:rsidR="005F7D07" w:rsidRPr="008A70C3" w:rsidTr="002054E7">
        <w:trPr>
          <w:trHeight w:val="17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24640700,00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12068600,00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16728900,00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98150800,00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122125100,00</w:t>
            </w:r>
          </w:p>
        </w:tc>
      </w:tr>
      <w:tr w:rsidR="005F7D07" w:rsidRPr="008A70C3" w:rsidTr="002054E7">
        <w:trPr>
          <w:trHeight w:val="20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2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21455500,00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9723400,00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14334200,00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79202300,00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103176600,00</w:t>
            </w:r>
          </w:p>
        </w:tc>
      </w:tr>
      <w:tr w:rsidR="005F7D07" w:rsidRPr="008A70C3" w:rsidTr="002054E7">
        <w:trPr>
          <w:trHeight w:val="209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1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87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21455500,00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9723400,00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14334200,00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79202300,00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103176600,00</w:t>
            </w:r>
          </w:p>
        </w:tc>
      </w:tr>
      <w:tr w:rsidR="005F7D07" w:rsidRPr="008A70C3" w:rsidTr="002054E7">
        <w:trPr>
          <w:trHeight w:val="12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08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Основное мероприятие 2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Ц710200000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142617200,00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142297100,00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142297100,00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807416300,00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983941100,00</w:t>
            </w:r>
          </w:p>
        </w:tc>
      </w:tr>
      <w:tr w:rsidR="005F7D07" w:rsidRPr="008A70C3" w:rsidTr="002054E7">
        <w:trPr>
          <w:trHeight w:val="125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0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140817200,00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140817100,00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140817100,00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798416300,00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974941100,00</w:t>
            </w:r>
          </w:p>
        </w:tc>
      </w:tr>
      <w:tr w:rsidR="005F7D07" w:rsidRPr="008A70C3" w:rsidTr="002054E7">
        <w:trPr>
          <w:trHeight w:val="11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1800000,00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1480000,00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1480000,00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9000000,00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9000000,00</w:t>
            </w:r>
          </w:p>
        </w:tc>
      </w:tr>
      <w:tr w:rsidR="005F7D07" w:rsidRPr="008A70C3" w:rsidTr="002054E7">
        <w:trPr>
          <w:trHeight w:val="33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16"/>
        </w:trPr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570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3000000,00</w:t>
            </w:r>
          </w:p>
        </w:tc>
      </w:tr>
      <w:tr w:rsidR="005F7D07" w:rsidRPr="008A70C3" w:rsidTr="002054E7">
        <w:trPr>
          <w:trHeight w:val="20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1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3000000,00</w:t>
            </w:r>
          </w:p>
        </w:tc>
      </w:tr>
      <w:tr w:rsidR="005F7D07" w:rsidRPr="008A70C3" w:rsidTr="002054E7">
        <w:trPr>
          <w:trHeight w:val="11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06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Основное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мероприятие 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Развитие единой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образовательной информационной среды в Чувашской Республике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Ц710700000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3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82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7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02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Ц71Е500000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7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1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01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25000,00</w:t>
            </w:r>
          </w:p>
        </w:tc>
      </w:tr>
      <w:tr w:rsidR="005F7D07" w:rsidRPr="008A70C3" w:rsidTr="002054E7">
        <w:trPr>
          <w:trHeight w:val="13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0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12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25000,00</w:t>
            </w:r>
          </w:p>
        </w:tc>
      </w:tr>
      <w:tr w:rsidR="005F7D07" w:rsidRPr="008A70C3" w:rsidTr="002054E7">
        <w:trPr>
          <w:trHeight w:val="20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17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обязательных периодических медицинских осмотров работников государственных образовательных организаций  муниципальных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0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7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0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1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15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0"/>
        </w:trPr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8300800,00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8300800,00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8190200,00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40951000,00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50951000,00</w:t>
            </w:r>
          </w:p>
        </w:tc>
      </w:tr>
      <w:tr w:rsidR="005F7D07" w:rsidRPr="008A70C3" w:rsidTr="002054E7">
        <w:trPr>
          <w:trHeight w:val="208"/>
        </w:trPr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5064000,00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5064000,00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4854400,00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24272000,00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34272000,00</w:t>
            </w:r>
          </w:p>
        </w:tc>
      </w:tr>
      <w:tr w:rsidR="005F7D07" w:rsidRPr="008A70C3" w:rsidTr="002054E7">
        <w:trPr>
          <w:trHeight w:val="125"/>
        </w:trPr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2901600,00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2901600,00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2951100,00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14755500,00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14755500,00</w:t>
            </w:r>
          </w:p>
        </w:tc>
      </w:tr>
      <w:tr w:rsidR="005F7D07" w:rsidRPr="008A70C3" w:rsidTr="002054E7">
        <w:trPr>
          <w:trHeight w:val="200"/>
        </w:trPr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335200,00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335200,00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384700,00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1923500,00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1923500,00</w:t>
            </w:r>
          </w:p>
        </w:tc>
      </w:tr>
      <w:tr w:rsidR="005F7D07" w:rsidRPr="008A70C3" w:rsidTr="002054E7">
        <w:trPr>
          <w:trHeight w:val="131"/>
        </w:trPr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06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Ц711500000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197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13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7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63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Строительство (приобретение), реконструкция объектов капитального строительства муниципальных 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Ц71P200000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1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18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11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222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00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Основное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мероприятие 12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Реализация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мероприятий регионального проекта «Успех каждого ребенка»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5000000,00</w:t>
            </w:r>
          </w:p>
        </w:tc>
      </w:tr>
      <w:tr w:rsidR="005F7D07" w:rsidRPr="008A70C3" w:rsidTr="002054E7">
        <w:trPr>
          <w:trHeight w:val="187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5000000,00</w:t>
            </w:r>
          </w:p>
        </w:tc>
      </w:tr>
      <w:tr w:rsidR="005F7D07" w:rsidRPr="008A70C3" w:rsidTr="002054E7">
        <w:trPr>
          <w:trHeight w:val="215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20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13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Ц71Е300000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207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12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8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31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7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3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83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72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9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1"/>
        </w:trPr>
        <w:tc>
          <w:tcPr>
            <w:tcW w:w="439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14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7D07" w:rsidRPr="008A70C3" w:rsidRDefault="005F7D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Повышение качества образования в школах с низкими результатами обучения</w:t>
            </w:r>
            <w:r w:rsidR="002054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 в школах,</w:t>
            </w:r>
            <w:r w:rsidR="002054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функционирующих в неблагоприятных социальных условиях,</w:t>
            </w:r>
            <w:r w:rsidR="002054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r w:rsidR="002054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тем реализации региональных проектов и распространения их результатов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10"/>
        </w:trPr>
        <w:tc>
          <w:tcPr>
            <w:tcW w:w="43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8"/>
        </w:trPr>
        <w:tc>
          <w:tcPr>
            <w:tcW w:w="43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16"/>
        </w:trPr>
        <w:tc>
          <w:tcPr>
            <w:tcW w:w="43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5F7D07">
        <w:trPr>
          <w:trHeight w:val="547"/>
        </w:trPr>
        <w:tc>
          <w:tcPr>
            <w:tcW w:w="43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D07" w:rsidRPr="008A70C3" w:rsidRDefault="005F7D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08"/>
        </w:trPr>
        <w:tc>
          <w:tcPr>
            <w:tcW w:w="4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15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195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114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60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147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2054E7">
        <w:trPr>
          <w:trHeight w:val="94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16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Ц712100000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18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127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2054E7">
        <w:trPr>
          <w:trHeight w:val="20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71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17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50488300,00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63296500,00</w:t>
            </w:r>
          </w:p>
        </w:tc>
      </w:tr>
      <w:tr w:rsidR="005F7D07" w:rsidRPr="008A70C3" w:rsidTr="00FF22E7">
        <w:trPr>
          <w:trHeight w:val="11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50488300,00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63296500,00</w:t>
            </w:r>
          </w:p>
        </w:tc>
      </w:tr>
      <w:tr w:rsidR="005F7D07" w:rsidRPr="008A70C3" w:rsidTr="00FF22E7">
        <w:trPr>
          <w:trHeight w:val="20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23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49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18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Ц711300000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82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7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01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76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2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19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Ц71E100000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9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14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88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66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«Молодежь </w:t>
            </w:r>
            <w:proofErr w:type="spell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Алатырского</w:t>
            </w:r>
            <w:proofErr w:type="spell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муниципального округа»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1500000,00</w:t>
            </w:r>
          </w:p>
        </w:tc>
      </w:tr>
      <w:tr w:rsidR="005F7D07" w:rsidRPr="008A70C3" w:rsidTr="00FF22E7">
        <w:trPr>
          <w:trHeight w:val="139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1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3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1500000,00</w:t>
            </w:r>
          </w:p>
        </w:tc>
      </w:tr>
      <w:tr w:rsidR="005F7D07" w:rsidRPr="008A70C3" w:rsidTr="00FF22E7">
        <w:trPr>
          <w:trHeight w:val="77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38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150000,00</w:t>
            </w:r>
          </w:p>
        </w:tc>
      </w:tr>
      <w:tr w:rsidR="005F7D07" w:rsidRPr="008A70C3" w:rsidTr="00FF22E7">
        <w:trPr>
          <w:trHeight w:val="8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7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0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150000,00</w:t>
            </w:r>
          </w:p>
        </w:tc>
      </w:tr>
      <w:tr w:rsidR="005F7D07" w:rsidRPr="008A70C3" w:rsidTr="00FF22E7">
        <w:trPr>
          <w:trHeight w:val="17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3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Основное мероприятие 2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1750000,00</w:t>
            </w:r>
          </w:p>
        </w:tc>
      </w:tr>
      <w:tr w:rsidR="005F7D07" w:rsidRPr="008A70C3" w:rsidTr="00FF22E7">
        <w:trPr>
          <w:trHeight w:val="19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1175000,00</w:t>
            </w:r>
          </w:p>
        </w:tc>
      </w:tr>
      <w:tr w:rsidR="005F7D07" w:rsidRPr="008A70C3" w:rsidTr="00FF22E7">
        <w:trPr>
          <w:trHeight w:val="12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9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Патриотическое воспитание и допризывная подготовка молодёжи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175000,00</w:t>
            </w:r>
          </w:p>
        </w:tc>
      </w:tr>
      <w:tr w:rsidR="005F7D07" w:rsidRPr="008A70C3" w:rsidTr="00FF22E7">
        <w:trPr>
          <w:trHeight w:val="11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87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175000,00</w:t>
            </w:r>
          </w:p>
        </w:tc>
      </w:tr>
      <w:tr w:rsidR="005F7D07" w:rsidRPr="008A70C3" w:rsidTr="00FF22E7">
        <w:trPr>
          <w:trHeight w:val="20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1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98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1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96"/>
        </w:trPr>
        <w:tc>
          <w:tcPr>
            <w:tcW w:w="43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48"/>
        </w:trPr>
        <w:tc>
          <w:tcPr>
            <w:tcW w:w="4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«Создание в </w:t>
            </w:r>
            <w:proofErr w:type="spell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Алатырском</w:t>
            </w:r>
            <w:proofErr w:type="spell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муниципальном округе новых мест в общеобразовательных организациях в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соответствии с прогнозируемой потребностью и современными условиями обучения» муниципальной  программы </w:t>
            </w:r>
            <w:proofErr w:type="spell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Алатырского</w:t>
            </w:r>
            <w:proofErr w:type="spell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муниципального округа «Развитие образования»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1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465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98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810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74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0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9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1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5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46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"Капитальный ремонт зданий  муниципальных общеобразовательных организаций, имеющих износ 50 процентов и выше"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0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8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2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523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93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«Развитие воспитания в образовательных организациях </w:t>
            </w:r>
            <w:proofErr w:type="spell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Алатырского</w:t>
            </w:r>
            <w:proofErr w:type="spell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муниципального округа»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8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0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59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9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9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Совершенствование нормативно-правового регулирования и организационно-управленческих механизмов в сфере воспитания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5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4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03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549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5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кадрового потенциала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4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0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0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1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71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6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3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79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8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06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Информационно-методическое сопровождение и мониторинг реализации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подпрограммы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2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27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1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5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Мероприятия, направленные на экологическое просвещение 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79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2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1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1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92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Подпрограмма 5 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«Патриотическое воспитание и допризывная подготовка молодежи </w:t>
            </w:r>
            <w:proofErr w:type="spell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Алатырского</w:t>
            </w:r>
            <w:proofErr w:type="spell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</w:tr>
      <w:tr w:rsidR="005F7D07" w:rsidRPr="008A70C3" w:rsidTr="00FF22E7">
        <w:trPr>
          <w:trHeight w:val="123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</w:tr>
      <w:tr w:rsidR="005F7D07" w:rsidRPr="008A70C3" w:rsidTr="00FF22E7">
        <w:trPr>
          <w:trHeight w:val="21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1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54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4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1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0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37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1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0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2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9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8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33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0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и поддержка поискового движения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1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0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2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98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7794000,00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7794000,00</w:t>
            </w:r>
          </w:p>
        </w:tc>
      </w:tr>
      <w:tr w:rsidR="005F7D07" w:rsidRPr="008A70C3" w:rsidTr="00FF22E7">
        <w:trPr>
          <w:trHeight w:val="11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</w:tr>
      <w:tr w:rsidR="005F7D07" w:rsidRPr="008A70C3" w:rsidTr="00FF22E7">
        <w:trPr>
          <w:trHeight w:val="20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33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06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Подпрограмма 6 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Ц770000000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8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459800,00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7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0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76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работ по капитальному ремонту зданий общеобразовательных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2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9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2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0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34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0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1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0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40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96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в отношении объектов капитального ремонта требований к антитеррористической защищенности объектов (территорий)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,у</w:t>
            </w:r>
            <w:proofErr w:type="gram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становленных законодательством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69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0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D1638F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459800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6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D1638F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607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6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 (или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)о</w:t>
            </w:r>
            <w:proofErr w:type="gram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6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1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2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93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06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Обновление в объектах капитального ремонта 100% учебников и учебных пособий, не позволяющих их дальнейшее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использование в образовательном процессе по причине ветхости и дефектности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1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5F7D07">
        <w:trPr>
          <w:trHeight w:val="46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1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5F7D07">
        <w:trPr>
          <w:trHeight w:val="57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157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6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Привлечение учащихся, учителей и родительского сообщества  к обсуждению дизайнерских и иных решений в рамках подготовки к проведению и 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</w:t>
            </w:r>
            <w:proofErr w:type="gram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приемки ремонтных работ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FF22E7">
        <w:trPr>
          <w:trHeight w:val="24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2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FF22E7">
        <w:trPr>
          <w:trHeight w:val="19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F7D07" w:rsidRPr="008A70C3" w:rsidTr="005F7D07">
        <w:trPr>
          <w:trHeight w:val="623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02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</w:t>
            </w:r>
            <w:r w:rsidR="009C4C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ие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Модернизация территорий общеобразовательных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6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2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9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27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74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7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«Обеспечение реализации муниципальной программы </w:t>
            </w:r>
            <w:proofErr w:type="spell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Алатырского</w:t>
            </w:r>
            <w:proofErr w:type="spell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района   «Развитие образования»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5609200,00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5426100,00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5426100,00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24356500,00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26656500,00</w:t>
            </w:r>
          </w:p>
        </w:tc>
      </w:tr>
      <w:tr w:rsidR="005F7D07" w:rsidRPr="008A70C3" w:rsidTr="009C4C6A">
        <w:trPr>
          <w:trHeight w:val="16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07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839900,00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</w:tr>
      <w:tr w:rsidR="005F7D07" w:rsidRPr="008A70C3" w:rsidTr="009C4C6A">
        <w:trPr>
          <w:trHeight w:val="19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4769300,00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4549300,00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22746500,00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25046500,00</w:t>
            </w:r>
          </w:p>
        </w:tc>
      </w:tr>
      <w:tr w:rsidR="005F7D07" w:rsidRPr="008A70C3" w:rsidTr="005F7D07">
        <w:trPr>
          <w:trHeight w:val="31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78"/>
        </w:trPr>
        <w:tc>
          <w:tcPr>
            <w:tcW w:w="4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5609200,00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5426100,00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5426100,00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24356500,00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26656500,00</w:t>
            </w:r>
          </w:p>
        </w:tc>
      </w:tr>
      <w:tr w:rsidR="005F7D07" w:rsidRPr="008A70C3" w:rsidTr="009C4C6A">
        <w:trPr>
          <w:trHeight w:val="109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212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839900,00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</w:tr>
      <w:tr w:rsidR="005F7D07" w:rsidRPr="008A70C3" w:rsidTr="009C4C6A">
        <w:trPr>
          <w:trHeight w:val="116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4769300,00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4549300,00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22746500,00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25046500,00</w:t>
            </w:r>
          </w:p>
        </w:tc>
      </w:tr>
      <w:tr w:rsidR="005F7D07" w:rsidRPr="008A70C3" w:rsidTr="009C4C6A">
        <w:trPr>
          <w:trHeight w:val="75"/>
        </w:trPr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78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2577000,00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2577000,00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2577000,00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12885000,00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13885000,00</w:t>
            </w:r>
          </w:p>
        </w:tc>
      </w:tr>
      <w:tr w:rsidR="005F7D07" w:rsidRPr="008A70C3" w:rsidTr="009C4C6A">
        <w:trPr>
          <w:trHeight w:val="11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21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Ц7Э0100200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1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2577000,00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2577000,00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2577000,00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12885000,00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13885000,00</w:t>
            </w:r>
          </w:p>
        </w:tc>
      </w:tr>
      <w:tr w:rsidR="005F7D07" w:rsidRPr="008A70C3" w:rsidTr="009C4C6A">
        <w:trPr>
          <w:trHeight w:val="76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77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функций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2192300,00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1972300,00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1972300,00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9861500,00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11161500,00</w:t>
            </w:r>
          </w:p>
        </w:tc>
      </w:tr>
      <w:tr w:rsidR="005F7D07" w:rsidRPr="008A70C3" w:rsidTr="009C4C6A">
        <w:trPr>
          <w:trHeight w:val="12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5F7D07">
        <w:trPr>
          <w:trHeight w:val="46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200, 600, 800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92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2192300,00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1972300,00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1972300,00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9861500,00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11161500,00</w:t>
            </w:r>
          </w:p>
        </w:tc>
      </w:tr>
      <w:tr w:rsidR="005F7D07" w:rsidRPr="008A70C3" w:rsidTr="009C4C6A">
        <w:trPr>
          <w:trHeight w:val="193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106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Мероприятие 1.3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Чувашской Республики по организации и осуществлению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839900,00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</w:tr>
      <w:tr w:rsidR="005F7D07" w:rsidRPr="008A70C3" w:rsidTr="005F7D07">
        <w:trPr>
          <w:trHeight w:val="52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9C4C6A">
        <w:trPr>
          <w:trHeight w:val="311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100, 200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839900,00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</w:tr>
      <w:tr w:rsidR="005F7D07" w:rsidRPr="008A70C3" w:rsidTr="009C4C6A">
        <w:trPr>
          <w:trHeight w:val="204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7D07" w:rsidRPr="008A70C3" w:rsidTr="005F7D07">
        <w:trPr>
          <w:trHeight w:val="74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0C3" w:rsidRPr="008A70C3" w:rsidRDefault="008A70C3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A70C3" w:rsidRPr="008A70C3" w:rsidRDefault="008A70C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3A62C3" w:rsidRPr="001C5EC2" w:rsidRDefault="003A62C3" w:rsidP="00ED75C1">
      <w:pPr>
        <w:rPr>
          <w:rFonts w:ascii="Times New Roman" w:hAnsi="Times New Roman" w:cs="Times New Roman"/>
        </w:rPr>
      </w:pPr>
    </w:p>
    <w:p w:rsidR="00ED75C1" w:rsidRPr="001C5EC2" w:rsidRDefault="00ED75C1" w:rsidP="00ED75C1">
      <w:pPr>
        <w:rPr>
          <w:rFonts w:ascii="Times New Roman" w:hAnsi="Times New Roman" w:cs="Times New Roman"/>
        </w:rPr>
        <w:sectPr w:rsidR="00ED75C1" w:rsidRPr="001C5EC2" w:rsidSect="00905729">
          <w:headerReference w:type="default" r:id="rId15"/>
          <w:footerReference w:type="default" r:id="rId16"/>
          <w:pgSz w:w="16837" w:h="11905" w:orient="landscape"/>
          <w:pgMar w:top="567" w:right="567" w:bottom="851" w:left="1134" w:header="720" w:footer="299" w:gutter="0"/>
          <w:cols w:space="720"/>
          <w:noEndnote/>
        </w:sectPr>
      </w:pPr>
    </w:p>
    <w:p w:rsidR="006F6459" w:rsidRDefault="00ED75C1" w:rsidP="006F6459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bookmarkStart w:id="10" w:name="sub_1300"/>
      <w:r w:rsidRPr="00996AEC">
        <w:rPr>
          <w:rStyle w:val="af5"/>
          <w:rFonts w:ascii="Times New Roman" w:hAnsi="Times New Roman" w:cs="Times New Roman"/>
          <w:b w:val="0"/>
        </w:rPr>
        <w:lastRenderedPageBreak/>
        <w:t xml:space="preserve">Приложение </w:t>
      </w:r>
      <w:r w:rsidR="006F6459">
        <w:rPr>
          <w:rStyle w:val="af5"/>
          <w:rFonts w:ascii="Times New Roman" w:hAnsi="Times New Roman" w:cs="Times New Roman"/>
          <w:b w:val="0"/>
        </w:rPr>
        <w:t xml:space="preserve">№ </w:t>
      </w:r>
      <w:r w:rsidRPr="00996AEC">
        <w:rPr>
          <w:rStyle w:val="af5"/>
          <w:rFonts w:ascii="Times New Roman" w:hAnsi="Times New Roman" w:cs="Times New Roman"/>
          <w:b w:val="0"/>
        </w:rPr>
        <w:t>3</w:t>
      </w:r>
    </w:p>
    <w:p w:rsidR="006F6459" w:rsidRDefault="00ED75C1" w:rsidP="006F6459">
      <w:pPr>
        <w:spacing w:after="0" w:line="240" w:lineRule="auto"/>
        <w:ind w:left="6521"/>
        <w:rPr>
          <w:rStyle w:val="af4"/>
          <w:rFonts w:ascii="Times New Roman" w:hAnsi="Times New Roman" w:cs="Times New Roman"/>
          <w:color w:val="000000" w:themeColor="text1"/>
        </w:rPr>
      </w:pPr>
      <w:r w:rsidRPr="00996AEC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000" w:history="1">
        <w:r w:rsidRPr="00996AEC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6F6459" w:rsidRDefault="0053423B" w:rsidP="006F6459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proofErr w:type="spellStart"/>
      <w:r w:rsidRPr="00996AEC"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="00ED75C1" w:rsidRPr="00996AEC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</w:p>
    <w:p w:rsidR="00ED75C1" w:rsidRPr="00996AEC" w:rsidRDefault="00ED75C1" w:rsidP="003A418F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 w:rsidRPr="00996AEC">
        <w:rPr>
          <w:rStyle w:val="af5"/>
          <w:rFonts w:ascii="Times New Roman" w:hAnsi="Times New Roman" w:cs="Times New Roman"/>
          <w:b w:val="0"/>
        </w:rPr>
        <w:t xml:space="preserve">"Развитие </w:t>
      </w:r>
      <w:r w:rsidR="003A418F">
        <w:rPr>
          <w:rStyle w:val="af5"/>
          <w:rFonts w:ascii="Times New Roman" w:hAnsi="Times New Roman" w:cs="Times New Roman"/>
          <w:b w:val="0"/>
        </w:rPr>
        <w:t>образования</w:t>
      </w:r>
      <w:r w:rsidRPr="00996AEC">
        <w:rPr>
          <w:rStyle w:val="af5"/>
          <w:rFonts w:ascii="Times New Roman" w:hAnsi="Times New Roman" w:cs="Times New Roman"/>
          <w:b w:val="0"/>
        </w:rPr>
        <w:t>"</w:t>
      </w:r>
    </w:p>
    <w:bookmarkEnd w:id="10"/>
    <w:p w:rsidR="00ED75C1" w:rsidRDefault="00ED75C1" w:rsidP="006F6459">
      <w:pPr>
        <w:spacing w:after="0" w:line="240" w:lineRule="auto"/>
      </w:pPr>
    </w:p>
    <w:p w:rsidR="006F6459" w:rsidRDefault="00ED75C1" w:rsidP="006F645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53E9D">
        <w:rPr>
          <w:sz w:val="24"/>
          <w:szCs w:val="24"/>
        </w:rPr>
        <w:t>Подпрограмма</w:t>
      </w:r>
    </w:p>
    <w:p w:rsidR="00ED75C1" w:rsidRPr="00953E9D" w:rsidRDefault="00CD4FDC" w:rsidP="006F645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CD4FDC">
        <w:rPr>
          <w:sz w:val="24"/>
          <w:szCs w:val="24"/>
        </w:rPr>
        <w:t>Поддержка развития образования</w:t>
      </w:r>
      <w:r>
        <w:rPr>
          <w:sz w:val="24"/>
          <w:szCs w:val="24"/>
        </w:rPr>
        <w:t>»</w:t>
      </w:r>
    </w:p>
    <w:p w:rsidR="00CD4FDC" w:rsidRPr="00CD4FDC" w:rsidRDefault="00CD4FDC" w:rsidP="00CD4FD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D4FD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Муниципальной программы «Развитие образования»</w:t>
      </w:r>
    </w:p>
    <w:p w:rsidR="00ED75C1" w:rsidRPr="00953E9D" w:rsidRDefault="00ED75C1" w:rsidP="006F6459">
      <w:pPr>
        <w:spacing w:after="0" w:line="240" w:lineRule="auto"/>
        <w:jc w:val="center"/>
        <w:rPr>
          <w:sz w:val="24"/>
          <w:szCs w:val="24"/>
        </w:rPr>
      </w:pPr>
    </w:p>
    <w:p w:rsidR="00ED75C1" w:rsidRPr="00953E9D" w:rsidRDefault="00ED75C1" w:rsidP="006F645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1" w:name="sub_1310"/>
      <w:r w:rsidRPr="00953E9D">
        <w:rPr>
          <w:sz w:val="24"/>
          <w:szCs w:val="24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ED75C1" w:rsidRPr="006F6459" w:rsidTr="00C80DD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:rsidR="00ED75C1" w:rsidRPr="006F6459" w:rsidRDefault="00ED75C1" w:rsidP="00C80DDB">
            <w:pPr>
              <w:pStyle w:val="af6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6F6459" w:rsidRDefault="00ED75C1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 xml:space="preserve">Отдел </w:t>
            </w:r>
            <w:r w:rsidR="00CD4FDC">
              <w:rPr>
                <w:sz w:val="20"/>
                <w:szCs w:val="20"/>
              </w:rPr>
              <w:t>образования</w:t>
            </w:r>
            <w:r w:rsidR="00953E9D" w:rsidRPr="006F6459">
              <w:rPr>
                <w:sz w:val="20"/>
                <w:szCs w:val="20"/>
              </w:rPr>
              <w:t xml:space="preserve"> </w:t>
            </w:r>
            <w:r w:rsidRPr="006F6459">
              <w:rPr>
                <w:sz w:val="20"/>
                <w:szCs w:val="20"/>
              </w:rPr>
              <w:t>администраци</w:t>
            </w:r>
            <w:r w:rsidR="00CD4FDC">
              <w:rPr>
                <w:sz w:val="20"/>
                <w:szCs w:val="20"/>
              </w:rPr>
              <w:t>и</w:t>
            </w:r>
            <w:r w:rsidRPr="006F6459">
              <w:rPr>
                <w:sz w:val="20"/>
                <w:szCs w:val="20"/>
              </w:rPr>
              <w:t xml:space="preserve"> </w:t>
            </w:r>
            <w:proofErr w:type="spellStart"/>
            <w:r w:rsidR="00953E9D" w:rsidRPr="006F6459">
              <w:rPr>
                <w:sz w:val="20"/>
                <w:szCs w:val="20"/>
              </w:rPr>
              <w:t>Алатырского</w:t>
            </w:r>
            <w:proofErr w:type="spellEnd"/>
            <w:r w:rsidRPr="006F6459">
              <w:rPr>
                <w:sz w:val="20"/>
                <w:szCs w:val="20"/>
              </w:rPr>
              <w:t xml:space="preserve"> муниципального округа (далее - Отдел)</w:t>
            </w:r>
          </w:p>
        </w:tc>
      </w:tr>
      <w:tr w:rsidR="00ED75C1" w:rsidRPr="006F6459" w:rsidTr="00C80DD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6F6459" w:rsidRDefault="00ED75C1" w:rsidP="00C80DDB">
            <w:pPr>
              <w:pStyle w:val="af6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FDC" w:rsidRDefault="00CD4FDC" w:rsidP="0017799A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F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образовательные организации </w:t>
            </w:r>
            <w:proofErr w:type="spellStart"/>
            <w:r w:rsidRPr="00CD4F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Алатырского</w:t>
            </w:r>
            <w:proofErr w:type="spellEnd"/>
            <w:r w:rsidRPr="00CD4F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округа, подведомственные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D4F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тделу;</w:t>
            </w:r>
          </w:p>
          <w:p w:rsidR="00ED75C1" w:rsidRPr="006F6459" w:rsidRDefault="00996AEC" w:rsidP="0017799A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 по благоустройству и развитию территорий</w:t>
            </w:r>
            <w:r w:rsidR="00163B56" w:rsidRPr="006F6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r w:rsidRPr="006F64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муниципальные учреждения и организации </w:t>
            </w:r>
            <w:proofErr w:type="spellStart"/>
            <w:r w:rsidRPr="006F64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Алатырского</w:t>
            </w:r>
            <w:proofErr w:type="spellEnd"/>
            <w:r w:rsidRPr="006F64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муниципального округа </w:t>
            </w:r>
            <w:proofErr w:type="gramStart"/>
            <w:r w:rsidRPr="006F64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F64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 согласованию).</w:t>
            </w:r>
          </w:p>
        </w:tc>
      </w:tr>
      <w:tr w:rsidR="00ED75C1" w:rsidRPr="006F6459" w:rsidTr="00C80DD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6F6459" w:rsidRDefault="00ED75C1" w:rsidP="00C80DDB">
            <w:pPr>
              <w:pStyle w:val="af6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6F6459" w:rsidRDefault="00CD4FDC" w:rsidP="0017799A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достижение высоких результатов развития образования в районе</w:t>
            </w:r>
          </w:p>
        </w:tc>
      </w:tr>
      <w:tr w:rsidR="00ED75C1" w:rsidRPr="006F6459" w:rsidTr="00C80DD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6F6459" w:rsidRDefault="00ED75C1" w:rsidP="00C80DDB">
            <w:pPr>
              <w:pStyle w:val="af6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разработка и реализация государственной политики, направленной на устойчивое развитие образования в районе и нормативно-правовое регулирование в сфере образования;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повышение доступности для населения района качественных образовательных услуг;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ED75C1" w:rsidRPr="006F6459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</w:t>
            </w:r>
            <w:r w:rsidR="006F6459">
              <w:rPr>
                <w:sz w:val="20"/>
                <w:szCs w:val="20"/>
              </w:rPr>
              <w:t>.</w:t>
            </w:r>
          </w:p>
        </w:tc>
      </w:tr>
      <w:tr w:rsidR="00ED75C1" w:rsidRPr="006F6459" w:rsidTr="00C80DD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6F6459" w:rsidRDefault="00ED75C1" w:rsidP="00C80DDB">
            <w:pPr>
              <w:pStyle w:val="af6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6F6459" w:rsidRDefault="00ED75C1" w:rsidP="0017799A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достижение к 2036 году следующих целевых индикаторов и показателей: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охват детей дошкольного возраста образовательными программами дошкольного образования - 65,0 процента;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proofErr w:type="gramStart"/>
            <w:r w:rsidRPr="00CD4FDC">
              <w:rPr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  <w:proofErr w:type="gramEnd"/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 общеобразовательных организаций - 0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охват обучающихся общеобразовательных организаций в Чувашской Республике мероприятиями по повышению финансовой грамотности-100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proofErr w:type="gramStart"/>
            <w:r w:rsidRPr="00CD4FDC">
              <w:rPr>
                <w:sz w:val="20"/>
                <w:szCs w:val="20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CD4FDC">
              <w:rPr>
                <w:sz w:val="20"/>
                <w:szCs w:val="20"/>
              </w:rPr>
              <w:t>неродственникам</w:t>
            </w:r>
            <w:proofErr w:type="spellEnd"/>
            <w:r w:rsidRPr="00CD4FDC">
              <w:rPr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- 100 процента;</w:t>
            </w:r>
            <w:proofErr w:type="gramEnd"/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- 100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- 100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- 100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lastRenderedPageBreak/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доля учащихся муниципальных общеобразовательных организаций района, обеспеченных горячим питанием, - 100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 общем образовании, - 0 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 xml:space="preserve">удельный расход электрической энергии (в расчете на 1 кв. метр общей площади) - 19,38 </w:t>
            </w:r>
            <w:proofErr w:type="spellStart"/>
            <w:r w:rsidRPr="00CD4FDC">
              <w:rPr>
                <w:sz w:val="20"/>
                <w:szCs w:val="20"/>
              </w:rPr>
              <w:t>кВт•</w:t>
            </w:r>
            <w:proofErr w:type="gramStart"/>
            <w:r w:rsidRPr="00CD4FDC">
              <w:rPr>
                <w:sz w:val="20"/>
                <w:szCs w:val="20"/>
              </w:rPr>
              <w:t>ч</w:t>
            </w:r>
            <w:proofErr w:type="spellEnd"/>
            <w:proofErr w:type="gramEnd"/>
            <w:r w:rsidRPr="00CD4FDC">
              <w:rPr>
                <w:sz w:val="20"/>
                <w:szCs w:val="20"/>
              </w:rPr>
              <w:t>/кв. метр;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удельный расход тепловой энергии (в расчете на 1 кв. метр общей площади) - 0, 149 Гкал/кв. метр;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- 18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количество участников проекта "Билет в будущее", получивших рекомендации по построению индивидуального учебного плана в соответствии с выбранными профессиональными компетенциями, - чел.;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"Талант и успех", - 5 человек;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образования,- 100%;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доля школ, включенных в региональные проекты повышения качества образования, улучшивших свои результаты,- 100%;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- 80 процентов;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proofErr w:type="gramStart"/>
            <w:r w:rsidRPr="00CD4FDC">
              <w:rPr>
                <w:sz w:val="20"/>
                <w:szCs w:val="20"/>
              </w:rPr>
              <w:t xml:space="preserve"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местности.- 10 </w:t>
            </w:r>
            <w:r>
              <w:rPr>
                <w:sz w:val="20"/>
                <w:szCs w:val="20"/>
              </w:rPr>
              <w:t>центров</w:t>
            </w:r>
            <w:r w:rsidRPr="00CD4FDC">
              <w:rPr>
                <w:sz w:val="20"/>
                <w:szCs w:val="20"/>
              </w:rPr>
              <w:t>;</w:t>
            </w:r>
            <w:proofErr w:type="gramEnd"/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proofErr w:type="gramStart"/>
            <w:r w:rsidRPr="00CD4FDC">
              <w:rPr>
                <w:sz w:val="20"/>
                <w:szCs w:val="20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среды,-100%;</w:t>
            </w:r>
            <w:proofErr w:type="gramEnd"/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образования,-100%; </w:t>
            </w:r>
          </w:p>
          <w:p w:rsidR="00CD4FDC" w:rsidRPr="00CD4FDC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среды,- 100 %; </w:t>
            </w:r>
          </w:p>
          <w:p w:rsidR="00ED75C1" w:rsidRPr="006F6459" w:rsidRDefault="00CD4FDC" w:rsidP="00CD4FDC">
            <w:pPr>
              <w:pStyle w:val="af6"/>
              <w:jc w:val="both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мастерства,- 100%</w:t>
            </w:r>
            <w:r>
              <w:rPr>
                <w:sz w:val="20"/>
                <w:szCs w:val="20"/>
              </w:rPr>
              <w:t>.</w:t>
            </w:r>
          </w:p>
        </w:tc>
      </w:tr>
      <w:tr w:rsidR="00ED75C1" w:rsidRPr="006F6459" w:rsidTr="00C80DD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6F6459" w:rsidRDefault="00ED75C1" w:rsidP="00C80DDB">
            <w:pPr>
              <w:pStyle w:val="af6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lastRenderedPageBreak/>
              <w:t>Сроки и этапы реализации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6F6459" w:rsidRDefault="00ED75C1" w:rsidP="0017799A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202</w:t>
            </w:r>
            <w:r w:rsidR="00996AEC" w:rsidRPr="006F6459">
              <w:rPr>
                <w:sz w:val="20"/>
                <w:szCs w:val="20"/>
              </w:rPr>
              <w:t>3</w:t>
            </w:r>
            <w:r w:rsidR="006F6459">
              <w:rPr>
                <w:sz w:val="20"/>
                <w:szCs w:val="20"/>
              </w:rPr>
              <w:t xml:space="preserve"> – </w:t>
            </w:r>
            <w:r w:rsidRPr="006F6459">
              <w:rPr>
                <w:sz w:val="20"/>
                <w:szCs w:val="20"/>
              </w:rPr>
              <w:t>2035</w:t>
            </w:r>
            <w:r w:rsidR="006F6459">
              <w:rPr>
                <w:sz w:val="20"/>
                <w:szCs w:val="20"/>
              </w:rPr>
              <w:t xml:space="preserve"> </w:t>
            </w:r>
            <w:r w:rsidRPr="006F6459">
              <w:rPr>
                <w:sz w:val="20"/>
                <w:szCs w:val="20"/>
              </w:rPr>
              <w:t>годы:</w:t>
            </w:r>
          </w:p>
          <w:p w:rsidR="00ED75C1" w:rsidRPr="006F6459" w:rsidRDefault="00ED75C1" w:rsidP="0017799A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 xml:space="preserve">1 этап </w:t>
            </w:r>
            <w:r w:rsidR="006F6459">
              <w:rPr>
                <w:sz w:val="20"/>
                <w:szCs w:val="20"/>
              </w:rPr>
              <w:t>–</w:t>
            </w:r>
            <w:r w:rsidRPr="006F6459">
              <w:rPr>
                <w:sz w:val="20"/>
                <w:szCs w:val="20"/>
              </w:rPr>
              <w:t xml:space="preserve"> 202</w:t>
            </w:r>
            <w:r w:rsidR="00996AEC" w:rsidRPr="006F6459">
              <w:rPr>
                <w:sz w:val="20"/>
                <w:szCs w:val="20"/>
              </w:rPr>
              <w:t>3</w:t>
            </w:r>
            <w:r w:rsidR="006F6459">
              <w:rPr>
                <w:sz w:val="20"/>
                <w:szCs w:val="20"/>
              </w:rPr>
              <w:t xml:space="preserve"> – </w:t>
            </w:r>
            <w:r w:rsidRPr="006F6459">
              <w:rPr>
                <w:sz w:val="20"/>
                <w:szCs w:val="20"/>
              </w:rPr>
              <w:t>2025</w:t>
            </w:r>
            <w:r w:rsidR="006F6459">
              <w:rPr>
                <w:sz w:val="20"/>
                <w:szCs w:val="20"/>
              </w:rPr>
              <w:t xml:space="preserve"> </w:t>
            </w:r>
            <w:r w:rsidRPr="006F6459">
              <w:rPr>
                <w:sz w:val="20"/>
                <w:szCs w:val="20"/>
              </w:rPr>
              <w:t>годы;</w:t>
            </w:r>
          </w:p>
          <w:p w:rsidR="00ED75C1" w:rsidRPr="006F6459" w:rsidRDefault="00ED75C1" w:rsidP="0017799A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 xml:space="preserve">2 этап </w:t>
            </w:r>
            <w:r w:rsidR="006F6459">
              <w:rPr>
                <w:sz w:val="20"/>
                <w:szCs w:val="20"/>
              </w:rPr>
              <w:t>–</w:t>
            </w:r>
            <w:r w:rsidRPr="006F6459">
              <w:rPr>
                <w:sz w:val="20"/>
                <w:szCs w:val="20"/>
              </w:rPr>
              <w:t xml:space="preserve"> 2026</w:t>
            </w:r>
            <w:r w:rsidR="006F6459">
              <w:rPr>
                <w:sz w:val="20"/>
                <w:szCs w:val="20"/>
              </w:rPr>
              <w:t xml:space="preserve"> – </w:t>
            </w:r>
            <w:r w:rsidRPr="006F6459">
              <w:rPr>
                <w:sz w:val="20"/>
                <w:szCs w:val="20"/>
              </w:rPr>
              <w:t>2030</w:t>
            </w:r>
            <w:r w:rsidR="006F6459">
              <w:rPr>
                <w:sz w:val="20"/>
                <w:szCs w:val="20"/>
              </w:rPr>
              <w:t xml:space="preserve"> </w:t>
            </w:r>
            <w:r w:rsidRPr="006F6459">
              <w:rPr>
                <w:sz w:val="20"/>
                <w:szCs w:val="20"/>
              </w:rPr>
              <w:t>годы;</w:t>
            </w:r>
          </w:p>
          <w:p w:rsidR="00ED75C1" w:rsidRPr="006F6459" w:rsidRDefault="00ED75C1" w:rsidP="006F6459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 xml:space="preserve">3 этап </w:t>
            </w:r>
            <w:r w:rsidR="006F6459">
              <w:rPr>
                <w:sz w:val="20"/>
                <w:szCs w:val="20"/>
              </w:rPr>
              <w:t>–</w:t>
            </w:r>
            <w:r w:rsidRPr="006F6459">
              <w:rPr>
                <w:sz w:val="20"/>
                <w:szCs w:val="20"/>
              </w:rPr>
              <w:t xml:space="preserve"> 2031</w:t>
            </w:r>
            <w:r w:rsidR="006F6459">
              <w:rPr>
                <w:sz w:val="20"/>
                <w:szCs w:val="20"/>
              </w:rPr>
              <w:t xml:space="preserve"> – </w:t>
            </w:r>
            <w:r w:rsidRPr="006F6459">
              <w:rPr>
                <w:sz w:val="20"/>
                <w:szCs w:val="20"/>
              </w:rPr>
              <w:t>2035</w:t>
            </w:r>
            <w:r w:rsidR="006F6459">
              <w:rPr>
                <w:sz w:val="20"/>
                <w:szCs w:val="20"/>
              </w:rPr>
              <w:t xml:space="preserve"> </w:t>
            </w:r>
            <w:r w:rsidRPr="006F6459">
              <w:rPr>
                <w:sz w:val="20"/>
                <w:szCs w:val="20"/>
              </w:rPr>
              <w:t>годы</w:t>
            </w:r>
            <w:r w:rsidR="006F6459">
              <w:rPr>
                <w:sz w:val="20"/>
                <w:szCs w:val="20"/>
              </w:rPr>
              <w:t>.</w:t>
            </w:r>
          </w:p>
        </w:tc>
      </w:tr>
      <w:tr w:rsidR="00ED75C1" w:rsidRPr="006F6459" w:rsidTr="00C80DD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6F6459" w:rsidRDefault="00ED75C1" w:rsidP="00C80DDB">
            <w:pPr>
              <w:pStyle w:val="af6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6F6459" w:rsidRDefault="00ED75C1" w:rsidP="0017799A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Предполагаемый общий объем финансирования подпрограммы на 202</w:t>
            </w:r>
            <w:r w:rsidR="00524F28" w:rsidRPr="006F6459">
              <w:rPr>
                <w:sz w:val="20"/>
                <w:szCs w:val="20"/>
              </w:rPr>
              <w:t>3</w:t>
            </w:r>
            <w:r w:rsidR="006F6459">
              <w:rPr>
                <w:sz w:val="20"/>
                <w:szCs w:val="20"/>
              </w:rPr>
              <w:t xml:space="preserve"> – </w:t>
            </w:r>
            <w:r w:rsidRPr="006F6459">
              <w:rPr>
                <w:sz w:val="20"/>
                <w:szCs w:val="20"/>
              </w:rPr>
              <w:t>20</w:t>
            </w:r>
            <w:r w:rsidR="00923F2B" w:rsidRPr="006F6459">
              <w:rPr>
                <w:sz w:val="20"/>
                <w:szCs w:val="20"/>
              </w:rPr>
              <w:t>3</w:t>
            </w:r>
            <w:r w:rsidR="00524F28" w:rsidRPr="006F6459">
              <w:rPr>
                <w:sz w:val="20"/>
                <w:szCs w:val="20"/>
              </w:rPr>
              <w:t>5</w:t>
            </w:r>
            <w:r w:rsidR="006F6459">
              <w:rPr>
                <w:sz w:val="20"/>
                <w:szCs w:val="20"/>
              </w:rPr>
              <w:t xml:space="preserve"> </w:t>
            </w:r>
            <w:r w:rsidR="00524F28" w:rsidRPr="006F6459">
              <w:rPr>
                <w:sz w:val="20"/>
                <w:szCs w:val="20"/>
              </w:rPr>
              <w:t xml:space="preserve">годы составит </w:t>
            </w:r>
            <w:r w:rsidR="005731E0" w:rsidRPr="005731E0">
              <w:rPr>
                <w:sz w:val="20"/>
                <w:szCs w:val="20"/>
              </w:rPr>
              <w:t xml:space="preserve">2723222600,00 </w:t>
            </w:r>
            <w:r w:rsidRPr="006F6459">
              <w:rPr>
                <w:sz w:val="20"/>
                <w:szCs w:val="20"/>
              </w:rPr>
              <w:t>рублей, в том числе: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2023 году - 182797900,00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2024 году - 170225700,00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2025 году - 174725900,00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2026-2030 годах - 986082900,00 рублей;</w:t>
            </w:r>
          </w:p>
          <w:p w:rsidR="00ED75C1" w:rsidRPr="006F6459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2031 - 2035 годах - 1209390200,00 рублей</w:t>
            </w:r>
            <w:r w:rsidR="006F6459">
              <w:rPr>
                <w:sz w:val="20"/>
                <w:szCs w:val="20"/>
              </w:rPr>
              <w:t xml:space="preserve">, </w:t>
            </w:r>
            <w:r w:rsidR="00ED75C1" w:rsidRPr="006F6459">
              <w:rPr>
                <w:sz w:val="20"/>
                <w:szCs w:val="20"/>
              </w:rPr>
              <w:t>из них средства: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федерального бюджета - 215434400,00 рублей (7,9 процентов) в том числе: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2023 году - 14438400,00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2024 году - 14438400,00 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lastRenderedPageBreak/>
              <w:t>в 2025 году - 14228800,00 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2026-2030 годах - 74760300,0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2031 - 2035 годах - 97568500,00 рублей,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республиканского бюджета - 2234074100,00 рублей (82  процента), в том числе: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2023 год  - 143718800,00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2024 году - 143718700,00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2025 году - 143768200,00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2026-2030 годах - 813171800,00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2031 - 2035 годах - 986696600,00 рублей,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местного бюджета - 215434400,00 рублей (10,1 процентов),</w:t>
            </w:r>
            <w:r w:rsidR="00CD335C">
              <w:rPr>
                <w:sz w:val="20"/>
                <w:szCs w:val="20"/>
              </w:rPr>
              <w:t xml:space="preserve"> </w:t>
            </w:r>
            <w:r w:rsidRPr="005731E0">
              <w:rPr>
                <w:sz w:val="20"/>
                <w:szCs w:val="20"/>
              </w:rPr>
              <w:t>в том числе: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2023 году - 24 640 700,00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2024 году - 12 068 600,00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2025 год - 16 728 900,00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2026 - 2030 годах - 98150800,00 рублей;</w:t>
            </w:r>
          </w:p>
          <w:p w:rsidR="005731E0" w:rsidRPr="005731E0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 2031 - 2035 годах - 122125100,00 рублей,</w:t>
            </w:r>
          </w:p>
          <w:p w:rsidR="00ED75C1" w:rsidRPr="006F6459" w:rsidRDefault="005731E0" w:rsidP="005731E0">
            <w:pPr>
              <w:pStyle w:val="af6"/>
              <w:jc w:val="both"/>
              <w:rPr>
                <w:sz w:val="20"/>
                <w:szCs w:val="20"/>
              </w:rPr>
            </w:pPr>
            <w:r w:rsidRPr="005731E0">
              <w:rPr>
                <w:sz w:val="20"/>
                <w:szCs w:val="20"/>
              </w:rPr>
              <w:t>внебюджетных источников - 0,00 рублей (0,00 процентов)</w:t>
            </w:r>
            <w:r w:rsidR="006F6459">
              <w:rPr>
                <w:sz w:val="20"/>
                <w:szCs w:val="20"/>
              </w:rPr>
              <w:t>.</w:t>
            </w:r>
          </w:p>
          <w:p w:rsidR="00ED75C1" w:rsidRPr="006F6459" w:rsidRDefault="00ED75C1" w:rsidP="00CD335C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Объемы финансирования подпрограммы подлежат ежегодному уточнению исходя из возможностей бюджет</w:t>
            </w:r>
            <w:r w:rsidR="00CD335C">
              <w:rPr>
                <w:sz w:val="20"/>
                <w:szCs w:val="20"/>
              </w:rPr>
              <w:t>ов всех уровней</w:t>
            </w:r>
            <w:r w:rsidR="006F6459">
              <w:rPr>
                <w:sz w:val="20"/>
                <w:szCs w:val="20"/>
              </w:rPr>
              <w:t>.</w:t>
            </w:r>
          </w:p>
        </w:tc>
      </w:tr>
      <w:tr w:rsidR="00ED75C1" w:rsidRPr="006F6459" w:rsidTr="00C80DD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6F6459" w:rsidRDefault="00ED75C1" w:rsidP="00C80DDB">
            <w:pPr>
              <w:pStyle w:val="af6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6F6459" w:rsidRDefault="00ED75C1" w:rsidP="0017799A">
            <w:pPr>
              <w:pStyle w:val="af6"/>
              <w:jc w:val="both"/>
              <w:rPr>
                <w:sz w:val="20"/>
                <w:szCs w:val="20"/>
              </w:rPr>
            </w:pPr>
            <w:r w:rsidRPr="006F6459">
              <w:rPr>
                <w:sz w:val="20"/>
                <w:szCs w:val="20"/>
              </w:rPr>
              <w:t>реализация подпрограммы позволит:</w:t>
            </w:r>
          </w:p>
          <w:p w:rsidR="00CD335C" w:rsidRPr="00CD335C" w:rsidRDefault="00CD335C" w:rsidP="00CD335C">
            <w:pPr>
              <w:pStyle w:val="af6"/>
              <w:jc w:val="both"/>
              <w:rPr>
                <w:sz w:val="20"/>
                <w:szCs w:val="20"/>
              </w:rPr>
            </w:pPr>
            <w:r w:rsidRPr="00CD335C">
              <w:rPr>
                <w:sz w:val="20"/>
                <w:szCs w:val="20"/>
              </w:rPr>
              <w:t>реализаци</w:t>
            </w:r>
            <w:r>
              <w:rPr>
                <w:sz w:val="20"/>
                <w:szCs w:val="20"/>
              </w:rPr>
              <w:t>ю</w:t>
            </w:r>
            <w:r w:rsidRPr="00CD335C">
              <w:rPr>
                <w:sz w:val="20"/>
                <w:szCs w:val="20"/>
              </w:rPr>
              <w:t xml:space="preserve"> государственной политики, направленной на устойчивое развитие образования в </w:t>
            </w:r>
            <w:proofErr w:type="spellStart"/>
            <w:r>
              <w:rPr>
                <w:sz w:val="20"/>
                <w:szCs w:val="20"/>
              </w:rPr>
              <w:t>Алатырском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  <w:r w:rsidRPr="00CD335C">
              <w:rPr>
                <w:sz w:val="20"/>
                <w:szCs w:val="20"/>
              </w:rPr>
              <w:t xml:space="preserve"> и нормативно-правовое регулирование в сфере образования;</w:t>
            </w:r>
          </w:p>
          <w:p w:rsidR="00CD335C" w:rsidRPr="00CD335C" w:rsidRDefault="00CD335C" w:rsidP="00CD335C">
            <w:pPr>
              <w:pStyle w:val="af6"/>
              <w:jc w:val="both"/>
              <w:rPr>
                <w:sz w:val="20"/>
                <w:szCs w:val="20"/>
              </w:rPr>
            </w:pPr>
            <w:r w:rsidRPr="00CD335C">
              <w:rPr>
                <w:sz w:val="20"/>
                <w:szCs w:val="20"/>
              </w:rPr>
              <w:t xml:space="preserve">повышение доступности для населения </w:t>
            </w:r>
            <w:proofErr w:type="spellStart"/>
            <w:r>
              <w:rPr>
                <w:sz w:val="20"/>
                <w:szCs w:val="20"/>
              </w:rPr>
              <w:t>Алатырского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  <w:r w:rsidRPr="00CD335C">
              <w:rPr>
                <w:sz w:val="20"/>
                <w:szCs w:val="20"/>
              </w:rPr>
              <w:t xml:space="preserve"> качественных образовательных услуг;</w:t>
            </w:r>
          </w:p>
          <w:p w:rsidR="00ED75C1" w:rsidRPr="006F6459" w:rsidRDefault="00CD335C" w:rsidP="00CD335C">
            <w:pPr>
              <w:pStyle w:val="af6"/>
              <w:jc w:val="both"/>
              <w:rPr>
                <w:sz w:val="20"/>
                <w:szCs w:val="20"/>
              </w:rPr>
            </w:pPr>
            <w:r w:rsidRPr="00CD335C">
              <w:rPr>
                <w:sz w:val="20"/>
                <w:szCs w:val="20"/>
              </w:rPr>
              <w:t>повышение эффективности вложения бюджетных сре</w:t>
            </w:r>
            <w:proofErr w:type="gramStart"/>
            <w:r w:rsidRPr="00CD335C">
              <w:rPr>
                <w:sz w:val="20"/>
                <w:szCs w:val="20"/>
              </w:rPr>
              <w:t>дств в р</w:t>
            </w:r>
            <w:proofErr w:type="gramEnd"/>
            <w:r w:rsidRPr="00CD335C">
              <w:rPr>
                <w:sz w:val="20"/>
                <w:szCs w:val="20"/>
              </w:rPr>
              <w:t>еализацию мероприятий подпрограммы</w:t>
            </w:r>
            <w:r w:rsidR="00ED75C1" w:rsidRPr="006F6459">
              <w:rPr>
                <w:sz w:val="20"/>
                <w:szCs w:val="20"/>
              </w:rPr>
              <w:t>.</w:t>
            </w:r>
          </w:p>
        </w:tc>
      </w:tr>
    </w:tbl>
    <w:p w:rsidR="000E6631" w:rsidRDefault="000E6631" w:rsidP="000E663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2" w:name="sub_1301"/>
    </w:p>
    <w:p w:rsidR="00ED75C1" w:rsidRPr="000C2F9C" w:rsidRDefault="00ED75C1" w:rsidP="000E663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C2F9C">
        <w:rPr>
          <w:sz w:val="24"/>
          <w:szCs w:val="24"/>
        </w:rPr>
        <w:t xml:space="preserve">Раздел I. </w:t>
      </w:r>
      <w:r w:rsidR="00CD335C" w:rsidRPr="00CD335C">
        <w:rPr>
          <w:sz w:val="24"/>
          <w:szCs w:val="24"/>
        </w:rPr>
        <w:t xml:space="preserve">Приоритеты и цель подпрограммы </w:t>
      </w:r>
      <w:r w:rsidR="00CD335C">
        <w:rPr>
          <w:sz w:val="24"/>
          <w:szCs w:val="24"/>
        </w:rPr>
        <w:t>«</w:t>
      </w:r>
      <w:r w:rsidR="00CD335C" w:rsidRPr="00CD335C">
        <w:rPr>
          <w:sz w:val="24"/>
          <w:szCs w:val="24"/>
        </w:rPr>
        <w:t>Поддержка развития образования</w:t>
      </w:r>
      <w:r w:rsidR="00CD335C">
        <w:rPr>
          <w:sz w:val="24"/>
          <w:szCs w:val="24"/>
        </w:rPr>
        <w:t>»</w:t>
      </w:r>
      <w:r w:rsidR="00CD335C" w:rsidRPr="00CD335C">
        <w:rPr>
          <w:sz w:val="24"/>
          <w:szCs w:val="24"/>
        </w:rPr>
        <w:t>, общая характеристика участия органа местного самоуправления в реализации подпрограммы</w:t>
      </w:r>
    </w:p>
    <w:bookmarkEnd w:id="12"/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Приоритетом государственной политики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Приоритеты государственной политики направлены на решение актуальных задач на всех уровнях образования - дошкольном, начальном общем, основном общем, среднем общем, среднем профессиональном, высшем и дополнительном профессиональном.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Основной целью подпрограммы является достижение высоких результатов развития образования в районе.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разработка и реализация государственной политики, направленной на устойчивое развитие образования в районе и нормативно-правовое регулирование в сфере образования;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повышение доступности для населения района качественных образовательных услуг;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:rsidR="00ED75C1" w:rsidRPr="000C2F9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Подпрограмма отражает участие органа местного самоуправления в реализации мероприятий, предусмотренных подпрограммой</w:t>
      </w:r>
      <w:r w:rsidR="00ED75C1" w:rsidRPr="000C2F9C">
        <w:rPr>
          <w:rFonts w:ascii="Times New Roman" w:hAnsi="Times New Roman" w:cs="Times New Roman"/>
          <w:sz w:val="24"/>
          <w:szCs w:val="24"/>
        </w:rPr>
        <w:t>.</w:t>
      </w:r>
    </w:p>
    <w:p w:rsidR="00ED75C1" w:rsidRPr="000C2F9C" w:rsidRDefault="00ED75C1" w:rsidP="00DE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C1" w:rsidRPr="000C2F9C" w:rsidRDefault="00ED75C1" w:rsidP="008763C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3" w:name="sub_1302"/>
      <w:r w:rsidRPr="000C2F9C">
        <w:rPr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3"/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lastRenderedPageBreak/>
        <w:t>охват детей дошкольного возраста образовательными программами дошкольного образования;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35C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  <w:proofErr w:type="gramEnd"/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охват обучающихся общеобразовательных организаций в Чувашской Республике мероприятиями по повышению финансовой грамотности;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доля детей, оставшихся без попечения родителей, в том числе переданных </w:t>
      </w:r>
      <w:proofErr w:type="spellStart"/>
      <w:r w:rsidRPr="00CD335C">
        <w:rPr>
          <w:rFonts w:ascii="Times New Roman" w:hAnsi="Times New Roman" w:cs="Times New Roman"/>
          <w:sz w:val="24"/>
          <w:szCs w:val="24"/>
        </w:rPr>
        <w:t>неродственникам</w:t>
      </w:r>
      <w:proofErr w:type="spellEnd"/>
      <w:r w:rsidRPr="00CD335C">
        <w:rPr>
          <w:rFonts w:ascii="Times New Roman" w:hAnsi="Times New Roman" w:cs="Times New Roman"/>
          <w:sz w:val="24"/>
          <w:szCs w:val="24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учащихся государственных общеобразовательных организаций Чувашской Республики, муниципальных общеобразовательных организаций, обеспеченных горячим питанием;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выпускников муниципальных общеобразовательных организаций, не получивших аттестат о среднем общем образовании;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 кв. метр общей площади);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удельный расход тепловой энергии (в расчете на 1 кв. метр общей площади);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количество участников проекта "Билет в будущее", получивших рекомендации по построению индивидуального учебного плана в соответствии с выбранными профессиональными компетенциями;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"Талант и успех";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образования;</w:t>
      </w:r>
    </w:p>
    <w:p w:rsid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школ, включенных в региональные проекты повышения качества образования, улучшивших свои результаты;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lastRenderedPageBreak/>
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35C">
        <w:rPr>
          <w:rFonts w:ascii="Times New Roman" w:hAnsi="Times New Roman" w:cs="Times New Roman"/>
          <w:sz w:val="24"/>
          <w:szCs w:val="24"/>
        </w:rPr>
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местности;</w:t>
      </w:r>
      <w:proofErr w:type="gramEnd"/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35C">
        <w:rPr>
          <w:rFonts w:ascii="Times New Roman" w:hAnsi="Times New Roman" w:cs="Times New Roman"/>
          <w:sz w:val="24"/>
          <w:szCs w:val="24"/>
        </w:rPr>
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</w:r>
      <w:proofErr w:type="gramEnd"/>
    </w:p>
    <w:p w:rsid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образования;</w:t>
      </w:r>
    </w:p>
    <w:p w:rsid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педагогических работников, использующих сервисы федеральной информационно-сервисной платформы цифровой образовательной среды;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мастерства.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</w:t>
      </w:r>
      <w:r w:rsidR="000D13EC">
        <w:rPr>
          <w:rFonts w:ascii="Times New Roman" w:hAnsi="Times New Roman" w:cs="Times New Roman"/>
          <w:sz w:val="24"/>
          <w:szCs w:val="24"/>
        </w:rPr>
        <w:t xml:space="preserve"> </w:t>
      </w:r>
      <w:r w:rsidRPr="00CD335C">
        <w:rPr>
          <w:rFonts w:ascii="Times New Roman" w:hAnsi="Times New Roman" w:cs="Times New Roman"/>
          <w:sz w:val="24"/>
          <w:szCs w:val="24"/>
        </w:rPr>
        <w:t>к 2036 году: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- 45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- 46,0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- 50,0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</w:t>
      </w:r>
      <w:r w:rsidRPr="00CD335C">
        <w:rPr>
          <w:rFonts w:ascii="Times New Roman" w:hAnsi="Times New Roman" w:cs="Times New Roman"/>
          <w:sz w:val="24"/>
          <w:szCs w:val="24"/>
        </w:rPr>
        <w:t>2030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- 57,0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</w:t>
      </w:r>
      <w:r w:rsidRPr="00CD335C">
        <w:rPr>
          <w:rFonts w:ascii="Times New Roman" w:hAnsi="Times New Roman" w:cs="Times New Roman"/>
          <w:sz w:val="24"/>
          <w:szCs w:val="24"/>
        </w:rPr>
        <w:t>2035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- 65,0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35C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  <w:proofErr w:type="gramEnd"/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– 100 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</w:t>
      </w:r>
      <w:r w:rsidRPr="00CD335C">
        <w:rPr>
          <w:rFonts w:ascii="Times New Roman" w:hAnsi="Times New Roman" w:cs="Times New Roman"/>
          <w:sz w:val="24"/>
          <w:szCs w:val="24"/>
        </w:rPr>
        <w:t>2030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–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</w:t>
      </w:r>
      <w:r w:rsidRPr="00CD335C">
        <w:rPr>
          <w:rFonts w:ascii="Times New Roman" w:hAnsi="Times New Roman" w:cs="Times New Roman"/>
          <w:sz w:val="24"/>
          <w:szCs w:val="24"/>
        </w:rPr>
        <w:t>2035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–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– 0 процентов;</w:t>
      </w:r>
    </w:p>
    <w:p w:rsidR="00CD335C" w:rsidRPr="00CD335C" w:rsidRDefault="000D13E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0 </w:t>
      </w:r>
      <w:r w:rsidR="00CD335C" w:rsidRPr="00CD335C">
        <w:rPr>
          <w:rFonts w:ascii="Times New Roman" w:hAnsi="Times New Roman" w:cs="Times New Roman"/>
          <w:sz w:val="24"/>
          <w:szCs w:val="24"/>
        </w:rPr>
        <w:t>процентов;</w:t>
      </w:r>
    </w:p>
    <w:p w:rsidR="00CD335C" w:rsidRPr="00CD335C" w:rsidRDefault="000D13E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– 0 </w:t>
      </w:r>
      <w:r w:rsidR="00CD335C" w:rsidRPr="00CD335C">
        <w:rPr>
          <w:rFonts w:ascii="Times New Roman" w:hAnsi="Times New Roman" w:cs="Times New Roman"/>
          <w:sz w:val="24"/>
          <w:szCs w:val="24"/>
        </w:rPr>
        <w:t>процентов;</w:t>
      </w:r>
    </w:p>
    <w:p w:rsidR="00CD335C" w:rsidRPr="00CD335C" w:rsidRDefault="000D13E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2026-2030 годах – 0 </w:t>
      </w:r>
      <w:r w:rsidR="00CD335C" w:rsidRPr="00CD335C">
        <w:rPr>
          <w:rFonts w:ascii="Times New Roman" w:hAnsi="Times New Roman" w:cs="Times New Roman"/>
          <w:sz w:val="24"/>
          <w:szCs w:val="24"/>
        </w:rPr>
        <w:t>процентов;</w:t>
      </w:r>
    </w:p>
    <w:p w:rsidR="00CD335C" w:rsidRPr="00CD335C" w:rsidRDefault="000D13E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2031-2035 годах – 0 </w:t>
      </w:r>
      <w:r w:rsidR="00CD335C" w:rsidRPr="00CD335C">
        <w:rPr>
          <w:rFonts w:ascii="Times New Roman" w:hAnsi="Times New Roman" w:cs="Times New Roman"/>
          <w:sz w:val="24"/>
          <w:szCs w:val="24"/>
        </w:rPr>
        <w:t>процентов;</w:t>
      </w:r>
    </w:p>
    <w:p w:rsidR="000D13E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35C">
        <w:rPr>
          <w:rFonts w:ascii="Times New Roman" w:hAnsi="Times New Roman" w:cs="Times New Roman"/>
          <w:sz w:val="24"/>
          <w:szCs w:val="24"/>
        </w:rPr>
        <w:t xml:space="preserve">доля детей, оставшихся без попечения родителей, в том числе переданных </w:t>
      </w:r>
      <w:proofErr w:type="spellStart"/>
      <w:r w:rsidRPr="00CD335C">
        <w:rPr>
          <w:rFonts w:ascii="Times New Roman" w:hAnsi="Times New Roman" w:cs="Times New Roman"/>
          <w:sz w:val="24"/>
          <w:szCs w:val="24"/>
        </w:rPr>
        <w:t>неродственникам</w:t>
      </w:r>
      <w:proofErr w:type="spellEnd"/>
      <w:r w:rsidRPr="00CD335C">
        <w:rPr>
          <w:rFonts w:ascii="Times New Roman" w:hAnsi="Times New Roman" w:cs="Times New Roman"/>
          <w:sz w:val="24"/>
          <w:szCs w:val="24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</w:t>
      </w:r>
      <w:r w:rsidR="000D13EC">
        <w:rPr>
          <w:rFonts w:ascii="Times New Roman" w:hAnsi="Times New Roman" w:cs="Times New Roman"/>
          <w:sz w:val="24"/>
          <w:szCs w:val="24"/>
        </w:rPr>
        <w:t>етские дома, патронатные семьи):</w:t>
      </w:r>
      <w:proofErr w:type="gramEnd"/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–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</w:t>
      </w:r>
      <w:r w:rsidRPr="00CD335C">
        <w:rPr>
          <w:rFonts w:ascii="Times New Roman" w:hAnsi="Times New Roman" w:cs="Times New Roman"/>
          <w:sz w:val="24"/>
          <w:szCs w:val="24"/>
        </w:rPr>
        <w:t>2030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–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</w:t>
      </w:r>
      <w:r w:rsidRPr="00CD335C">
        <w:rPr>
          <w:rFonts w:ascii="Times New Roman" w:hAnsi="Times New Roman" w:cs="Times New Roman"/>
          <w:sz w:val="24"/>
          <w:szCs w:val="24"/>
        </w:rPr>
        <w:t>2035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–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lastRenderedPageBreak/>
        <w:t>в 2023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процентов;</w:t>
      </w:r>
    </w:p>
    <w:p w:rsidR="00CD335C" w:rsidRPr="00CD335C" w:rsidRDefault="00CD335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процентов;</w:t>
      </w:r>
    </w:p>
    <w:p w:rsidR="00CD335C" w:rsidRPr="00CD335C" w:rsidRDefault="00CD335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процентов;</w:t>
      </w:r>
    </w:p>
    <w:p w:rsidR="00CD335C" w:rsidRPr="00CD335C" w:rsidRDefault="00CD335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2026-2030 годах – 100 </w:t>
      </w:r>
      <w:r w:rsidRPr="000D13EC">
        <w:rPr>
          <w:rFonts w:ascii="Times New Roman" w:hAnsi="Times New Roman" w:cs="Times New Roman"/>
          <w:sz w:val="24"/>
          <w:szCs w:val="24"/>
        </w:rPr>
        <w:t>процентов;</w:t>
      </w:r>
    </w:p>
    <w:p w:rsid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процентов;</w:t>
      </w:r>
    </w:p>
    <w:p w:rsidR="00CD335C" w:rsidRPr="00CD335C" w:rsidRDefault="00CD335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CD335C" w:rsidRPr="00CD335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выпускников муниципальных общеобразовательных организаций, не получивших аттестат о среднем общем образовании: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– 0 процентов;</w:t>
      </w:r>
    </w:p>
    <w:p w:rsidR="00CD335C" w:rsidRPr="00CD335C" w:rsidRDefault="000D13E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0 </w:t>
      </w:r>
      <w:r w:rsidR="00CD335C" w:rsidRPr="00CD335C">
        <w:rPr>
          <w:rFonts w:ascii="Times New Roman" w:hAnsi="Times New Roman" w:cs="Times New Roman"/>
          <w:sz w:val="24"/>
          <w:szCs w:val="24"/>
        </w:rPr>
        <w:t>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– 0 процентов;</w:t>
      </w:r>
    </w:p>
    <w:p w:rsidR="00CD335C" w:rsidRPr="00CD335C" w:rsidRDefault="000D13E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2026-2030 годах – 0 </w:t>
      </w:r>
      <w:r w:rsidR="00CD335C" w:rsidRPr="00CD335C">
        <w:rPr>
          <w:rFonts w:ascii="Times New Roman" w:hAnsi="Times New Roman" w:cs="Times New Roman"/>
          <w:sz w:val="24"/>
          <w:szCs w:val="24"/>
        </w:rPr>
        <w:t>процентов;</w:t>
      </w:r>
    </w:p>
    <w:p w:rsidR="00CD335C" w:rsidRPr="00CD335C" w:rsidRDefault="000D13E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2031-2035 годах – 0 </w:t>
      </w:r>
      <w:r w:rsidR="00CD335C" w:rsidRPr="00CD335C">
        <w:rPr>
          <w:rFonts w:ascii="Times New Roman" w:hAnsi="Times New Roman" w:cs="Times New Roman"/>
          <w:sz w:val="24"/>
          <w:szCs w:val="24"/>
        </w:rPr>
        <w:t>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охват обучающихся общеобразовательных организаций мероприятиями по повышению финансовой грамотности,%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– 30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– 35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– 40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CD335C" w:rsidRPr="00CD335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 кв. метр общей площади):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2023 году - 19,38 </w:t>
      </w:r>
      <w:proofErr w:type="spellStart"/>
      <w:r w:rsidRPr="00CD335C">
        <w:rPr>
          <w:rFonts w:ascii="Times New Roman" w:hAnsi="Times New Roman" w:cs="Times New Roman"/>
          <w:sz w:val="24"/>
          <w:szCs w:val="24"/>
        </w:rPr>
        <w:t>кВт•</w:t>
      </w:r>
      <w:proofErr w:type="gramStart"/>
      <w:r w:rsidRPr="00CD335C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D335C">
        <w:rPr>
          <w:rFonts w:ascii="Times New Roman" w:hAnsi="Times New Roman" w:cs="Times New Roman"/>
          <w:sz w:val="24"/>
          <w:szCs w:val="24"/>
        </w:rPr>
        <w:t>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2024 году - 19,38 </w:t>
      </w:r>
      <w:proofErr w:type="spellStart"/>
      <w:r w:rsidRPr="00CD335C">
        <w:rPr>
          <w:rFonts w:ascii="Times New Roman" w:hAnsi="Times New Roman" w:cs="Times New Roman"/>
          <w:sz w:val="24"/>
          <w:szCs w:val="24"/>
        </w:rPr>
        <w:t>кВт•</w:t>
      </w:r>
      <w:proofErr w:type="gramStart"/>
      <w:r w:rsidRPr="00CD335C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D335C">
        <w:rPr>
          <w:rFonts w:ascii="Times New Roman" w:hAnsi="Times New Roman" w:cs="Times New Roman"/>
          <w:sz w:val="24"/>
          <w:szCs w:val="24"/>
        </w:rPr>
        <w:t>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2025 году - 19,38 </w:t>
      </w:r>
      <w:proofErr w:type="spellStart"/>
      <w:r w:rsidRPr="00CD335C">
        <w:rPr>
          <w:rFonts w:ascii="Times New Roman" w:hAnsi="Times New Roman" w:cs="Times New Roman"/>
          <w:sz w:val="24"/>
          <w:szCs w:val="24"/>
        </w:rPr>
        <w:t>кВт•</w:t>
      </w:r>
      <w:proofErr w:type="gramStart"/>
      <w:r w:rsidRPr="00CD335C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D335C">
        <w:rPr>
          <w:rFonts w:ascii="Times New Roman" w:hAnsi="Times New Roman" w:cs="Times New Roman"/>
          <w:sz w:val="24"/>
          <w:szCs w:val="24"/>
        </w:rPr>
        <w:t>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</w:t>
      </w:r>
      <w:r w:rsidRPr="00CD335C">
        <w:rPr>
          <w:rFonts w:ascii="Times New Roman" w:hAnsi="Times New Roman" w:cs="Times New Roman"/>
          <w:sz w:val="24"/>
          <w:szCs w:val="24"/>
        </w:rPr>
        <w:t>2030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- 19,38 </w:t>
      </w:r>
      <w:proofErr w:type="spellStart"/>
      <w:r w:rsidRPr="00CD335C">
        <w:rPr>
          <w:rFonts w:ascii="Times New Roman" w:hAnsi="Times New Roman" w:cs="Times New Roman"/>
          <w:sz w:val="24"/>
          <w:szCs w:val="24"/>
        </w:rPr>
        <w:t>кВт•</w:t>
      </w:r>
      <w:proofErr w:type="gramStart"/>
      <w:r w:rsidRPr="00CD335C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D335C">
        <w:rPr>
          <w:rFonts w:ascii="Times New Roman" w:hAnsi="Times New Roman" w:cs="Times New Roman"/>
          <w:sz w:val="24"/>
          <w:szCs w:val="24"/>
        </w:rPr>
        <w:t>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</w:t>
      </w:r>
      <w:r w:rsidRPr="00CD335C">
        <w:rPr>
          <w:rFonts w:ascii="Times New Roman" w:hAnsi="Times New Roman" w:cs="Times New Roman"/>
          <w:sz w:val="24"/>
          <w:szCs w:val="24"/>
        </w:rPr>
        <w:t>2035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- 19,38 </w:t>
      </w:r>
      <w:proofErr w:type="spellStart"/>
      <w:r w:rsidRPr="00CD335C">
        <w:rPr>
          <w:rFonts w:ascii="Times New Roman" w:hAnsi="Times New Roman" w:cs="Times New Roman"/>
          <w:sz w:val="24"/>
          <w:szCs w:val="24"/>
        </w:rPr>
        <w:t>кВт•</w:t>
      </w:r>
      <w:proofErr w:type="gramStart"/>
      <w:r w:rsidRPr="00CD335C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D335C">
        <w:rPr>
          <w:rFonts w:ascii="Times New Roman" w:hAnsi="Times New Roman" w:cs="Times New Roman"/>
          <w:sz w:val="24"/>
          <w:szCs w:val="24"/>
        </w:rPr>
        <w:t>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lastRenderedPageBreak/>
        <w:t>удельный расход тепловой энергии (в расчете на 1 кв. метр общей площади):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- 0,149 Гкал/кв.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- 0,149 Гкал/кв.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- 0,149 Гкал/кв.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</w:t>
      </w:r>
      <w:r w:rsidRPr="00CD335C">
        <w:rPr>
          <w:rFonts w:ascii="Times New Roman" w:hAnsi="Times New Roman" w:cs="Times New Roman"/>
          <w:sz w:val="24"/>
          <w:szCs w:val="24"/>
        </w:rPr>
        <w:t>2030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- 0,149 Гкал/кв.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2031-2035 годах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- 0,149 Гкал/кв. метр;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CD335C" w:rsidRPr="00CD335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- 16,9 процента;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- 17,0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- 17,2 процента;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2026-2030 годах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- 17,5 процента;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</w:t>
      </w:r>
      <w:r w:rsidRPr="00CD335C">
        <w:rPr>
          <w:rFonts w:ascii="Times New Roman" w:hAnsi="Times New Roman" w:cs="Times New Roman"/>
          <w:sz w:val="24"/>
          <w:szCs w:val="24"/>
        </w:rPr>
        <w:t>2035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- 18,0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количество участников проекта "Билет в будущее", получивших рекомендации по построению индивидуального учебного плана в соответствии с выбранными профессиональными компетенциями: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- 0 человек;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- 0 человек;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- 0 человек;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</w:t>
      </w:r>
      <w:r w:rsidRPr="00CD335C">
        <w:rPr>
          <w:rFonts w:ascii="Times New Roman" w:hAnsi="Times New Roman" w:cs="Times New Roman"/>
          <w:sz w:val="24"/>
          <w:szCs w:val="24"/>
        </w:rPr>
        <w:t>2030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- 0 человек;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2031-2035 годах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- 0 человек;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"Талант и успех":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- 0 человек;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- 0 человек;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- 0 человек;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- 0 человек;</w:t>
      </w:r>
    </w:p>
    <w:p w:rsidR="00CD335C" w:rsidRPr="00CD335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- 0 человек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CD335C" w:rsidRPr="00CD335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школ, включенных в региональные проекты повышения качества образова</w:t>
      </w:r>
      <w:r w:rsidR="000D13EC">
        <w:rPr>
          <w:rFonts w:ascii="Times New Roman" w:hAnsi="Times New Roman" w:cs="Times New Roman"/>
          <w:sz w:val="24"/>
          <w:szCs w:val="24"/>
        </w:rPr>
        <w:t>ния, улучшивших свои результаты: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CD335C" w:rsidRPr="00CD335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lastRenderedPageBreak/>
        <w:t>в 2031-2035 годах – 100 процентов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- 80 процента;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- 80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- 80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2026-2030 годах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– 80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</w:t>
      </w:r>
      <w:r w:rsidRPr="00CD335C">
        <w:rPr>
          <w:rFonts w:ascii="Times New Roman" w:hAnsi="Times New Roman" w:cs="Times New Roman"/>
          <w:sz w:val="24"/>
          <w:szCs w:val="24"/>
        </w:rPr>
        <w:t>2035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– 80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35C">
        <w:rPr>
          <w:rFonts w:ascii="Times New Roman" w:hAnsi="Times New Roman" w:cs="Times New Roman"/>
          <w:sz w:val="24"/>
          <w:szCs w:val="24"/>
        </w:rPr>
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местности:</w:t>
      </w:r>
      <w:proofErr w:type="gramEnd"/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– 9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– 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2026-2030 годах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– 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</w:t>
      </w:r>
      <w:r w:rsidR="000D13EC">
        <w:rPr>
          <w:rFonts w:ascii="Times New Roman" w:hAnsi="Times New Roman" w:cs="Times New Roman"/>
          <w:sz w:val="24"/>
          <w:szCs w:val="24"/>
        </w:rPr>
        <w:t>2031-</w:t>
      </w:r>
      <w:r w:rsidRPr="00CD335C">
        <w:rPr>
          <w:rFonts w:ascii="Times New Roman" w:hAnsi="Times New Roman" w:cs="Times New Roman"/>
          <w:sz w:val="24"/>
          <w:szCs w:val="24"/>
        </w:rPr>
        <w:t>2035 год</w:t>
      </w:r>
      <w:r w:rsidR="000D13EC">
        <w:rPr>
          <w:rFonts w:ascii="Times New Roman" w:hAnsi="Times New Roman" w:cs="Times New Roman"/>
          <w:sz w:val="24"/>
          <w:szCs w:val="24"/>
        </w:rPr>
        <w:t>ах</w:t>
      </w:r>
      <w:r w:rsidRPr="00CD335C">
        <w:rPr>
          <w:rFonts w:ascii="Times New Roman" w:hAnsi="Times New Roman" w:cs="Times New Roman"/>
          <w:sz w:val="24"/>
          <w:szCs w:val="24"/>
        </w:rPr>
        <w:t xml:space="preserve"> - 0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35C">
        <w:rPr>
          <w:rFonts w:ascii="Times New Roman" w:hAnsi="Times New Roman" w:cs="Times New Roman"/>
          <w:sz w:val="24"/>
          <w:szCs w:val="24"/>
        </w:rPr>
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</w:t>
      </w:r>
      <w:r w:rsidR="000D13EC">
        <w:rPr>
          <w:rFonts w:ascii="Times New Roman" w:hAnsi="Times New Roman" w:cs="Times New Roman"/>
          <w:sz w:val="24"/>
          <w:szCs w:val="24"/>
        </w:rPr>
        <w:t>цифровой образовательной среды:</w:t>
      </w:r>
      <w:proofErr w:type="gramEnd"/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- 80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0D13EC" w:rsidRPr="000D13E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CD335C" w:rsidRPr="00CD335C" w:rsidRDefault="000D13EC" w:rsidP="000D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4"/>
          <w:szCs w:val="24"/>
        </w:rPr>
        <w:t>в 2031-2035 годах – 100 процентов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</w:t>
      </w:r>
      <w:r w:rsidR="00512BC6">
        <w:rPr>
          <w:rFonts w:ascii="Times New Roman" w:hAnsi="Times New Roman" w:cs="Times New Roman"/>
          <w:sz w:val="24"/>
          <w:szCs w:val="24"/>
        </w:rPr>
        <w:t>и среднего общего образования: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- 80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CD335C" w:rsidRPr="00CD335C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2031-2035 годах – 100 процентов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работников, использующих сервисы федеральной информационно-сервисной платформы </w:t>
      </w:r>
      <w:r w:rsidR="00512BC6">
        <w:rPr>
          <w:rFonts w:ascii="Times New Roman" w:hAnsi="Times New Roman" w:cs="Times New Roman"/>
          <w:sz w:val="24"/>
          <w:szCs w:val="24"/>
        </w:rPr>
        <w:t>цифровой образовательной среды: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12BC6">
        <w:rPr>
          <w:rFonts w:ascii="Times New Roman" w:hAnsi="Times New Roman" w:cs="Times New Roman"/>
          <w:sz w:val="24"/>
          <w:szCs w:val="24"/>
        </w:rPr>
        <w:t xml:space="preserve">– </w:t>
      </w:r>
      <w:r w:rsidRPr="00CD335C">
        <w:rPr>
          <w:rFonts w:ascii="Times New Roman" w:hAnsi="Times New Roman" w:cs="Times New Roman"/>
          <w:sz w:val="24"/>
          <w:szCs w:val="24"/>
        </w:rPr>
        <w:t>20 процента;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2024 году – 60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</w:t>
      </w:r>
      <w:r w:rsidR="00512BC6">
        <w:rPr>
          <w:rFonts w:ascii="Times New Roman" w:hAnsi="Times New Roman" w:cs="Times New Roman"/>
          <w:sz w:val="24"/>
          <w:szCs w:val="24"/>
        </w:rPr>
        <w:t xml:space="preserve"> 2025 году –</w:t>
      </w:r>
      <w:r w:rsidRPr="00CD335C">
        <w:rPr>
          <w:rFonts w:ascii="Times New Roman" w:hAnsi="Times New Roman" w:cs="Times New Roman"/>
          <w:sz w:val="24"/>
          <w:szCs w:val="24"/>
        </w:rPr>
        <w:t xml:space="preserve"> 80 процентов;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CD335C" w:rsidRPr="00CD335C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2031-2035 годах – 100 процентов</w:t>
      </w:r>
      <w:r w:rsidR="00CD335C" w:rsidRPr="00CD335C">
        <w:rPr>
          <w:rFonts w:ascii="Times New Roman" w:hAnsi="Times New Roman" w:cs="Times New Roman"/>
          <w:sz w:val="24"/>
          <w:szCs w:val="24"/>
        </w:rPr>
        <w:t>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</w:t>
      </w:r>
      <w:r w:rsidR="00512BC6">
        <w:rPr>
          <w:rFonts w:ascii="Times New Roman" w:hAnsi="Times New Roman" w:cs="Times New Roman"/>
          <w:sz w:val="24"/>
          <w:szCs w:val="24"/>
        </w:rPr>
        <w:t>ва: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2023 году – 30 процента;</w:t>
      </w:r>
    </w:p>
    <w:p w:rsidR="00CD335C" w:rsidRPr="00CD335C" w:rsidRDefault="00512BC6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CD335C" w:rsidRPr="00CD335C">
        <w:rPr>
          <w:rFonts w:ascii="Times New Roman" w:hAnsi="Times New Roman" w:cs="Times New Roman"/>
          <w:sz w:val="24"/>
          <w:szCs w:val="24"/>
        </w:rPr>
        <w:t>40 процентов;</w:t>
      </w:r>
    </w:p>
    <w:p w:rsidR="00CD335C" w:rsidRPr="00CD335C" w:rsidRDefault="00CD335C" w:rsidP="00CD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5C">
        <w:rPr>
          <w:rFonts w:ascii="Times New Roman" w:hAnsi="Times New Roman" w:cs="Times New Roman"/>
          <w:sz w:val="24"/>
          <w:szCs w:val="24"/>
        </w:rPr>
        <w:t>в 2025 году – 60 процентов;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2026-2030 годах – 100 процентов;</w:t>
      </w:r>
    </w:p>
    <w:p w:rsidR="00ED75C1" w:rsidRPr="000C2F9C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2031-2035 годах – 100 процентов</w:t>
      </w:r>
      <w:r w:rsidR="00ED75C1" w:rsidRPr="000C2F9C">
        <w:rPr>
          <w:rFonts w:ascii="Times New Roman" w:hAnsi="Times New Roman" w:cs="Times New Roman"/>
          <w:sz w:val="24"/>
          <w:szCs w:val="24"/>
        </w:rPr>
        <w:t>.</w:t>
      </w:r>
    </w:p>
    <w:p w:rsidR="00ED75C1" w:rsidRPr="000C2F9C" w:rsidRDefault="00ED75C1" w:rsidP="00DE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C1" w:rsidRPr="000C2F9C" w:rsidRDefault="00ED75C1" w:rsidP="00DE0F5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4" w:name="sub_1303"/>
      <w:r w:rsidRPr="000C2F9C">
        <w:rPr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4"/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Подпрограмма "Поддержка развития образования"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объединяет 19 основных мероприятий: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Основное мероприятие 1.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деятельности организаций в сфере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основного мероприятия будет реализовано три мероприятия: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1.1. Обеспечение деятельности муниципальных общеобразовательных организаций.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будет направлено на обеспечение деятельности общеобразовательных организаций.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1.2. Обеспечение деятельности муниципальных организаций дополнительного образования.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1.3. </w:t>
      </w:r>
      <w:proofErr w:type="spellStart"/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образований дополнительного образования детей в соответствии с Указом Президента Российской Федерации  от 21 июля 2020 г. N 474 "О национальных целях развития Российской Федерации на период до 2030 года".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2.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основного мероприятия будет реализовано два мероприятия: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2.2.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том числе по сертификатам дополнительного образования.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3.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Укрепление материально-технической базы объектов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основного мероприятия предусмотрено устойчивое функционирование и поступательное развитие образовательных организаций района, а также создание безопасных и комфортных условий нахождения обучающихся в муниципальных организациях, осуществляющих образовательную деятельность на территории округа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3.1.Укрепление материально-технической базы муниципальных образовательных организаций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4.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единой образовательной информационной среды в Чувашской Республике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Чувашской Республике.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5.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мероприятий регионального проекта "Учитель будущего"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направлено на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мероприятия внедряется система аттестации руководителей общеобразовательных организаций, формируется порядок аттестации педагогов-психологов образовательных организаций. Будут разработаны и внедрены модели единых оценочных требований и стандартов для оценки компетенций работников систем общего и дополнительного образования.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6.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проектов и мероприятий по инновационному развитию системы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6.1. Реализация пилотных проектов по обновлению содержания и технологий дополнительного образования по приоритетным направлениям.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7.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обязательных периодических медицинских осмотров работников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направлено на обеспечение социальных гарантий педагогическим работникам государственных образовательных организаций муниципальных образовательных организаций.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8.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Стипендии, гранты, премии и денежные поощрения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направлено на осуществление мер государственной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9.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Меры социальной поддержки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9.1.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9.2.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ребёнка (детей) на территории Чувашской Республики.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9.3. Организация льготного питания для отдельных категорий учащихся в муниципальных общеобразовательных организациях.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9.4. </w:t>
      </w:r>
      <w:proofErr w:type="gramStart"/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бесплатного горячего питания обучающихся, получающих начальное общее образование в  муниципальных образовательных организациях. </w:t>
      </w:r>
      <w:proofErr w:type="gramEnd"/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9.5.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9.6.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10.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Капитальный ремонт объектов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10.1. Укрепление материально-технической базы муниципальных образовательных организаций.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11.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Строительство (приобретение), реконструкция объектов капитального строительства образовательных организаций.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12.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мероприятий регионального проекта "Успех каждого ребенка"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</w:t>
      </w:r>
      <w:proofErr w:type="gramEnd"/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местности, детей, попавших в трудную жизненную ситуацию.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12.1.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12.2. Обеспечение внедрения персонифицированного финансирования дополнительного образования детей.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13.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мероприятий регионального проекта "Поддержка семей, имеющих детей"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13.1. Назначение и выплата единовременного денежного пособия гражданам, усыновившим (удочерившим) ребенка (детей) на территории Чувашской Республики.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14.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направлено на повышение доступности качественного образования  через организацию системы мер, направленных на поддержку общеобразовательных организаций, работающих в сложных социальных условиях и показывающих низкие образовательные результаты, через создание, апробацию и реализацию модельного макета республиканской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условиях.</w:t>
      </w:r>
      <w:proofErr w:type="gramEnd"/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15.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мероприятий регионального проекта "Цифровая образовательная среда"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качества образования во всех субъектах Российской Федерации все образовательные организации будут обеспечены стабильным и быстрым Интернет-соединением. Образовательные организации всех типов обновят информационное наполнение и функциональные возможности официальных сайтов.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16.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Приобретение оборудования для муниципальных образовательных организаций в целях укрепления материально-технической базы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мероприятия предусмотрено укрепление материально-технической базы школ.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17.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 муниципальных общеобразовательных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мероприятия планируется обеспечение выплаты ежемесячного денежного вознаграждения педагогическим работникам  муниципальных общеобразовательных организаций.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инфраструктуры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мероприятия осуществляется укрепление материально-технической базы муниципальных образовательных организаций (в части модернизации инфраструктуры).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отдельных мероприятий регионального проекта «Современная школа»</w:t>
      </w:r>
    </w:p>
    <w:p w:rsidR="00ED75C1" w:rsidRPr="000C2F9C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19.1. </w:t>
      </w:r>
      <w:proofErr w:type="gramStart"/>
      <w:r w:rsidRPr="00512BC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ED75C1" w:rsidRPr="000C2F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D75C1" w:rsidRPr="00D552E1" w:rsidRDefault="00ED75C1" w:rsidP="00D552E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5" w:name="sub_1304"/>
      <w:r w:rsidRPr="00D552E1">
        <w:rPr>
          <w:sz w:val="24"/>
          <w:szCs w:val="24"/>
        </w:rPr>
        <w:lastRenderedPageBreak/>
        <w:t>Раздел IV. Обоснование объема финансовых ресурсов, необходимых для реализации подпрограммы</w:t>
      </w:r>
      <w:r w:rsidR="00021435">
        <w:rPr>
          <w:sz w:val="24"/>
          <w:szCs w:val="24"/>
        </w:rPr>
        <w:t xml:space="preserve"> </w:t>
      </w:r>
      <w:r w:rsidRPr="00D552E1">
        <w:rPr>
          <w:sz w:val="24"/>
          <w:szCs w:val="24"/>
        </w:rPr>
        <w:t>(с расшифровкой по источникам финансирования, по этапам и годам ее реализации)</w:t>
      </w:r>
    </w:p>
    <w:bookmarkEnd w:id="15"/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бюджета, местн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12BC6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BC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16613D" w:rsidRDefault="0016613D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512BC6" w:rsidRPr="00512BC6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2BC6" w:rsidRPr="00512BC6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муниципальные образовательные организации </w:t>
      </w:r>
      <w:proofErr w:type="spellStart"/>
      <w:r w:rsidRPr="00512BC6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512BC6">
        <w:rPr>
          <w:rFonts w:ascii="Times New Roman" w:hAnsi="Times New Roman" w:cs="Times New Roman"/>
          <w:sz w:val="24"/>
          <w:szCs w:val="24"/>
        </w:rPr>
        <w:t xml:space="preserve"> </w:t>
      </w:r>
      <w:r w:rsidR="0016613D">
        <w:rPr>
          <w:rFonts w:ascii="Times New Roman" w:hAnsi="Times New Roman" w:cs="Times New Roman"/>
          <w:sz w:val="24"/>
          <w:szCs w:val="24"/>
        </w:rPr>
        <w:t>МО</w:t>
      </w:r>
      <w:r w:rsidRPr="00512BC6">
        <w:rPr>
          <w:rFonts w:ascii="Times New Roman" w:hAnsi="Times New Roman" w:cs="Times New Roman"/>
          <w:sz w:val="24"/>
          <w:szCs w:val="24"/>
        </w:rPr>
        <w:t>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</w:t>
      </w:r>
      <w:proofErr w:type="spellStart"/>
      <w:r w:rsidRPr="00512BC6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512BC6">
        <w:rPr>
          <w:rFonts w:ascii="Times New Roman" w:hAnsi="Times New Roman" w:cs="Times New Roman"/>
          <w:sz w:val="24"/>
          <w:szCs w:val="24"/>
        </w:rPr>
        <w:t xml:space="preserve"> </w:t>
      </w:r>
      <w:r w:rsidR="0016613D">
        <w:rPr>
          <w:rFonts w:ascii="Times New Roman" w:hAnsi="Times New Roman" w:cs="Times New Roman"/>
          <w:sz w:val="24"/>
          <w:szCs w:val="24"/>
        </w:rPr>
        <w:t>МО.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2023 - 2035 годах составит 2723222600,00 рублей, в том числе за счет средств: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федерального бюджета – 215434400,0</w:t>
      </w:r>
      <w:r w:rsidR="0016613D">
        <w:rPr>
          <w:rFonts w:ascii="Times New Roman" w:hAnsi="Times New Roman" w:cs="Times New Roman"/>
          <w:sz w:val="24"/>
          <w:szCs w:val="24"/>
        </w:rPr>
        <w:t>0</w:t>
      </w:r>
      <w:r w:rsidRPr="00512BC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республиканского бюджета - 2234074100,00 рублей;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местн</w:t>
      </w:r>
      <w:r w:rsidR="0016613D">
        <w:rPr>
          <w:rFonts w:ascii="Times New Roman" w:hAnsi="Times New Roman" w:cs="Times New Roman"/>
          <w:sz w:val="24"/>
          <w:szCs w:val="24"/>
        </w:rPr>
        <w:t>ого</w:t>
      </w:r>
      <w:r w:rsidRPr="00512BC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>
        <w:rPr>
          <w:rFonts w:ascii="Times New Roman" w:hAnsi="Times New Roman" w:cs="Times New Roman"/>
          <w:sz w:val="24"/>
          <w:szCs w:val="24"/>
        </w:rPr>
        <w:t>а</w:t>
      </w:r>
      <w:r w:rsidRPr="00512BC6">
        <w:rPr>
          <w:rFonts w:ascii="Times New Roman" w:hAnsi="Times New Roman" w:cs="Times New Roman"/>
          <w:sz w:val="24"/>
          <w:szCs w:val="24"/>
        </w:rPr>
        <w:t xml:space="preserve"> - 2737141,00 рублей;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программы</w:t>
      </w:r>
      <w:r w:rsidR="0016613D">
        <w:rPr>
          <w:rFonts w:ascii="Times New Roman" w:hAnsi="Times New Roman" w:cs="Times New Roman"/>
          <w:sz w:val="24"/>
          <w:szCs w:val="24"/>
        </w:rPr>
        <w:t xml:space="preserve"> н</w:t>
      </w:r>
      <w:r w:rsidRPr="00512BC6">
        <w:rPr>
          <w:rFonts w:ascii="Times New Roman" w:hAnsi="Times New Roman" w:cs="Times New Roman"/>
          <w:sz w:val="24"/>
          <w:szCs w:val="24"/>
        </w:rPr>
        <w:t>а 1 этапе составит 527749500,00 рублей, в том числе: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16613D">
        <w:rPr>
          <w:rFonts w:ascii="Times New Roman" w:hAnsi="Times New Roman" w:cs="Times New Roman"/>
          <w:sz w:val="24"/>
          <w:szCs w:val="24"/>
        </w:rPr>
        <w:t>–</w:t>
      </w:r>
      <w:r w:rsidRPr="00512BC6">
        <w:rPr>
          <w:rFonts w:ascii="Times New Roman" w:hAnsi="Times New Roman" w:cs="Times New Roman"/>
          <w:sz w:val="24"/>
          <w:szCs w:val="24"/>
        </w:rPr>
        <w:t xml:space="preserve"> 182797900,00 рублей;</w:t>
      </w:r>
    </w:p>
    <w:p w:rsidR="00512BC6" w:rsidRPr="00512BC6" w:rsidRDefault="0016613D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512BC6" w:rsidRPr="00512BC6">
        <w:rPr>
          <w:rFonts w:ascii="Times New Roman" w:hAnsi="Times New Roman" w:cs="Times New Roman"/>
          <w:sz w:val="24"/>
          <w:szCs w:val="24"/>
        </w:rPr>
        <w:t>170225700,00 рублей;</w:t>
      </w:r>
    </w:p>
    <w:p w:rsidR="0016613D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16613D">
        <w:rPr>
          <w:rFonts w:ascii="Times New Roman" w:hAnsi="Times New Roman" w:cs="Times New Roman"/>
          <w:sz w:val="24"/>
          <w:szCs w:val="24"/>
        </w:rPr>
        <w:t>–</w:t>
      </w:r>
      <w:r w:rsidRPr="00512BC6">
        <w:rPr>
          <w:rFonts w:ascii="Times New Roman" w:hAnsi="Times New Roman" w:cs="Times New Roman"/>
          <w:sz w:val="24"/>
          <w:szCs w:val="24"/>
        </w:rPr>
        <w:t xml:space="preserve"> 174725900,00 рублей,</w:t>
      </w:r>
      <w:r w:rsidR="0016613D">
        <w:rPr>
          <w:rFonts w:ascii="Times New Roman" w:hAnsi="Times New Roman" w:cs="Times New Roman"/>
          <w:sz w:val="24"/>
          <w:szCs w:val="24"/>
        </w:rPr>
        <w:t xml:space="preserve"> </w:t>
      </w:r>
      <w:r w:rsidRPr="00512BC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федерального бюджета – 43105600,00 рублей (8,2 процентов), в том числе: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2023 году – 14438400,00</w:t>
      </w:r>
      <w:r w:rsidR="0016613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12BC6">
        <w:rPr>
          <w:rFonts w:ascii="Times New Roman" w:hAnsi="Times New Roman" w:cs="Times New Roman"/>
          <w:sz w:val="24"/>
          <w:szCs w:val="24"/>
        </w:rPr>
        <w:t>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2024 году – 14438400,00 рублей;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2025 году – 14228800,00 рублей,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республиканского бюджета - 431205700,00 рублей (81,7 процента), в том числе: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2023 году – 143718800,00 рублей;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16613D">
        <w:rPr>
          <w:rFonts w:ascii="Times New Roman" w:hAnsi="Times New Roman" w:cs="Times New Roman"/>
          <w:sz w:val="24"/>
          <w:szCs w:val="24"/>
        </w:rPr>
        <w:t>–</w:t>
      </w:r>
      <w:r w:rsidRPr="00512BC6">
        <w:rPr>
          <w:rFonts w:ascii="Times New Roman" w:hAnsi="Times New Roman" w:cs="Times New Roman"/>
          <w:sz w:val="24"/>
          <w:szCs w:val="24"/>
        </w:rPr>
        <w:t xml:space="preserve"> 143718700,00 рублей;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2025 году – 143768200,00 рублей,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местного бюджета - 53438200,00 рублей (10,1 процентов), в том числе: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16613D">
        <w:rPr>
          <w:rFonts w:ascii="Times New Roman" w:hAnsi="Times New Roman" w:cs="Times New Roman"/>
          <w:sz w:val="24"/>
          <w:szCs w:val="24"/>
        </w:rPr>
        <w:t>–</w:t>
      </w:r>
      <w:r w:rsidRPr="00512BC6">
        <w:rPr>
          <w:rFonts w:ascii="Times New Roman" w:hAnsi="Times New Roman" w:cs="Times New Roman"/>
          <w:sz w:val="24"/>
          <w:szCs w:val="24"/>
        </w:rPr>
        <w:t xml:space="preserve"> 24640700,00 рублей;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2024 году – 12068600,00 рублей;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 2025 году - 16728900,00 рублей,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внебюджетных источников - 0,00 рублей (0,0 процентов).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На 2 этапе (в 2026-2030 годах) объем финансирования подпрограммы составит 986082900,00 рублей, из них средства: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16613D">
        <w:rPr>
          <w:rFonts w:ascii="Times New Roman" w:hAnsi="Times New Roman" w:cs="Times New Roman"/>
          <w:sz w:val="24"/>
          <w:szCs w:val="24"/>
        </w:rPr>
        <w:t>–</w:t>
      </w:r>
      <w:r w:rsidRPr="00512BC6">
        <w:rPr>
          <w:rFonts w:ascii="Times New Roman" w:hAnsi="Times New Roman" w:cs="Times New Roman"/>
          <w:sz w:val="24"/>
          <w:szCs w:val="24"/>
        </w:rPr>
        <w:t xml:space="preserve"> 74760300,00 рублей (7,6 процента);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 w:rsidR="0016613D">
        <w:rPr>
          <w:rFonts w:ascii="Times New Roman" w:hAnsi="Times New Roman" w:cs="Times New Roman"/>
          <w:sz w:val="24"/>
          <w:szCs w:val="24"/>
        </w:rPr>
        <w:t xml:space="preserve"> </w:t>
      </w:r>
      <w:r w:rsidRPr="00512BC6">
        <w:rPr>
          <w:rFonts w:ascii="Times New Roman" w:hAnsi="Times New Roman" w:cs="Times New Roman"/>
          <w:sz w:val="24"/>
          <w:szCs w:val="24"/>
        </w:rPr>
        <w:t>– 813171800,00 рублей (82,5 процента);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местн</w:t>
      </w:r>
      <w:r w:rsidR="0016613D">
        <w:rPr>
          <w:rFonts w:ascii="Times New Roman" w:hAnsi="Times New Roman" w:cs="Times New Roman"/>
          <w:sz w:val="24"/>
          <w:szCs w:val="24"/>
        </w:rPr>
        <w:t>ого</w:t>
      </w:r>
      <w:r w:rsidRPr="00512BC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>
        <w:rPr>
          <w:rFonts w:ascii="Times New Roman" w:hAnsi="Times New Roman" w:cs="Times New Roman"/>
          <w:sz w:val="24"/>
          <w:szCs w:val="24"/>
        </w:rPr>
        <w:t>а</w:t>
      </w:r>
      <w:r w:rsidRPr="00512BC6">
        <w:rPr>
          <w:rFonts w:ascii="Times New Roman" w:hAnsi="Times New Roman" w:cs="Times New Roman"/>
          <w:sz w:val="24"/>
          <w:szCs w:val="24"/>
        </w:rPr>
        <w:t xml:space="preserve"> – 98150800,00 рублей (9,9 процентов);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внебюджетных источников - 0,0 рублей (0,00 процента).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На 3 этапе (в 2031-2035 годах) объем финансирования подпрограммы составит 1209390200,00 рублей, из них средства: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16613D">
        <w:rPr>
          <w:rFonts w:ascii="Times New Roman" w:hAnsi="Times New Roman" w:cs="Times New Roman"/>
          <w:sz w:val="24"/>
          <w:szCs w:val="24"/>
        </w:rPr>
        <w:t>–</w:t>
      </w:r>
      <w:r w:rsidRPr="00512BC6">
        <w:rPr>
          <w:rFonts w:ascii="Times New Roman" w:hAnsi="Times New Roman" w:cs="Times New Roman"/>
          <w:sz w:val="24"/>
          <w:szCs w:val="24"/>
        </w:rPr>
        <w:t xml:space="preserve"> 97568500,00 рублей (8,</w:t>
      </w:r>
      <w:r w:rsidR="00052C5B">
        <w:rPr>
          <w:rFonts w:ascii="Times New Roman" w:hAnsi="Times New Roman" w:cs="Times New Roman"/>
          <w:sz w:val="24"/>
          <w:szCs w:val="24"/>
        </w:rPr>
        <w:t>2</w:t>
      </w:r>
      <w:r w:rsidRPr="00512BC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16613D">
        <w:rPr>
          <w:rFonts w:ascii="Times New Roman" w:hAnsi="Times New Roman" w:cs="Times New Roman"/>
          <w:sz w:val="24"/>
          <w:szCs w:val="24"/>
        </w:rPr>
        <w:t>–</w:t>
      </w:r>
      <w:r w:rsidRPr="00512BC6">
        <w:rPr>
          <w:rFonts w:ascii="Times New Roman" w:hAnsi="Times New Roman" w:cs="Times New Roman"/>
          <w:sz w:val="24"/>
          <w:szCs w:val="24"/>
        </w:rPr>
        <w:t xml:space="preserve"> 986696600,00 рублей (81,</w:t>
      </w:r>
      <w:r w:rsidR="00052C5B">
        <w:rPr>
          <w:rFonts w:ascii="Times New Roman" w:hAnsi="Times New Roman" w:cs="Times New Roman"/>
          <w:sz w:val="24"/>
          <w:szCs w:val="24"/>
        </w:rPr>
        <w:t>7</w:t>
      </w:r>
      <w:r w:rsidRPr="00512BC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местн</w:t>
      </w:r>
      <w:r w:rsidR="0016613D">
        <w:rPr>
          <w:rFonts w:ascii="Times New Roman" w:hAnsi="Times New Roman" w:cs="Times New Roman"/>
          <w:sz w:val="24"/>
          <w:szCs w:val="24"/>
        </w:rPr>
        <w:t>ого</w:t>
      </w:r>
      <w:r w:rsidRPr="00512BC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>
        <w:rPr>
          <w:rFonts w:ascii="Times New Roman" w:hAnsi="Times New Roman" w:cs="Times New Roman"/>
          <w:sz w:val="24"/>
          <w:szCs w:val="24"/>
        </w:rPr>
        <w:t>а</w:t>
      </w:r>
      <w:r w:rsidRPr="00512BC6">
        <w:rPr>
          <w:rFonts w:ascii="Times New Roman" w:hAnsi="Times New Roman" w:cs="Times New Roman"/>
          <w:sz w:val="24"/>
          <w:szCs w:val="24"/>
        </w:rPr>
        <w:t xml:space="preserve"> – 122125100,00 рублей (10,1 процентов);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16613D">
        <w:rPr>
          <w:rFonts w:ascii="Times New Roman" w:hAnsi="Times New Roman" w:cs="Times New Roman"/>
          <w:sz w:val="24"/>
          <w:szCs w:val="24"/>
        </w:rPr>
        <w:t>–</w:t>
      </w:r>
      <w:r w:rsidRPr="00512BC6">
        <w:rPr>
          <w:rFonts w:ascii="Times New Roman" w:hAnsi="Times New Roman" w:cs="Times New Roman"/>
          <w:sz w:val="24"/>
          <w:szCs w:val="24"/>
        </w:rPr>
        <w:t xml:space="preserve"> 0,0 рублей (0,00 процента).</w:t>
      </w:r>
    </w:p>
    <w:p w:rsidR="00512BC6" w:rsidRPr="00512BC6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21435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C6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подпрограмме и ежегодно будет уточняться</w:t>
      </w:r>
      <w:r w:rsidR="00021435" w:rsidRPr="00021435">
        <w:rPr>
          <w:rFonts w:ascii="Times New Roman" w:hAnsi="Times New Roman" w:cs="Times New Roman"/>
          <w:sz w:val="24"/>
          <w:szCs w:val="24"/>
        </w:rPr>
        <w:t>.</w:t>
      </w:r>
    </w:p>
    <w:p w:rsidR="00ED75C1" w:rsidRPr="00D552E1" w:rsidRDefault="00ED75C1" w:rsidP="00D5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C1" w:rsidRDefault="00ED75C1" w:rsidP="00D552E1">
      <w:pPr>
        <w:jc w:val="both"/>
        <w:sectPr w:rsidR="00ED75C1" w:rsidSect="00CD335C">
          <w:headerReference w:type="default" r:id="rId17"/>
          <w:footerReference w:type="default" r:id="rId18"/>
          <w:pgSz w:w="11905" w:h="16837"/>
          <w:pgMar w:top="567" w:right="567" w:bottom="567" w:left="1134" w:header="720" w:footer="272" w:gutter="0"/>
          <w:cols w:space="720"/>
          <w:noEndnote/>
        </w:sectPr>
      </w:pPr>
    </w:p>
    <w:p w:rsidR="00AA0832" w:rsidRDefault="00ED75C1" w:rsidP="00AA0832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16" w:name="sub_13100"/>
      <w:r w:rsidRPr="00D552E1"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Приложение</w:t>
      </w:r>
    </w:p>
    <w:p w:rsidR="00AA0832" w:rsidRDefault="00ED75C1" w:rsidP="00AA0832">
      <w:pPr>
        <w:spacing w:after="0" w:line="240" w:lineRule="auto"/>
        <w:ind w:left="10915"/>
        <w:rPr>
          <w:rStyle w:val="af4"/>
          <w:rFonts w:ascii="Times New Roman" w:hAnsi="Times New Roman" w:cs="Times New Roman"/>
          <w:color w:val="000000" w:themeColor="text1"/>
        </w:rPr>
      </w:pPr>
      <w:r w:rsidRPr="00D552E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1300" w:history="1">
        <w:r w:rsidRPr="00D552E1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</w:p>
    <w:p w:rsidR="00ED75C1" w:rsidRDefault="00ED75C1" w:rsidP="00AA0832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D552E1">
        <w:rPr>
          <w:rStyle w:val="af5"/>
          <w:rFonts w:ascii="Times New Roman" w:hAnsi="Times New Roman" w:cs="Times New Roman"/>
          <w:b w:val="0"/>
          <w:color w:val="000000" w:themeColor="text1"/>
        </w:rPr>
        <w:t>"</w:t>
      </w:r>
      <w:r w:rsidR="00052C5B">
        <w:rPr>
          <w:rStyle w:val="af5"/>
          <w:rFonts w:ascii="Times New Roman" w:hAnsi="Times New Roman" w:cs="Times New Roman"/>
          <w:b w:val="0"/>
          <w:color w:val="000000" w:themeColor="text1"/>
        </w:rPr>
        <w:t>Поддержка развития образования</w:t>
      </w:r>
      <w:r w:rsidRPr="00D552E1">
        <w:rPr>
          <w:rStyle w:val="af5"/>
          <w:rFonts w:ascii="Times New Roman" w:hAnsi="Times New Roman" w:cs="Times New Roman"/>
          <w:b w:val="0"/>
          <w:color w:val="000000" w:themeColor="text1"/>
        </w:rPr>
        <w:t>"</w:t>
      </w:r>
    </w:p>
    <w:p w:rsidR="00AA0832" w:rsidRDefault="00AA0832" w:rsidP="00AA0832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>муниципальной программы</w:t>
      </w:r>
    </w:p>
    <w:p w:rsidR="00AA0832" w:rsidRDefault="00AA0832" w:rsidP="00052C5B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«Развитие </w:t>
      </w:r>
      <w:r w:rsidR="00052C5B">
        <w:rPr>
          <w:rStyle w:val="af5"/>
          <w:rFonts w:ascii="Times New Roman" w:hAnsi="Times New Roman" w:cs="Times New Roman"/>
          <w:b w:val="0"/>
          <w:color w:val="000000" w:themeColor="text1"/>
        </w:rPr>
        <w:t>образования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</w:p>
    <w:p w:rsidR="00AA0832" w:rsidRDefault="006846ED" w:rsidP="006846E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46ED">
        <w:rPr>
          <w:sz w:val="24"/>
          <w:szCs w:val="24"/>
        </w:rPr>
        <w:t>Ресурсное обеспечение</w:t>
      </w:r>
    </w:p>
    <w:p w:rsidR="006846ED" w:rsidRDefault="00052C5B" w:rsidP="006846E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подпрограммы «</w:t>
      </w:r>
      <w:r w:rsidRPr="00052C5B">
        <w:rPr>
          <w:sz w:val="24"/>
          <w:szCs w:val="24"/>
        </w:rPr>
        <w:t>Поддержка развития образования</w:t>
      </w:r>
      <w:r>
        <w:rPr>
          <w:sz w:val="24"/>
          <w:szCs w:val="24"/>
        </w:rPr>
        <w:t>» муниципальной программы «</w:t>
      </w:r>
      <w:r w:rsidR="006846ED" w:rsidRPr="006846ED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образования»</w:t>
      </w:r>
      <w:r w:rsidR="006846ED" w:rsidRPr="006846E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176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09"/>
        <w:gridCol w:w="49"/>
        <w:gridCol w:w="7"/>
        <w:gridCol w:w="16"/>
        <w:gridCol w:w="12"/>
        <w:gridCol w:w="1253"/>
        <w:gridCol w:w="1275"/>
        <w:gridCol w:w="6"/>
        <w:gridCol w:w="9"/>
        <w:gridCol w:w="12"/>
        <w:gridCol w:w="6"/>
        <w:gridCol w:w="11"/>
        <w:gridCol w:w="85"/>
        <w:gridCol w:w="8"/>
        <w:gridCol w:w="1283"/>
        <w:gridCol w:w="12"/>
        <w:gridCol w:w="15"/>
        <w:gridCol w:w="11"/>
        <w:gridCol w:w="14"/>
        <w:gridCol w:w="8"/>
        <w:gridCol w:w="10"/>
        <w:gridCol w:w="21"/>
        <w:gridCol w:w="32"/>
        <w:gridCol w:w="9"/>
        <w:gridCol w:w="637"/>
        <w:gridCol w:w="125"/>
        <w:gridCol w:w="9"/>
        <w:gridCol w:w="8"/>
        <w:gridCol w:w="12"/>
        <w:gridCol w:w="23"/>
        <w:gridCol w:w="28"/>
        <w:gridCol w:w="9"/>
        <w:gridCol w:w="488"/>
        <w:gridCol w:w="7"/>
        <w:gridCol w:w="14"/>
        <w:gridCol w:w="25"/>
        <w:gridCol w:w="24"/>
        <w:gridCol w:w="9"/>
        <w:gridCol w:w="21"/>
        <w:gridCol w:w="6"/>
        <w:gridCol w:w="1036"/>
        <w:gridCol w:w="13"/>
        <w:gridCol w:w="29"/>
        <w:gridCol w:w="20"/>
        <w:gridCol w:w="9"/>
        <w:gridCol w:w="15"/>
        <w:gridCol w:w="12"/>
        <w:gridCol w:w="541"/>
        <w:gridCol w:w="14"/>
        <w:gridCol w:w="12"/>
        <w:gridCol w:w="1383"/>
        <w:gridCol w:w="10"/>
        <w:gridCol w:w="24"/>
        <w:gridCol w:w="1420"/>
        <w:gridCol w:w="1267"/>
        <w:gridCol w:w="9"/>
        <w:gridCol w:w="1276"/>
        <w:gridCol w:w="1399"/>
        <w:gridCol w:w="20"/>
        <w:gridCol w:w="1559"/>
        <w:gridCol w:w="227"/>
        <w:gridCol w:w="840"/>
      </w:tblGrid>
      <w:tr w:rsidR="00FB3333" w:rsidRPr="006A20C3" w:rsidTr="00333266">
        <w:trPr>
          <w:gridAfter w:val="2"/>
          <w:wAfter w:w="1067" w:type="dxa"/>
          <w:trHeight w:val="92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25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333266" w:rsidRPr="006A20C3" w:rsidTr="00333266">
        <w:trPr>
          <w:gridAfter w:val="2"/>
          <w:wAfter w:w="1067" w:type="dxa"/>
          <w:trHeight w:val="358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proofErr w:type="spellStart"/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1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2026–</w:t>
            </w:r>
          </w:p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2031–</w:t>
            </w:r>
          </w:p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333266" w:rsidRPr="006A20C3" w:rsidTr="00333266">
        <w:trPr>
          <w:gridAfter w:val="2"/>
          <w:wAfter w:w="1067" w:type="dxa"/>
          <w:trHeight w:val="2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33266" w:rsidRPr="006A20C3" w:rsidTr="00333266">
        <w:trPr>
          <w:gridAfter w:val="2"/>
          <w:wAfter w:w="1067" w:type="dxa"/>
          <w:trHeight w:val="21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«Поддержка развития образования»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F5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образования, соисполнители</w:t>
            </w:r>
            <w:r w:rsidR="00F576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– муниципаль</w:t>
            </w:r>
            <w:r w:rsid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образовательные организации</w:t>
            </w: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182797900,00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170225700,00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174725900,00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986082900,00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1209390200,00</w:t>
            </w:r>
          </w:p>
        </w:tc>
      </w:tr>
      <w:tr w:rsidR="00333266" w:rsidRPr="006A20C3" w:rsidTr="00333266">
        <w:trPr>
          <w:gridAfter w:val="2"/>
          <w:wAfter w:w="1067" w:type="dxa"/>
          <w:trHeight w:val="13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14438400,00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14438400,00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14228800,00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74760300,00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97568500,00</w:t>
            </w:r>
          </w:p>
        </w:tc>
      </w:tr>
      <w:tr w:rsidR="00333266" w:rsidRPr="006A20C3" w:rsidTr="00333266">
        <w:trPr>
          <w:gridAfter w:val="2"/>
          <w:wAfter w:w="1067" w:type="dxa"/>
          <w:trHeight w:val="36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143718800,00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143718700,00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143768200,00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813171800,00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989696600,00</w:t>
            </w:r>
          </w:p>
        </w:tc>
      </w:tr>
      <w:tr w:rsidR="00333266" w:rsidRPr="006A20C3" w:rsidTr="00333266">
        <w:trPr>
          <w:gridAfter w:val="2"/>
          <w:wAfter w:w="1067" w:type="dxa"/>
          <w:trHeight w:val="139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24640700,00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12068600,00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16728900,00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98150800,00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122125100,00</w:t>
            </w:r>
          </w:p>
        </w:tc>
      </w:tr>
      <w:tr w:rsidR="00333266" w:rsidRPr="006A20C3" w:rsidTr="00333266">
        <w:trPr>
          <w:gridAfter w:val="2"/>
          <w:wAfter w:w="1067" w:type="dxa"/>
          <w:trHeight w:val="51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05729" w:rsidRPr="006A20C3" w:rsidTr="00905729">
        <w:trPr>
          <w:gridAfter w:val="2"/>
          <w:wAfter w:w="1067" w:type="dxa"/>
          <w:trHeight w:val="150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9" w:rsidRPr="006A20C3" w:rsidRDefault="00905729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333266" w:rsidRPr="006A20C3" w:rsidTr="00333266">
        <w:trPr>
          <w:gridAfter w:val="2"/>
          <w:wAfter w:w="1067" w:type="dxa"/>
          <w:cantSplit/>
          <w:trHeight w:val="122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21455500,00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9723400,00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14334200,00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79202300,00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103176600,00</w:t>
            </w:r>
          </w:p>
        </w:tc>
      </w:tr>
      <w:tr w:rsidR="00333266" w:rsidRPr="006A20C3" w:rsidTr="00333266">
        <w:trPr>
          <w:gridAfter w:val="2"/>
          <w:wAfter w:w="1067" w:type="dxa"/>
          <w:trHeight w:val="21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189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21455500,00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9723400,00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14334200,00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79202300,00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103176600,00</w:t>
            </w:r>
          </w:p>
        </w:tc>
      </w:tr>
      <w:tr w:rsidR="00333266" w:rsidRPr="006A20C3" w:rsidTr="00333266">
        <w:trPr>
          <w:gridAfter w:val="2"/>
          <w:wAfter w:w="1067" w:type="dxa"/>
          <w:trHeight w:val="31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540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ого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 1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319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54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Соотношение средней заработной платы педагогических работников муниципальных 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33266" w:rsidRPr="006A20C3" w:rsidTr="00333266">
        <w:trPr>
          <w:gridAfter w:val="2"/>
          <w:wAfter w:w="1067" w:type="dxa"/>
          <w:trHeight w:val="5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общеобразовательных организаций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18145500,00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6493400,00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11104200,00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63052300,00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79026600,00</w:t>
            </w:r>
          </w:p>
        </w:tc>
      </w:tr>
      <w:tr w:rsidR="00333266" w:rsidRPr="006A20C3" w:rsidTr="00333266">
        <w:trPr>
          <w:gridAfter w:val="2"/>
          <w:wAfter w:w="1067" w:type="dxa"/>
          <w:trHeight w:val="18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17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Ц710170550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18145500,00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6493400,00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11104200,00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63052300,00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79026600,00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1.2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организаций дополнительного образования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3310000,00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3230000,00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3230000,00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16150000,00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24150000,00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24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Ц710170560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3310000,00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3230000,00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3230000,00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16150000,00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24150000,00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11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расходных обязательств муниципальных образований, связанных с повышением заработной платы педагогических работников дополнительного образования детей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20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278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Ц7101S7080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18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Ц7101S7080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67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5729" w:rsidRPr="006A20C3" w:rsidTr="00905729">
        <w:trPr>
          <w:gridAfter w:val="2"/>
          <w:wAfter w:w="1067" w:type="dxa"/>
          <w:trHeight w:val="206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9" w:rsidRPr="006A20C3" w:rsidRDefault="00905729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333266" w:rsidRPr="006A20C3" w:rsidTr="00333266">
        <w:trPr>
          <w:gridAfter w:val="2"/>
          <w:wAfter w:w="1067" w:type="dxa"/>
          <w:trHeight w:val="55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142617200,00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142297100,00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142297100,00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807416300,00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983941100,00</w:t>
            </w:r>
          </w:p>
        </w:tc>
      </w:tr>
      <w:tr w:rsidR="00333266" w:rsidRPr="006A20C3" w:rsidTr="00333266">
        <w:trPr>
          <w:gridAfter w:val="2"/>
          <w:wAfter w:w="1067" w:type="dxa"/>
          <w:trHeight w:val="30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31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140817200,00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140817100,00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140817100,00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798416300,00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974941100,00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1800000,00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27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175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ого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133E38" w:rsidRPr="006A20C3" w:rsidTr="00333266">
        <w:trPr>
          <w:gridAfter w:val="2"/>
          <w:wAfter w:w="1067" w:type="dxa"/>
          <w:trHeight w:val="122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дошкольного образования (отношение численности детей в возрасте от 3 до</w:t>
            </w:r>
            <w:proofErr w:type="gramEnd"/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493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3E38" w:rsidRPr="006A20C3" w:rsidTr="00333266">
        <w:trPr>
          <w:gridAfter w:val="2"/>
          <w:wAfter w:w="1067" w:type="dxa"/>
          <w:trHeight w:val="45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333266" w:rsidRPr="006A20C3" w:rsidTr="00333266">
        <w:trPr>
          <w:gridAfter w:val="2"/>
          <w:wAfter w:w="1067" w:type="dxa"/>
          <w:trHeight w:val="11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 государственных полномочий Чувашской Республики по обеспечению гарантий реализации права на получение общедоступног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 образования 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Ц710212000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51500000,00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70200000,00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20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Ц710212000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51500000,00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70200000,00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18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13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2.2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 отдел образования 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Ц710272000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1800000,00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30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31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Ц710272000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15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1800000,00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5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2.3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 государственных по</w:t>
            </w:r>
            <w:r w:rsidR="00836D3C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номочий Чувашской Республики по обеспечению 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746916300,00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904741100,00</w:t>
            </w:r>
          </w:p>
        </w:tc>
      </w:tr>
      <w:tr w:rsidR="00333266" w:rsidRPr="006A20C3" w:rsidTr="00333266">
        <w:trPr>
          <w:gridAfter w:val="2"/>
          <w:wAfter w:w="1067" w:type="dxa"/>
          <w:trHeight w:val="12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21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Ц710212010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746916300,00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904741100,00</w:t>
            </w:r>
          </w:p>
        </w:tc>
      </w:tr>
      <w:tr w:rsidR="00333266" w:rsidRPr="006A20C3" w:rsidTr="00333266">
        <w:trPr>
          <w:gridAfter w:val="2"/>
          <w:wAfter w:w="1067" w:type="dxa"/>
          <w:trHeight w:val="1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52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05729" w:rsidRPr="006A20C3" w:rsidTr="00905729">
        <w:trPr>
          <w:gridAfter w:val="2"/>
          <w:wAfter w:w="1067" w:type="dxa"/>
          <w:trHeight w:val="116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9" w:rsidRPr="006A20C3" w:rsidRDefault="00905729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333266" w:rsidRPr="006A20C3" w:rsidTr="00333266">
        <w:trPr>
          <w:gridAfter w:val="2"/>
          <w:wAfter w:w="1067" w:type="dxa"/>
          <w:trHeight w:val="14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3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доступности для населения </w:t>
            </w:r>
            <w:proofErr w:type="spellStart"/>
            <w:r w:rsidR="00836D3C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="00836D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качественных образовательных услуг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Ц710300000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22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27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179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315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ого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405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133E38" w:rsidRPr="006A20C3" w:rsidTr="00333266">
        <w:trPr>
          <w:gridAfter w:val="2"/>
          <w:wAfter w:w="1067" w:type="dxa"/>
          <w:trHeight w:val="228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145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расход электрической энергии (в расчете на 1 кв. м общей площади), </w:t>
            </w:r>
            <w:proofErr w:type="spell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/кв. метр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</w:tr>
      <w:tr w:rsidR="00133E38" w:rsidRPr="006A20C3" w:rsidTr="00333266">
        <w:trPr>
          <w:gridAfter w:val="2"/>
          <w:wAfter w:w="1067" w:type="dxa"/>
          <w:trHeight w:val="63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13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расход тепловой энергии (в расчете на 1 кв. м общей площади), Гкал/кв. метр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</w:tr>
      <w:tr w:rsidR="00333266" w:rsidRPr="006A20C3" w:rsidTr="00333266">
        <w:trPr>
          <w:gridAfter w:val="2"/>
          <w:wAfter w:w="1067" w:type="dxa"/>
          <w:trHeight w:val="7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3.1 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 муниципальных  образовательных организаций 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16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39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Ц7103S1660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1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Ц710371660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7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Ц7103S1660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306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A34BF" w:rsidRPr="006A20C3" w:rsidTr="005A34BF">
        <w:trPr>
          <w:gridAfter w:val="2"/>
          <w:wAfter w:w="1067" w:type="dxa"/>
          <w:trHeight w:val="306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BF" w:rsidRPr="006A20C3" w:rsidRDefault="005A34BF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333266" w:rsidRPr="006A20C3" w:rsidTr="00333266">
        <w:trPr>
          <w:gridAfter w:val="2"/>
          <w:wAfter w:w="1067" w:type="dxa"/>
          <w:trHeight w:val="22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нормативно-правовое регулирование в сфере образования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Ц710700000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1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31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266" w:rsidRPr="006A20C3" w:rsidTr="00333266">
        <w:trPr>
          <w:gridAfter w:val="2"/>
          <w:wAfter w:w="1067" w:type="dxa"/>
          <w:trHeight w:val="12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3C" w:rsidRPr="006A20C3" w:rsidRDefault="00836D3C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271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E9679A" w:rsidRPr="006A20C3" w:rsidRDefault="00E9679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основного мероприятия 4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32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354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905729" w:rsidRPr="006A20C3" w:rsidTr="00F6553F">
        <w:trPr>
          <w:gridAfter w:val="2"/>
          <w:wAfter w:w="1067" w:type="dxa"/>
          <w:trHeight w:val="189"/>
        </w:trPr>
        <w:tc>
          <w:tcPr>
            <w:tcW w:w="16586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9" w:rsidRPr="006A20C3" w:rsidRDefault="00905729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333266" w:rsidRPr="006A20C3" w:rsidTr="00333266">
        <w:trPr>
          <w:gridAfter w:val="2"/>
          <w:wAfter w:w="1067" w:type="dxa"/>
          <w:trHeight w:val="84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регионального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проекта «Учитель будущего» 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повышение доступности для населения 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района качественных образовательных услуг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отдел 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Ц71Е500000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17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18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174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основного мероприятия 5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133E38" w:rsidRPr="006A20C3" w:rsidTr="00333266">
        <w:trPr>
          <w:gridAfter w:val="2"/>
          <w:wAfter w:w="1067" w:type="dxa"/>
          <w:trHeight w:val="35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5A34BF" w:rsidRPr="006A20C3" w:rsidTr="00E16502">
        <w:trPr>
          <w:gridAfter w:val="2"/>
          <w:wAfter w:w="1067" w:type="dxa"/>
          <w:trHeight w:val="125"/>
        </w:trPr>
        <w:tc>
          <w:tcPr>
            <w:tcW w:w="16586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BF" w:rsidRPr="006A20C3" w:rsidRDefault="005A34BF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79A" w:rsidRPr="006A20C3" w:rsidRDefault="00E9679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Ц710900000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</w:tr>
      <w:tr w:rsidR="00FB3333" w:rsidRPr="006A20C3" w:rsidTr="00333266">
        <w:trPr>
          <w:gridAfter w:val="2"/>
          <w:wAfter w:w="1067" w:type="dxa"/>
          <w:trHeight w:val="465"/>
        </w:trPr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327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79A" w:rsidRPr="006A20C3" w:rsidRDefault="00E9679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основного мероприятия 6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133E38" w:rsidRPr="006A20C3" w:rsidTr="00333266">
        <w:trPr>
          <w:gridAfter w:val="2"/>
          <w:wAfter w:w="1067" w:type="dxa"/>
          <w:trHeight w:val="556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A" w:rsidRPr="006A20C3" w:rsidRDefault="00E9679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выпускников 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9A" w:rsidRPr="006A20C3" w:rsidRDefault="00E9679A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B3333" w:rsidRPr="006A20C3" w:rsidTr="00333266">
        <w:trPr>
          <w:gridAfter w:val="2"/>
          <w:wAfter w:w="1067" w:type="dxa"/>
          <w:trHeight w:val="27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743C7D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в области образования для детей и молодёжи</w:t>
            </w:r>
          </w:p>
        </w:tc>
        <w:tc>
          <w:tcPr>
            <w:tcW w:w="1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743C7D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</w:tr>
      <w:tr w:rsidR="00FB3333" w:rsidRPr="006A20C3" w:rsidTr="00333266">
        <w:trPr>
          <w:gridAfter w:val="2"/>
          <w:wAfter w:w="1067" w:type="dxa"/>
          <w:trHeight w:val="4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263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17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Ц710971850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</w:tr>
      <w:tr w:rsidR="00FB3333" w:rsidRPr="006A20C3" w:rsidTr="00333266">
        <w:trPr>
          <w:gridAfter w:val="2"/>
          <w:wAfter w:w="1067" w:type="dxa"/>
          <w:trHeight w:val="27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164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6.2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1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19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10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4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A34BF" w:rsidRPr="006A20C3" w:rsidTr="00E16502">
        <w:trPr>
          <w:gridAfter w:val="2"/>
          <w:wAfter w:w="1067" w:type="dxa"/>
          <w:trHeight w:val="167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BF" w:rsidRPr="006A20C3" w:rsidRDefault="00E1650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20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7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обязательных периодических медицинских осмотров работников государственных образовательн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ых организаций  муниципальных образовательных организаций</w:t>
            </w:r>
          </w:p>
        </w:tc>
        <w:tc>
          <w:tcPr>
            <w:tcW w:w="1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повышение доступности для населения качественных образовательных услуг</w:t>
            </w: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2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D" w:rsidRPr="006A20C3" w:rsidRDefault="00743C7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1245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Целевые индикаторы и показатели 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основного мероприятия 7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E16502" w:rsidRPr="006A20C3" w:rsidTr="00E16502">
        <w:trPr>
          <w:gridAfter w:val="2"/>
          <w:wAfter w:w="1067" w:type="dxa"/>
          <w:trHeight w:val="124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2" w:rsidRPr="006A20C3" w:rsidRDefault="00E1650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8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1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ответственный исполнитель –  отдел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Ц711100000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321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C83" w:rsidRPr="006A20C3" w:rsidRDefault="00156C83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основного мероприятия 8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выпускников государственных муниципальных общеобразовательных организаций, не получивших аттестат о среднем общем образовании,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3E38" w:rsidRPr="006A20C3" w:rsidTr="00333266">
        <w:trPr>
          <w:gridAfter w:val="2"/>
          <w:wAfter w:w="1067" w:type="dxa"/>
          <w:trHeight w:val="369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3" w:rsidRPr="006A20C3" w:rsidRDefault="00156C83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3" w:rsidRPr="006A20C3" w:rsidRDefault="00156C8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FB3333" w:rsidRPr="006A20C3" w:rsidTr="00333266">
        <w:trPr>
          <w:gridAfter w:val="2"/>
          <w:wAfter w:w="1067" w:type="dxa"/>
          <w:trHeight w:val="147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8.1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Поощрение лучших учителей за счет субсидии, предоставляемой из федерального бюджета</w:t>
            </w:r>
          </w:p>
        </w:tc>
        <w:tc>
          <w:tcPr>
            <w:tcW w:w="13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9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2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6502" w:rsidRPr="006A20C3" w:rsidTr="00E16502">
        <w:trPr>
          <w:gridAfter w:val="2"/>
          <w:wAfter w:w="1067" w:type="dxa"/>
          <w:trHeight w:val="216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2" w:rsidRPr="006A20C3" w:rsidRDefault="00E1650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137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9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3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8300800,00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8300800,00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8190200,00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40951000,00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50951000,00</w:t>
            </w:r>
          </w:p>
        </w:tc>
      </w:tr>
      <w:tr w:rsidR="00FB3333" w:rsidRPr="006A20C3" w:rsidTr="00333266">
        <w:trPr>
          <w:gridAfter w:val="2"/>
          <w:wAfter w:w="1067" w:type="dxa"/>
          <w:trHeight w:val="22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5064000,00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5064000,00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4854400,00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24272000,00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34272000,00</w:t>
            </w:r>
          </w:p>
        </w:tc>
      </w:tr>
      <w:tr w:rsidR="00FB3333" w:rsidRPr="006A20C3" w:rsidTr="00333266">
        <w:trPr>
          <w:gridAfter w:val="2"/>
          <w:wAfter w:w="1067" w:type="dxa"/>
          <w:trHeight w:val="27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2901600,00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2901600,00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2951100,00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14755500,00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14755500,00</w:t>
            </w:r>
          </w:p>
        </w:tc>
      </w:tr>
      <w:tr w:rsidR="00FB3333" w:rsidRPr="006A20C3" w:rsidTr="00333266">
        <w:trPr>
          <w:gridAfter w:val="2"/>
          <w:wAfter w:w="1067" w:type="dxa"/>
          <w:trHeight w:val="17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335200,00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335200,00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384700,00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1923500,00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1923500,00</w:t>
            </w:r>
          </w:p>
        </w:tc>
      </w:tr>
      <w:tr w:rsidR="00FB3333" w:rsidRPr="006A20C3" w:rsidTr="00333266">
        <w:trPr>
          <w:gridAfter w:val="2"/>
          <w:wAfter w:w="1067" w:type="dxa"/>
          <w:trHeight w:val="26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272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мероприятия 9 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133E38" w:rsidRPr="006A20C3" w:rsidTr="00333266">
        <w:trPr>
          <w:gridAfter w:val="2"/>
          <w:wAfter w:w="1067" w:type="dxa"/>
          <w:trHeight w:val="975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B3333" w:rsidRPr="006A20C3" w:rsidTr="00333266">
        <w:trPr>
          <w:gridAfter w:val="2"/>
          <w:wAfter w:w="1067" w:type="dxa"/>
          <w:trHeight w:val="179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тие 9.1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Осуществление 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государственных полномочий по Чувашской Республике по выплате 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</w:tr>
      <w:tr w:rsidR="00FB3333" w:rsidRPr="006A20C3" w:rsidTr="00333266">
        <w:trPr>
          <w:gridAfter w:val="2"/>
          <w:wAfter w:w="1067" w:type="dxa"/>
          <w:trHeight w:val="12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36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Ц711412040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</w:tr>
      <w:tr w:rsidR="00FB3333" w:rsidRPr="006A20C3" w:rsidTr="00333266">
        <w:trPr>
          <w:gridAfter w:val="2"/>
          <w:wAfter w:w="1067" w:type="dxa"/>
          <w:trHeight w:val="1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</w:t>
            </w:r>
            <w:r w:rsidR="00B373E2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183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20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9.2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граждан, 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усыновившим</w:t>
            </w:r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(удочерившим) ребёнка (детей) на территории Чувашской Республики</w:t>
            </w:r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7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42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Ц711412060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11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9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9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9.3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7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8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E2" w:rsidRPr="006A20C3" w:rsidRDefault="00B373E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89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9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="008B4A0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роприятие 9.4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9" w:rsidRPr="006A20C3" w:rsidRDefault="008B4A09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бесплатного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горячего питания обучающихся,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горячим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питанием 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Ц7114L3040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5115200,00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5115200,00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5004600,00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25023000,00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35023000,00</w:t>
            </w:r>
          </w:p>
        </w:tc>
      </w:tr>
      <w:tr w:rsidR="00FB3333" w:rsidRPr="006A20C3" w:rsidTr="00333266">
        <w:trPr>
          <w:gridAfter w:val="2"/>
          <w:wAfter w:w="1067" w:type="dxa"/>
          <w:trHeight w:val="12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5064000,00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5064000,00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4854400,00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24272000,00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34272000,00</w:t>
            </w:r>
          </w:p>
        </w:tc>
      </w:tr>
      <w:tr w:rsidR="00FB3333" w:rsidRPr="006A20C3" w:rsidTr="00333266">
        <w:trPr>
          <w:gridAfter w:val="2"/>
          <w:wAfter w:w="1067" w:type="dxa"/>
          <w:trHeight w:val="35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75100,00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375500,00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375500,00</w:t>
            </w:r>
          </w:p>
        </w:tc>
      </w:tr>
      <w:tr w:rsidR="00FB3333" w:rsidRPr="006A20C3" w:rsidTr="00333266">
        <w:trPr>
          <w:gridAfter w:val="2"/>
          <w:wAfter w:w="1067" w:type="dxa"/>
          <w:trHeight w:val="11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75100,00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375500,00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375500,00</w:t>
            </w:r>
          </w:p>
        </w:tc>
      </w:tr>
      <w:tr w:rsidR="00FB3333" w:rsidRPr="006A20C3" w:rsidTr="00333266">
        <w:trPr>
          <w:gridAfter w:val="2"/>
          <w:wAfter w:w="1067" w:type="dxa"/>
          <w:trHeight w:val="84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9" w:rsidRPr="006A20C3" w:rsidRDefault="008B4A0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3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9.5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обеспечение  горячим питанием детей из многодетных малоимущих семей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Ц7114S5493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8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9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2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9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Ц7114S1560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3095200,00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3095200,00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3095200,00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15408000,00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15408000,00</w:t>
            </w:r>
          </w:p>
        </w:tc>
      </w:tr>
      <w:tr w:rsidR="00FB3333" w:rsidRPr="006A20C3" w:rsidTr="00333266">
        <w:trPr>
          <w:gridAfter w:val="2"/>
          <w:wAfter w:w="1067" w:type="dxa"/>
          <w:trHeight w:val="12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2785600,00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2785600,00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2785600,00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13860000,00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13860000,00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309600,00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309600,00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309600,00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1548000,00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1548000,00</w:t>
            </w:r>
          </w:p>
        </w:tc>
      </w:tr>
      <w:tr w:rsidR="00FB3333" w:rsidRPr="006A20C3" w:rsidTr="00333266">
        <w:trPr>
          <w:gridAfter w:val="2"/>
          <w:wAfter w:w="1067" w:type="dxa"/>
          <w:trHeight w:val="49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3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9.6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бесплатным двухразовым 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нием обучающихся общеобразовательных организаций, находящихся на территории Чувашской Республики, осваивающих образовательные программы начального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общего, основного общего и среднего общего образования,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являющихся членами семей лиц,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призванных на военную службу по мобилизации в Вооруженные Силы Российской Федерации,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а также лиц,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 горячим питанием 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начального общего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общего и среднего общего образования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Ц71142029П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93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3" w:rsidRPr="006A20C3" w:rsidRDefault="00B713B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6502" w:rsidRPr="006A20C3" w:rsidTr="00E16502">
        <w:trPr>
          <w:gridAfter w:val="2"/>
          <w:wAfter w:w="1067" w:type="dxa"/>
          <w:trHeight w:val="236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2" w:rsidRPr="006A20C3" w:rsidRDefault="00E1650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17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10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Ц711500000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1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1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389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5B" w:rsidRPr="006A20C3" w:rsidRDefault="0013045B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10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267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B" w:rsidRPr="006A20C3" w:rsidRDefault="0013045B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B" w:rsidRPr="006A20C3" w:rsidRDefault="0013045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FB3333" w:rsidRPr="006A20C3" w:rsidTr="00333266">
        <w:trPr>
          <w:gridAfter w:val="2"/>
          <w:wAfter w:w="1067" w:type="dxa"/>
          <w:trHeight w:val="188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10.1 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 - технической базы муниципальных образовательных 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анизаций </w:t>
            </w:r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Ц7115S1660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2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Ц7115S1660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6502" w:rsidRPr="006A20C3" w:rsidTr="00E16502">
        <w:trPr>
          <w:gridAfter w:val="2"/>
          <w:wAfter w:w="1067" w:type="dxa"/>
          <w:trHeight w:val="112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2" w:rsidRPr="006A20C3" w:rsidRDefault="00E1650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21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(приобретение), реконструкция объектов капитального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строительства муниципальных образовательных организаций</w:t>
            </w:r>
          </w:p>
        </w:tc>
        <w:tc>
          <w:tcPr>
            <w:tcW w:w="1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повышение доступности для населения района качественных образовательны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 услуг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ответственный исполнитель –  отдел 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Ц71P200000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4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3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45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FA" w:rsidRPr="006A20C3" w:rsidRDefault="00DA11FA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128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основного мероприятия 11 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133E38" w:rsidRPr="006A20C3" w:rsidTr="00333266">
        <w:trPr>
          <w:gridAfter w:val="2"/>
          <w:wAfter w:w="1067" w:type="dxa"/>
          <w:trHeight w:val="216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дошкольного образования (отношение численности детей в возрасте от</w:t>
            </w:r>
            <w:proofErr w:type="gram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545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283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204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 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FB3333" w:rsidRPr="006A20C3" w:rsidTr="00333266">
        <w:trPr>
          <w:gridAfter w:val="2"/>
          <w:wAfter w:w="1067" w:type="dxa"/>
          <w:trHeight w:val="121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11.1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(приобретение), реконструкция объектов капитального строительства муниципальных образовательных организаций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8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5F" w:rsidRPr="006A20C3" w:rsidRDefault="00AB3B5F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6502" w:rsidRPr="006A20C3" w:rsidTr="00E16502">
        <w:trPr>
          <w:gridAfter w:val="2"/>
          <w:wAfter w:w="1067" w:type="dxa"/>
          <w:trHeight w:val="120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2" w:rsidRPr="006A20C3" w:rsidRDefault="00E16502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301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12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целевой 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модели развития региональных систем дополнительного образования детей</w:t>
            </w:r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111616" w:rsidRPr="006A20C3" w:rsidRDefault="00111616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а также создание условий для повышения эффективности воспитательной деятельности в организациях, осуществляющих образовательную деятельность</w:t>
            </w:r>
          </w:p>
        </w:tc>
        <w:tc>
          <w:tcPr>
            <w:tcW w:w="1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FB3333" w:rsidRPr="006A20C3" w:rsidTr="00333266">
        <w:trPr>
          <w:gridAfter w:val="2"/>
          <w:wAfter w:w="1067" w:type="dxa"/>
          <w:trHeight w:val="18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29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209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27EE7" w:rsidRPr="006A20C3" w:rsidTr="00333266">
        <w:trPr>
          <w:gridAfter w:val="2"/>
          <w:wAfter w:w="1067" w:type="dxa"/>
          <w:trHeight w:val="489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12 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тыс. чел.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27EE7" w:rsidRPr="006A20C3" w:rsidTr="00333266">
        <w:trPr>
          <w:gridAfter w:val="2"/>
          <w:wAfter w:w="1067" w:type="dxa"/>
          <w:trHeight w:val="45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«Талант и успех», чел.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27EE7" w:rsidRPr="006A20C3" w:rsidTr="00333266">
        <w:trPr>
          <w:gridAfter w:val="2"/>
          <w:wAfter w:w="1067" w:type="dxa"/>
          <w:trHeight w:val="363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427EE7" w:rsidRPr="006A20C3" w:rsidTr="00333266">
        <w:trPr>
          <w:gridAfter w:val="2"/>
          <w:wAfter w:w="1067" w:type="dxa"/>
          <w:trHeight w:val="45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B3333" w:rsidRPr="006A20C3" w:rsidTr="00333266">
        <w:trPr>
          <w:gridAfter w:val="2"/>
          <w:wAfter w:w="1067" w:type="dxa"/>
          <w:trHeight w:val="175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12.1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F42B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2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Ц71Е250970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Ц71Е250970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1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Ц71Е250970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4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79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12.2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8D605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внедрения персонифицированного финансирования дополнительного образования детей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FB3333" w:rsidRPr="006A20C3" w:rsidTr="00333266">
        <w:trPr>
          <w:gridAfter w:val="2"/>
          <w:wAfter w:w="1067" w:type="dxa"/>
          <w:trHeight w:val="16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333" w:rsidRPr="006A20C3" w:rsidTr="00333266">
        <w:trPr>
          <w:gridAfter w:val="2"/>
          <w:wAfter w:w="1067" w:type="dxa"/>
          <w:trHeight w:val="14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Ц71Е275150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FB3333" w:rsidRPr="006A20C3" w:rsidTr="00333266">
        <w:trPr>
          <w:gridAfter w:val="2"/>
          <w:wAfter w:w="1067" w:type="dxa"/>
          <w:trHeight w:val="46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6502" w:rsidRPr="006A20C3" w:rsidTr="00E16502">
        <w:trPr>
          <w:gridAfter w:val="2"/>
          <w:wAfter w:w="1067" w:type="dxa"/>
          <w:trHeight w:val="230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2" w:rsidRPr="006A20C3" w:rsidRDefault="00E16502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133E38" w:rsidRPr="006A20C3" w:rsidTr="00333266">
        <w:trPr>
          <w:gridAfter w:val="2"/>
          <w:wAfter w:w="1067" w:type="dxa"/>
          <w:trHeight w:val="375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13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3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Ц71Е300000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161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BC1658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6" w:rsidRPr="006A20C3" w:rsidRDefault="00111616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6" w:rsidRPr="006A20C3" w:rsidRDefault="00111616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27EE7" w:rsidRPr="006A20C3" w:rsidTr="00333266">
        <w:trPr>
          <w:gridAfter w:val="2"/>
          <w:wAfter w:w="1067" w:type="dxa"/>
          <w:trHeight w:val="679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основн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ого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C16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BC1658">
              <w:rPr>
                <w:rFonts w:ascii="Times New Roman" w:eastAsia="Times New Roman" w:hAnsi="Times New Roman" w:cs="Times New Roman"/>
                <w:sz w:val="16"/>
                <w:szCs w:val="16"/>
              </w:rPr>
              <w:t>неродственникам</w:t>
            </w:r>
            <w:proofErr w:type="spellEnd"/>
            <w:r w:rsidRPr="00BC16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%</w:t>
            </w:r>
            <w:proofErr w:type="gram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B3333" w:rsidRPr="006A20C3" w:rsidTr="00333266">
        <w:trPr>
          <w:gridAfter w:val="2"/>
          <w:wAfter w:w="1067" w:type="dxa"/>
          <w:trHeight w:val="22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13.1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1658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 отдел образования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2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Ц71Е312060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33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8" w:rsidRPr="006A20C3" w:rsidRDefault="00BC1658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6502" w:rsidRPr="006A20C3" w:rsidTr="00E16502">
        <w:trPr>
          <w:gridAfter w:val="2"/>
          <w:wAfter w:w="1067" w:type="dxa"/>
          <w:trHeight w:val="130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2" w:rsidRPr="006A20C3" w:rsidRDefault="00E16502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214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14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0" w:rsidRPr="000634D0" w:rsidRDefault="000634D0" w:rsidP="000634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34D0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образования в школах с низкими результатами обучения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4D0">
              <w:rPr>
                <w:rFonts w:ascii="Times New Roman" w:hAnsi="Times New Roman" w:cs="Times New Roman"/>
                <w:sz w:val="18"/>
                <w:szCs w:val="18"/>
              </w:rPr>
              <w:t>и в школах,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4D0">
              <w:rPr>
                <w:rFonts w:ascii="Times New Roman" w:hAnsi="Times New Roman" w:cs="Times New Roman"/>
                <w:sz w:val="18"/>
                <w:szCs w:val="18"/>
              </w:rPr>
              <w:t>функционирующих в неблагоприятных социальных условиях,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4D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34D0">
              <w:rPr>
                <w:rFonts w:ascii="Times New Roman" w:hAnsi="Times New Roman" w:cs="Times New Roman"/>
                <w:sz w:val="18"/>
                <w:szCs w:val="18"/>
              </w:rPr>
              <w:t>тем реализации региональных проектов и распространения их результатов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качества образования</w:t>
            </w:r>
          </w:p>
        </w:tc>
        <w:tc>
          <w:tcPr>
            <w:tcW w:w="1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Ц71E400000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4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4D0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39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98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0" w:rsidRPr="006A20C3" w:rsidRDefault="000634D0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250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основного мероприятия 14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3027AD" w:rsidRDefault="003027AD" w:rsidP="00302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427EE7" w:rsidRPr="006A20C3" w:rsidTr="00333266">
        <w:trPr>
          <w:gridAfter w:val="2"/>
          <w:wAfter w:w="1067" w:type="dxa"/>
          <w:trHeight w:val="297"/>
        </w:trPr>
        <w:tc>
          <w:tcPr>
            <w:tcW w:w="22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3027AD" w:rsidRDefault="003027AD" w:rsidP="00302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hAnsi="Times New Roman" w:cs="Times New Roman"/>
                <w:sz w:val="16"/>
                <w:szCs w:val="16"/>
              </w:rPr>
              <w:t>Доля 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27EE7" w:rsidRPr="006A20C3" w:rsidTr="00333266">
        <w:trPr>
          <w:gridAfter w:val="2"/>
          <w:wAfter w:w="1067" w:type="dxa"/>
          <w:trHeight w:val="629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3027AD" w:rsidRDefault="003027AD" w:rsidP="00302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hAnsi="Times New Roman" w:cs="Times New Roman"/>
                <w:sz w:val="16"/>
                <w:szCs w:val="16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 систем образования,%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16502" w:rsidRPr="006A20C3" w:rsidTr="00E16502">
        <w:trPr>
          <w:gridAfter w:val="2"/>
          <w:wAfter w:w="1067" w:type="dxa"/>
          <w:trHeight w:val="108"/>
        </w:trPr>
        <w:tc>
          <w:tcPr>
            <w:tcW w:w="16586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2" w:rsidRPr="006A20C3" w:rsidRDefault="00E16502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13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15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3027AD" w:rsidRDefault="003027AD" w:rsidP="00FB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Ц71E400000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2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17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46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D" w:rsidRPr="006A20C3" w:rsidRDefault="003027AD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27EE7" w:rsidRPr="006A20C3" w:rsidTr="00333266">
        <w:trPr>
          <w:gridAfter w:val="2"/>
          <w:wAfter w:w="1067" w:type="dxa"/>
          <w:trHeight w:val="272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0" w:rsidRPr="006A20C3" w:rsidRDefault="00F67F9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 (Муниципальной программы), увязанные с основным мероприятием 15</w:t>
            </w: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F67F90" w:rsidRDefault="00F67F90" w:rsidP="00F67F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7F90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427EE7" w:rsidRPr="006A20C3" w:rsidTr="00333266">
        <w:trPr>
          <w:gridAfter w:val="2"/>
          <w:wAfter w:w="1067" w:type="dxa"/>
          <w:trHeight w:val="320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0" w:rsidRPr="006A20C3" w:rsidRDefault="00F67F9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F67F90" w:rsidRDefault="00F67F90" w:rsidP="00F67F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7F90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3E38" w:rsidRPr="006A20C3" w:rsidTr="00333266">
        <w:trPr>
          <w:gridAfter w:val="2"/>
          <w:wAfter w:w="1067" w:type="dxa"/>
          <w:trHeight w:val="390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0" w:rsidRPr="006A20C3" w:rsidRDefault="00F67F9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F67F90" w:rsidRDefault="00F67F90" w:rsidP="00F67F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7F90">
              <w:rPr>
                <w:rFonts w:ascii="Times New Roman" w:hAnsi="Times New Roman" w:cs="Times New Roman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6A20C3" w:rsidRDefault="00F67F90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5A526D" w:rsidRPr="006A20C3" w:rsidTr="005A526D">
        <w:trPr>
          <w:gridAfter w:val="2"/>
          <w:wAfter w:w="1067" w:type="dxa"/>
          <w:trHeight w:val="272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6A20C3" w:rsidRDefault="005A526D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133E38" w:rsidRPr="006A20C3" w:rsidTr="00333266">
        <w:trPr>
          <w:gridAfter w:val="2"/>
          <w:wAfter w:w="1067" w:type="dxa"/>
          <w:trHeight w:val="15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16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EFA" w:rsidRPr="00A74EFA" w:rsidRDefault="00A74EFA" w:rsidP="00A74E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4EFA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Ц712100000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3E38" w:rsidRPr="006A20C3" w:rsidTr="00333266">
        <w:trPr>
          <w:gridAfter w:val="2"/>
          <w:wAfter w:w="1067" w:type="dxa"/>
          <w:trHeight w:val="95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3E38" w:rsidRPr="006A20C3" w:rsidTr="00333266">
        <w:trPr>
          <w:gridAfter w:val="2"/>
          <w:wAfter w:w="1067" w:type="dxa"/>
          <w:trHeight w:val="326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3E38" w:rsidRPr="006A20C3" w:rsidTr="00333266">
        <w:trPr>
          <w:gridAfter w:val="2"/>
          <w:wAfter w:w="1067" w:type="dxa"/>
          <w:trHeight w:val="89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3E38" w:rsidRPr="006A20C3" w:rsidTr="00333266">
        <w:trPr>
          <w:gridAfter w:val="2"/>
          <w:wAfter w:w="1067" w:type="dxa"/>
          <w:trHeight w:val="480"/>
        </w:trPr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A" w:rsidRPr="006A20C3" w:rsidRDefault="00A74EFA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3333" w:rsidRPr="006A20C3" w:rsidTr="00333266">
        <w:trPr>
          <w:gridAfter w:val="2"/>
          <w:wAfter w:w="1067" w:type="dxa"/>
          <w:trHeight w:val="297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 (Муниципальной программы), увязанные с основным мероприятием 16</w:t>
            </w:r>
          </w:p>
        </w:tc>
        <w:tc>
          <w:tcPr>
            <w:tcW w:w="735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5B1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FB3333" w:rsidRPr="006A20C3" w:rsidTr="00333266">
        <w:trPr>
          <w:gridAfter w:val="2"/>
          <w:wAfter w:w="1067" w:type="dxa"/>
          <w:trHeight w:val="345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5B1">
              <w:rPr>
                <w:rFonts w:ascii="Times New Roman" w:hAnsi="Times New Roman" w:cs="Times New Roman"/>
                <w:sz w:val="16"/>
                <w:szCs w:val="16"/>
              </w:rPr>
              <w:t>Доля 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B3333" w:rsidRPr="006A20C3" w:rsidTr="00333266">
        <w:trPr>
          <w:gridAfter w:val="2"/>
          <w:wAfter w:w="1067" w:type="dxa"/>
          <w:trHeight w:val="266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5B1">
              <w:rPr>
                <w:rFonts w:ascii="Times New Roman" w:hAnsi="Times New Roman" w:cs="Times New Roman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B3333" w:rsidRPr="006A20C3" w:rsidTr="00333266">
        <w:trPr>
          <w:gridAfter w:val="2"/>
          <w:wAfter w:w="1067" w:type="dxa"/>
          <w:trHeight w:val="196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16.1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5B1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3333" w:rsidRPr="006A20C3" w:rsidTr="00333266">
        <w:trPr>
          <w:gridAfter w:val="2"/>
          <w:wAfter w:w="1067" w:type="dxa"/>
          <w:trHeight w:val="12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3333" w:rsidRPr="006A20C3" w:rsidTr="00333266">
        <w:trPr>
          <w:gridAfter w:val="2"/>
          <w:wAfter w:w="1067" w:type="dxa"/>
          <w:trHeight w:val="37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3333" w:rsidRPr="006A20C3" w:rsidTr="00333266">
        <w:trPr>
          <w:gridAfter w:val="2"/>
          <w:wAfter w:w="1067" w:type="dxa"/>
          <w:trHeight w:val="12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Ц712179280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3333" w:rsidRPr="006A20C3" w:rsidTr="00333266">
        <w:trPr>
          <w:gridAfter w:val="2"/>
          <w:wAfter w:w="1067" w:type="dxa"/>
          <w:trHeight w:val="36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1" w:rsidRPr="006A20C3" w:rsidRDefault="00B005B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526D" w:rsidRPr="006A20C3" w:rsidTr="005A526D">
        <w:trPr>
          <w:gridAfter w:val="2"/>
          <w:wAfter w:w="1067" w:type="dxa"/>
          <w:trHeight w:val="130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6A20C3" w:rsidRDefault="005A526D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E53EA3" w:rsidRPr="006A20C3" w:rsidTr="00333266">
        <w:trPr>
          <w:gridAfter w:val="2"/>
          <w:wAfter w:w="1067" w:type="dxa"/>
          <w:trHeight w:val="20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17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7" w:rsidRPr="00427EE7" w:rsidRDefault="00427EE7" w:rsidP="00427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EE7">
              <w:rPr>
                <w:rFonts w:ascii="Times New Roman" w:hAnsi="Times New Roman" w:cs="Times New Roman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повышения вовлеченности педагогических работников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воспитательной работы с 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</w:p>
        </w:tc>
        <w:tc>
          <w:tcPr>
            <w:tcW w:w="14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Ц710500000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50488300,00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63296500,00</w:t>
            </w:r>
          </w:p>
        </w:tc>
      </w:tr>
      <w:tr w:rsidR="00E53EA3" w:rsidRPr="006A20C3" w:rsidTr="00333266">
        <w:trPr>
          <w:gridAfter w:val="2"/>
          <w:wAfter w:w="1067" w:type="dxa"/>
          <w:trHeight w:val="26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50488300,00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63296500,00</w:t>
            </w:r>
          </w:p>
        </w:tc>
      </w:tr>
      <w:tr w:rsidR="00E53EA3" w:rsidRPr="006A20C3" w:rsidTr="00333266">
        <w:trPr>
          <w:gridAfter w:val="2"/>
          <w:wAfter w:w="1067" w:type="dxa"/>
          <w:trHeight w:val="45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20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130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E7" w:rsidRPr="006A20C3" w:rsidRDefault="00427EE7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893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E38" w:rsidRPr="006A20C3" w:rsidRDefault="00133E3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подпрограммы (Муниципальной программы), увязанные с основным мероприятием 17</w:t>
            </w:r>
          </w:p>
        </w:tc>
        <w:tc>
          <w:tcPr>
            <w:tcW w:w="73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8" w:rsidRPr="00133E38" w:rsidRDefault="00133E38" w:rsidP="00133E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E38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8" w:rsidRPr="006A20C3" w:rsidRDefault="00133E38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8" w:rsidRPr="006A20C3" w:rsidRDefault="00133E38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8" w:rsidRPr="006A20C3" w:rsidRDefault="00133E38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8" w:rsidRPr="006A20C3" w:rsidRDefault="00133E38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8" w:rsidRPr="006A20C3" w:rsidRDefault="00133E38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FB3333" w:rsidRPr="006A20C3" w:rsidTr="00333266">
        <w:trPr>
          <w:gridAfter w:val="2"/>
          <w:wAfter w:w="1067" w:type="dxa"/>
          <w:trHeight w:val="214"/>
        </w:trPr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17.1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FB3333" w:rsidRDefault="00FB3333" w:rsidP="00FB33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333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50488300,00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63296500,00</w:t>
            </w:r>
          </w:p>
        </w:tc>
      </w:tr>
      <w:tr w:rsidR="00FB3333" w:rsidRPr="006A20C3" w:rsidTr="00333266">
        <w:trPr>
          <w:gridAfter w:val="2"/>
          <w:wAfter w:w="1067" w:type="dxa"/>
          <w:trHeight w:val="345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F799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Ц710500000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50488300,00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63296500,00</w:t>
            </w:r>
          </w:p>
        </w:tc>
      </w:tr>
      <w:tr w:rsidR="00FB3333" w:rsidRPr="006A20C3" w:rsidTr="00333266">
        <w:trPr>
          <w:gridAfter w:val="2"/>
          <w:wAfter w:w="1067" w:type="dxa"/>
          <w:trHeight w:val="320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226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273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A526D" w:rsidRPr="006A20C3" w:rsidTr="005A526D">
        <w:trPr>
          <w:gridAfter w:val="2"/>
          <w:wAfter w:w="1067" w:type="dxa"/>
          <w:trHeight w:val="151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6A20C3" w:rsidRDefault="005A526D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18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FB3333" w:rsidRDefault="00FB3333" w:rsidP="00FB33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333">
              <w:rPr>
                <w:rFonts w:ascii="Times New Roman" w:hAnsi="Times New Roman" w:cs="Times New Roman"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14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Ц711300000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30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208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B3333" w:rsidRPr="006A20C3" w:rsidTr="00333266">
        <w:trPr>
          <w:gridAfter w:val="2"/>
          <w:wAfter w:w="1067" w:type="dxa"/>
          <w:trHeight w:val="315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33" w:rsidRPr="006A20C3" w:rsidRDefault="00FB3333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153E" w:rsidRPr="006A20C3" w:rsidTr="00333266">
        <w:trPr>
          <w:gridAfter w:val="2"/>
          <w:wAfter w:w="1067" w:type="dxa"/>
          <w:trHeight w:val="319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(Муниципальной программы), увязанные с основным мероприятием 18</w:t>
            </w:r>
            <w:proofErr w:type="gramEnd"/>
          </w:p>
        </w:tc>
        <w:tc>
          <w:tcPr>
            <w:tcW w:w="73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27153E" w:rsidRDefault="0027153E" w:rsidP="002715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53E">
              <w:rPr>
                <w:rFonts w:ascii="Times New Roman" w:hAnsi="Times New Roman" w:cs="Times New Roman"/>
                <w:sz w:val="16"/>
                <w:szCs w:val="16"/>
              </w:rPr>
              <w:t>Доля  муниципальных 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7153E" w:rsidRPr="006A20C3" w:rsidTr="00333266">
        <w:trPr>
          <w:gridAfter w:val="2"/>
          <w:wAfter w:w="1067" w:type="dxa"/>
          <w:trHeight w:val="367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3E" w:rsidRPr="006A20C3" w:rsidRDefault="0027153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27153E" w:rsidRDefault="0027153E" w:rsidP="002715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53E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3E" w:rsidRPr="006A20C3" w:rsidRDefault="0027153E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E53EA3" w:rsidRPr="006A20C3" w:rsidTr="00333266">
        <w:trPr>
          <w:gridAfter w:val="2"/>
          <w:wAfter w:w="1067" w:type="dxa"/>
          <w:trHeight w:val="132"/>
        </w:trPr>
        <w:tc>
          <w:tcPr>
            <w:tcW w:w="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18.1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E53EA3" w:rsidRDefault="00E53EA3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300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330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Ц7130S0860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315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Ц7130S0860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208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Ц713070860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435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A526D" w:rsidRPr="006A20C3" w:rsidTr="005A526D">
        <w:trPr>
          <w:gridAfter w:val="2"/>
          <w:wAfter w:w="1067" w:type="dxa"/>
          <w:trHeight w:val="195"/>
        </w:trPr>
        <w:tc>
          <w:tcPr>
            <w:tcW w:w="1658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6D" w:rsidRPr="006A20C3" w:rsidRDefault="005A526D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МО»</w:t>
            </w:r>
          </w:p>
        </w:tc>
      </w:tr>
      <w:tr w:rsidR="00E53EA3" w:rsidRPr="006A20C3" w:rsidTr="00333266">
        <w:trPr>
          <w:gridAfter w:val="2"/>
          <w:wAfter w:w="1067" w:type="dxa"/>
          <w:trHeight w:val="118"/>
        </w:trPr>
        <w:tc>
          <w:tcPr>
            <w:tcW w:w="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19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E53EA3" w:rsidRDefault="00E53EA3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4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условий для  повышения качества образования в общеобразовательных организациях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330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315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160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315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810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(Муниципальной программы), увязанные с основным мероприятием 19</w:t>
            </w:r>
            <w:proofErr w:type="gramEnd"/>
          </w:p>
        </w:tc>
        <w:tc>
          <w:tcPr>
            <w:tcW w:w="73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E53EA3" w:rsidRDefault="00E53EA3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обучающихся, осваивающих </w:t>
            </w:r>
            <w:proofErr w:type="gram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два и более учебных предметов</w:t>
            </w:r>
            <w:proofErr w:type="gramEnd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 из числа предметных областей  "</w:t>
            </w:r>
            <w:proofErr w:type="spell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Естесвеннонаучные</w:t>
            </w:r>
            <w:proofErr w:type="spellEnd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 предметы" "Естественные науки", "Математика  и информатика", "Обществознание и естествознание", "Технология" и (или) курсы внеурочной деятельности </w:t>
            </w:r>
            <w:proofErr w:type="spell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общеинтелектуальной</w:t>
            </w:r>
            <w:proofErr w:type="spellEnd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с использованием средств обучения  и воспитания Центра "Точки роста" (человек)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3EA3" w:rsidRPr="006A20C3" w:rsidTr="00333266">
        <w:trPr>
          <w:gridAfter w:val="2"/>
          <w:wAfter w:w="1067" w:type="dxa"/>
          <w:trHeight w:val="810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E53EA3" w:rsidRDefault="00E53EA3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обучающихся, осваивающих дополнительные общеобразовательные программы  технической и естественнонаучной направленности с использованием средств обучения и воспитания  Центра "Точки роста" (человек)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3EA3" w:rsidRPr="006A20C3" w:rsidTr="00333266">
        <w:trPr>
          <w:gridAfter w:val="2"/>
          <w:wAfter w:w="1067" w:type="dxa"/>
          <w:trHeight w:val="810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E53EA3" w:rsidRDefault="00E53EA3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Численность педагогических работников центра "Точки роста" (человек)</w:t>
            </w:r>
            <w:proofErr w:type="gram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3EA3" w:rsidRPr="006A20C3" w:rsidTr="00333266">
        <w:trPr>
          <w:gridAfter w:val="2"/>
          <w:wAfter w:w="1067" w:type="dxa"/>
          <w:trHeight w:val="156"/>
        </w:trPr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19.1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E53EA3" w:rsidRDefault="00E53EA3" w:rsidP="003332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300"/>
        </w:trPr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292"/>
        </w:trPr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Ц71E151690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197"/>
        </w:trPr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Ц71E151690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3EA3" w:rsidRPr="006A20C3" w:rsidTr="00333266">
        <w:trPr>
          <w:gridAfter w:val="2"/>
          <w:wAfter w:w="1067" w:type="dxa"/>
          <w:trHeight w:val="272"/>
        </w:trPr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A3" w:rsidRPr="006A20C3" w:rsidRDefault="00E53EA3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bookmarkEnd w:id="16"/>
      <w:tr w:rsidR="00F558E0" w:rsidTr="00333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61"/>
          <w:wBefore w:w="16813" w:type="dxa"/>
          <w:trHeight w:val="810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F558E0" w:rsidRDefault="00F558E0" w:rsidP="00A94E0B">
            <w:pPr>
              <w:pStyle w:val="af9"/>
              <w:jc w:val="center"/>
            </w:pPr>
          </w:p>
        </w:tc>
      </w:tr>
    </w:tbl>
    <w:p w:rsidR="00ED75C1" w:rsidRDefault="00ED75C1" w:rsidP="00ED75C1"/>
    <w:p w:rsidR="00ED75C1" w:rsidRDefault="00ED75C1" w:rsidP="00ED75C1">
      <w:pPr>
        <w:sectPr w:rsidR="00ED75C1" w:rsidSect="00052C5B">
          <w:headerReference w:type="default" r:id="rId19"/>
          <w:footerReference w:type="default" r:id="rId20"/>
          <w:pgSz w:w="16837" w:h="11905" w:orient="landscape"/>
          <w:pgMar w:top="567" w:right="567" w:bottom="567" w:left="1134" w:header="720" w:footer="159" w:gutter="0"/>
          <w:cols w:space="720"/>
          <w:noEndnote/>
        </w:sectPr>
      </w:pPr>
    </w:p>
    <w:p w:rsidR="00E07483" w:rsidRDefault="00ED75C1" w:rsidP="00E0748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bookmarkStart w:id="17" w:name="sub_1400"/>
      <w:r w:rsidRPr="00636252">
        <w:rPr>
          <w:rStyle w:val="af5"/>
          <w:rFonts w:ascii="Times New Roman" w:hAnsi="Times New Roman" w:cs="Times New Roman"/>
          <w:b w:val="0"/>
        </w:rPr>
        <w:lastRenderedPageBreak/>
        <w:t xml:space="preserve">Приложение </w:t>
      </w:r>
      <w:r w:rsidR="00E07483">
        <w:rPr>
          <w:rStyle w:val="af5"/>
          <w:rFonts w:ascii="Times New Roman" w:hAnsi="Times New Roman" w:cs="Times New Roman"/>
          <w:b w:val="0"/>
        </w:rPr>
        <w:t>№ 4</w:t>
      </w:r>
    </w:p>
    <w:p w:rsidR="00E07483" w:rsidRDefault="00ED75C1" w:rsidP="00E07483">
      <w:pPr>
        <w:spacing w:after="0" w:line="240" w:lineRule="auto"/>
        <w:ind w:left="6521"/>
        <w:rPr>
          <w:rStyle w:val="af4"/>
          <w:rFonts w:ascii="Times New Roman" w:hAnsi="Times New Roman" w:cs="Times New Roman"/>
          <w:color w:val="000000" w:themeColor="text1"/>
        </w:rPr>
      </w:pPr>
      <w:r w:rsidRPr="0063625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1000" w:history="1">
        <w:r w:rsidRPr="00636252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E07483" w:rsidRDefault="00636252" w:rsidP="00E0748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proofErr w:type="spellStart"/>
      <w:r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="00ED75C1" w:rsidRPr="00636252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</w:p>
    <w:p w:rsidR="00ED75C1" w:rsidRPr="00333266" w:rsidRDefault="00333266" w:rsidP="00333266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>
        <w:rPr>
          <w:rStyle w:val="af5"/>
          <w:rFonts w:ascii="Times New Roman" w:hAnsi="Times New Roman" w:cs="Times New Roman"/>
          <w:b w:val="0"/>
        </w:rPr>
        <w:t>«</w:t>
      </w:r>
      <w:r w:rsidR="00ED75C1" w:rsidRPr="00636252">
        <w:rPr>
          <w:rStyle w:val="af5"/>
          <w:rFonts w:ascii="Times New Roman" w:hAnsi="Times New Roman" w:cs="Times New Roman"/>
          <w:b w:val="0"/>
        </w:rPr>
        <w:t xml:space="preserve">Развитие </w:t>
      </w:r>
      <w:r>
        <w:rPr>
          <w:rStyle w:val="af5"/>
          <w:rFonts w:ascii="Times New Roman" w:hAnsi="Times New Roman" w:cs="Times New Roman"/>
          <w:b w:val="0"/>
        </w:rPr>
        <w:t>образования»</w:t>
      </w:r>
    </w:p>
    <w:bookmarkEnd w:id="17"/>
    <w:p w:rsidR="00E07483" w:rsidRDefault="00ED75C1" w:rsidP="0033326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36252">
        <w:rPr>
          <w:sz w:val="24"/>
          <w:szCs w:val="24"/>
        </w:rPr>
        <w:t>Подпрограмма</w:t>
      </w:r>
    </w:p>
    <w:p w:rsidR="00333266" w:rsidRPr="00333266" w:rsidRDefault="00333266" w:rsidP="00333266">
      <w:pPr>
        <w:pStyle w:val="1"/>
        <w:spacing w:before="0" w:beforeAutospacing="0" w:after="0" w:afterAutospacing="0"/>
        <w:jc w:val="center"/>
        <w:rPr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>«</w:t>
      </w:r>
      <w:r w:rsidRPr="00333266">
        <w:rPr>
          <w:bCs w:val="0"/>
          <w:kern w:val="0"/>
          <w:sz w:val="24"/>
          <w:szCs w:val="24"/>
        </w:rPr>
        <w:t xml:space="preserve">Молодёжь </w:t>
      </w:r>
      <w:proofErr w:type="spellStart"/>
      <w:r w:rsidRPr="00333266">
        <w:rPr>
          <w:kern w:val="0"/>
          <w:sz w:val="24"/>
          <w:szCs w:val="24"/>
        </w:rPr>
        <w:t>Алатырского</w:t>
      </w:r>
      <w:proofErr w:type="spellEnd"/>
      <w:r w:rsidRPr="00333266">
        <w:rPr>
          <w:kern w:val="0"/>
          <w:sz w:val="24"/>
          <w:szCs w:val="24"/>
        </w:rPr>
        <w:t xml:space="preserve"> муниципального округа</w:t>
      </w:r>
      <w:r>
        <w:rPr>
          <w:kern w:val="0"/>
          <w:sz w:val="24"/>
          <w:szCs w:val="24"/>
        </w:rPr>
        <w:t xml:space="preserve">» </w:t>
      </w:r>
      <w:r w:rsidRPr="00333266">
        <w:rPr>
          <w:kern w:val="0"/>
          <w:sz w:val="24"/>
          <w:szCs w:val="24"/>
        </w:rPr>
        <w:t>муниципальной программы</w:t>
      </w:r>
    </w:p>
    <w:p w:rsidR="00ED75C1" w:rsidRPr="00636252" w:rsidRDefault="00333266" w:rsidP="0033326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333266">
        <w:rPr>
          <w:kern w:val="0"/>
          <w:sz w:val="24"/>
          <w:szCs w:val="24"/>
        </w:rPr>
        <w:t>Алатырского</w:t>
      </w:r>
      <w:proofErr w:type="spellEnd"/>
      <w:r w:rsidRPr="00333266">
        <w:rPr>
          <w:kern w:val="0"/>
          <w:sz w:val="24"/>
          <w:szCs w:val="24"/>
        </w:rPr>
        <w:t xml:space="preserve"> муниципального округа</w:t>
      </w:r>
      <w:r>
        <w:rPr>
          <w:kern w:val="0"/>
          <w:sz w:val="24"/>
          <w:szCs w:val="24"/>
        </w:rPr>
        <w:t xml:space="preserve"> </w:t>
      </w:r>
      <w:r w:rsidRPr="00333266">
        <w:rPr>
          <w:kern w:val="0"/>
          <w:sz w:val="24"/>
          <w:szCs w:val="24"/>
        </w:rPr>
        <w:t>«Развитие образования»</w:t>
      </w:r>
    </w:p>
    <w:p w:rsidR="00ED75C1" w:rsidRPr="00636252" w:rsidRDefault="00ED75C1" w:rsidP="00636252">
      <w:pPr>
        <w:spacing w:after="0" w:line="240" w:lineRule="auto"/>
        <w:jc w:val="center"/>
        <w:rPr>
          <w:sz w:val="24"/>
          <w:szCs w:val="24"/>
        </w:rPr>
      </w:pPr>
    </w:p>
    <w:p w:rsidR="00ED75C1" w:rsidRPr="00636252" w:rsidRDefault="00ED75C1" w:rsidP="0063625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8" w:name="sub_1410"/>
      <w:r w:rsidRPr="00636252">
        <w:rPr>
          <w:sz w:val="24"/>
          <w:szCs w:val="24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280"/>
      </w:tblGrid>
      <w:tr w:rsidR="00ED75C1" w:rsidRPr="00E07483" w:rsidTr="00C80D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"/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E07483" w:rsidRDefault="00ED75C1" w:rsidP="00333266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 xml:space="preserve">Отдел </w:t>
            </w:r>
            <w:r w:rsidR="00333266">
              <w:rPr>
                <w:sz w:val="20"/>
                <w:szCs w:val="20"/>
              </w:rPr>
              <w:t>образования</w:t>
            </w:r>
            <w:r w:rsidRPr="00E07483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="00636252" w:rsidRPr="00E07483">
              <w:rPr>
                <w:sz w:val="20"/>
                <w:szCs w:val="20"/>
              </w:rPr>
              <w:t>Алатырского</w:t>
            </w:r>
            <w:proofErr w:type="spellEnd"/>
            <w:r w:rsidR="00636252" w:rsidRPr="00E07483">
              <w:rPr>
                <w:sz w:val="20"/>
                <w:szCs w:val="20"/>
              </w:rPr>
              <w:t xml:space="preserve"> </w:t>
            </w:r>
            <w:r w:rsidRPr="00E07483">
              <w:rPr>
                <w:sz w:val="20"/>
                <w:szCs w:val="20"/>
              </w:rPr>
              <w:t>муниципального округа Чувашской Республики (далее - Отдел)</w:t>
            </w:r>
            <w:r w:rsidR="00333266">
              <w:rPr>
                <w:sz w:val="20"/>
                <w:szCs w:val="20"/>
              </w:rPr>
              <w:t>.</w:t>
            </w:r>
          </w:p>
        </w:tc>
      </w:tr>
      <w:tr w:rsidR="00ED75C1" w:rsidRPr="00E07483" w:rsidTr="00C80D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E07483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образовательные организации </w:t>
            </w:r>
            <w:proofErr w:type="spellStart"/>
            <w:r w:rsidRPr="003332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Алатырского</w:t>
            </w:r>
            <w:proofErr w:type="spellEnd"/>
            <w:r w:rsidRPr="003332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округа, подведомственные отделу образования</w:t>
            </w:r>
            <w:r w:rsidR="00636252" w:rsidRPr="00E07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D75C1" w:rsidRPr="00E07483" w:rsidTr="00C80D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E07483" w:rsidRDefault="00333266" w:rsidP="00E07483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Pr="00333266">
              <w:rPr>
                <w:sz w:val="20"/>
                <w:szCs w:val="20"/>
              </w:rPr>
              <w:t>Алатырского</w:t>
            </w:r>
            <w:proofErr w:type="spellEnd"/>
            <w:r w:rsidRPr="00333266">
              <w:rPr>
                <w:sz w:val="20"/>
                <w:szCs w:val="20"/>
              </w:rPr>
              <w:t xml:space="preserve"> муниципального округа</w:t>
            </w:r>
            <w:r w:rsidR="00E07483">
              <w:rPr>
                <w:sz w:val="20"/>
                <w:szCs w:val="20"/>
              </w:rPr>
              <w:t>.</w:t>
            </w:r>
          </w:p>
        </w:tc>
      </w:tr>
      <w:tr w:rsidR="00ED75C1" w:rsidRPr="00E07483" w:rsidTr="00C80D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66" w:rsidRPr="00333266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>повышение эффективности организации работы с детьми и молодежью;</w:t>
            </w:r>
          </w:p>
          <w:p w:rsidR="00333266" w:rsidRPr="00333266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</w:p>
          <w:p w:rsidR="00333266" w:rsidRPr="00333266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>развитие межрегионального и международного молодежного сотрудничества;</w:t>
            </w:r>
          </w:p>
          <w:p w:rsidR="00333266" w:rsidRPr="00333266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>государственная поддержка талантливой и одаренной молодежи;</w:t>
            </w:r>
          </w:p>
          <w:p w:rsidR="00333266" w:rsidRPr="00333266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>государственная поддержка молодых людей в трудной жизненной ситуации;</w:t>
            </w:r>
          </w:p>
          <w:p w:rsidR="00333266" w:rsidRPr="00333266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>государственная поддержка развития молодежного предпринимательства;</w:t>
            </w:r>
          </w:p>
          <w:p w:rsidR="00333266" w:rsidRPr="00333266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>создание условий для поддержки добровольчества (</w:t>
            </w:r>
            <w:proofErr w:type="spellStart"/>
            <w:r w:rsidRPr="00333266">
              <w:rPr>
                <w:sz w:val="20"/>
                <w:szCs w:val="20"/>
              </w:rPr>
              <w:t>волонтерства</w:t>
            </w:r>
            <w:proofErr w:type="spellEnd"/>
            <w:r w:rsidRPr="00333266">
              <w:rPr>
                <w:sz w:val="20"/>
                <w:szCs w:val="20"/>
              </w:rPr>
              <w:t>) в молодежной среде;</w:t>
            </w:r>
          </w:p>
          <w:p w:rsidR="00ED75C1" w:rsidRPr="00E07483" w:rsidRDefault="00333266" w:rsidP="00333266">
            <w:pPr>
              <w:pStyle w:val="af6"/>
              <w:jc w:val="both"/>
              <w:rPr>
                <w:sz w:val="20"/>
                <w:szCs w:val="20"/>
              </w:rPr>
            </w:pPr>
            <w:r w:rsidRPr="00333266">
              <w:rPr>
                <w:sz w:val="20"/>
                <w:szCs w:val="20"/>
              </w:rPr>
              <w:t>информационное обеспечение государственной молодежной политики</w:t>
            </w:r>
            <w:r w:rsidR="00E07483">
              <w:rPr>
                <w:sz w:val="20"/>
                <w:szCs w:val="20"/>
              </w:rPr>
              <w:t>.</w:t>
            </w:r>
          </w:p>
        </w:tc>
      </w:tr>
      <w:tr w:rsidR="00ED75C1" w:rsidRPr="00E07483" w:rsidTr="00C80D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ACD" w:rsidRPr="00875ACD" w:rsidRDefault="00875ACD" w:rsidP="00875ACD">
            <w:pPr>
              <w:pStyle w:val="af6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к 2036 году предусматривается достижение следующих целевых индикаторов и показателей:</w:t>
            </w:r>
          </w:p>
          <w:p w:rsidR="00875ACD" w:rsidRPr="00875ACD" w:rsidRDefault="00875ACD" w:rsidP="00875ACD">
            <w:pPr>
              <w:pStyle w:val="af6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количество субъектов малого и среднего предпринимательства, созданных лицами в возрасте до 35 лет (включительно) - 3 единицы;</w:t>
            </w:r>
          </w:p>
          <w:p w:rsidR="00875ACD" w:rsidRPr="00875ACD" w:rsidRDefault="00875ACD" w:rsidP="00875ACD">
            <w:pPr>
              <w:pStyle w:val="af6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 xml:space="preserve">количество человек в возрасте до 35 лет (включительно), прошедших </w:t>
            </w:r>
            <w:proofErr w:type="gramStart"/>
            <w:r w:rsidRPr="00875ACD">
              <w:rPr>
                <w:sz w:val="20"/>
                <w:szCs w:val="20"/>
              </w:rPr>
              <w:t>обучение по</w:t>
            </w:r>
            <w:proofErr w:type="gramEnd"/>
            <w:r w:rsidRPr="00875ACD">
              <w:rPr>
                <w:sz w:val="20"/>
                <w:szCs w:val="20"/>
              </w:rPr>
              <w:t xml:space="preserve"> образовательным программам, направленным на приобретение навыков ведения бизнеса и создания малых и средних предприятий - 3 человека;</w:t>
            </w:r>
          </w:p>
          <w:p w:rsidR="00875ACD" w:rsidRPr="00875ACD" w:rsidRDefault="00875ACD" w:rsidP="00875ACD">
            <w:pPr>
              <w:pStyle w:val="af6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 - 65 человек;</w:t>
            </w:r>
          </w:p>
          <w:p w:rsidR="00875ACD" w:rsidRPr="00875ACD" w:rsidRDefault="00875ACD" w:rsidP="00875ACD">
            <w:pPr>
              <w:pStyle w:val="af6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доля молодежи в возрасте от 14 до 35 лет, занимающейся добровольческой (волонтерской) деятельностью, в общей ее численности - 20 процентов;</w:t>
            </w:r>
          </w:p>
          <w:p w:rsidR="00875ACD" w:rsidRPr="00875ACD" w:rsidRDefault="00875ACD" w:rsidP="00875ACD">
            <w:pPr>
              <w:pStyle w:val="af6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количество добровольческих (волонтерских) объединений - 7 единиц;</w:t>
            </w:r>
          </w:p>
          <w:p w:rsidR="00875ACD" w:rsidRPr="00875ACD" w:rsidRDefault="00875ACD" w:rsidP="00875ACD">
            <w:pPr>
              <w:pStyle w:val="af6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доля молодежи в возрасте от 14 до 35 лет, охваченной деятельностью молодежных общественных объединений, в общей ее численности - 18 процентов;</w:t>
            </w:r>
          </w:p>
          <w:p w:rsidR="00ED75C1" w:rsidRPr="00E07483" w:rsidRDefault="00875ACD" w:rsidP="00875ACD">
            <w:pPr>
              <w:pStyle w:val="af6"/>
              <w:jc w:val="both"/>
              <w:rPr>
                <w:sz w:val="20"/>
                <w:szCs w:val="20"/>
              </w:rPr>
            </w:pPr>
            <w:r w:rsidRPr="00875ACD">
              <w:rPr>
                <w:sz w:val="20"/>
                <w:szCs w:val="20"/>
              </w:rPr>
              <w:t>количество молодых людей  в возрасте от 14  до 18 лет, достигших успехов в  учебной, творческой, спортивной и общественной деятельности – 11 человек</w:t>
            </w:r>
            <w:r w:rsidR="00E07483">
              <w:rPr>
                <w:sz w:val="20"/>
                <w:szCs w:val="20"/>
              </w:rPr>
              <w:t>.</w:t>
            </w:r>
          </w:p>
        </w:tc>
      </w:tr>
      <w:tr w:rsidR="00ED75C1" w:rsidRPr="00E07483" w:rsidTr="00C80D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202</w:t>
            </w:r>
            <w:r w:rsidR="00A94E0B" w:rsidRPr="00E07483">
              <w:rPr>
                <w:sz w:val="20"/>
                <w:szCs w:val="20"/>
              </w:rPr>
              <w:t>3</w:t>
            </w:r>
            <w:r w:rsidR="00E07483">
              <w:rPr>
                <w:sz w:val="20"/>
                <w:szCs w:val="20"/>
              </w:rPr>
              <w:t xml:space="preserve"> – 2035 </w:t>
            </w:r>
            <w:r w:rsidRPr="00E07483">
              <w:rPr>
                <w:sz w:val="20"/>
                <w:szCs w:val="20"/>
              </w:rPr>
              <w:t>годы:</w:t>
            </w:r>
          </w:p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 xml:space="preserve">1 этап </w:t>
            </w:r>
            <w:r w:rsidR="00E07483">
              <w:rPr>
                <w:sz w:val="20"/>
                <w:szCs w:val="20"/>
              </w:rPr>
              <w:t>–</w:t>
            </w:r>
            <w:r w:rsidRPr="00E07483">
              <w:rPr>
                <w:sz w:val="20"/>
                <w:szCs w:val="20"/>
              </w:rPr>
              <w:t xml:space="preserve"> 202</w:t>
            </w:r>
            <w:r w:rsidR="00A94E0B" w:rsidRPr="00E07483">
              <w:rPr>
                <w:sz w:val="20"/>
                <w:szCs w:val="20"/>
              </w:rPr>
              <w:t>3</w:t>
            </w:r>
            <w:r w:rsidR="00E07483">
              <w:rPr>
                <w:sz w:val="20"/>
                <w:szCs w:val="20"/>
              </w:rPr>
              <w:t xml:space="preserve"> – </w:t>
            </w:r>
            <w:r w:rsidRPr="00E07483">
              <w:rPr>
                <w:sz w:val="20"/>
                <w:szCs w:val="20"/>
              </w:rPr>
              <w:t>2025</w:t>
            </w:r>
            <w:r w:rsidR="00E07483">
              <w:rPr>
                <w:sz w:val="20"/>
                <w:szCs w:val="20"/>
              </w:rPr>
              <w:t xml:space="preserve"> </w:t>
            </w:r>
            <w:r w:rsidRPr="00E07483">
              <w:rPr>
                <w:sz w:val="20"/>
                <w:szCs w:val="20"/>
              </w:rPr>
              <w:t>годы;</w:t>
            </w:r>
          </w:p>
          <w:p w:rsidR="00ED75C1" w:rsidRPr="00E07483" w:rsidRDefault="00E07483" w:rsidP="00C80DD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этап – 2026 – </w:t>
            </w:r>
            <w:r w:rsidR="00ED75C1" w:rsidRPr="00E07483">
              <w:rPr>
                <w:sz w:val="20"/>
                <w:szCs w:val="20"/>
              </w:rPr>
              <w:t>2030</w:t>
            </w:r>
            <w:r>
              <w:rPr>
                <w:sz w:val="20"/>
                <w:szCs w:val="20"/>
              </w:rPr>
              <w:t xml:space="preserve"> </w:t>
            </w:r>
            <w:r w:rsidR="00ED75C1" w:rsidRPr="00E07483">
              <w:rPr>
                <w:sz w:val="20"/>
                <w:szCs w:val="20"/>
              </w:rPr>
              <w:t>годы;</w:t>
            </w:r>
          </w:p>
          <w:p w:rsidR="00ED75C1" w:rsidRPr="00E07483" w:rsidRDefault="00E07483" w:rsidP="00E07483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этап – 2031 – </w:t>
            </w:r>
            <w:r w:rsidR="00ED75C1" w:rsidRPr="00E07483">
              <w:rPr>
                <w:sz w:val="20"/>
                <w:szCs w:val="20"/>
              </w:rPr>
              <w:t>2035</w:t>
            </w:r>
            <w:r>
              <w:rPr>
                <w:sz w:val="20"/>
                <w:szCs w:val="20"/>
              </w:rPr>
              <w:t xml:space="preserve"> </w:t>
            </w:r>
            <w:r w:rsidR="00ED75C1" w:rsidRPr="00E07483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ED75C1" w:rsidRPr="00E07483" w:rsidTr="00C80D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прогнозируемые объемы финансирования реализации мероприятий подпрограммы в 2023 - 2035 годах составляют 4950000,00 рублей, в том числе: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2023 году - 1120000,00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2024 году - 415000,00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2025 году - 415000,00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2026 - 2030 годах - 1500000,00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2031 -</w:t>
            </w:r>
            <w:r>
              <w:rPr>
                <w:sz w:val="20"/>
                <w:szCs w:val="20"/>
              </w:rPr>
              <w:t xml:space="preserve"> 2035 годах - 1500000,00 рублей, </w:t>
            </w:r>
            <w:r w:rsidRPr="00E32E29">
              <w:rPr>
                <w:sz w:val="20"/>
                <w:szCs w:val="20"/>
              </w:rPr>
              <w:t>из них средства: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федерального бюджета - 0, 0 рублей (0,0 процентов)</w:t>
            </w:r>
            <w:r>
              <w:rPr>
                <w:sz w:val="20"/>
                <w:szCs w:val="20"/>
              </w:rPr>
              <w:t>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республиканск</w:t>
            </w:r>
            <w:r>
              <w:rPr>
                <w:sz w:val="20"/>
                <w:szCs w:val="20"/>
              </w:rPr>
              <w:t>ого бюджета</w:t>
            </w:r>
            <w:r w:rsidRPr="00E32E29">
              <w:rPr>
                <w:sz w:val="20"/>
                <w:szCs w:val="20"/>
              </w:rPr>
              <w:t xml:space="preserve"> - 0,0 рублей (0,0 процентов)</w:t>
            </w:r>
            <w:r>
              <w:rPr>
                <w:sz w:val="20"/>
                <w:szCs w:val="20"/>
              </w:rPr>
              <w:t>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местного бюджета - 4950000,00 рублей</w:t>
            </w:r>
            <w:r>
              <w:rPr>
                <w:sz w:val="20"/>
                <w:szCs w:val="20"/>
              </w:rPr>
              <w:t xml:space="preserve"> </w:t>
            </w:r>
            <w:r w:rsidRPr="00E32E29">
              <w:rPr>
                <w:sz w:val="20"/>
                <w:szCs w:val="20"/>
              </w:rPr>
              <w:t>(100 процентов), в том числе: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2023 году -  1120000,00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2024 году -  415000,00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2025 году -  415000,00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 2026 - 2030 годах - 1500000,00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lastRenderedPageBreak/>
              <w:t>в 2031 - 2035 годах - 1500000,00 рублей;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внебюджетных источников - 0,00 рублей (0,00 процентов).</w:t>
            </w:r>
          </w:p>
          <w:p w:rsidR="00ED75C1" w:rsidRPr="00E07483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 xml:space="preserve">Объемы финансирования подпрограммы уточняются ежегодно при формировании бюджета администрации </w:t>
            </w:r>
            <w:proofErr w:type="spellStart"/>
            <w:r w:rsidRPr="00E32E29">
              <w:rPr>
                <w:sz w:val="20"/>
                <w:szCs w:val="20"/>
              </w:rPr>
              <w:t>Алатырского</w:t>
            </w:r>
            <w:proofErr w:type="spellEnd"/>
            <w:r w:rsidRPr="00E32E29">
              <w:rPr>
                <w:sz w:val="20"/>
                <w:szCs w:val="20"/>
              </w:rPr>
              <w:t xml:space="preserve"> муниципального округа на очередной финансовый год и плановый период</w:t>
            </w:r>
            <w:r w:rsidR="00E07483">
              <w:rPr>
                <w:sz w:val="20"/>
                <w:szCs w:val="20"/>
              </w:rPr>
              <w:t>.</w:t>
            </w:r>
          </w:p>
        </w:tc>
      </w:tr>
      <w:tr w:rsidR="00ED75C1" w:rsidRPr="00E07483" w:rsidTr="00C80DD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1" w:rsidRPr="00E07483" w:rsidRDefault="00ED75C1" w:rsidP="00C80DDB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E32E29" w:rsidRPr="00E32E29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:rsidR="00ED75C1" w:rsidRPr="00E07483" w:rsidRDefault="00E32E29" w:rsidP="00E32E29">
            <w:pPr>
              <w:pStyle w:val="af6"/>
              <w:jc w:val="both"/>
              <w:rPr>
                <w:sz w:val="20"/>
                <w:szCs w:val="20"/>
              </w:rPr>
            </w:pPr>
            <w:r w:rsidRPr="00E32E29">
              <w:rPr>
                <w:sz w:val="20"/>
                <w:szCs w:val="20"/>
              </w:rPr>
              <w:t>содействие социальной адаптации и повышению конкурентоспособности молодежи на рынке труда</w:t>
            </w:r>
            <w:r w:rsidR="00ED75C1" w:rsidRPr="00E07483">
              <w:rPr>
                <w:sz w:val="20"/>
                <w:szCs w:val="20"/>
              </w:rPr>
              <w:t>.</w:t>
            </w:r>
          </w:p>
        </w:tc>
      </w:tr>
    </w:tbl>
    <w:p w:rsidR="00E07483" w:rsidRDefault="00E07483" w:rsidP="00E0748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9" w:name="sub_1401"/>
    </w:p>
    <w:p w:rsidR="00ED75C1" w:rsidRPr="00A94E0B" w:rsidRDefault="00ED75C1" w:rsidP="00E0748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A94E0B">
        <w:rPr>
          <w:sz w:val="24"/>
          <w:szCs w:val="24"/>
        </w:rPr>
        <w:t xml:space="preserve">Раздел I. </w:t>
      </w:r>
      <w:r w:rsidR="00E32E29" w:rsidRPr="00E32E29">
        <w:rPr>
          <w:sz w:val="24"/>
          <w:szCs w:val="24"/>
        </w:rPr>
        <w:t xml:space="preserve">Приоритеты и цель подпрограммы </w:t>
      </w:r>
      <w:r w:rsidR="00E32E29">
        <w:rPr>
          <w:sz w:val="24"/>
          <w:szCs w:val="24"/>
        </w:rPr>
        <w:t>«</w:t>
      </w:r>
      <w:r w:rsidR="00E32E29" w:rsidRPr="00E32E29">
        <w:rPr>
          <w:sz w:val="24"/>
          <w:szCs w:val="24"/>
        </w:rPr>
        <w:t>Молодёжь  муниципального округа</w:t>
      </w:r>
      <w:r w:rsidR="00E32E29">
        <w:rPr>
          <w:sz w:val="24"/>
          <w:szCs w:val="24"/>
        </w:rPr>
        <w:t>»</w:t>
      </w:r>
      <w:r w:rsidR="00E32E29" w:rsidRPr="00E32E29">
        <w:rPr>
          <w:sz w:val="24"/>
          <w:szCs w:val="24"/>
        </w:rPr>
        <w:t>, общая характеристика участия органов местного самоуправления муниципального округа в реализации подпрограммы</w:t>
      </w:r>
    </w:p>
    <w:bookmarkEnd w:id="19"/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E32E29">
        <w:rPr>
          <w:rFonts w:ascii="Times New Roman" w:hAnsi="Times New Roman" w:cs="Times New Roman"/>
          <w:sz w:val="24"/>
          <w:szCs w:val="24"/>
        </w:rPr>
        <w:t xml:space="preserve"> проживают 2377 человек в возрасте от 14 до 35 лет.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округе действуют детские и молодежные общественные организации с охватом более 600 человек. Официально зарегистрированных объединений нет.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Одними из активнейших общественных организаций в районе являются местные отделения Всероссийского общественного движения "Волонтёры Победы", межрегиональной общественной организации "Зелёное Движение России "ЭКА", Общероссийской общественно-государственной детско-юношеской организации "Российское Движение школьников", Общероссийской общественной организации "Российский Союз Молодёжи". С 2017 года функционирует Детский парламент 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 района, членами которого является представители из 13 общеобразовательных учреждений, одна из которых входит в состав Республиканского детского парламента Чувашской Республики. Действует Совет молодых работников в сфере образования, председатель которого возглавляет Республиканский Совет молодых педагогов Чувашской Республики. Общественные организации объединяют молодых и активных людей, помогают им проявить себя в общественной деятельности, ведут работу по различным социальным направлениям.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Молодёжь округа отличается активной гражданской позицией, инициативностью, желанием научиться новому и поделиться приобретённым опытом с другими. Молодые люди округа - участники образовательного форума «Время молодых: Азбука молодого учителя»; международного форума гражданского участия «Мы вместе» в Москве, республиканского форума волонтеров «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Доброфорум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>»; слета юных корреспондентов Издательского дома «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»; республиканского фестиваля «Нам этот мир завещано беречь!»; конкурса 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 «Молодежь – за безопасность дорожного движения», форума «Республика на Волге», межрегионального фестиваля «Чувашия сквозь века», межрегионального форума регионального развития «МолГород-2023». В 2022 году волонтерский отряд «Территория добра» Ахматовской средней школы выиграл грант в размере более 290 тысяч рублей. Их проект вошёл в число победителей Всероссийского конкурса для школьных добровольческих отрядов "Добро не уходит на каникулы". 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округе ведется работа в области поддержки творчески устремленной молодежи. Учреждены премии главы администрации округа  для поддержки талантливой молодежи в возрасте от 14 до 30 лет 7 молодым людям в размере 1 тыс. рублей каждая. Самым активным, творческим и спортивным  учащимся назначается ежемесячная стипендия депутатов Государственного Совета Чувашской Республики 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Марушина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 Александра Александровича и 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Таланова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 Евгения Викторовича. Стипендии Главы Чувашской Республики для представителей молодежи и студентов за особую творческую устремленность в 2022 году были удостоены 7 представителей округа из числа учащейся и работающей молодёжи. 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lastRenderedPageBreak/>
        <w:t>Деятельность молодежи и их участия в мероприятиях освещается в местной газете «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Алатырские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 вести», на сайтах администрации округа, отдела образования и в молодежной группе социальной сети «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>» в группе «#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ЛюбиЧувашию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АлатырскийОкруг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>», участниками которой являются 5900 человек. Группа ведёт свою деятельность седьмой год, ежедневно обновляется новым материалом о жизнедеятельности округа, прошедших и планируемых мероприятиях, пропагандирует активный и здоровый образ жизни, воспитывает чувство патриотизма и любви к родному краю.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повышение эффективности организации работы с детьми и молодежью;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 в сфере реализации государственной молодежной политики;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государственная поддержка талантливой и одаренной молодежи;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государственная поддержка молодых людей в трудной жизненной ситуации;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государственная поддержка развития молодежного предпринимательства;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создание условий для поддержки добровольчества (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>) в молодежной среде;</w:t>
      </w:r>
    </w:p>
    <w:p w:rsidR="00ED75C1" w:rsidRPr="000A2DD4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политики.</w:t>
      </w:r>
    </w:p>
    <w:p w:rsidR="0017712D" w:rsidRDefault="0017712D" w:rsidP="0017712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0" w:name="sub_1402"/>
    </w:p>
    <w:p w:rsidR="00ED75C1" w:rsidRPr="000A2DD4" w:rsidRDefault="00ED75C1" w:rsidP="0017712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A2DD4">
        <w:rPr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0"/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предпринимательства, созданных лицами в возрасте до 35 лет (включительно) - 3 единицы;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количество человек в возрасте до 35 лет (включительно), прошедших </w:t>
      </w:r>
      <w:proofErr w:type="gramStart"/>
      <w:r w:rsidRPr="00E32E2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32E2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направленным на приобретение навыков ведения бизнеса и создания малых и средних предприятий - 3 человека;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количество человек в возрасте до 35 лет (включительно), вовлеченных в реализацию мероприятий по развитию молодежного предпринимательства - 65 человек;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доля молодежи в возрасте от 14 до 35 лет, занимающейся добровольческой (волонтерской) деятельностью, в общей ее численности - 20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количество добровольческих (волонтерских) объединений - 7 единиц;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доля молодежи в возрасте от 14 до 35 лет, охваченной деятельностью молодежных общественных объединений, в общей ее численности - 20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количество молодых людей в возрасте от 14  до 18 лет, достигших успехов в  учебной, творческой, спортивной и общественной деятельности – 11 человек.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предпринимательства, созданных лицами в возрасте до 30 лет (включительно):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2023 году - 2 единицы;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2024 году - 2 единицы;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2025 году - 2 единицы;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E32E29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- 3 единицы;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2031-2035 годах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- 3 единицы;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количество человек в возрасте до 35 лет (включительно), прошедших </w:t>
      </w:r>
      <w:proofErr w:type="gramStart"/>
      <w:r w:rsidRPr="00E32E2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32E2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направленным на приобретение навыков ведения бизнеса и создания малых и средних предприятий: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2023 году - 2 человека;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2024 году - 2 человека;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2025 году - 3 человека;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E32E29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- 3 человека;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2031-2035 годах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- 3 человека;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lastRenderedPageBreak/>
        <w:t>количество человек в возрасте до 35 лет (включительно), вовлеченных в реализацию мероприятий по развитию молодежного предпринимательства: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2023 году - 50 человек;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2024 году - 55 человек;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2025 году - 60 человек;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E32E29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- 60 человек;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- 65 человек;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доля молодежи в возрасте от 14 до 35 лет, занимающейся добровольческой (волонтерской) деятельностью, в общей ее численности: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2023 году - 13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2024 году - 13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2025 году - 15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E32E29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- 15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E32E29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- 20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количество добровольческих (волонтерских) объединений: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2023 году - 5 единиц;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2024 году - 5 единиц;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2025 году - 6 единиц;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2026-2030 годах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- 6 единиц;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E32E29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- 7 единиц;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доля молодежи в возрасте от 14 до 35 лет, охваченной деятельностью молодежных общественных объединений, в общей ее численности: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2023 году - 15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2024 году - 16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2025 году - 17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2026-2030 годах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- 17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E32E29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- 18 процентов;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количество молодых людей  в возрасте от 14  до 18 лет, достигших успехов в  учебной, творческой, спортивной и общественной деятельности: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2023 году - 11 человек;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2024 году - 11 человек;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2025 году - 11человека;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E32E29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- 11 человек;</w:t>
      </w:r>
    </w:p>
    <w:p w:rsidR="00ED75C1" w:rsidRPr="000A2DD4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E32E29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32E29">
        <w:rPr>
          <w:rFonts w:ascii="Times New Roman" w:hAnsi="Times New Roman" w:cs="Times New Roman"/>
          <w:sz w:val="24"/>
          <w:szCs w:val="24"/>
        </w:rPr>
        <w:t xml:space="preserve"> - 11 человек</w:t>
      </w:r>
      <w:r w:rsidR="00ED75C1" w:rsidRPr="000A2DD4">
        <w:rPr>
          <w:rFonts w:ascii="Times New Roman" w:hAnsi="Times New Roman" w:cs="Times New Roman"/>
          <w:sz w:val="24"/>
          <w:szCs w:val="24"/>
        </w:rPr>
        <w:t>.</w:t>
      </w:r>
    </w:p>
    <w:p w:rsidR="0017712D" w:rsidRDefault="0017712D" w:rsidP="0017712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1" w:name="sub_1403"/>
    </w:p>
    <w:p w:rsidR="00ED75C1" w:rsidRPr="00C27729" w:rsidRDefault="00ED75C1" w:rsidP="0017712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27729">
        <w:rPr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1"/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и соисполнителей подпрограммы, а также для достижения заявленных ожидаемых конечных результатов.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Подпрограмма объединяет </w:t>
      </w:r>
      <w:r w:rsidR="00D239CA">
        <w:rPr>
          <w:rFonts w:ascii="Times New Roman" w:hAnsi="Times New Roman" w:cs="Times New Roman"/>
          <w:sz w:val="24"/>
          <w:szCs w:val="24"/>
        </w:rPr>
        <w:t>пять</w:t>
      </w:r>
      <w:r w:rsidRPr="00E32E29">
        <w:rPr>
          <w:rFonts w:ascii="Times New Roman" w:hAnsi="Times New Roman" w:cs="Times New Roman"/>
          <w:sz w:val="24"/>
          <w:szCs w:val="24"/>
        </w:rPr>
        <w:t xml:space="preserve"> основных мероприятия: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E32E29">
        <w:rPr>
          <w:rFonts w:ascii="Times New Roman" w:hAnsi="Times New Roman" w:cs="Times New Roman"/>
          <w:sz w:val="24"/>
          <w:szCs w:val="24"/>
        </w:rPr>
        <w:t xml:space="preserve"> Мероприятия по вовлечению молодежи в социальную практику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предполагается реализация комплекса мероприятий, направленных </w:t>
      </w:r>
      <w:proofErr w:type="gramStart"/>
      <w:r w:rsidRPr="00E32E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2E29">
        <w:rPr>
          <w:rFonts w:ascii="Times New Roman" w:hAnsi="Times New Roman" w:cs="Times New Roman"/>
          <w:sz w:val="24"/>
          <w:szCs w:val="24"/>
        </w:rPr>
        <w:t>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повышение эффективности организации работы с детьми и молодежью;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 в сфере реализации государственной молодежной политики;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государственную поддержку молодых людей в трудной жизненной ситуации;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E32E29">
        <w:rPr>
          <w:rFonts w:ascii="Times New Roman" w:hAnsi="Times New Roman" w:cs="Times New Roman"/>
          <w:sz w:val="24"/>
          <w:szCs w:val="24"/>
        </w:rPr>
        <w:t xml:space="preserve"> Организация отдыха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lastRenderedPageBreak/>
        <w:t>В рамках основного мероприятия предполагается приобретение путёвок в детские оздоровительные лагеря; организация отдыха детей в загородных, пришкольных и других лагерях.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Мероприятие 2.1. Приобретение путёвок в детские оздоровительные лагеря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Мероприятие 2.2. Организация отдыха детей в загородных, пришкольных и других лагерях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b/>
          <w:sz w:val="24"/>
          <w:szCs w:val="24"/>
        </w:rPr>
        <w:t>Основное мероприятие 3.</w:t>
      </w:r>
      <w:r w:rsidRPr="00E32E29">
        <w:rPr>
          <w:rFonts w:ascii="Times New Roman" w:hAnsi="Times New Roman" w:cs="Times New Roman"/>
          <w:sz w:val="24"/>
          <w:szCs w:val="24"/>
        </w:rPr>
        <w:t xml:space="preserve"> Патриотическое воспитание и допризывная подготовка молодёжи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информационное обеспечение патриотического воспитания, создание условий для освещения событий и явлений патриотической направленности;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Мероприятие 3.1. Организация и проведение мероприятий, направленных на патриотическое воспитание детей и допризывная подготовка</w:t>
      </w:r>
      <w:r w:rsidR="00D239CA">
        <w:rPr>
          <w:rFonts w:ascii="Times New Roman" w:hAnsi="Times New Roman" w:cs="Times New Roman"/>
          <w:sz w:val="24"/>
          <w:szCs w:val="24"/>
        </w:rPr>
        <w:t>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CA">
        <w:rPr>
          <w:rFonts w:ascii="Times New Roman" w:hAnsi="Times New Roman" w:cs="Times New Roman"/>
          <w:b/>
          <w:sz w:val="24"/>
          <w:szCs w:val="24"/>
        </w:rPr>
        <w:t>Основное мероприятие 4.</w:t>
      </w:r>
      <w:r w:rsidRPr="00E32E29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"Социальная активность"</w:t>
      </w:r>
      <w:r w:rsidR="00D239CA">
        <w:rPr>
          <w:rFonts w:ascii="Times New Roman" w:hAnsi="Times New Roman" w:cs="Times New Roman"/>
          <w:sz w:val="24"/>
          <w:szCs w:val="24"/>
        </w:rPr>
        <w:t>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>).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В сфере добровольчества (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) предполагается реализация комплекса мероприятий, направленных </w:t>
      </w:r>
      <w:proofErr w:type="gramStart"/>
      <w:r w:rsidRPr="00E32E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2E29">
        <w:rPr>
          <w:rFonts w:ascii="Times New Roman" w:hAnsi="Times New Roman" w:cs="Times New Roman"/>
          <w:sz w:val="24"/>
          <w:szCs w:val="24"/>
        </w:rPr>
        <w:t>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государственную поддержку добровольцев (волонтеров) и добровольческих (волонтерских) организаций;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обеспечение участия добровольцев (волонтеров) в межрегиональных, общероссийских и международных мероприятиях;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информационное обеспечение молодежной добровольческой (волонтерской) деятельности;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оказание методической помощи добровольческим (волонтерским) объединениям.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CA">
        <w:rPr>
          <w:rFonts w:ascii="Times New Roman" w:hAnsi="Times New Roman" w:cs="Times New Roman"/>
          <w:b/>
          <w:sz w:val="24"/>
          <w:szCs w:val="24"/>
        </w:rPr>
        <w:t>Основное мероприятие 5.</w:t>
      </w:r>
      <w:r w:rsidRPr="00E32E29">
        <w:rPr>
          <w:rFonts w:ascii="Times New Roman" w:hAnsi="Times New Roman" w:cs="Times New Roman"/>
          <w:sz w:val="24"/>
          <w:szCs w:val="24"/>
        </w:rPr>
        <w:t xml:space="preserve"> Поддержка талантливой и одаренной молодежи</w:t>
      </w:r>
      <w:r w:rsidR="00D239CA">
        <w:rPr>
          <w:rFonts w:ascii="Times New Roman" w:hAnsi="Times New Roman" w:cs="Times New Roman"/>
          <w:sz w:val="24"/>
          <w:szCs w:val="24"/>
        </w:rPr>
        <w:t>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предполагается вручение стипендии главы </w:t>
      </w:r>
      <w:proofErr w:type="spellStart"/>
      <w:r w:rsidRPr="00E32E29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E32E2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 в три этапа: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1 этап - 2023 - 2025 годы;</w:t>
      </w:r>
    </w:p>
    <w:p w:rsidR="00E32E29" w:rsidRPr="00E32E29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ED75C1" w:rsidRPr="00396D6D" w:rsidRDefault="00E32E29" w:rsidP="00E32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29">
        <w:rPr>
          <w:rFonts w:ascii="Times New Roman" w:hAnsi="Times New Roman" w:cs="Times New Roman"/>
          <w:sz w:val="24"/>
          <w:szCs w:val="24"/>
        </w:rPr>
        <w:t>3 этап - 2031 - 2035 годы</w:t>
      </w:r>
      <w:r w:rsidR="00ED75C1" w:rsidRPr="00396D6D">
        <w:rPr>
          <w:rFonts w:ascii="Times New Roman" w:hAnsi="Times New Roman" w:cs="Times New Roman"/>
          <w:sz w:val="24"/>
          <w:szCs w:val="24"/>
        </w:rPr>
        <w:t>.</w:t>
      </w:r>
    </w:p>
    <w:p w:rsidR="00ED75C1" w:rsidRPr="00396D6D" w:rsidRDefault="00ED75C1" w:rsidP="00396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C1" w:rsidRPr="00FF5ABE" w:rsidRDefault="00ED75C1" w:rsidP="00FF5AB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2" w:name="sub_1404"/>
      <w:r w:rsidRPr="00FF5ABE">
        <w:rPr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  <w:r w:rsidR="00583F81">
        <w:rPr>
          <w:sz w:val="24"/>
          <w:szCs w:val="24"/>
        </w:rPr>
        <w:t xml:space="preserve"> </w:t>
      </w:r>
      <w:r w:rsidRPr="00FF5ABE">
        <w:rPr>
          <w:sz w:val="24"/>
          <w:szCs w:val="24"/>
        </w:rPr>
        <w:t>(с расшифровкой по источникам финансирования, по этапам и годам реализации подпрограммы)</w:t>
      </w:r>
    </w:p>
    <w:bookmarkEnd w:id="22"/>
    <w:p w:rsidR="00D239CA" w:rsidRP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реализации подпрограммы осуществляется за счет средств местного бюджета.</w:t>
      </w:r>
    </w:p>
    <w:p w:rsid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2023 - 2035 годах составит 4950000,00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39CA" w:rsidRP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на 1 этапе составит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1950000,00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в том числе:</w:t>
      </w:r>
    </w:p>
    <w:p w:rsidR="00D239CA" w:rsidRP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1120000 ,00 рублей;</w:t>
      </w:r>
    </w:p>
    <w:p w:rsidR="00D239CA" w:rsidRP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- 415000,00 рублей;</w:t>
      </w:r>
    </w:p>
    <w:p w:rsidR="00D239CA" w:rsidRP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- 415000,00 рублей.</w:t>
      </w:r>
    </w:p>
    <w:p w:rsidR="00D239CA" w:rsidRP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этапе (в 2026 - 2030 годах) объем финансирования подпрограммы </w:t>
      </w:r>
      <w:r w:rsidR="00EB1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местного бюджета 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составит 1500000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0 процентов).</w:t>
      </w:r>
    </w:p>
    <w:p w:rsidR="00D239CA" w:rsidRP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этапе (в 2031 - 2035 годах) объем финансирования подпрограммы </w:t>
      </w:r>
      <w:r w:rsidR="00EB1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местного бюджета составит 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1500000,00 рублей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0 процентов).</w:t>
      </w:r>
    </w:p>
    <w:p w:rsidR="00D239CA" w:rsidRPr="00D239CA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подпрограммы подлежат ежегодному уточнению исходя из реальных в возможностей </w:t>
      </w:r>
      <w:r w:rsidR="00EB1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EB11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04121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реализации подпрограммы за счет </w:t>
      </w:r>
      <w:r w:rsidR="00EB1107">
        <w:rPr>
          <w:rFonts w:ascii="Times New Roman" w:hAnsi="Times New Roman" w:cs="Times New Roman"/>
          <w:color w:val="000000" w:themeColor="text1"/>
          <w:sz w:val="24"/>
          <w:szCs w:val="24"/>
        </w:rPr>
        <w:t>средств местного бюджета</w:t>
      </w:r>
      <w:r w:rsidRPr="00D2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приведено в приложении к настоящей подпрограмме и ежегодно будет уточняться</w:t>
      </w:r>
      <w:r w:rsidR="00304121" w:rsidRPr="003041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75C1" w:rsidRPr="00FF5ABE" w:rsidRDefault="00ED75C1" w:rsidP="00FF5A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C1" w:rsidRDefault="00ED75C1" w:rsidP="00ED75C1">
      <w:pPr>
        <w:sectPr w:rsidR="00ED75C1" w:rsidSect="00E674DC">
          <w:headerReference w:type="default" r:id="rId21"/>
          <w:footerReference w:type="default" r:id="rId22"/>
          <w:pgSz w:w="11905" w:h="16837"/>
          <w:pgMar w:top="567" w:right="567" w:bottom="567" w:left="1134" w:header="720" w:footer="720" w:gutter="0"/>
          <w:cols w:space="720"/>
          <w:noEndnote/>
        </w:sectPr>
      </w:pPr>
    </w:p>
    <w:p w:rsidR="00304121" w:rsidRDefault="00ED75C1" w:rsidP="00304121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bookmarkStart w:id="23" w:name="sub_14100"/>
      <w:r w:rsidRPr="001D1906">
        <w:rPr>
          <w:rStyle w:val="af5"/>
          <w:rFonts w:ascii="Times New Roman" w:hAnsi="Times New Roman" w:cs="Times New Roman"/>
          <w:b w:val="0"/>
        </w:rPr>
        <w:lastRenderedPageBreak/>
        <w:t>Приложение</w:t>
      </w:r>
    </w:p>
    <w:p w:rsidR="00304121" w:rsidRDefault="00ED75C1" w:rsidP="00304121">
      <w:pPr>
        <w:spacing w:after="0" w:line="240" w:lineRule="auto"/>
        <w:ind w:left="11482"/>
        <w:rPr>
          <w:rStyle w:val="af4"/>
          <w:rFonts w:ascii="Times New Roman" w:hAnsi="Times New Roman" w:cs="Times New Roman"/>
          <w:color w:val="000000" w:themeColor="text1"/>
        </w:rPr>
      </w:pPr>
      <w:r w:rsidRPr="001D1906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400" w:history="1">
        <w:r w:rsidRPr="001D1906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</w:p>
    <w:p w:rsidR="00ED75C1" w:rsidRPr="00304121" w:rsidRDefault="00EB1107" w:rsidP="00EB1107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>
        <w:rPr>
          <w:rStyle w:val="af5"/>
          <w:rFonts w:ascii="Times New Roman" w:hAnsi="Times New Roman" w:cs="Times New Roman"/>
          <w:b w:val="0"/>
        </w:rPr>
        <w:t>«</w:t>
      </w:r>
      <w:r w:rsidRPr="00EB1107">
        <w:rPr>
          <w:rStyle w:val="af5"/>
          <w:rFonts w:ascii="Times New Roman" w:hAnsi="Times New Roman" w:cs="Times New Roman"/>
          <w:b w:val="0"/>
        </w:rPr>
        <w:t>Молодежь</w:t>
      </w:r>
      <w:r>
        <w:rPr>
          <w:rStyle w:val="af5"/>
          <w:rFonts w:ascii="Times New Roman" w:hAnsi="Times New Roman" w:cs="Times New Roman"/>
          <w:b w:val="0"/>
        </w:rPr>
        <w:t xml:space="preserve"> </w:t>
      </w:r>
      <w:proofErr w:type="spellStart"/>
      <w:r w:rsidRPr="00EB1107"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Pr="00EB1107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  <w:r>
        <w:rPr>
          <w:rStyle w:val="af5"/>
          <w:rFonts w:ascii="Times New Roman" w:hAnsi="Times New Roman" w:cs="Times New Roman"/>
          <w:b w:val="0"/>
        </w:rPr>
        <w:t>»</w:t>
      </w:r>
    </w:p>
    <w:p w:rsidR="00304121" w:rsidRDefault="00304121" w:rsidP="00304121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04121">
        <w:rPr>
          <w:rStyle w:val="af5"/>
          <w:rFonts w:ascii="Times New Roman" w:hAnsi="Times New Roman" w:cs="Times New Roman"/>
          <w:b w:val="0"/>
        </w:rPr>
        <w:t xml:space="preserve">муниципальной программы </w:t>
      </w:r>
    </w:p>
    <w:p w:rsidR="00304121" w:rsidRPr="00304121" w:rsidRDefault="00304121" w:rsidP="00EB1107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04121">
        <w:rPr>
          <w:rStyle w:val="af5"/>
          <w:rFonts w:ascii="Times New Roman" w:hAnsi="Times New Roman" w:cs="Times New Roman"/>
          <w:b w:val="0"/>
        </w:rPr>
        <w:t xml:space="preserve">«Развитие </w:t>
      </w:r>
      <w:r w:rsidR="00EB1107">
        <w:rPr>
          <w:rStyle w:val="af5"/>
          <w:rFonts w:ascii="Times New Roman" w:hAnsi="Times New Roman" w:cs="Times New Roman"/>
          <w:b w:val="0"/>
        </w:rPr>
        <w:t>образования</w:t>
      </w:r>
      <w:r w:rsidRPr="00304121">
        <w:rPr>
          <w:rStyle w:val="af5"/>
          <w:rFonts w:ascii="Times New Roman" w:hAnsi="Times New Roman" w:cs="Times New Roman"/>
          <w:b w:val="0"/>
        </w:rPr>
        <w:t>»</w:t>
      </w:r>
    </w:p>
    <w:bookmarkEnd w:id="23"/>
    <w:p w:rsidR="00304121" w:rsidRDefault="00ED75C1" w:rsidP="003041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1906">
        <w:rPr>
          <w:sz w:val="24"/>
          <w:szCs w:val="24"/>
        </w:rPr>
        <w:t>Ресурсное обеспечение</w:t>
      </w:r>
    </w:p>
    <w:p w:rsidR="00ED75C1" w:rsidRDefault="00ED75C1" w:rsidP="003041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1906">
        <w:rPr>
          <w:sz w:val="24"/>
          <w:szCs w:val="24"/>
        </w:rPr>
        <w:t xml:space="preserve">реализации подпрограммы </w:t>
      </w:r>
      <w:r w:rsidR="00EB1107">
        <w:rPr>
          <w:sz w:val="24"/>
          <w:szCs w:val="24"/>
        </w:rPr>
        <w:t>«</w:t>
      </w:r>
      <w:r w:rsidR="00EB1107" w:rsidRPr="00EB1107">
        <w:rPr>
          <w:sz w:val="24"/>
          <w:szCs w:val="24"/>
        </w:rPr>
        <w:t xml:space="preserve">Молодежь </w:t>
      </w:r>
      <w:proofErr w:type="spellStart"/>
      <w:r w:rsidR="00EB1107" w:rsidRPr="00EB1107">
        <w:rPr>
          <w:sz w:val="24"/>
          <w:szCs w:val="24"/>
        </w:rPr>
        <w:t>Алатырского</w:t>
      </w:r>
      <w:proofErr w:type="spellEnd"/>
      <w:r w:rsidR="00EB1107" w:rsidRPr="00EB1107">
        <w:rPr>
          <w:sz w:val="24"/>
          <w:szCs w:val="24"/>
        </w:rPr>
        <w:t xml:space="preserve"> муниципального округа</w:t>
      </w:r>
      <w:r w:rsidR="00EB1107">
        <w:rPr>
          <w:sz w:val="24"/>
          <w:szCs w:val="24"/>
        </w:rPr>
        <w:t>» муниципальной программы «Развитие образования»</w:t>
      </w:r>
      <w:r w:rsidRPr="001D1906">
        <w:rPr>
          <w:sz w:val="24"/>
          <w:szCs w:val="24"/>
        </w:rPr>
        <w:t xml:space="preserve"> за счет </w:t>
      </w:r>
      <w:r w:rsidR="00EB1107">
        <w:rPr>
          <w:sz w:val="24"/>
          <w:szCs w:val="24"/>
        </w:rPr>
        <w:t>средств местного бюджета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402"/>
        <w:gridCol w:w="54"/>
        <w:gridCol w:w="1505"/>
        <w:gridCol w:w="948"/>
        <w:gridCol w:w="123"/>
        <w:gridCol w:w="644"/>
        <w:gridCol w:w="28"/>
        <w:gridCol w:w="672"/>
        <w:gridCol w:w="1129"/>
        <w:gridCol w:w="567"/>
        <w:gridCol w:w="2410"/>
        <w:gridCol w:w="992"/>
        <w:gridCol w:w="992"/>
        <w:gridCol w:w="992"/>
        <w:gridCol w:w="993"/>
        <w:gridCol w:w="992"/>
      </w:tblGrid>
      <w:tr w:rsidR="00EB1107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1107" w:rsidRPr="00EB1107" w:rsidRDefault="00EB1107" w:rsidP="00EB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EB1107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2026-</w:t>
            </w:r>
          </w:p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EB1107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"Молодежь </w:t>
            </w:r>
            <w:proofErr w:type="spellStart"/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 "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образования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EB1107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ECA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EB1107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эффективности организации работы с детьми и молодежью;</w:t>
            </w:r>
          </w:p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</w:p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межрегионального и международного молодежного сотрудничества;</w:t>
            </w:r>
          </w:p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обеспечение государственной молодежной политики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Ц720112120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EB1107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Pr="00EB1107" w:rsidRDefault="00EB1107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F10ECA" w:rsidRPr="00EB1107" w:rsidTr="00F10ECA"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10ECA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мероприятий по вовлечению молодёжи в социальную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практику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F10ECA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F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Ц720112120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F10ECA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молодежи;</w:t>
            </w:r>
          </w:p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молодых людей в трудной жизненной ситуации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1010000,0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1175000,0</w:t>
            </w:r>
          </w:p>
        </w:tc>
      </w:tr>
      <w:tr w:rsidR="00F10ECA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1010000,0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1175000,0</w:t>
            </w:r>
          </w:p>
        </w:tc>
      </w:tr>
      <w:tr w:rsidR="00F10ECA" w:rsidRPr="00EB1107" w:rsidTr="00F10ECA">
        <w:trPr>
          <w:trHeight w:val="379"/>
        </w:trPr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10ECA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путёвок в детские оздоровительные лагеря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</w:tr>
      <w:tr w:rsidR="00F10ECA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F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</w:tr>
      <w:tr w:rsidR="00F10ECA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</w:tr>
      <w:tr w:rsidR="00F10ECA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Ц720372140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F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</w:tr>
      <w:tr w:rsidR="00F10ECA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уровня профессионального образования специалистов по патриотическому воспитанию обеспечение государственной молодежной политики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F10ECA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F10ECA" w:rsidRPr="00EB1107" w:rsidTr="00F10ECA">
        <w:tc>
          <w:tcPr>
            <w:tcW w:w="411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10ECA" w:rsidRPr="00EB1107" w:rsidTr="00F10ECA">
        <w:tc>
          <w:tcPr>
            <w:tcW w:w="411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F10ECA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F10ECA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F10ECA" w:rsidRPr="00EB1107" w:rsidTr="00F10ECA"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поддержки добровольчества (</w:t>
            </w:r>
            <w:proofErr w:type="spellStart"/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волонтерства</w:t>
            </w:r>
            <w:proofErr w:type="spellEnd"/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) в молодежной среде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Ц72Е800000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0ECA" w:rsidRPr="00EB1107" w:rsidTr="00F10ECA"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0ECA" w:rsidRPr="00EB1107" w:rsidTr="00F10ECA">
        <w:tc>
          <w:tcPr>
            <w:tcW w:w="411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10ECA" w:rsidRPr="00EB1107" w:rsidTr="00F10ECA">
        <w:trPr>
          <w:trHeight w:val="130"/>
        </w:trPr>
        <w:tc>
          <w:tcPr>
            <w:tcW w:w="411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добровольческих (волонтерских) объединений,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</w:p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0ECA" w:rsidRPr="00EB1107" w:rsidTr="00AC04B5">
        <w:tc>
          <w:tcPr>
            <w:tcW w:w="11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талантливой и одаренной молодежи</w:t>
            </w:r>
          </w:p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талантливой молодежи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04B5" w:rsidRPr="00EB1107" w:rsidTr="00AC04B5">
        <w:tc>
          <w:tcPr>
            <w:tcW w:w="1150" w:type="dxa"/>
            <w:vMerge/>
            <w:tcBorders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EB1107" w:rsidRDefault="00AC04B5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04B5" w:rsidRPr="00EB1107" w:rsidTr="00AC04B5"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B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молодых людей в возрасте от 14  до 18 лет, достигших успехов в  учебной, творческой, спортивной и общественной деятельности,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EB1107" w:rsidRDefault="00AC04B5" w:rsidP="00AC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:rsidR="00AD26B5" w:rsidRDefault="00AD26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C04B5" w:rsidSect="00F10ECA">
          <w:headerReference w:type="even" r:id="rId23"/>
          <w:headerReference w:type="default" r:id="rId24"/>
          <w:pgSz w:w="16838" w:h="11906" w:orient="landscape"/>
          <w:pgMar w:top="567" w:right="567" w:bottom="567" w:left="1134" w:header="709" w:footer="300" w:gutter="0"/>
          <w:cols w:space="708"/>
          <w:docGrid w:linePitch="360"/>
        </w:sectPr>
      </w:pPr>
    </w:p>
    <w:p w:rsidR="00AC04B5" w:rsidRDefault="00AC04B5" w:rsidP="00AC04B5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 w:rsidRPr="00636252">
        <w:rPr>
          <w:rStyle w:val="af5"/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Style w:val="af5"/>
          <w:rFonts w:ascii="Times New Roman" w:hAnsi="Times New Roman" w:cs="Times New Roman"/>
          <w:b w:val="0"/>
        </w:rPr>
        <w:t>№ 5</w:t>
      </w:r>
    </w:p>
    <w:p w:rsidR="00AC04B5" w:rsidRDefault="00AC04B5" w:rsidP="00AC04B5">
      <w:pPr>
        <w:spacing w:after="0" w:line="240" w:lineRule="auto"/>
        <w:ind w:left="6521"/>
        <w:rPr>
          <w:rStyle w:val="af4"/>
          <w:rFonts w:ascii="Times New Roman" w:hAnsi="Times New Roman" w:cs="Times New Roman"/>
          <w:color w:val="000000" w:themeColor="text1"/>
        </w:rPr>
      </w:pPr>
      <w:r w:rsidRPr="0063625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1000" w:history="1">
        <w:r w:rsidRPr="00636252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AC04B5" w:rsidRDefault="00AC04B5" w:rsidP="00AC04B5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proofErr w:type="spellStart"/>
      <w:r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Pr="00636252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</w:p>
    <w:p w:rsidR="00AC04B5" w:rsidRPr="00333266" w:rsidRDefault="00AC04B5" w:rsidP="00AC04B5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>
        <w:rPr>
          <w:rStyle w:val="af5"/>
          <w:rFonts w:ascii="Times New Roman" w:hAnsi="Times New Roman" w:cs="Times New Roman"/>
          <w:b w:val="0"/>
        </w:rPr>
        <w:t>«</w:t>
      </w:r>
      <w:r w:rsidRPr="00636252">
        <w:rPr>
          <w:rStyle w:val="af5"/>
          <w:rFonts w:ascii="Times New Roman" w:hAnsi="Times New Roman" w:cs="Times New Roman"/>
          <w:b w:val="0"/>
        </w:rPr>
        <w:t xml:space="preserve">Развитие </w:t>
      </w:r>
      <w:r>
        <w:rPr>
          <w:rStyle w:val="af5"/>
          <w:rFonts w:ascii="Times New Roman" w:hAnsi="Times New Roman" w:cs="Times New Roman"/>
          <w:b w:val="0"/>
        </w:rPr>
        <w:t>образования»</w:t>
      </w:r>
    </w:p>
    <w:p w:rsidR="00AC04B5" w:rsidRDefault="00AC04B5" w:rsidP="00AC0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AC04B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Подпрограмма</w:t>
      </w:r>
    </w:p>
    <w:p w:rsidR="00AC04B5" w:rsidRPr="00AC04B5" w:rsidRDefault="00AC04B5" w:rsidP="00AC0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AC04B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«Создание в </w:t>
      </w:r>
      <w:proofErr w:type="spellStart"/>
      <w:r w:rsidRPr="00AC04B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Алатырском</w:t>
      </w:r>
      <w:proofErr w:type="spellEnd"/>
      <w:r w:rsidRPr="00AC04B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муниципальном округе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«Развитие образования»</w:t>
      </w:r>
    </w:p>
    <w:p w:rsidR="00AC04B5" w:rsidRDefault="00AC04B5" w:rsidP="00AC0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C04B5" w:rsidRPr="00AC04B5" w:rsidRDefault="00AC04B5" w:rsidP="00AC0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AC04B5">
        <w:rPr>
          <w:rFonts w:ascii="Times New Roman CYR" w:eastAsia="Times New Roman" w:hAnsi="Times New Roman CYR" w:cs="Times New Roman CYR"/>
          <w:sz w:val="24"/>
          <w:szCs w:val="24"/>
        </w:rPr>
        <w:t>Паспорт подпрограммы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975"/>
      </w:tblGrid>
      <w:tr w:rsidR="00AC04B5" w:rsidRPr="00E07483" w:rsidTr="001F770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образования</w:t>
            </w:r>
            <w:r w:rsidRPr="00E07483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E07483">
              <w:rPr>
                <w:sz w:val="20"/>
                <w:szCs w:val="20"/>
              </w:rPr>
              <w:t>Алатырского</w:t>
            </w:r>
            <w:proofErr w:type="spellEnd"/>
            <w:r w:rsidRPr="00E07483">
              <w:rPr>
                <w:sz w:val="20"/>
                <w:szCs w:val="20"/>
              </w:rPr>
              <w:t xml:space="preserve"> муниципального округа Чувашской Республики (далее - Отдел)</w:t>
            </w:r>
            <w:r>
              <w:rPr>
                <w:sz w:val="20"/>
                <w:szCs w:val="20"/>
              </w:rPr>
              <w:t>.</w:t>
            </w:r>
          </w:p>
        </w:tc>
      </w:tr>
      <w:tr w:rsidR="00AC04B5" w:rsidRPr="00E07483" w:rsidTr="001F770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E07483" w:rsidRDefault="00AC04B5" w:rsidP="003C7DE4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 организации, подведомственные отделу образования</w:t>
            </w:r>
            <w:r w:rsidRPr="00E07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C04B5" w:rsidRPr="00E07483" w:rsidTr="001F770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 xml:space="preserve">создание в </w:t>
            </w:r>
            <w:proofErr w:type="spellStart"/>
            <w:r w:rsidRPr="00AC04B5">
              <w:rPr>
                <w:sz w:val="20"/>
                <w:szCs w:val="20"/>
              </w:rPr>
              <w:t>Алатырском</w:t>
            </w:r>
            <w:proofErr w:type="spellEnd"/>
            <w:r w:rsidRPr="00AC04B5">
              <w:rPr>
                <w:sz w:val="20"/>
                <w:szCs w:val="20"/>
              </w:rPr>
              <w:t xml:space="preserve">  муниципальном округе  </w:t>
            </w:r>
          </w:p>
          <w:p w:rsidR="00AC04B5" w:rsidRPr="00E07483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C04B5" w:rsidRPr="00E07483" w:rsidTr="001F770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обеспечение односменного режима обучения в 1-11 классах общеобразовательных организаций;</w:t>
            </w:r>
          </w:p>
          <w:p w:rsidR="00AC04B5" w:rsidRPr="00E07483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AC04B5" w:rsidRPr="00E07483" w:rsidTr="001F770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к 2036 году предусматривается достижение следующих целевых индикаторов и показателей: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число новых мест в общеобразовательных организациях – 0 мест;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AC04B5">
              <w:rPr>
                <w:sz w:val="20"/>
                <w:szCs w:val="20"/>
              </w:rPr>
              <w:t>численности</w:t>
            </w:r>
            <w:proofErr w:type="gramEnd"/>
            <w:r w:rsidRPr="00AC04B5">
              <w:rPr>
                <w:sz w:val="20"/>
                <w:szCs w:val="20"/>
              </w:rPr>
              <w:t xml:space="preserve"> обучающихся в общеобразовательных организациях – 68,3 процентов;</w:t>
            </w:r>
          </w:p>
          <w:p w:rsidR="00AC04B5" w:rsidRPr="00E07483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AC04B5" w:rsidRPr="00E07483" w:rsidTr="001F770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– 2035 </w:t>
            </w:r>
            <w:r w:rsidRPr="00E07483">
              <w:rPr>
                <w:sz w:val="20"/>
                <w:szCs w:val="20"/>
              </w:rPr>
              <w:t>годы:</w:t>
            </w:r>
          </w:p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 xml:space="preserve">1 этап </w:t>
            </w:r>
            <w:r>
              <w:rPr>
                <w:sz w:val="20"/>
                <w:szCs w:val="20"/>
              </w:rPr>
              <w:t>–</w:t>
            </w:r>
            <w:r w:rsidRPr="00E07483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 xml:space="preserve"> – </w:t>
            </w:r>
            <w:r w:rsidRPr="00E07483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 w:rsidRPr="00E07483">
              <w:rPr>
                <w:sz w:val="20"/>
                <w:szCs w:val="20"/>
              </w:rPr>
              <w:t>годы;</w:t>
            </w:r>
          </w:p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этап – 2026 – </w:t>
            </w:r>
            <w:r w:rsidRPr="00E07483">
              <w:rPr>
                <w:sz w:val="20"/>
                <w:szCs w:val="20"/>
              </w:rPr>
              <w:t>2030</w:t>
            </w:r>
            <w:r>
              <w:rPr>
                <w:sz w:val="20"/>
                <w:szCs w:val="20"/>
              </w:rPr>
              <w:t xml:space="preserve"> </w:t>
            </w:r>
            <w:r w:rsidRPr="00E07483">
              <w:rPr>
                <w:sz w:val="20"/>
                <w:szCs w:val="20"/>
              </w:rPr>
              <w:t>годы;</w:t>
            </w:r>
          </w:p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этап – 2031 – </w:t>
            </w:r>
            <w:r w:rsidRPr="00E07483">
              <w:rPr>
                <w:sz w:val="20"/>
                <w:szCs w:val="20"/>
              </w:rPr>
              <w:t>2035</w:t>
            </w:r>
            <w:r>
              <w:rPr>
                <w:sz w:val="20"/>
                <w:szCs w:val="20"/>
              </w:rPr>
              <w:t xml:space="preserve"> </w:t>
            </w:r>
            <w:r w:rsidRPr="00E07483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AC04B5" w:rsidRPr="00E07483" w:rsidTr="001F770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прогнозируемые объемы финансирования реализации мероприятий подпрограммы в 2023 - 2025 годах составляют 0,0 рублей, в том числе: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 2023 году - 0,0 рублей;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 2024 году - 0,0 рублей;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 2025 году - 0,0 рублей;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 2026 - 2030 годах - 0,0 рублей;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2031 - 2035 годах - 0,0 рублей, </w:t>
            </w:r>
            <w:r w:rsidRPr="00AC04B5">
              <w:rPr>
                <w:sz w:val="20"/>
                <w:szCs w:val="20"/>
              </w:rPr>
              <w:t>из них средства: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федерального бюджета - 0,0 рублей</w:t>
            </w:r>
            <w:r>
              <w:rPr>
                <w:sz w:val="20"/>
                <w:szCs w:val="20"/>
              </w:rPr>
              <w:t>;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республиканского бюджета - 0,0 рублей;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местных бюджетов - 0,0 рублей;</w:t>
            </w:r>
          </w:p>
          <w:p w:rsidR="00AC04B5" w:rsidRPr="00AC04B5" w:rsidRDefault="00AC04B5" w:rsidP="00AC04B5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внебюджетных источников - 0,0 рублей.</w:t>
            </w:r>
          </w:p>
          <w:p w:rsidR="00AC04B5" w:rsidRPr="00E07483" w:rsidRDefault="001F7703" w:rsidP="001F7703">
            <w:pPr>
              <w:pStyle w:val="af6"/>
              <w:jc w:val="both"/>
              <w:rPr>
                <w:sz w:val="20"/>
                <w:szCs w:val="20"/>
              </w:rPr>
            </w:pPr>
            <w:r w:rsidRPr="001F7703">
              <w:rPr>
                <w:sz w:val="20"/>
                <w:szCs w:val="20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  <w:r w:rsidR="00AC04B5">
              <w:rPr>
                <w:sz w:val="20"/>
                <w:szCs w:val="20"/>
              </w:rPr>
              <w:t>.</w:t>
            </w:r>
          </w:p>
        </w:tc>
      </w:tr>
      <w:tr w:rsidR="00AC04B5" w:rsidRPr="00E07483" w:rsidTr="001F770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07483" w:rsidRDefault="00AC04B5" w:rsidP="003C7DE4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703" w:rsidRPr="001F7703" w:rsidRDefault="001F7703" w:rsidP="001F7703">
            <w:pPr>
              <w:pStyle w:val="af6"/>
              <w:jc w:val="both"/>
              <w:rPr>
                <w:sz w:val="20"/>
                <w:szCs w:val="20"/>
              </w:rPr>
            </w:pPr>
            <w:r w:rsidRPr="001F7703">
              <w:rPr>
                <w:sz w:val="20"/>
                <w:szCs w:val="20"/>
              </w:rPr>
              <w:t>по итогам реализации подпрограммы:</w:t>
            </w:r>
          </w:p>
          <w:p w:rsidR="001F7703" w:rsidRPr="001F7703" w:rsidRDefault="001F7703" w:rsidP="001F7703">
            <w:pPr>
              <w:pStyle w:val="af6"/>
              <w:jc w:val="both"/>
              <w:rPr>
                <w:sz w:val="20"/>
                <w:szCs w:val="20"/>
              </w:rPr>
            </w:pPr>
            <w:r w:rsidRPr="001F7703">
              <w:rPr>
                <w:sz w:val="20"/>
                <w:szCs w:val="20"/>
              </w:rPr>
              <w:t>все обучающиеся в общеобразовательных организациях будут обучаться в одну смену;</w:t>
            </w:r>
          </w:p>
          <w:p w:rsidR="00AC04B5" w:rsidRPr="00E07483" w:rsidRDefault="001F7703" w:rsidP="001F7703">
            <w:pPr>
              <w:pStyle w:val="af6"/>
              <w:jc w:val="both"/>
              <w:rPr>
                <w:sz w:val="20"/>
                <w:szCs w:val="20"/>
              </w:rPr>
            </w:pPr>
            <w:r w:rsidRPr="001F7703">
              <w:rPr>
                <w:sz w:val="20"/>
                <w:szCs w:val="20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</w:t>
            </w:r>
            <w:r w:rsidR="00AC04B5" w:rsidRPr="00E07483">
              <w:rPr>
                <w:sz w:val="20"/>
                <w:szCs w:val="20"/>
              </w:rPr>
              <w:t>.</w:t>
            </w:r>
          </w:p>
        </w:tc>
      </w:tr>
    </w:tbl>
    <w:p w:rsidR="001F7703" w:rsidRPr="001F7703" w:rsidRDefault="001F7703" w:rsidP="001F770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4" w:name="sub_5001"/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</w:t>
      </w:r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. Приоритеты и цель подпрограммы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Создание в </w:t>
      </w:r>
      <w:proofErr w:type="spellStart"/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Алатырском</w:t>
      </w:r>
      <w:proofErr w:type="spellEnd"/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муниципальном округе новых мест в общеобразовательных организациях в соответствии с прогнозируемой потребностью и современными условиями обучения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, общая характеристика участия органов местного самоуправления </w:t>
      </w:r>
      <w:proofErr w:type="spellStart"/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Алатырского</w:t>
      </w:r>
      <w:proofErr w:type="spellEnd"/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 в реализации подпрограммы</w:t>
      </w:r>
    </w:p>
    <w:bookmarkEnd w:id="24"/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Приоритетом государственной политики </w:t>
      </w:r>
      <w:proofErr w:type="spellStart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Алатырского</w:t>
      </w:r>
      <w:proofErr w:type="spellEnd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в сфере образования является достижение современного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Орган местного самоуправления </w:t>
      </w:r>
      <w:proofErr w:type="spellStart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Алатырского</w:t>
      </w:r>
      <w:proofErr w:type="spellEnd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участвует в формировании планов, реализации мероприятий, использовании результатов мероприятий подпрограммы.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Целью подпрограммы является создание в </w:t>
      </w:r>
      <w:proofErr w:type="spellStart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Алатырском</w:t>
      </w:r>
      <w:proofErr w:type="spellEnd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ходе реализации подпрограммы будут решены следующие задачи: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обеспечение односменного режима обучения в 1-11 классах общеобразовательных организаций;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перевод обучающихся из зданий общеобразовательных организаций с износом 50 процентов отремонтированные здания общеобразовательных организаций.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Реализация подпрограммы приведет к тому, что все обучающиеся станут обучаться в одну смену, 100 процентов обучающихся из зданий школ с износом 50 процентов и выше перейдут отремонтированные здания.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рамках реализации подпрограммы в 2023-2035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годах планируется построить 2 школы. 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6 общеобразовательных организаций.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Проектирование школ будет осуществляться с использованием экономически эффективной типовой проектной документации и современных архитектурно-планировочных решений.</w:t>
      </w:r>
    </w:p>
    <w:p w:rsidR="00AC04B5" w:rsidRDefault="00AC04B5" w:rsidP="00AC04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5" w:name="sub_5002"/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II</w:t>
      </w:r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5"/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Целевыми индикаторами и показателями подпрограммы являются: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число новых мест в общеобразовательных организациях;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удельный вес численности обучающихся, занимающихся в зданиях, требующих капитального ремонта или реконструкции, в общей </w:t>
      </w:r>
      <w:proofErr w:type="gramStart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численности</w:t>
      </w:r>
      <w:proofErr w:type="gramEnd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обучающихся в общеобразовательных организациях;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число новых мест в общеобразовательных организациях: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2023 году - 0 мест;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2024 году - 0 мест;</w:t>
      </w:r>
    </w:p>
    <w:p w:rsidR="001F7703" w:rsidRPr="00737F2E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2025 году - 0 мест;</w:t>
      </w:r>
    </w:p>
    <w:p w:rsid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737F2E">
        <w:rPr>
          <w:rFonts w:ascii="Times New Roman CYR" w:eastAsia="Times New Roman" w:hAnsi="Times New Roman CYR" w:cs="Times New Roman CYR"/>
          <w:sz w:val="24"/>
          <w:szCs w:val="24"/>
        </w:rPr>
        <w:t xml:space="preserve"> 2026-2030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года – 0 мест;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2031-2035 года – 0 мест;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удельный вес численности обучающихся, занимающихся в зданиях, требующих капитального ремонта или реконструкции, в общей </w:t>
      </w:r>
      <w:proofErr w:type="gramStart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численности</w:t>
      </w:r>
      <w:proofErr w:type="gramEnd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обучающихся в общеобразовательных организациях: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2023 году – 57,8 процентов;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2024 году – 51,2 процент;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2025 году – 46,3 процентов;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– 12,4 процентов;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– 5,6 процентов;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2023 году - 50 процентов;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2024 году – 58,3 процентов;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 2025 году – 66,6 процентов;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– 83,3 процента;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- 100 процентов.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6" w:name="sub_5003"/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Характеристики основных мероприятий, мероприятий подпрограммы с указанием сроков и этапов их реализации</w:t>
      </w:r>
    </w:p>
    <w:bookmarkEnd w:id="26"/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Предусмотренные в подпрограмме мероприятия позволят объединить усилия, средства, скоординировать деятельность органов исполнительной власти Чувашской Республики, органов местного самоуправления, организаций и решить проблемы образования в целом.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Основные мероприятия подпрограммы определены в соответствии со значимостью и масштабностью задач, решаемых в пределах полномочий  отдела образования.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эффективности подпрограммы.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Для достижения поставленной цели и решения задач подпрограммы необходимо реализовать следующее мероприятие: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1.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Реализация отдельных мероприятий регионального проекта "Современная школа"</w:t>
      </w:r>
      <w:r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:rsidR="000A756F" w:rsidRDefault="000A756F" w:rsidP="000A756F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2</w:t>
      </w:r>
      <w:r w:rsidRPr="001F7703">
        <w:rPr>
          <w:rFonts w:ascii="Times New Roman CYR" w:eastAsia="Times New Roman" w:hAnsi="Times New Roman CYR" w:cs="Times New Roman CYR"/>
          <w:b/>
          <w:sz w:val="24"/>
          <w:szCs w:val="24"/>
        </w:rPr>
        <w:t>.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A756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Капитальный ремонт зданий муниципальных общеобразовательных организаций, имеющих износ 50% и выше.</w:t>
      </w:r>
    </w:p>
    <w:p w:rsidR="000A756F" w:rsidRDefault="000A756F" w:rsidP="000A756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t xml:space="preserve">            </w:t>
      </w:r>
      <w:r w:rsidRPr="000A756F">
        <w:rPr>
          <w:rFonts w:ascii="Times New Roman" w:hAnsi="Times New Roman" w:cs="Times New Roman"/>
        </w:rPr>
        <w:t>Мероприятие направлено на приведение ма</w:t>
      </w:r>
      <w:r>
        <w:rPr>
          <w:rFonts w:ascii="Times New Roman" w:hAnsi="Times New Roman" w:cs="Times New Roman"/>
        </w:rPr>
        <w:t>териально-технической базы</w:t>
      </w:r>
      <w:r w:rsidRPr="000A756F">
        <w:rPr>
          <w:rFonts w:ascii="Times New Roman" w:hAnsi="Times New Roman" w:cs="Times New Roman"/>
        </w:rPr>
        <w:t xml:space="preserve"> муниципальных общеобразовательных организаций в соответствие с нормативными требованиями.</w:t>
      </w:r>
    </w:p>
    <w:p w:rsidR="001F7703" w:rsidRPr="001F7703" w:rsidRDefault="001F7703" w:rsidP="000A756F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A756F">
        <w:rPr>
          <w:rFonts w:ascii="Times New Roman CYR" w:eastAsia="Times New Roman" w:hAnsi="Times New Roman CYR" w:cs="Times New Roman CYR"/>
          <w:sz w:val="24"/>
          <w:szCs w:val="24"/>
        </w:rPr>
        <w:t>Подпрограмма реализуется в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период с 2023  по 2035 год в три этапа:</w:t>
      </w:r>
    </w:p>
    <w:p w:rsidR="001F7703" w:rsidRPr="001F7703" w:rsidRDefault="001F7703" w:rsidP="000A756F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1 этап – 2023-2025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годы;</w:t>
      </w:r>
    </w:p>
    <w:p w:rsidR="001F7703" w:rsidRPr="001F7703" w:rsidRDefault="001F7703" w:rsidP="000A756F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2 этап - 2026-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2030 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годы;</w:t>
      </w:r>
    </w:p>
    <w:p w:rsidR="001F7703" w:rsidRPr="001F7703" w:rsidRDefault="001F7703" w:rsidP="000A756F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3 этап - 2031-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2035 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годы.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IV</w:t>
      </w:r>
      <w:r w:rsidRPr="001F77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бюджета, местн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ого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бюджет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и внебюджетных источников.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542"/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Общий объем финансирования подпрограммы в 2023-2035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годах составит 0,0 рублей, в том числе за счет средств:</w:t>
      </w:r>
    </w:p>
    <w:bookmarkEnd w:id="27"/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федерального бюджета - 0,0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рублей;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– 0,0 рублей;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местн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ого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бюджет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– 0,0 рублей;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внебюджетных источников - 0,0 рублей.</w:t>
      </w:r>
    </w:p>
    <w:p w:rsidR="001F7703" w:rsidRPr="001F7703" w:rsidRDefault="001F7703" w:rsidP="003C7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1 этапе составит 0,0 рублей</w:t>
      </w:r>
      <w:r w:rsidR="003C7DE4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2 этапе - 2026-2030</w:t>
      </w:r>
      <w:r w:rsidR="003C7DE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годы составит 0,0 рублей.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3 этапе - 2031-2035</w:t>
      </w:r>
      <w:r w:rsidR="003C7DE4">
        <w:rPr>
          <w:rFonts w:ascii="Times New Roman CYR" w:eastAsia="Times New Roman" w:hAnsi="Times New Roman CYR" w:cs="Times New Roman CYR"/>
          <w:sz w:val="24"/>
          <w:szCs w:val="24"/>
        </w:rPr>
        <w:t xml:space="preserve"> годы составит 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>0,0 рублей.</w:t>
      </w:r>
    </w:p>
    <w:p w:rsidR="003C7DE4" w:rsidRDefault="003C7DE4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7DE4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F7703" w:rsidRPr="001F7703" w:rsidRDefault="001F7703" w:rsidP="001F7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3C7DE4">
        <w:rPr>
          <w:rFonts w:ascii="Times New Roman CYR" w:eastAsia="Times New Roman" w:hAnsi="Times New Roman CYR" w:cs="Times New Roman CYR"/>
          <w:sz w:val="24"/>
          <w:szCs w:val="24"/>
        </w:rPr>
        <w:t>приложении</w:t>
      </w:r>
      <w:r w:rsidRPr="001F7703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настоящей подпрограмме и ежегодно будет уточняться.</w:t>
      </w: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DE4" w:rsidRDefault="003C7DE4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DE4" w:rsidRDefault="003C7DE4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DE4" w:rsidRDefault="003C7DE4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DE4" w:rsidRDefault="003C7DE4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DE4" w:rsidRDefault="003C7DE4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DE4" w:rsidRDefault="003C7DE4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C7DE4" w:rsidSect="001F7703">
          <w:pgSz w:w="11906" w:h="16838"/>
          <w:pgMar w:top="567" w:right="567" w:bottom="567" w:left="1134" w:header="709" w:footer="301" w:gutter="0"/>
          <w:cols w:space="708"/>
          <w:docGrid w:linePitch="360"/>
        </w:sectPr>
      </w:pPr>
    </w:p>
    <w:p w:rsidR="003C7DE4" w:rsidRDefault="003C7DE4" w:rsidP="003C7DE4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lastRenderedPageBreak/>
        <w:t>Приложение</w:t>
      </w:r>
    </w:p>
    <w:p w:rsidR="003C7DE4" w:rsidRPr="003C7DE4" w:rsidRDefault="003C7DE4" w:rsidP="003C7DE4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400" w:history="1">
        <w:r w:rsidRPr="001D1906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  <w:r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f5"/>
          <w:rFonts w:ascii="Times New Roman" w:hAnsi="Times New Roman" w:cs="Times New Roman"/>
          <w:b w:val="0"/>
        </w:rPr>
        <w:t>«</w:t>
      </w:r>
      <w:r w:rsidRPr="003C7DE4">
        <w:rPr>
          <w:rStyle w:val="af5"/>
          <w:rFonts w:ascii="Times New Roman" w:hAnsi="Times New Roman" w:cs="Times New Roman"/>
          <w:b w:val="0"/>
        </w:rPr>
        <w:t xml:space="preserve">Создание в </w:t>
      </w:r>
      <w:proofErr w:type="spellStart"/>
      <w:proofErr w:type="gramStart"/>
      <w:r w:rsidRPr="003C7DE4">
        <w:rPr>
          <w:rStyle w:val="af5"/>
          <w:rFonts w:ascii="Times New Roman" w:hAnsi="Times New Roman" w:cs="Times New Roman"/>
          <w:b w:val="0"/>
        </w:rPr>
        <w:t>Алатырском</w:t>
      </w:r>
      <w:proofErr w:type="spellEnd"/>
      <w:proofErr w:type="gramEnd"/>
    </w:p>
    <w:p w:rsidR="003C7DE4" w:rsidRPr="003C7DE4" w:rsidRDefault="003C7DE4" w:rsidP="003C7DE4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C7DE4">
        <w:rPr>
          <w:rStyle w:val="af5"/>
          <w:rFonts w:ascii="Times New Roman" w:hAnsi="Times New Roman" w:cs="Times New Roman"/>
          <w:b w:val="0"/>
        </w:rPr>
        <w:t xml:space="preserve">муниципальном округе  новых мест </w:t>
      </w:r>
      <w:proofErr w:type="gramStart"/>
      <w:r w:rsidRPr="003C7DE4">
        <w:rPr>
          <w:rStyle w:val="af5"/>
          <w:rFonts w:ascii="Times New Roman" w:hAnsi="Times New Roman" w:cs="Times New Roman"/>
          <w:b w:val="0"/>
        </w:rPr>
        <w:t>в</w:t>
      </w:r>
      <w:proofErr w:type="gramEnd"/>
    </w:p>
    <w:p w:rsidR="003C7DE4" w:rsidRPr="003C7DE4" w:rsidRDefault="003C7DE4" w:rsidP="003C7DE4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C7DE4">
        <w:rPr>
          <w:rStyle w:val="af5"/>
          <w:rFonts w:ascii="Times New Roman" w:hAnsi="Times New Roman" w:cs="Times New Roman"/>
          <w:b w:val="0"/>
        </w:rPr>
        <w:t xml:space="preserve">общеобразовательных организациях </w:t>
      </w:r>
      <w:proofErr w:type="gramStart"/>
      <w:r w:rsidRPr="003C7DE4">
        <w:rPr>
          <w:rStyle w:val="af5"/>
          <w:rFonts w:ascii="Times New Roman" w:hAnsi="Times New Roman" w:cs="Times New Roman"/>
          <w:b w:val="0"/>
        </w:rPr>
        <w:t>в</w:t>
      </w:r>
      <w:proofErr w:type="gramEnd"/>
    </w:p>
    <w:p w:rsidR="003C7DE4" w:rsidRDefault="003C7DE4" w:rsidP="003C7DE4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proofErr w:type="gramStart"/>
      <w:r w:rsidRPr="003C7DE4">
        <w:rPr>
          <w:rStyle w:val="af5"/>
          <w:rFonts w:ascii="Times New Roman" w:hAnsi="Times New Roman" w:cs="Times New Roman"/>
          <w:b w:val="0"/>
        </w:rPr>
        <w:t>соответствии</w:t>
      </w:r>
      <w:proofErr w:type="gramEnd"/>
      <w:r w:rsidRPr="003C7DE4">
        <w:rPr>
          <w:rStyle w:val="af5"/>
          <w:rFonts w:ascii="Times New Roman" w:hAnsi="Times New Roman" w:cs="Times New Roman"/>
          <w:b w:val="0"/>
        </w:rPr>
        <w:t xml:space="preserve"> с прогнозируемой потребностью</w:t>
      </w:r>
      <w:r>
        <w:rPr>
          <w:rStyle w:val="af5"/>
          <w:rFonts w:ascii="Times New Roman" w:hAnsi="Times New Roman" w:cs="Times New Roman"/>
          <w:b w:val="0"/>
        </w:rPr>
        <w:t xml:space="preserve"> </w:t>
      </w:r>
      <w:r w:rsidRPr="003C7DE4">
        <w:rPr>
          <w:rStyle w:val="af5"/>
          <w:rFonts w:ascii="Times New Roman" w:hAnsi="Times New Roman" w:cs="Times New Roman"/>
          <w:b w:val="0"/>
        </w:rPr>
        <w:t>и современными условиями обучения</w:t>
      </w:r>
      <w:r>
        <w:rPr>
          <w:rStyle w:val="af5"/>
          <w:rFonts w:ascii="Times New Roman" w:hAnsi="Times New Roman" w:cs="Times New Roman"/>
          <w:b w:val="0"/>
        </w:rPr>
        <w:t xml:space="preserve">» </w:t>
      </w:r>
      <w:r w:rsidRPr="00304121">
        <w:rPr>
          <w:rStyle w:val="af5"/>
          <w:rFonts w:ascii="Times New Roman" w:hAnsi="Times New Roman" w:cs="Times New Roman"/>
          <w:b w:val="0"/>
        </w:rPr>
        <w:t xml:space="preserve">муниципальной программы </w:t>
      </w:r>
    </w:p>
    <w:p w:rsidR="003C7DE4" w:rsidRPr="00304121" w:rsidRDefault="003C7DE4" w:rsidP="003C7DE4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04121">
        <w:rPr>
          <w:rStyle w:val="af5"/>
          <w:rFonts w:ascii="Times New Roman" w:hAnsi="Times New Roman" w:cs="Times New Roman"/>
          <w:b w:val="0"/>
        </w:rPr>
        <w:t xml:space="preserve">«Развитие </w:t>
      </w:r>
      <w:r>
        <w:rPr>
          <w:rStyle w:val="af5"/>
          <w:rFonts w:ascii="Times New Roman" w:hAnsi="Times New Roman" w:cs="Times New Roman"/>
          <w:b w:val="0"/>
        </w:rPr>
        <w:t>образования</w:t>
      </w:r>
      <w:r w:rsidRPr="00304121">
        <w:rPr>
          <w:rStyle w:val="af5"/>
          <w:rFonts w:ascii="Times New Roman" w:hAnsi="Times New Roman" w:cs="Times New Roman"/>
          <w:b w:val="0"/>
        </w:rPr>
        <w:t>»</w:t>
      </w:r>
    </w:p>
    <w:p w:rsidR="003C7DE4" w:rsidRDefault="003C7DE4" w:rsidP="003C7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3C7D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3C7DE4" w:rsidRPr="003C7DE4" w:rsidRDefault="003C7DE4" w:rsidP="003C7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3C7D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3C7D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Создание в </w:t>
      </w:r>
      <w:proofErr w:type="spellStart"/>
      <w:r w:rsidRPr="003C7D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Алатырском</w:t>
      </w:r>
      <w:proofErr w:type="spellEnd"/>
      <w:r w:rsidRPr="003C7D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муниципальном округе новых мест в общеобразовательных организациях в соответствии с прогнозируемой потребностью 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современными условиями обучения»</w:t>
      </w:r>
      <w:r w:rsidRPr="003C7D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муниципальной 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3C7D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Развитие образования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3C7D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048"/>
        <w:gridCol w:w="1559"/>
        <w:gridCol w:w="1559"/>
        <w:gridCol w:w="709"/>
        <w:gridCol w:w="709"/>
        <w:gridCol w:w="1134"/>
        <w:gridCol w:w="567"/>
        <w:gridCol w:w="2268"/>
        <w:gridCol w:w="850"/>
        <w:gridCol w:w="851"/>
        <w:gridCol w:w="850"/>
        <w:gridCol w:w="851"/>
        <w:gridCol w:w="850"/>
      </w:tblGrid>
      <w:tr w:rsidR="003C7DE4" w:rsidRPr="003C7DE4" w:rsidTr="003C7DE4">
        <w:trPr>
          <w:trHeight w:val="230"/>
        </w:trPr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подпрограммы муниципальной программы </w:t>
            </w:r>
            <w:proofErr w:type="spell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муниципального округа  (основного мероприятия,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Задача подпрограммы муниципальной программы </w:t>
            </w:r>
            <w:proofErr w:type="spell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Код </w:t>
            </w: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по годам, в  рублях</w:t>
            </w:r>
          </w:p>
        </w:tc>
      </w:tr>
      <w:tr w:rsidR="003C7DE4" w:rsidRPr="003C7DE4" w:rsidTr="003C7DE4">
        <w:trPr>
          <w:trHeight w:val="230"/>
        </w:trPr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EB1107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EB1107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EB1107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EB1107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2026-</w:t>
            </w:r>
          </w:p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2031-</w:t>
            </w:r>
          </w:p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2035</w:t>
            </w:r>
          </w:p>
        </w:tc>
      </w:tr>
      <w:tr w:rsidR="003C7DE4" w:rsidRPr="003C7DE4" w:rsidTr="003C7DE4"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3C7DE4" w:rsidRPr="003C7DE4" w:rsidTr="003C7DE4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"Создание в </w:t>
            </w:r>
            <w:proofErr w:type="spell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Алатырском</w:t>
            </w:r>
            <w:proofErr w:type="spell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муниципальном округе 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обеспечение односменного режима обучения в 1-11 классах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Ц74Е10000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72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C7DE4" w:rsidRPr="003C7DE4" w:rsidTr="003C7DE4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E4" w:rsidRPr="003C7DE4" w:rsidRDefault="003C7DE4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7DE4" w:rsidRPr="003C7DE4" w:rsidRDefault="003C7DE4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1D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Целевые индикаторы и показатели подпрограммы (Муниципальной), увязанные с основным мероприятием </w:t>
            </w:r>
            <w:r w:rsidR="001D066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Число новых мест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40677" w:rsidRPr="003C7DE4" w:rsidTr="00F40677"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введенных за счет </w:t>
            </w:r>
            <w:proofErr w:type="spell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из средств федерального бюджета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численности</w:t>
            </w:r>
            <w:proofErr w:type="gram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обучающихся в общеобразовательных организациях,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5,6</w:t>
            </w:r>
          </w:p>
        </w:tc>
      </w:tr>
      <w:tr w:rsidR="00F40677" w:rsidRPr="003C7DE4" w:rsidTr="00F40677"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Удельный вес 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</w:tr>
      <w:tr w:rsidR="00F40677" w:rsidRPr="003C7DE4" w:rsidTr="00F40677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Мероприятие 1.1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Строительство средней общеобразовательной </w:t>
            </w: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школы на 300 мест </w:t>
            </w:r>
            <w:proofErr w:type="gram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с. </w:t>
            </w:r>
            <w:proofErr w:type="spell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Чуварлеи</w:t>
            </w:r>
            <w:proofErr w:type="spell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Ц74Е10000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F4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rPr>
          <w:trHeight w:val="226"/>
        </w:trPr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Капитальный ремонт зданий муниципальных общеобразовательных организаций, имеющих износ 50% и выше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7237EC" w:rsidP="0072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1D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Целевые индикаторы и показатели подпрограммы (Муниципальной), увязанные с основным мероприятием </w:t>
            </w:r>
            <w:r w:rsidR="001D066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численности</w:t>
            </w:r>
            <w:proofErr w:type="gram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обучающихся в общеобразовательных организациях,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5,6</w:t>
            </w:r>
          </w:p>
        </w:tc>
      </w:tr>
      <w:tr w:rsidR="00F40677" w:rsidRPr="003C7DE4" w:rsidTr="00F40677"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5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</w:tr>
      <w:tr w:rsidR="00F40677" w:rsidRPr="003C7DE4" w:rsidTr="00F40677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Мероприятие 2.1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Укрепление материально-технической базы муниципальных образовательных организаций (в части проведения капитального ремонта зданий муниципальных общеобразовательных организаций, имеющих износ 50% и выше)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Ц7402S1660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F4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Ц7402S1660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F4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местный </w:t>
            </w: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40677" w:rsidRPr="003C7DE4" w:rsidTr="00F4067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7" w:rsidRPr="003C7DE4" w:rsidRDefault="00F40677" w:rsidP="003C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0677" w:rsidRPr="003C7DE4" w:rsidRDefault="00F40677" w:rsidP="003C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:rsidR="00AC04B5" w:rsidRDefault="00AC04B5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B2AD1" w:rsidSect="003C7DE4">
          <w:pgSz w:w="16838" w:h="11906" w:orient="landscape"/>
          <w:pgMar w:top="567" w:right="567" w:bottom="1134" w:left="567" w:header="709" w:footer="301" w:gutter="0"/>
          <w:cols w:space="708"/>
          <w:docGrid w:linePitch="360"/>
        </w:sectPr>
      </w:pPr>
    </w:p>
    <w:p w:rsidR="007B2AD1" w:rsidRDefault="007B2AD1" w:rsidP="007B2AD1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 w:rsidRPr="00636252">
        <w:rPr>
          <w:rStyle w:val="af5"/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Style w:val="af5"/>
          <w:rFonts w:ascii="Times New Roman" w:hAnsi="Times New Roman" w:cs="Times New Roman"/>
          <w:b w:val="0"/>
        </w:rPr>
        <w:t>№ 6</w:t>
      </w:r>
    </w:p>
    <w:p w:rsidR="007B2AD1" w:rsidRDefault="007B2AD1" w:rsidP="007B2AD1">
      <w:pPr>
        <w:spacing w:after="0" w:line="240" w:lineRule="auto"/>
        <w:ind w:left="6521"/>
        <w:rPr>
          <w:rStyle w:val="af4"/>
          <w:rFonts w:ascii="Times New Roman" w:hAnsi="Times New Roman" w:cs="Times New Roman"/>
          <w:color w:val="000000" w:themeColor="text1"/>
        </w:rPr>
      </w:pPr>
      <w:r w:rsidRPr="0063625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1000" w:history="1">
        <w:r w:rsidRPr="00636252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7B2AD1" w:rsidRDefault="007B2AD1" w:rsidP="007B2AD1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proofErr w:type="spellStart"/>
      <w:r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Pr="00636252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</w:p>
    <w:p w:rsidR="007B2AD1" w:rsidRPr="00333266" w:rsidRDefault="007B2AD1" w:rsidP="007B2AD1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>
        <w:rPr>
          <w:rStyle w:val="af5"/>
          <w:rFonts w:ascii="Times New Roman" w:hAnsi="Times New Roman" w:cs="Times New Roman"/>
          <w:b w:val="0"/>
        </w:rPr>
        <w:t>«</w:t>
      </w:r>
      <w:r w:rsidRPr="00636252">
        <w:rPr>
          <w:rStyle w:val="af5"/>
          <w:rFonts w:ascii="Times New Roman" w:hAnsi="Times New Roman" w:cs="Times New Roman"/>
          <w:b w:val="0"/>
        </w:rPr>
        <w:t xml:space="preserve">Развитие </w:t>
      </w:r>
      <w:r>
        <w:rPr>
          <w:rStyle w:val="af5"/>
          <w:rFonts w:ascii="Times New Roman" w:hAnsi="Times New Roman" w:cs="Times New Roman"/>
          <w:b w:val="0"/>
        </w:rPr>
        <w:t>образования»</w:t>
      </w:r>
    </w:p>
    <w:p w:rsidR="007B2AD1" w:rsidRDefault="007B2AD1" w:rsidP="007B2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Подпрограмма</w:t>
      </w:r>
    </w:p>
    <w:p w:rsidR="007B2AD1" w:rsidRPr="007B2AD1" w:rsidRDefault="007B2AD1" w:rsidP="007B2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«Развитие воспитания в образовательных организациях </w:t>
      </w:r>
    </w:p>
    <w:p w:rsidR="007B2AD1" w:rsidRPr="007B2AD1" w:rsidRDefault="007B2AD1" w:rsidP="007B2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proofErr w:type="spellStart"/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Алатырского</w:t>
      </w:r>
      <w:proofErr w:type="spellEnd"/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муниципального округа»</w:t>
      </w:r>
    </w:p>
    <w:p w:rsidR="007B2AD1" w:rsidRPr="007B2AD1" w:rsidRDefault="007B2AD1" w:rsidP="007B2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7B2AD1" w:rsidRPr="007B2AD1" w:rsidRDefault="007B2AD1" w:rsidP="007B2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Паспорт подпрограммы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975"/>
      </w:tblGrid>
      <w:tr w:rsidR="007B2AD1" w:rsidRPr="00E07483" w:rsidTr="0035122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образования</w:t>
            </w:r>
            <w:r w:rsidRPr="00E07483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E07483">
              <w:rPr>
                <w:sz w:val="20"/>
                <w:szCs w:val="20"/>
              </w:rPr>
              <w:t>Алатырского</w:t>
            </w:r>
            <w:proofErr w:type="spellEnd"/>
            <w:r w:rsidRPr="00E07483">
              <w:rPr>
                <w:sz w:val="20"/>
                <w:szCs w:val="20"/>
              </w:rPr>
              <w:t xml:space="preserve"> муниципального округа Чувашской Республики (далее - Отдел)</w:t>
            </w:r>
            <w:r>
              <w:rPr>
                <w:sz w:val="20"/>
                <w:szCs w:val="20"/>
              </w:rPr>
              <w:t>.</w:t>
            </w:r>
          </w:p>
        </w:tc>
      </w:tr>
      <w:tr w:rsidR="007B2AD1" w:rsidRPr="00E07483" w:rsidTr="0035122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D1" w:rsidRPr="00E07483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организации </w:t>
            </w:r>
            <w:proofErr w:type="spellStart"/>
            <w:r w:rsidRPr="007B2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Алатырского</w:t>
            </w:r>
            <w:proofErr w:type="spellEnd"/>
            <w:r w:rsidRPr="007B2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r w:rsidRPr="007B2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подведомственные отделу образования</w:t>
            </w:r>
            <w:r w:rsidRPr="00E07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B2AD1" w:rsidRPr="00E07483" w:rsidTr="0035122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D1" w:rsidRPr="00E07483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 xml:space="preserve">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</w:t>
            </w:r>
            <w:proofErr w:type="spellStart"/>
            <w:r w:rsidRPr="007B2AD1">
              <w:rPr>
                <w:sz w:val="20"/>
                <w:szCs w:val="20"/>
              </w:rPr>
              <w:t>Алатырском</w:t>
            </w:r>
            <w:proofErr w:type="spellEnd"/>
            <w:r w:rsidRPr="007B2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  <w:r w:rsidRPr="007B2AD1">
              <w:rPr>
                <w:sz w:val="20"/>
                <w:szCs w:val="20"/>
              </w:rPr>
              <w:t>, учитывающих интересы детей, актуальные потребности современного общества и государства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7B2AD1" w:rsidRPr="00E07483" w:rsidTr="0035122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создание условий для консолидации усилий социальных институтов по воспитанию подрастающего поколения;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создание условий для повышения уровня ресурсного, организационного, методического обеспечения воспитательной деятельности и ответственности за ее результаты;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      </w:r>
          </w:p>
          <w:p w:rsidR="007B2AD1" w:rsidRPr="00E07483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обеспечение условий для повышения социальной, коммуникативной и педагогической компетентности родителей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7B2AD1" w:rsidRPr="00E07483" w:rsidTr="0035122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к 2036 году предусматривается достижение следующих целевых индикаторов и показателей: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 - более 17 единиц;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доля педагогических работников, принявших участие в конкурсах педагогического мастерства, -  8 процентов;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количество педагогических работников, прошедших курсы повышения квалификации и профессиональную переподготовку, - 100 человек;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детей, - 17 процентов;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доля детей и молодежи, принявших участие в мероприятиях республиканского, всероссийского уровней, - 3 процента;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количество проведенных среди детей и молодежи экологических мероприятий - 10 единиц;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доля детей и молодежи, вовлеченных в деятельность общественных организаций экологической направленности, - 30 процентов;</w:t>
            </w:r>
          </w:p>
          <w:p w:rsidR="007B2AD1" w:rsidRPr="007B2AD1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- 25 процентов;</w:t>
            </w:r>
          </w:p>
          <w:p w:rsidR="007B2AD1" w:rsidRPr="00E07483" w:rsidRDefault="007B2AD1" w:rsidP="007B2AD1">
            <w:pPr>
              <w:pStyle w:val="af6"/>
              <w:jc w:val="both"/>
              <w:rPr>
                <w:sz w:val="20"/>
                <w:szCs w:val="20"/>
              </w:rPr>
            </w:pPr>
            <w:r w:rsidRPr="007B2AD1">
              <w:rPr>
                <w:sz w:val="20"/>
                <w:szCs w:val="20"/>
              </w:rPr>
              <w:t>доля объединений и кружков технической направленности в общем количестве кружков и объединений - 14 процентов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7B2AD1" w:rsidRPr="00E07483" w:rsidTr="0035122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– 2035 </w:t>
            </w:r>
            <w:r w:rsidRPr="00E07483">
              <w:rPr>
                <w:sz w:val="20"/>
                <w:szCs w:val="20"/>
              </w:rPr>
              <w:t>годы:</w:t>
            </w:r>
          </w:p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 xml:space="preserve">1 этап </w:t>
            </w:r>
            <w:r>
              <w:rPr>
                <w:sz w:val="20"/>
                <w:szCs w:val="20"/>
              </w:rPr>
              <w:t>–</w:t>
            </w:r>
            <w:r w:rsidRPr="00E07483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 xml:space="preserve"> – </w:t>
            </w:r>
            <w:r w:rsidRPr="00E07483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 w:rsidRPr="00E07483">
              <w:rPr>
                <w:sz w:val="20"/>
                <w:szCs w:val="20"/>
              </w:rPr>
              <w:t>годы;</w:t>
            </w:r>
          </w:p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этап – 2026 – </w:t>
            </w:r>
            <w:r w:rsidRPr="00E07483">
              <w:rPr>
                <w:sz w:val="20"/>
                <w:szCs w:val="20"/>
              </w:rPr>
              <w:t>2030</w:t>
            </w:r>
            <w:r>
              <w:rPr>
                <w:sz w:val="20"/>
                <w:szCs w:val="20"/>
              </w:rPr>
              <w:t xml:space="preserve"> </w:t>
            </w:r>
            <w:r w:rsidRPr="00E07483">
              <w:rPr>
                <w:sz w:val="20"/>
                <w:szCs w:val="20"/>
              </w:rPr>
              <w:t>годы;</w:t>
            </w:r>
          </w:p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этап – 2031 – </w:t>
            </w:r>
            <w:r w:rsidRPr="00E07483">
              <w:rPr>
                <w:sz w:val="20"/>
                <w:szCs w:val="20"/>
              </w:rPr>
              <w:t>2035</w:t>
            </w:r>
            <w:r>
              <w:rPr>
                <w:sz w:val="20"/>
                <w:szCs w:val="20"/>
              </w:rPr>
              <w:t xml:space="preserve"> </w:t>
            </w:r>
            <w:r w:rsidRPr="00E07483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7B2AD1" w:rsidRPr="00E07483" w:rsidTr="0035122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прогнозируемые объемы финансирования реализации мероприятий подпрограммы в 2023 - 2025 годах составляют 0,0 рублей, в том числе: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 2023 году - 0,0 рублей;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 2024 году - 0,0 рублей;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 2025 году - 0,0 рублей;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 2026 - 2030 годах - 0,0 рублей;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2031 - 2035 годах - 0,0 рублей, </w:t>
            </w:r>
            <w:r w:rsidRPr="00AC04B5">
              <w:rPr>
                <w:sz w:val="20"/>
                <w:szCs w:val="20"/>
              </w:rPr>
              <w:t>из них средства: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федерального бюджета - 0,0 рублей</w:t>
            </w:r>
            <w:r>
              <w:rPr>
                <w:sz w:val="20"/>
                <w:szCs w:val="20"/>
              </w:rPr>
              <w:t>;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республиканского бюджета - 0,0 рублей;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местных бюджетов - 0,0 рублей;</w:t>
            </w:r>
          </w:p>
          <w:p w:rsidR="007B2AD1" w:rsidRPr="00AC04B5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AC04B5">
              <w:rPr>
                <w:sz w:val="20"/>
                <w:szCs w:val="20"/>
              </w:rPr>
              <w:t>внебюджетных источников - 0,0 рублей.</w:t>
            </w:r>
          </w:p>
          <w:p w:rsidR="007B2AD1" w:rsidRPr="00E07483" w:rsidRDefault="007B2AD1" w:rsidP="0035122A">
            <w:pPr>
              <w:pStyle w:val="af6"/>
              <w:jc w:val="both"/>
              <w:rPr>
                <w:sz w:val="20"/>
                <w:szCs w:val="20"/>
              </w:rPr>
            </w:pPr>
            <w:r w:rsidRPr="001F7703">
              <w:rPr>
                <w:sz w:val="20"/>
                <w:szCs w:val="20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7B2AD1" w:rsidRPr="00E07483" w:rsidTr="0035122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1" w:rsidRPr="00E07483" w:rsidRDefault="007B2AD1" w:rsidP="0035122A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AE8" w:rsidRPr="00C74AE8" w:rsidRDefault="00C74AE8" w:rsidP="00C74AE8">
            <w:pPr>
              <w:pStyle w:val="af6"/>
              <w:jc w:val="both"/>
              <w:rPr>
                <w:sz w:val="20"/>
                <w:szCs w:val="20"/>
              </w:rPr>
            </w:pPr>
            <w:r w:rsidRPr="00C74AE8">
              <w:rPr>
                <w:sz w:val="20"/>
                <w:szCs w:val="20"/>
              </w:rPr>
              <w:t>развитие системы дополнительного образования детей и юношества;</w:t>
            </w:r>
          </w:p>
          <w:p w:rsidR="00C74AE8" w:rsidRPr="00C74AE8" w:rsidRDefault="00C74AE8" w:rsidP="00C74AE8">
            <w:pPr>
              <w:pStyle w:val="af6"/>
              <w:jc w:val="both"/>
              <w:rPr>
                <w:sz w:val="20"/>
                <w:szCs w:val="20"/>
              </w:rPr>
            </w:pPr>
            <w:r w:rsidRPr="00C74AE8">
              <w:rPr>
                <w:sz w:val="20"/>
                <w:szCs w:val="20"/>
              </w:rPr>
              <w:t>повышение квалификации и переподготовка педагогических работников;</w:t>
            </w:r>
          </w:p>
          <w:p w:rsidR="00C74AE8" w:rsidRPr="00C74AE8" w:rsidRDefault="00C74AE8" w:rsidP="00C74AE8">
            <w:pPr>
              <w:pStyle w:val="af6"/>
              <w:jc w:val="both"/>
              <w:rPr>
                <w:sz w:val="20"/>
                <w:szCs w:val="20"/>
              </w:rPr>
            </w:pPr>
            <w:r w:rsidRPr="00C74AE8">
              <w:rPr>
                <w:sz w:val="20"/>
                <w:szCs w:val="20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:rsidR="00C74AE8" w:rsidRPr="00C74AE8" w:rsidRDefault="00C74AE8" w:rsidP="00C74AE8">
            <w:pPr>
              <w:pStyle w:val="af6"/>
              <w:jc w:val="both"/>
              <w:rPr>
                <w:sz w:val="20"/>
                <w:szCs w:val="20"/>
              </w:rPr>
            </w:pPr>
            <w:r w:rsidRPr="00C74AE8">
              <w:rPr>
                <w:sz w:val="20"/>
                <w:szCs w:val="20"/>
              </w:rPr>
              <w:t>развитие общественно-государственной детско-юношеской организации "Российское движение школьников" в округе;</w:t>
            </w:r>
          </w:p>
          <w:p w:rsidR="00C74AE8" w:rsidRPr="00C74AE8" w:rsidRDefault="00C74AE8" w:rsidP="00C74AE8">
            <w:pPr>
              <w:pStyle w:val="af6"/>
              <w:jc w:val="both"/>
              <w:rPr>
                <w:sz w:val="20"/>
                <w:szCs w:val="20"/>
              </w:rPr>
            </w:pPr>
            <w:r w:rsidRPr="00C74AE8">
              <w:rPr>
                <w:sz w:val="20"/>
                <w:szCs w:val="20"/>
              </w:rPr>
              <w:t>развитие юнармейского движения;</w:t>
            </w:r>
          </w:p>
          <w:p w:rsidR="007B2AD1" w:rsidRPr="00E07483" w:rsidRDefault="00C74AE8" w:rsidP="00C74AE8">
            <w:pPr>
              <w:pStyle w:val="af6"/>
              <w:jc w:val="both"/>
              <w:rPr>
                <w:sz w:val="20"/>
                <w:szCs w:val="20"/>
              </w:rPr>
            </w:pPr>
            <w:r w:rsidRPr="00C74AE8">
              <w:rPr>
                <w:sz w:val="20"/>
                <w:szCs w:val="20"/>
              </w:rPr>
              <w:t>развитие ученического самоуправления и социальной активности молодежи</w:t>
            </w:r>
            <w:r w:rsidR="007B2AD1" w:rsidRPr="00E07483">
              <w:rPr>
                <w:sz w:val="20"/>
                <w:szCs w:val="20"/>
              </w:rPr>
              <w:t>.</w:t>
            </w:r>
          </w:p>
        </w:tc>
      </w:tr>
    </w:tbl>
    <w:p w:rsidR="007B2AD1" w:rsidRDefault="007B2AD1" w:rsidP="007B2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8" w:name="sub_6001"/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</w:t>
      </w:r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. Приоритеты и цель подпрограммы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Развитие воспитания в образовательных организациях </w:t>
      </w:r>
      <w:proofErr w:type="spellStart"/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Алатырского</w:t>
      </w:r>
      <w:proofErr w:type="spellEnd"/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, общая характеристика участия органов местного самоуправления муниципальных районов в реализации подпрограммы</w:t>
      </w:r>
    </w:p>
    <w:bookmarkEnd w:id="28"/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Приоритетами государственной политики в области воспитания являются: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формирование уважения к русскому и чувашскому языкам как основам гражданской идентичности и главному фактору национального самоопределения;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физкультурно-спортивных организаций, организаций культуры, средств массовой информации) с целью совершенствования содержания и условий воспитания подрастающего поколения.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Целью подпрограммы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районе, учитывающих интересы детей, актуальные потребности современного общества и государства.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Воспитание детей рассматривается как стратегический приоритет, требующий консолидации усилий различных институтов гражданского общества и ведомств на республиканском и муниципальном уровнях.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Для достижения цели подпрограммы необходимо решение следующих задач: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создание условий для повышения уровня ресурсного, организационного, методического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обеспечения воспитательной деятельности и ответственности за ее результаты;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9" w:name="sub_6002"/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II</w:t>
      </w:r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9"/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Целевыми индикаторами и показателями подпрограммы являются: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педагогических работников, принявших участие в конкурсах педагогического мастерства;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количество педагогических работников, прошедших курсы повышения квалификации и профессиональную переподготовку;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детей и молодежи, принявших участие в мероприятиях республиканского, всероссийского уровней;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количество проведенных среди детей и молодежи экологических мероприятий;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детей и молодежи, вовлеченных в деятельность общественных организаций экологической направленности;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объединений и кружков технической направленности в общем количестве кружков и объединений.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- 14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- 15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- 16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2026-2030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- 17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2031-2035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- 17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педагогических работников, принявших участие в конкурсах педагогического мастерства: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- 10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- 9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- 8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2026-2030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- 8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- 8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количество педагогических работников, прошедших курсы повышения квалификации и профессиональную переподготовку: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- 86 человек;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- 88 человек;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- 88 человек;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- 100 человек;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2031-2035 годах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- 100 человек;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доля родителей (законных представителей), охваченных мероприятиями по повышению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компетенций в вопросах детско-родительских и семейных отношений, воспитания детей: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- 12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- 13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- 14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- 15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- 17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детей и молодежи, принявших участие в мероприятиях республиканского, всероссийского уровней: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- 2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- 2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- 3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- 3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- 3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количество проведенных среди детей и молодежи экологических мероприятий: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- 8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- 8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- 9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- 10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- 10 единиц;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детей и молодежи, вовлеченных в деятельность общественных организаций экологической направленности: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- 20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- 25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- 25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- 30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- 30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- 20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– 20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- 20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- 22 процента;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2031-2035 годах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- 25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доля объединений и кружков технической направленности в общем количестве кружков и объединений: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2023 году - 13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2024 году - 14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2025 году - 14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- 14 процентов;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- 14 процентов.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0" w:name="sub_6003"/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Характеристики основных мероприятий, мероприятий подпрограммы с указанием сроков и этапов их реализации</w:t>
      </w:r>
    </w:p>
    <w:bookmarkEnd w:id="30"/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Предусмотренные в подпрограмме мероприятия позволят объединить усилия, средства, скоординировать деятельность органа местного самоуправления; организаций и решить проблему развития воспитания в образовательных организациях.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Основные мероприятия подпрограммы определены в соответствии со значимостью и масштабностью задач, решаемых в пределах полномочий отдела образования.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 Для достижения поставленной цели и решения задач подпрограммы в 2023-2035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годах необходимо реализовать следующий комплекс основных мероприятий: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1.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Совершенствование нормативно-правового регулирования и организационно-управленческих механизмов в сфере воспитания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Данное мероприятие направлено на обеспечение взаимодействия с традиционными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религиозными организациями по вопросам духовно-нравственного воспитания обучающихся, организации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2.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Развитие кадрового потенциала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рамках этого мероприятия будет реализован ряд мероприятий,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3.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Организация и проведение мероприятий в образовательных организациях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рамках мероприятия предусмотрено проведение фестивалей,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  <w:proofErr w:type="gramEnd"/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4.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Информационно-методическое сопровождение и мониторинг реализации подпрограммы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Данное основное мероприятие предполагает проведение следующих мероприятий: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размещение материалов по вопросам воспитания в средствах массовой информации, на официальных сайтах образовательных организаций в информационно-телекоммуникационной сети "Интернет";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мониторинг реализации подпрограммы.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5.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Мероприятия, направленные на экологическое просвещение </w:t>
      </w:r>
      <w:proofErr w:type="gramStart"/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обучающихся</w:t>
      </w:r>
      <w:proofErr w:type="gramEnd"/>
      <w:r w:rsidR="0035122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В рамках данного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Подпрограмма реализуется в период с 2023 по 2035 год в три этапа: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1 этап  - 2023-2025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годы;</w:t>
      </w:r>
    </w:p>
    <w:p w:rsidR="00C74AE8" w:rsidRPr="00C74AE8" w:rsidRDefault="00C74AE8" w:rsidP="00C74A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2 этап - 2026-2030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годы;</w:t>
      </w:r>
    </w:p>
    <w:p w:rsidR="00C74AE8" w:rsidRPr="00C74AE8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3 этап - 2031-2035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годы.</w:t>
      </w:r>
    </w:p>
    <w:p w:rsidR="00C74AE8" w:rsidRPr="00C74AE8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4AE8" w:rsidRPr="00C74AE8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1" w:name="sub_6004"/>
      <w:r w:rsidRPr="00C74AE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bookmarkEnd w:id="31"/>
    <w:p w:rsidR="00C74AE8" w:rsidRPr="00C74AE8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Финансовое обеспечение реализации подпрограммы осуществляется за счет средств республиканского бюджета Чувашской Республики.</w:t>
      </w:r>
    </w:p>
    <w:p w:rsidR="00C74AE8" w:rsidRPr="00C74AE8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Общий объем финансирования подпрограммы в 2023-2035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годах составит 0,0 рублей, в том числе за счет средств республиканского бюджета - 0,0 рублей.</w:t>
      </w:r>
    </w:p>
    <w:p w:rsidR="0035122A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1 этапе (в 2023-2025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годах) составит 0,0 рублей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4AE8" w:rsidRPr="00C74AE8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2 этапе (в 2026-2030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годах) составит 0,0 рублей.</w:t>
      </w:r>
    </w:p>
    <w:p w:rsidR="00C74AE8" w:rsidRPr="00C74AE8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3 этапе (в 2031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>-2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035</w:t>
      </w:r>
      <w:r w:rsidR="0035122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>годах) составит 0,0 рублей.</w:t>
      </w:r>
    </w:p>
    <w:p w:rsidR="0035122A" w:rsidRDefault="0035122A" w:rsidP="0035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5122A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74AE8" w:rsidRPr="00C74AE8" w:rsidRDefault="00C74AE8" w:rsidP="0035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35122A">
        <w:rPr>
          <w:rFonts w:ascii="Times New Roman CYR" w:eastAsia="Times New Roman" w:hAnsi="Times New Roman CYR" w:cs="Times New Roman CYR"/>
          <w:sz w:val="24"/>
          <w:szCs w:val="24"/>
        </w:rPr>
        <w:t>приложении</w:t>
      </w:r>
      <w:r w:rsidRPr="00C74AE8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настоящей подпрограмме. </w:t>
      </w: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22A" w:rsidRDefault="0035122A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5122A" w:rsidSect="007B2AD1">
          <w:pgSz w:w="11906" w:h="16838"/>
          <w:pgMar w:top="567" w:right="567" w:bottom="567" w:left="1134" w:header="709" w:footer="301" w:gutter="0"/>
          <w:cols w:space="708"/>
          <w:docGrid w:linePitch="360"/>
        </w:sectPr>
      </w:pPr>
    </w:p>
    <w:p w:rsidR="0035122A" w:rsidRDefault="0035122A" w:rsidP="0035122A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lastRenderedPageBreak/>
        <w:t>Приложение</w:t>
      </w:r>
    </w:p>
    <w:p w:rsidR="0035122A" w:rsidRPr="0035122A" w:rsidRDefault="0035122A" w:rsidP="0035122A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400" w:history="1">
        <w:r w:rsidRPr="001D1906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  <w:r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f5"/>
          <w:rFonts w:ascii="Times New Roman" w:hAnsi="Times New Roman" w:cs="Times New Roman"/>
          <w:b w:val="0"/>
        </w:rPr>
        <w:t>«</w:t>
      </w:r>
      <w:r w:rsidRPr="0035122A">
        <w:rPr>
          <w:rStyle w:val="af5"/>
          <w:rFonts w:ascii="Times New Roman" w:hAnsi="Times New Roman" w:cs="Times New Roman"/>
          <w:b w:val="0"/>
        </w:rPr>
        <w:t>Развитие воспитания</w:t>
      </w:r>
    </w:p>
    <w:p w:rsidR="0035122A" w:rsidRPr="0035122A" w:rsidRDefault="0035122A" w:rsidP="0035122A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5122A">
        <w:rPr>
          <w:rStyle w:val="af5"/>
          <w:rFonts w:ascii="Times New Roman" w:hAnsi="Times New Roman" w:cs="Times New Roman"/>
          <w:b w:val="0"/>
        </w:rPr>
        <w:t>в образовательных организациях</w:t>
      </w:r>
    </w:p>
    <w:p w:rsidR="0035122A" w:rsidRDefault="0035122A" w:rsidP="0035122A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proofErr w:type="spellStart"/>
      <w:r w:rsidRPr="0035122A"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Pr="0035122A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  <w:r>
        <w:rPr>
          <w:rStyle w:val="af5"/>
          <w:rFonts w:ascii="Times New Roman" w:hAnsi="Times New Roman" w:cs="Times New Roman"/>
          <w:b w:val="0"/>
        </w:rPr>
        <w:t xml:space="preserve">» </w:t>
      </w:r>
      <w:r w:rsidRPr="00304121">
        <w:rPr>
          <w:rStyle w:val="af5"/>
          <w:rFonts w:ascii="Times New Roman" w:hAnsi="Times New Roman" w:cs="Times New Roman"/>
          <w:b w:val="0"/>
        </w:rPr>
        <w:t xml:space="preserve">муниципальной программы </w:t>
      </w:r>
    </w:p>
    <w:p w:rsidR="0035122A" w:rsidRPr="00304121" w:rsidRDefault="0035122A" w:rsidP="0035122A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04121">
        <w:rPr>
          <w:rStyle w:val="af5"/>
          <w:rFonts w:ascii="Times New Roman" w:hAnsi="Times New Roman" w:cs="Times New Roman"/>
          <w:b w:val="0"/>
        </w:rPr>
        <w:t xml:space="preserve">«Развитие </w:t>
      </w:r>
      <w:r>
        <w:rPr>
          <w:rStyle w:val="af5"/>
          <w:rFonts w:ascii="Times New Roman" w:hAnsi="Times New Roman" w:cs="Times New Roman"/>
          <w:b w:val="0"/>
        </w:rPr>
        <w:t>образования</w:t>
      </w:r>
      <w:r w:rsidRPr="00304121">
        <w:rPr>
          <w:rStyle w:val="af5"/>
          <w:rFonts w:ascii="Times New Roman" w:hAnsi="Times New Roman" w:cs="Times New Roman"/>
          <w:b w:val="0"/>
        </w:rPr>
        <w:t>»</w:t>
      </w:r>
    </w:p>
    <w:p w:rsidR="0035122A" w:rsidRDefault="0035122A" w:rsidP="003512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35122A" w:rsidRDefault="0035122A" w:rsidP="003512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Развитие воспитания в образовательных организациях </w:t>
      </w:r>
      <w:proofErr w:type="spellStart"/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Алатырского</w:t>
      </w:r>
      <w:proofErr w:type="spellEnd"/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средств республиканского бюджета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048"/>
        <w:gridCol w:w="1559"/>
        <w:gridCol w:w="1559"/>
        <w:gridCol w:w="709"/>
        <w:gridCol w:w="709"/>
        <w:gridCol w:w="1134"/>
        <w:gridCol w:w="567"/>
        <w:gridCol w:w="2268"/>
        <w:gridCol w:w="850"/>
        <w:gridCol w:w="851"/>
        <w:gridCol w:w="850"/>
        <w:gridCol w:w="851"/>
        <w:gridCol w:w="850"/>
      </w:tblGrid>
      <w:tr w:rsidR="007237EC" w:rsidRPr="003C7DE4" w:rsidTr="00973197">
        <w:trPr>
          <w:trHeight w:val="230"/>
        </w:trPr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подпрограммы муниципальной программы </w:t>
            </w:r>
            <w:proofErr w:type="spell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муниципального округа  (основного мероприятия,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Задача подпрограммы муниципальной программы </w:t>
            </w:r>
            <w:proofErr w:type="spellStart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Код </w:t>
            </w: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237EC" w:rsidRPr="003C7DE4" w:rsidRDefault="007237EC" w:rsidP="009731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по годам, в  рублях</w:t>
            </w:r>
          </w:p>
        </w:tc>
      </w:tr>
      <w:tr w:rsidR="007237EC" w:rsidRPr="003C7DE4" w:rsidTr="00973197">
        <w:trPr>
          <w:trHeight w:val="230"/>
        </w:trPr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EB1107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EB1107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EB1107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EB1107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2026-</w:t>
            </w:r>
          </w:p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37EC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2031-</w:t>
            </w:r>
          </w:p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2035</w:t>
            </w:r>
          </w:p>
        </w:tc>
      </w:tr>
      <w:tr w:rsidR="007237EC" w:rsidRPr="003C7DE4" w:rsidTr="00973197"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7237EC" w:rsidRPr="003C7DE4" w:rsidTr="00973197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"Развитие воспитания в образовательных организациях </w:t>
            </w:r>
            <w:proofErr w:type="spellStart"/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72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237EC" w:rsidRPr="003C7DE4" w:rsidTr="0097319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237EC" w:rsidRPr="003C7DE4" w:rsidTr="00973197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Совершенствование нормативно-правового регулирования и организационно-управленческих механизмов в сфере воспитания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создание условий для консолидации усилий социальных институтов по воспитанию подрастающего поколения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237EC" w:rsidRPr="003C7DE4" w:rsidTr="0097319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72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237EC" w:rsidRPr="003C7DE4" w:rsidTr="00973197"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1D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Целевые индикаторы и показатели подпрограммы (Муниципальной), увязанные с основным мероприятием </w:t>
            </w:r>
            <w:r w:rsidR="001D066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237E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5122A" w:rsidRDefault="007237EC" w:rsidP="0072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37EC" w:rsidRPr="0035122A" w:rsidRDefault="007237EC" w:rsidP="0072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</w:tr>
      <w:tr w:rsidR="007237EC" w:rsidRPr="003C7DE4" w:rsidTr="00973197"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237E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7EC" w:rsidRPr="0035122A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</w:tr>
      <w:tr w:rsidR="001D0667" w:rsidRPr="003C7DE4" w:rsidTr="00973197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5122A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5122A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Развитие кадрового потенциала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35122A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создание условий для повышения уровня ресурсного, организационного, методического обеспечения воспитательной деятельности и ответственности за ее результаты; обеспечение поддержки семейного воспитания, содействие </w:t>
            </w:r>
            <w:r w:rsidRPr="0035122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формированию ответственного отношения родителей или законных представителей к воспитанию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ответственный исполнитель –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237EC" w:rsidRPr="003C7DE4" w:rsidTr="0097319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1D0667" w:rsidRPr="003C7DE4" w:rsidTr="001D0667"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6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lastRenderedPageBreak/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D066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1D0667" w:rsidRPr="003C7DE4" w:rsidTr="001D0667">
        <w:trPr>
          <w:trHeight w:val="307"/>
        </w:trPr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667" w:rsidRPr="003C7DE4" w:rsidRDefault="001D066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D066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педагогических работников, прошедших курсы повышения квалификации и профессиональную переподготовку,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667" w:rsidRPr="001D0667" w:rsidRDefault="001D0667" w:rsidP="001D066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1D0667" w:rsidRPr="003C7DE4" w:rsidTr="00973197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1D0667" w:rsidRDefault="001D0667" w:rsidP="001D0667">
            <w:pPr>
              <w:pStyle w:val="af6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Основное мероприятие 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1D0667" w:rsidRDefault="001D0667" w:rsidP="001D0667">
            <w:pPr>
              <w:pStyle w:val="af6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7" w:rsidRPr="001D0667" w:rsidRDefault="001D0667" w:rsidP="001D0667">
            <w:pPr>
              <w:pStyle w:val="af6"/>
              <w:rPr>
                <w:sz w:val="16"/>
                <w:szCs w:val="16"/>
                <w:lang w:eastAsia="en-US"/>
              </w:rPr>
            </w:pPr>
            <w:r w:rsidRPr="001D0667">
              <w:rPr>
                <w:sz w:val="16"/>
                <w:szCs w:val="16"/>
                <w:lang w:eastAsia="en-US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0667" w:rsidRPr="003C7DE4" w:rsidRDefault="001D066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237EC" w:rsidRPr="003C7DE4" w:rsidTr="0097319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EC" w:rsidRPr="003C7DE4" w:rsidRDefault="007237EC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EC" w:rsidRPr="003C7DE4" w:rsidRDefault="007237EC" w:rsidP="0052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7EC" w:rsidRPr="003C7DE4" w:rsidRDefault="007237EC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520203" w:rsidRPr="003C7DE4" w:rsidTr="00973197"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Целевые индикаторы и показатели подпрограммы (Муниципальной), увязанные с основным мероприятием 3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3" w:rsidRPr="00520203" w:rsidRDefault="00520203" w:rsidP="00520203">
            <w:pPr>
              <w:pStyle w:val="af6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Доля детей и молодежи, принявших участие в мероприятиях республиканского, всероссийского уровней,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520203" w:rsidRPr="003C7DE4" w:rsidTr="00973197"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3" w:rsidRPr="00520203" w:rsidRDefault="00520203" w:rsidP="00520203">
            <w:pPr>
              <w:pStyle w:val="af6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25</w:t>
            </w:r>
          </w:p>
        </w:tc>
      </w:tr>
      <w:tr w:rsidR="00520203" w:rsidRPr="003C7DE4" w:rsidTr="00973197"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3" w:rsidRPr="003356D6" w:rsidRDefault="00520203" w:rsidP="00520203">
            <w:pPr>
              <w:pStyle w:val="af6"/>
              <w:rPr>
                <w:sz w:val="16"/>
                <w:szCs w:val="16"/>
                <w:lang w:eastAsia="en-US"/>
              </w:rPr>
            </w:pPr>
            <w:r w:rsidRPr="003356D6">
              <w:rPr>
                <w:sz w:val="16"/>
                <w:szCs w:val="16"/>
                <w:lang w:eastAsia="en-US"/>
              </w:rPr>
              <w:t>Доля объединений и кружков технической направленности в общем количестве кружков и объединений,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203" w:rsidRPr="00520203" w:rsidRDefault="00520203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14</w:t>
            </w:r>
          </w:p>
        </w:tc>
      </w:tr>
      <w:tr w:rsidR="00520203" w:rsidRPr="003C7DE4" w:rsidTr="00973197"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520203">
            <w:pPr>
              <w:pStyle w:val="af6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520203" w:rsidRDefault="00520203" w:rsidP="00520203">
            <w:pPr>
              <w:pStyle w:val="af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Информационно-методическое сопровождение и мониторинг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3" w:rsidRPr="003356D6" w:rsidRDefault="003356D6" w:rsidP="00520203">
            <w:pPr>
              <w:pStyle w:val="af6"/>
              <w:rPr>
                <w:sz w:val="16"/>
                <w:szCs w:val="16"/>
                <w:lang w:eastAsia="en-US"/>
              </w:rPr>
            </w:pPr>
            <w:r w:rsidRPr="003356D6">
              <w:rPr>
                <w:sz w:val="16"/>
                <w:szCs w:val="16"/>
              </w:rPr>
              <w:t>обеспечение условий для повышения социальной, коммуникативной и педагогической компетентности родителей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520203" w:rsidRPr="003C7DE4" w:rsidTr="00973197"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03" w:rsidRPr="003C7DE4" w:rsidRDefault="00520203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03" w:rsidRPr="003C7DE4" w:rsidRDefault="00520203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03" w:rsidRPr="003356D6" w:rsidRDefault="00520203" w:rsidP="0033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03" w:rsidRPr="003356D6" w:rsidRDefault="00520203" w:rsidP="0033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356D6" w:rsidRDefault="003356D6" w:rsidP="0033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0203" w:rsidRPr="003C7DE4" w:rsidRDefault="0052020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356D6" w:rsidRPr="003C7DE4" w:rsidTr="003356D6">
        <w:trPr>
          <w:trHeight w:val="276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6D6" w:rsidRPr="00C92EF2" w:rsidRDefault="003356D6" w:rsidP="0033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92E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Целевые индикаторы и показатели подпрограммы (Муниципальной), увя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занные с основным мероприятием 4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356D6" w:rsidRDefault="003356D6" w:rsidP="0033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356D6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356D6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356D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356D6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356D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356D6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356D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356D6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356D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D6" w:rsidRPr="003356D6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356D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</w:tr>
      <w:tr w:rsidR="003356D6" w:rsidRPr="003C7DE4" w:rsidTr="003356D6">
        <w:trPr>
          <w:trHeight w:val="275"/>
        </w:trPr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33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356D6" w:rsidRDefault="003356D6" w:rsidP="0033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356D6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A1058B" w:rsidRDefault="00A1058B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1058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A1058B" w:rsidRDefault="00A1058B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1058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A1058B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A1058B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D6" w:rsidRPr="00C92EF2" w:rsidRDefault="00A1058B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3356D6" w:rsidRPr="003C7DE4" w:rsidTr="003356D6">
        <w:tc>
          <w:tcPr>
            <w:tcW w:w="10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6D6" w:rsidRPr="00C92EF2" w:rsidRDefault="003356D6" w:rsidP="003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6" w:rsidRPr="00520203" w:rsidRDefault="003356D6" w:rsidP="00973197">
            <w:pPr>
              <w:pStyle w:val="af6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 xml:space="preserve">Мероприятия, направленные на экологическое просвещение </w:t>
            </w:r>
            <w:proofErr w:type="gramStart"/>
            <w:r w:rsidRPr="00520203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6" w:rsidRPr="00520203" w:rsidRDefault="003356D6" w:rsidP="00973197">
            <w:pPr>
              <w:pStyle w:val="af6"/>
              <w:rPr>
                <w:sz w:val="16"/>
                <w:szCs w:val="16"/>
                <w:lang w:eastAsia="en-US"/>
              </w:rPr>
            </w:pPr>
            <w:r w:rsidRPr="00520203">
              <w:rPr>
                <w:sz w:val="16"/>
                <w:szCs w:val="16"/>
                <w:lang w:eastAsia="en-US"/>
              </w:rPr>
              <w:t>создание условий для консолидации усилий социальных институтов по воспитанию подрастающего поколения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356D6" w:rsidRPr="003C7DE4" w:rsidTr="00973197">
        <w:tc>
          <w:tcPr>
            <w:tcW w:w="10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6D6" w:rsidRPr="003C7DE4" w:rsidRDefault="003356D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D6" w:rsidRPr="003C7DE4" w:rsidRDefault="003356D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D6" w:rsidRPr="003C7DE4" w:rsidRDefault="003356D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D6" w:rsidRPr="003C7DE4" w:rsidRDefault="003356D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D6" w:rsidRPr="003C7DE4" w:rsidRDefault="003356D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7DE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356D6" w:rsidRPr="003C7DE4" w:rsidTr="00973197"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6D6" w:rsidRPr="00C92EF2" w:rsidRDefault="003356D6" w:rsidP="0052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92E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Целевые индикаторы и показатели подпрограммы (Муниципальной), увязанные с основным мероприятием 5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6"/>
              <w:spacing w:line="276" w:lineRule="auto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Количество проведенных среди детей и молодежи экологических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3356D6" w:rsidRPr="003C7DE4" w:rsidTr="00973197"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6D6" w:rsidRPr="00C92EF2" w:rsidRDefault="003356D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6"/>
              <w:spacing w:line="276" w:lineRule="auto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Доля детей и молодежи, вовлеченных в деятельность общественных организаций экологической направленности,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D6" w:rsidRPr="00C92EF2" w:rsidRDefault="003356D6" w:rsidP="00973197">
            <w:pPr>
              <w:pStyle w:val="af9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92EF2">
              <w:rPr>
                <w:sz w:val="16"/>
                <w:szCs w:val="16"/>
                <w:lang w:eastAsia="en-US"/>
              </w:rPr>
              <w:t>30</w:t>
            </w:r>
          </w:p>
        </w:tc>
      </w:tr>
    </w:tbl>
    <w:p w:rsidR="006A1C5E" w:rsidRDefault="006A1C5E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A1C5E" w:rsidSect="0035122A">
          <w:pgSz w:w="16838" w:h="11906" w:orient="landscape"/>
          <w:pgMar w:top="567" w:right="567" w:bottom="1134" w:left="567" w:header="709" w:footer="301" w:gutter="0"/>
          <w:cols w:space="708"/>
          <w:docGrid w:linePitch="360"/>
        </w:sectPr>
      </w:pPr>
    </w:p>
    <w:p w:rsidR="006A1C5E" w:rsidRDefault="006A1C5E" w:rsidP="006A1C5E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 w:rsidRPr="00636252">
        <w:rPr>
          <w:rStyle w:val="af5"/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Style w:val="af5"/>
          <w:rFonts w:ascii="Times New Roman" w:hAnsi="Times New Roman" w:cs="Times New Roman"/>
          <w:b w:val="0"/>
        </w:rPr>
        <w:t>№ 7</w:t>
      </w:r>
    </w:p>
    <w:p w:rsidR="006A1C5E" w:rsidRDefault="006A1C5E" w:rsidP="006A1C5E">
      <w:pPr>
        <w:spacing w:after="0" w:line="240" w:lineRule="auto"/>
        <w:ind w:left="6521"/>
        <w:rPr>
          <w:rStyle w:val="af4"/>
          <w:rFonts w:ascii="Times New Roman" w:hAnsi="Times New Roman" w:cs="Times New Roman"/>
          <w:color w:val="000000" w:themeColor="text1"/>
        </w:rPr>
      </w:pPr>
      <w:r w:rsidRPr="0063625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1000" w:history="1">
        <w:r w:rsidRPr="00636252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6A1C5E" w:rsidRDefault="006A1C5E" w:rsidP="006A1C5E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proofErr w:type="spellStart"/>
      <w:r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Pr="00636252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</w:p>
    <w:p w:rsidR="006A1C5E" w:rsidRPr="00333266" w:rsidRDefault="006A1C5E" w:rsidP="006A1C5E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>
        <w:rPr>
          <w:rStyle w:val="af5"/>
          <w:rFonts w:ascii="Times New Roman" w:hAnsi="Times New Roman" w:cs="Times New Roman"/>
          <w:b w:val="0"/>
        </w:rPr>
        <w:t>«</w:t>
      </w:r>
      <w:r w:rsidRPr="00636252">
        <w:rPr>
          <w:rStyle w:val="af5"/>
          <w:rFonts w:ascii="Times New Roman" w:hAnsi="Times New Roman" w:cs="Times New Roman"/>
          <w:b w:val="0"/>
        </w:rPr>
        <w:t xml:space="preserve">Развитие </w:t>
      </w:r>
      <w:r>
        <w:rPr>
          <w:rStyle w:val="af5"/>
          <w:rFonts w:ascii="Times New Roman" w:hAnsi="Times New Roman" w:cs="Times New Roman"/>
          <w:b w:val="0"/>
        </w:rPr>
        <w:t>образования»</w:t>
      </w:r>
    </w:p>
    <w:p w:rsidR="006A1C5E" w:rsidRDefault="006A1C5E" w:rsidP="006A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Подпрограмма</w:t>
      </w:r>
    </w:p>
    <w:p w:rsidR="006A1C5E" w:rsidRPr="007B2AD1" w:rsidRDefault="006A1C5E" w:rsidP="006A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6A1C5E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Патриотическое воспитание и допризывная подготовка молодежи </w:t>
      </w:r>
      <w:proofErr w:type="spellStart"/>
      <w:r w:rsidRPr="006A1C5E">
        <w:rPr>
          <w:rFonts w:ascii="Times New Roman CYR" w:eastAsia="Times New Roman" w:hAnsi="Times New Roman CYR" w:cs="Times New Roman CYR"/>
          <w:b/>
          <w:sz w:val="24"/>
          <w:szCs w:val="24"/>
        </w:rPr>
        <w:t>Алатырского</w:t>
      </w:r>
      <w:proofErr w:type="spellEnd"/>
      <w:r w:rsidRPr="006A1C5E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муниципального округа</w:t>
      </w: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</w:p>
    <w:p w:rsidR="006A1C5E" w:rsidRPr="007B2AD1" w:rsidRDefault="00807540" w:rsidP="00807540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ab/>
      </w:r>
    </w:p>
    <w:p w:rsidR="006A1C5E" w:rsidRPr="007B2AD1" w:rsidRDefault="006A1C5E" w:rsidP="006A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Паспорт подпрограммы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975"/>
      </w:tblGrid>
      <w:tr w:rsidR="006A1C5E" w:rsidRPr="00E07483" w:rsidTr="0097319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 xml:space="preserve">Отдел образования администрация </w:t>
            </w:r>
            <w:proofErr w:type="spellStart"/>
            <w:r w:rsidRPr="00807540">
              <w:rPr>
                <w:sz w:val="18"/>
                <w:szCs w:val="18"/>
              </w:rPr>
              <w:t>Алатырского</w:t>
            </w:r>
            <w:proofErr w:type="spellEnd"/>
            <w:r w:rsidRPr="00807540">
              <w:rPr>
                <w:sz w:val="18"/>
                <w:szCs w:val="18"/>
              </w:rPr>
              <w:t xml:space="preserve"> муниципального округа Чувашской Республики (далее - Отдел).</w:t>
            </w:r>
          </w:p>
        </w:tc>
      </w:tr>
      <w:tr w:rsidR="006A1C5E" w:rsidRPr="00E07483" w:rsidTr="0097319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C5E" w:rsidRPr="00807540" w:rsidRDefault="006A1C5E" w:rsidP="00973197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муниципальные организации </w:t>
            </w:r>
            <w:proofErr w:type="spellStart"/>
            <w:r w:rsidRPr="00807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Алатырского</w:t>
            </w:r>
            <w:proofErr w:type="spellEnd"/>
            <w:r w:rsidRPr="00807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МО, подведомственные отделу образования</w:t>
            </w:r>
            <w:r w:rsidRPr="008075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A1C5E" w:rsidRPr="00E07483" w:rsidTr="0097319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C5E" w:rsidRPr="00807540" w:rsidRDefault="00B0431E" w:rsidP="00973197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 xml:space="preserve">совершенствование и дальнейшее развитие целостной системы патриотического воспитания и допризывной подготовки молодежи </w:t>
            </w:r>
            <w:proofErr w:type="spellStart"/>
            <w:r w:rsidRPr="00807540">
              <w:rPr>
                <w:sz w:val="18"/>
                <w:szCs w:val="18"/>
              </w:rPr>
              <w:t>Алатырского</w:t>
            </w:r>
            <w:proofErr w:type="spellEnd"/>
            <w:r w:rsidRPr="00807540">
              <w:rPr>
                <w:sz w:val="18"/>
                <w:szCs w:val="18"/>
              </w:rPr>
              <w:t xml:space="preserve">  муниципального округа</w:t>
            </w:r>
            <w:r w:rsidR="006A1C5E" w:rsidRPr="00807540">
              <w:rPr>
                <w:sz w:val="18"/>
                <w:szCs w:val="18"/>
              </w:rPr>
              <w:t>.</w:t>
            </w:r>
          </w:p>
        </w:tc>
      </w:tr>
      <w:tr w:rsidR="006A1C5E" w:rsidRPr="00E07483" w:rsidTr="0097319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повышение уровня профессионального образования специалистов по патриотическому воспитанию;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(ГТО);</w:t>
            </w:r>
          </w:p>
          <w:p w:rsidR="006A1C5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оказание информационно-методической и финансовой помощи поисковым отрядам и объединениям</w:t>
            </w:r>
            <w:r w:rsidR="006A1C5E" w:rsidRPr="00807540">
              <w:rPr>
                <w:sz w:val="18"/>
                <w:szCs w:val="18"/>
              </w:rPr>
              <w:t>.</w:t>
            </w:r>
          </w:p>
        </w:tc>
      </w:tr>
      <w:tr w:rsidR="006A1C5E" w:rsidRPr="00E07483" w:rsidTr="0097319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к 2036 году предусматривается достижение следующих целевых индикаторов и показателей: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количество специалистов по патриотическому воспитанию и допризывной подготовке молодежи, повысивших квалификацию, - 4 человека;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удельный вес призывной молодежи, охваченной допризывной подготовкой, - 96 процентов;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удельный вес детей и молодежи, занимающихся военно-техническими видами спорта, - 5 процентов;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количество мероприятий по реализации Всероссийского физкультурно-спортивного комплекса "Готов к труду и обороне" (ГТО) - 13 единиц;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показатель годности к военной службе при первоначальной постановке на воинский учет - 82 процента;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количество военно-патриотических клубов - 12 единиц;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807540">
              <w:rPr>
                <w:sz w:val="18"/>
                <w:szCs w:val="18"/>
              </w:rPr>
              <w:t>Юнармия</w:t>
            </w:r>
            <w:proofErr w:type="spellEnd"/>
            <w:r w:rsidRPr="00807540">
              <w:rPr>
                <w:sz w:val="18"/>
                <w:szCs w:val="18"/>
              </w:rPr>
              <w:t>", - 520 человек;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количество поисковых объединений - 1 единица;</w:t>
            </w:r>
          </w:p>
          <w:p w:rsidR="006A1C5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количество мероприятий по развитию поискового движения - 6 единиц</w:t>
            </w:r>
            <w:r w:rsidR="006A1C5E" w:rsidRPr="00807540">
              <w:rPr>
                <w:sz w:val="18"/>
                <w:szCs w:val="18"/>
              </w:rPr>
              <w:t>.</w:t>
            </w:r>
          </w:p>
        </w:tc>
      </w:tr>
      <w:tr w:rsidR="006A1C5E" w:rsidRPr="00E07483" w:rsidTr="0097319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Сроки и этапы реализации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2023 – 2035 годы:</w:t>
            </w:r>
          </w:p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1 этап – 2023 – 2025 годы;</w:t>
            </w:r>
          </w:p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2 этап – 2026 – 2030 годы;</w:t>
            </w:r>
          </w:p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3 этап – 2031 – 2035 годы.</w:t>
            </w:r>
          </w:p>
        </w:tc>
      </w:tr>
      <w:tr w:rsidR="006A1C5E" w:rsidRPr="00E07483" w:rsidTr="0097319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1E" w:rsidRPr="00807540" w:rsidRDefault="00B0431E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 xml:space="preserve">прогнозируемые объемы финансирования реализации мероприятий подпрограммы </w:t>
            </w:r>
            <w:r w:rsidR="00257312" w:rsidRPr="00807540">
              <w:rPr>
                <w:sz w:val="18"/>
                <w:szCs w:val="18"/>
              </w:rPr>
              <w:t>в 2023 - 2035 годах составляют 15588000</w:t>
            </w:r>
            <w:r w:rsidRPr="00807540">
              <w:rPr>
                <w:sz w:val="18"/>
                <w:szCs w:val="18"/>
              </w:rPr>
              <w:t>,0 рублей, в том числе:</w:t>
            </w:r>
          </w:p>
          <w:p w:rsidR="00B0431E" w:rsidRPr="00807540" w:rsidRDefault="00B0431E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в 2023 году - 0,0 рублей;</w:t>
            </w:r>
          </w:p>
          <w:p w:rsidR="00B0431E" w:rsidRPr="00807540" w:rsidRDefault="00B0431E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в 2024 году - 0,0 рублей;</w:t>
            </w:r>
          </w:p>
          <w:p w:rsidR="00B0431E" w:rsidRPr="00807540" w:rsidRDefault="00B0431E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в 2025 году - 0,0 рублей;</w:t>
            </w:r>
          </w:p>
          <w:p w:rsidR="00B0431E" w:rsidRPr="00807540" w:rsidRDefault="00257312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в 2026 - 2030 годах -  7794000</w:t>
            </w:r>
            <w:r w:rsidR="00B0431E" w:rsidRPr="00807540">
              <w:rPr>
                <w:sz w:val="18"/>
                <w:szCs w:val="18"/>
              </w:rPr>
              <w:t>,0 рублей;</w:t>
            </w:r>
          </w:p>
          <w:p w:rsidR="00B0431E" w:rsidRPr="00807540" w:rsidRDefault="00B0431E" w:rsidP="00257312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540">
              <w:rPr>
                <w:rFonts w:ascii="Times New Roman" w:hAnsi="Times New Roman" w:cs="Times New Roman"/>
                <w:sz w:val="18"/>
                <w:szCs w:val="18"/>
              </w:rPr>
              <w:t xml:space="preserve">в 2031 - 2035 годах - </w:t>
            </w:r>
            <w:r w:rsidR="00257312" w:rsidRPr="00807540">
              <w:rPr>
                <w:rFonts w:ascii="Times New Roman" w:hAnsi="Times New Roman" w:cs="Times New Roman"/>
                <w:sz w:val="18"/>
                <w:szCs w:val="18"/>
              </w:rPr>
              <w:t xml:space="preserve">7794000,0 </w:t>
            </w:r>
            <w:r w:rsidRPr="00807540">
              <w:rPr>
                <w:rFonts w:ascii="Times New Roman" w:hAnsi="Times New Roman" w:cs="Times New Roman"/>
                <w:sz w:val="18"/>
                <w:szCs w:val="18"/>
              </w:rPr>
              <w:t>рублей, из них средства:</w:t>
            </w:r>
          </w:p>
          <w:p w:rsidR="00257312" w:rsidRPr="00807540" w:rsidRDefault="00257312" w:rsidP="00257312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07540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 - 15588000,0 рублей, в том числе:</w:t>
            </w:r>
          </w:p>
          <w:p w:rsidR="00257312" w:rsidRPr="00807540" w:rsidRDefault="00257312" w:rsidP="00257312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07540">
              <w:rPr>
                <w:rFonts w:ascii="Times New Roman" w:hAnsi="Times New Roman" w:cs="Times New Roman"/>
                <w:sz w:val="18"/>
                <w:szCs w:val="18"/>
              </w:rPr>
              <w:t>в 2023 году - 0,0 рублей;</w:t>
            </w:r>
          </w:p>
          <w:p w:rsidR="00257312" w:rsidRPr="00807540" w:rsidRDefault="00257312" w:rsidP="00257312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540">
              <w:rPr>
                <w:rFonts w:ascii="Times New Roman" w:hAnsi="Times New Roman" w:cs="Times New Roman"/>
                <w:sz w:val="18"/>
                <w:szCs w:val="18"/>
              </w:rPr>
              <w:t>в 2024 году - 0,0 рублей;</w:t>
            </w:r>
          </w:p>
          <w:p w:rsidR="00257312" w:rsidRPr="00807540" w:rsidRDefault="00257312" w:rsidP="00257312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540">
              <w:rPr>
                <w:rFonts w:ascii="Times New Roman" w:hAnsi="Times New Roman" w:cs="Times New Roman"/>
                <w:sz w:val="18"/>
                <w:szCs w:val="18"/>
              </w:rPr>
              <w:t>в 2025 году - 0,0 рублей;</w:t>
            </w:r>
          </w:p>
          <w:p w:rsidR="00257312" w:rsidRPr="00807540" w:rsidRDefault="00257312" w:rsidP="00257312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540">
              <w:rPr>
                <w:rFonts w:ascii="Times New Roman" w:hAnsi="Times New Roman" w:cs="Times New Roman"/>
                <w:sz w:val="18"/>
                <w:szCs w:val="18"/>
              </w:rPr>
              <w:t>в 2026 - 2030 годах -  7794000,0 рублей;</w:t>
            </w:r>
          </w:p>
          <w:p w:rsidR="00257312" w:rsidRPr="00807540" w:rsidRDefault="00257312" w:rsidP="00257312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07540">
              <w:rPr>
                <w:rFonts w:ascii="Times New Roman" w:hAnsi="Times New Roman" w:cs="Times New Roman"/>
                <w:sz w:val="18"/>
                <w:szCs w:val="18"/>
              </w:rPr>
              <w:t>в 2031 - 2035 годах - 7794000,0 рублей</w:t>
            </w:r>
          </w:p>
          <w:p w:rsidR="00B0431E" w:rsidRPr="00807540" w:rsidRDefault="00B0431E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республиканского бюджета Чувашской Республики - 0,0 рублей;</w:t>
            </w:r>
          </w:p>
          <w:p w:rsidR="00B0431E" w:rsidRPr="00807540" w:rsidRDefault="00B0431E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местного бюджета – 0,0 рублей;</w:t>
            </w:r>
          </w:p>
          <w:p w:rsidR="006A1C5E" w:rsidRPr="00807540" w:rsidRDefault="00B0431E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внебюджетных источников – 0,0 рублей.</w:t>
            </w:r>
          </w:p>
          <w:p w:rsidR="006A1C5E" w:rsidRPr="00807540" w:rsidRDefault="006A1C5E" w:rsidP="00257312">
            <w:pPr>
              <w:pStyle w:val="af6"/>
              <w:spacing w:line="0" w:lineRule="atLeast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Объемы финансирования подпрограммы подлежат ежегодному уточнению исходя из возможностей бюджетов всех уровней.</w:t>
            </w:r>
          </w:p>
        </w:tc>
      </w:tr>
      <w:tr w:rsidR="006A1C5E" w:rsidRPr="00E07483" w:rsidTr="0097319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E" w:rsidRPr="00807540" w:rsidRDefault="006A1C5E" w:rsidP="00973197">
            <w:pPr>
              <w:pStyle w:val="af6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 xml:space="preserve">формирование у молодежи патриотизма, уважения к истории, культуре, традициям чувашского народа и других национальностей, проживающих в </w:t>
            </w:r>
            <w:proofErr w:type="spellStart"/>
            <w:r w:rsidRPr="00807540">
              <w:rPr>
                <w:sz w:val="18"/>
                <w:szCs w:val="18"/>
              </w:rPr>
              <w:t>Алатырском</w:t>
            </w:r>
            <w:proofErr w:type="spellEnd"/>
            <w:r w:rsidRPr="00807540">
              <w:rPr>
                <w:sz w:val="18"/>
                <w:szCs w:val="18"/>
              </w:rPr>
              <w:t xml:space="preserve"> муниципальном округе и Чувашской Республике;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рост количества специалистов по патриотическому воспитанию и допризывной подготовке молодежи, повысивших квалификацию;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увеличение удельного веса призывной молодежи, охваченной допризывной подготовкой;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рост количества детей и молодежи, занимающихся военно-техническими видами спорта;</w:t>
            </w:r>
          </w:p>
          <w:p w:rsidR="00B0431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рост количества лиц, годных к военной службе, при первоначальной постановке на воинский учет;</w:t>
            </w:r>
          </w:p>
          <w:p w:rsidR="006A1C5E" w:rsidRPr="00807540" w:rsidRDefault="00B0431E" w:rsidP="00B0431E">
            <w:pPr>
              <w:pStyle w:val="af6"/>
              <w:jc w:val="both"/>
              <w:rPr>
                <w:sz w:val="18"/>
                <w:szCs w:val="18"/>
              </w:rPr>
            </w:pPr>
            <w:r w:rsidRPr="00807540">
              <w:rPr>
                <w:sz w:val="18"/>
                <w:szCs w:val="18"/>
              </w:rPr>
              <w:t>рост количества военно-патриотических клубов</w:t>
            </w:r>
            <w:r w:rsidR="006A1C5E" w:rsidRPr="00807540">
              <w:rPr>
                <w:sz w:val="18"/>
                <w:szCs w:val="18"/>
              </w:rPr>
              <w:t>.</w:t>
            </w:r>
          </w:p>
        </w:tc>
      </w:tr>
    </w:tbl>
    <w:p w:rsidR="00807540" w:rsidRDefault="00807540" w:rsidP="00B043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2" w:name="sub_7001"/>
    </w:p>
    <w:p w:rsidR="00807540" w:rsidRDefault="00807540" w:rsidP="00B043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</w:t>
      </w:r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. Приоритеты и цель подпрограммы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Патриотическое воспитание и допризывная подготовка молодежи </w:t>
      </w:r>
      <w:proofErr w:type="spellStart"/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Алатырского</w:t>
      </w:r>
      <w:proofErr w:type="spellEnd"/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, общая характеристика участия муниципалитета в реализации подпрограммы</w:t>
      </w:r>
    </w:p>
    <w:bookmarkEnd w:id="32"/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</w:t>
      </w:r>
      <w:proofErr w:type="spell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Алатырского</w:t>
      </w:r>
      <w:proofErr w:type="spell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округа.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повышение уровня профессионального образования специалистов по патриотическому воспитанию;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(ГТО);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оказание информационно-методической и финансовой помощи поисковым отрядам и объединениям.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Военно-патриотическое воспитание детей и молодежи </w:t>
      </w:r>
      <w:proofErr w:type="spell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Алатырского</w:t>
      </w:r>
      <w:proofErr w:type="spell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осуществляется в </w:t>
      </w:r>
      <w:r>
        <w:rPr>
          <w:rFonts w:ascii="Times New Roman CYR" w:eastAsia="Times New Roman" w:hAnsi="Times New Roman CYR" w:cs="Times New Roman CYR"/>
          <w:sz w:val="24"/>
          <w:szCs w:val="24"/>
        </w:rPr>
        <w:t>соответствии с Законом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</w:t>
      </w:r>
      <w:r w:rsidRPr="00B0431E">
        <w:rPr>
          <w:rFonts w:ascii="Times New Roman CYR" w:eastAsia="Times New Roman" w:hAnsi="Times New Roman CYR" w:cs="Times New Roman CYR"/>
          <w:color w:val="22272F"/>
          <w:sz w:val="25"/>
          <w:szCs w:val="25"/>
          <w:shd w:val="clear" w:color="auto" w:fill="FFFFFF"/>
        </w:rPr>
        <w:t xml:space="preserve">от 5 июля 2022г. </w:t>
      </w:r>
      <w:r>
        <w:rPr>
          <w:rFonts w:ascii="Times New Roman CYR" w:eastAsia="Times New Roman" w:hAnsi="Times New Roman CYR" w:cs="Times New Roman CYR"/>
          <w:color w:val="22272F"/>
          <w:sz w:val="25"/>
          <w:szCs w:val="25"/>
          <w:shd w:val="clear" w:color="auto" w:fill="FFFFFF"/>
        </w:rPr>
        <w:t xml:space="preserve">№ </w:t>
      </w:r>
      <w:r w:rsidRPr="00B0431E">
        <w:rPr>
          <w:rFonts w:ascii="Times New Roman CYR" w:eastAsia="Times New Roman" w:hAnsi="Times New Roman CYR" w:cs="Times New Roman CYR"/>
          <w:color w:val="22272F"/>
          <w:sz w:val="25"/>
          <w:szCs w:val="25"/>
          <w:shd w:val="clear" w:color="auto" w:fill="FFFFFF"/>
        </w:rPr>
        <w:t xml:space="preserve">65 </w:t>
      </w:r>
      <w:r>
        <w:rPr>
          <w:rFonts w:ascii="Times New Roman CYR" w:eastAsia="Times New Roman" w:hAnsi="Times New Roman CYR" w:cs="Times New Roman CYR"/>
          <w:color w:val="22272F"/>
          <w:sz w:val="25"/>
          <w:szCs w:val="25"/>
          <w:shd w:val="clear" w:color="auto" w:fill="FFFFFF"/>
        </w:rPr>
        <w:t>«</w:t>
      </w:r>
      <w:r>
        <w:rPr>
          <w:rFonts w:ascii="Times New Roman CYR" w:eastAsia="Times New Roman" w:hAnsi="Times New Roman CYR" w:cs="Times New Roman CYR"/>
          <w:color w:val="22272F"/>
          <w:sz w:val="25"/>
          <w:szCs w:val="25"/>
        </w:rPr>
        <w:t xml:space="preserve">О </w:t>
      </w:r>
      <w:r w:rsidRPr="00B0431E">
        <w:rPr>
          <w:rFonts w:ascii="Times New Roman CYR" w:eastAsia="Times New Roman" w:hAnsi="Times New Roman CYR" w:cs="Times New Roman"/>
          <w:color w:val="22272F"/>
          <w:sz w:val="25"/>
          <w:szCs w:val="25"/>
        </w:rPr>
        <w:t>патриотическом</w:t>
      </w:r>
      <w:r>
        <w:rPr>
          <w:rFonts w:ascii="Times New Roman CYR" w:eastAsia="Times New Roman" w:hAnsi="Times New Roman CYR" w:cs="Times New Roman"/>
          <w:color w:val="22272F"/>
          <w:sz w:val="25"/>
          <w:szCs w:val="25"/>
        </w:rPr>
        <w:t xml:space="preserve"> </w:t>
      </w:r>
      <w:r w:rsidRPr="00B0431E">
        <w:rPr>
          <w:rFonts w:ascii="Times New Roman CYR" w:eastAsia="Times New Roman" w:hAnsi="Times New Roman CYR" w:cs="Times New Roman"/>
          <w:color w:val="22272F"/>
          <w:sz w:val="25"/>
          <w:szCs w:val="25"/>
        </w:rPr>
        <w:t>воспитании</w:t>
      </w:r>
      <w:r>
        <w:rPr>
          <w:rFonts w:ascii="Times New Roman CYR" w:eastAsia="Times New Roman" w:hAnsi="Times New Roman CYR" w:cs="Times New Roman"/>
          <w:color w:val="22272F"/>
          <w:sz w:val="25"/>
          <w:szCs w:val="25"/>
        </w:rPr>
        <w:t xml:space="preserve"> </w:t>
      </w:r>
      <w:r w:rsidRPr="00B0431E">
        <w:rPr>
          <w:rFonts w:ascii="Times New Roman CYR" w:eastAsia="Times New Roman" w:hAnsi="Times New Roman CYR" w:cs="Times New Roman CYR"/>
          <w:color w:val="22272F"/>
          <w:sz w:val="25"/>
          <w:szCs w:val="25"/>
          <w:shd w:val="clear" w:color="auto" w:fill="FFFFFF"/>
        </w:rPr>
        <w:t>в Чувашской Республике</w:t>
      </w:r>
      <w:r>
        <w:rPr>
          <w:rFonts w:ascii="Times New Roman CYR" w:eastAsia="Times New Roman" w:hAnsi="Times New Roman CYR" w:cs="Times New Roman CYR"/>
          <w:color w:val="22272F"/>
          <w:sz w:val="25"/>
          <w:szCs w:val="25"/>
          <w:shd w:val="clear" w:color="auto" w:fill="FFFFFF"/>
        </w:rPr>
        <w:t>»</w:t>
      </w:r>
      <w:r w:rsidRPr="00B0431E">
        <w:rPr>
          <w:rFonts w:ascii="Times New Roman CYR" w:eastAsia="Times New Roman" w:hAnsi="Times New Roman CYR" w:cs="Times New Roman CYR"/>
          <w:color w:val="22272F"/>
          <w:sz w:val="25"/>
          <w:szCs w:val="25"/>
          <w:shd w:val="clear" w:color="auto" w:fill="FFFFFF"/>
        </w:rPr>
        <w:t>.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Чувашская Республика - один из немногих российских регионов, где традиция проведения военно-спортивных игр "Зарница" и "Орленок" не прерывалась с 1968 года. Ежегодно в школьном, муниципальном этапах игр принимает участие более 30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тыс. детей и подростков. В 2022 году в муниципальном этапе  военно-спортивных игр "Зарница" и "Орленок" </w:t>
      </w:r>
      <w:r w:rsidRPr="00B0431E">
        <w:rPr>
          <w:rFonts w:ascii="Times New Roman" w:eastAsia="Times New Roman" w:hAnsi="Times New Roman" w:cs="Times New Roman"/>
          <w:sz w:val="24"/>
          <w:szCs w:val="24"/>
        </w:rPr>
        <w:t xml:space="preserve">в двух возрастных группах приняли участие 11 юнармейских отделений, в том числе в младшей возрастной группе «Зарница» - 8 отделений, в старшей возрастной группе «Орленок»- 3 отделения.  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муниципальном округе ведется работа по вовлечению обучающихся в деятельность местного отделения Всероссийского детско-юношеского военно-патриотического общественного движения "</w:t>
      </w:r>
      <w:proofErr w:type="spell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Юнармия</w:t>
      </w:r>
      <w:proofErr w:type="spell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". В настоящее время в его состав входит 481 юнармеец из 12 общеобразовательных организаций района.</w:t>
      </w:r>
    </w:p>
    <w:p w:rsidR="00B0431E" w:rsidRPr="00B0431E" w:rsidRDefault="00B0431E" w:rsidP="00B0431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Насыщенная внеурочная деятельность</w:t>
      </w:r>
      <w:r w:rsidRPr="00B043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направленные на пропаганду здорового образа жизни и формирование ответственного отношения к своему здоровью. В школах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округа</w:t>
      </w:r>
      <w:r w:rsidRPr="00B043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созданы местные отделения и реализуются проекты Всероссийских общественных движений: «Волонтеры Победы», «ЮНАРМИЯ», «Российское движение школьников», «Российский союз молодежи» и межрегиональной общественной организации «Зеленое Движение России «ЭКА», направлениями, деятельности которых являются: формирование здорового образа жизни, организация досуговой деятельности, воспитание патриотизма и ответственности.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bCs/>
          <w:color w:val="000000"/>
          <w:sz w:val="24"/>
          <w:szCs w:val="24"/>
        </w:rPr>
      </w:pPr>
      <w:r w:rsidRPr="00B0431E">
        <w:rPr>
          <w:rFonts w:ascii="Times New Roman" w:eastAsia="Times New Roman" w:hAnsi="Times New Roman" w:cs="Times New Roman CYR"/>
          <w:bCs/>
          <w:color w:val="000000"/>
          <w:sz w:val="24"/>
          <w:szCs w:val="24"/>
        </w:rPr>
        <w:t xml:space="preserve">Ежегодно в районе проходят учебные сборы с учащимися 10 классов, в 2022 году 11 юношей из 5 общеобразовательных учреждений. 4 юношей прошли учебные сборы на баз ДОЛ «Звездный»  </w:t>
      </w:r>
      <w:proofErr w:type="spellStart"/>
      <w:r w:rsidRPr="00B0431E">
        <w:rPr>
          <w:rFonts w:ascii="Times New Roman" w:eastAsia="Times New Roman" w:hAnsi="Times New Roman" w:cs="Times New Roman CYR"/>
          <w:bCs/>
          <w:color w:val="000000"/>
          <w:sz w:val="24"/>
          <w:szCs w:val="24"/>
        </w:rPr>
        <w:t>Цивильского</w:t>
      </w:r>
      <w:proofErr w:type="spellEnd"/>
      <w:r w:rsidRPr="00B0431E">
        <w:rPr>
          <w:rFonts w:ascii="Times New Roman" w:eastAsia="Times New Roman" w:hAnsi="Times New Roman" w:cs="Times New Roman CYR"/>
          <w:bCs/>
          <w:color w:val="000000"/>
          <w:sz w:val="24"/>
          <w:szCs w:val="24"/>
        </w:rPr>
        <w:t xml:space="preserve"> района.</w:t>
      </w:r>
    </w:p>
    <w:p w:rsidR="00B0431E" w:rsidRPr="00B0431E" w:rsidRDefault="00B0431E" w:rsidP="00B0431E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проводятся различные </w:t>
      </w:r>
      <w:proofErr w:type="spellStart"/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с </w:t>
      </w:r>
      <w:proofErr w:type="gramStart"/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организаций с целью повышения уровня их патриотического воспитания, привлечения к активной общественно-значимой деятельности, а также пропаганды здорового образа жизни и популяризации военных профессий. В школах были проведены мероприятия на темы: </w:t>
      </w:r>
      <w:proofErr w:type="gramStart"/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>"День профориентации", "Военная профессия - достойный выбор", "Профессия - Родину защищать", "Твое будущее в твоих руках", "</w:t>
      </w:r>
      <w:r w:rsidRPr="00B043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Патриотизм - основа нашей жизни и безопасности</w:t>
      </w:r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"Выбираем профессию", "Военная служба по контракту"; классные часы, посвященные патриотическому воспитанию, </w:t>
      </w:r>
      <w:proofErr w:type="spellStart"/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B04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уроки.</w:t>
      </w:r>
      <w:proofErr w:type="gramEnd"/>
    </w:p>
    <w:p w:rsidR="00807540" w:rsidRDefault="00B0431E" w:rsidP="008075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(молодежи).</w:t>
      </w:r>
      <w:bookmarkStart w:id="33" w:name="sub_7002"/>
    </w:p>
    <w:p w:rsidR="00B0431E" w:rsidRPr="00B0431E" w:rsidRDefault="00F26C3C" w:rsidP="008075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II</w:t>
      </w:r>
      <w:r w:rsidR="00B0431E"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3"/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Целевыми индикаторами и показателями подпрограммы являются:</w:t>
      </w:r>
    </w:p>
    <w:p w:rsidR="00807540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количество специалистов по патриотическому воспитанию и допризывной подготовке </w:t>
      </w:r>
    </w:p>
    <w:p w:rsidR="00807540" w:rsidRDefault="00807540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07540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молодежи, </w:t>
      </w:r>
      <w:proofErr w:type="gram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повысивших</w:t>
      </w:r>
      <w:proofErr w:type="gram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квалификацию;</w:t>
      </w:r>
    </w:p>
    <w:p w:rsidR="00B0431E" w:rsidRPr="00B0431E" w:rsidRDefault="00807540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0431E" w:rsidRPr="00B0431E">
        <w:rPr>
          <w:rFonts w:ascii="Times New Roman CYR" w:eastAsia="Times New Roman" w:hAnsi="Times New Roman CYR" w:cs="Times New Roman CYR"/>
          <w:sz w:val="24"/>
          <w:szCs w:val="24"/>
        </w:rPr>
        <w:t>удельный вес призывной молодежи, охваченной допризывной подготовкой;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удельный вес детей и молодежи, занимающихся военно-техническими видами спорта;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мероприятий по реализации Всероссийского физкультурно-спортивного комплекса "Готов к труду и обороне" (ГТО);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показатель годности к военной службе при первоначальной постановке на воинский учет;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военно-патриотических клубов;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обучающихся, вовлеченных во Всероссийское детско-юношеское военно-патриотическое общественное движение "</w:t>
      </w:r>
      <w:proofErr w:type="spell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Юнармия</w:t>
      </w:r>
      <w:proofErr w:type="spell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";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поисковых объединений;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мероприятий по развитию поискового движения.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специалистов по патриотическому воспитанию и допризывной подготовке молодежи, повысивших квалификацию: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2023 году - 4 человека;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2024 году - 4 человека;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2025 году - 4 человека;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 w:rsidRP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- 4 человека;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2031-2035 годах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- 4 человека;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удельный вес призывной молодежи, охваченной допризывной подготовкой: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2023 году - 96 процентов;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2024 году - 96 процентов;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2025 году - 96 процентов;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- 96 процентов;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- 96 процентов;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удельный вес детей и молодежи, занимающихся военно-техническими видами спорта: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2023 году - 3 процента;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2024 году - 3 процента;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2025 году - 4 процента;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- 4 процента;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- 5 процентов;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мероприятий по реализации Всероссийского физкультурно-спортивного комплекса "Готов к труду и обороне" (ГТО):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2023 году - 9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2024 году - 10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2025 году - 11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- 12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- 13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показатель годности к военной службе при первоначальной постановке на воинский учет: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2023 году - 81 процент;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2024 году - 81 процент;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2025 году - 82 процента;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- 82 процента;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- 82 процента;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военно-патриотических клубов: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2023 году - 12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2024 году - 12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2025 году - 12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- 12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- 12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обучающихся, вовлеченных во Всероссийское детско-юношеское военно-патриотическое общественное движение "</w:t>
      </w:r>
      <w:proofErr w:type="spell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Юнармия</w:t>
      </w:r>
      <w:proofErr w:type="spell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":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2023 году - 480 человек;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2024 году - 490 человек;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 2025 году - 500 человек;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- 510 человек;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- 520 человек;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поисковых объединений:</w:t>
      </w:r>
    </w:p>
    <w:p w:rsidR="00B0431E" w:rsidRPr="00B0431E" w:rsidRDefault="00512053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2023 году - 1</w:t>
      </w:r>
      <w:r w:rsidR="00B0431E"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единиц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B0431E" w:rsidRPr="00B0431E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B0431E" w:rsidRPr="00B0431E" w:rsidRDefault="00512053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2024 году - </w:t>
      </w:r>
      <w:r w:rsidR="00B0431E" w:rsidRPr="00B0431E">
        <w:rPr>
          <w:rFonts w:ascii="Times New Roman CYR" w:eastAsia="Times New Roman" w:hAnsi="Times New Roman CYR" w:cs="Times New Roman CYR"/>
          <w:sz w:val="24"/>
          <w:szCs w:val="24"/>
        </w:rPr>
        <w:t>2 единиц</w:t>
      </w:r>
      <w:r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B0431E" w:rsidRPr="00B0431E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B0431E" w:rsidRPr="00B0431E" w:rsidRDefault="00512053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2025 году - 3 </w:t>
      </w:r>
      <w:r w:rsidR="00B0431E" w:rsidRPr="00B0431E">
        <w:rPr>
          <w:rFonts w:ascii="Times New Roman CYR" w:eastAsia="Times New Roman" w:hAnsi="Times New Roman CYR" w:cs="Times New Roman CYR"/>
          <w:sz w:val="24"/>
          <w:szCs w:val="24"/>
        </w:rPr>
        <w:t>единиц</w:t>
      </w:r>
      <w:r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B0431E" w:rsidRPr="00B0431E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="00512053">
        <w:rPr>
          <w:rFonts w:ascii="Times New Roman CYR" w:eastAsia="Times New Roman" w:hAnsi="Times New Roman CYR" w:cs="Times New Roman CYR"/>
          <w:sz w:val="24"/>
          <w:szCs w:val="24"/>
        </w:rPr>
        <w:t xml:space="preserve"> – 5 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="00512053">
        <w:rPr>
          <w:rFonts w:ascii="Times New Roman CYR" w:eastAsia="Times New Roman" w:hAnsi="Times New Roman CYR" w:cs="Times New Roman CYR"/>
          <w:sz w:val="24"/>
          <w:szCs w:val="24"/>
        </w:rPr>
        <w:t xml:space="preserve"> -  5 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количество мероприятий по развитию поискового движения: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2023 году - 4 единицы;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2024 году - 4 единицы;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2025 году - 5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2026-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2030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- 5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2031-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2035 год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- 6 единиц;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4" w:name="sub_7003"/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 w:rsidR="00F26C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 Характеристики основных мероприятий, мероприятий подпрограммы с указанием сроков и этапов их реализации</w:t>
      </w:r>
    </w:p>
    <w:bookmarkEnd w:id="34"/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Основные мероприятия подпрограммы определены в соответствии с их значимостью и масштабностью решаемых задач для осуществления полномочий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отдела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образования </w:t>
      </w:r>
      <w:proofErr w:type="spell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Алатырского</w:t>
      </w:r>
      <w:proofErr w:type="spell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и соисполнителей подпрограммы.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Подпрограмма объединяет 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пять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основных мероприятия: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1.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В рамках данного основного мероприятия предполагается реализация комплекса мероприятий, направленных </w:t>
      </w:r>
      <w:proofErr w:type="gram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на</w:t>
      </w:r>
      <w:proofErr w:type="gram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развитие кадрового потенциала работников сферы патриотического воспитания;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развитие научного и методического сопровождения системы патриотического воспитания граждан;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информационное обеспечение патриотического воспитания, создание условий для освещения событий и явлений патриотической направленности.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2.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Развитие физической культуры и допризывной подготовки молодежи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рамках основного мероприятия предусматриваются: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проведение физкультурных и массовых спортивных мероприятий;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проведение мероприятий по поэтапному внедрению и реализации Всероссийского физкультурно-спортивного комплекса "Готов к труду и обороне" (ГТО);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увеличение численности молодежи, сдавшей нормативы Всероссийского физкультурно-спортивного комплекса "Готов к труду и обороне" (ГТО) на золотой, серебряный и бронзовый знаки;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взаимодействие с общественными организациями по вопросам патриотического воспитания и допризывной подготовки молодежи;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повышение престижа службы в Вооруженных Силах Российской Федерации;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развитие добровольческого (волонтерского) движения.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3.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Развитие и поддержка кадетского образования.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рамках основного мероприятия предусматриваются: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создание системы целенаправленной </w:t>
      </w:r>
      <w:proofErr w:type="spell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профориентационной</w:t>
      </w:r>
      <w:proofErr w:type="spell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работы в образовательных организациях по формированию, поддержанию и развитию у обучающихся устойчивой мотивации к выбору военной или иной государственной службы;</w:t>
      </w:r>
      <w:proofErr w:type="gramEnd"/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участие в республиканском фестивале-слете "Нам этот мир завещано беречь!";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проведение соревнований по военно-прикладному троеборью, пятиборью, пулевой стрельбе и др.;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вовлечение обучающихся во Всероссийское детско-юношеское военно-патриотическое общественное движение "</w:t>
      </w:r>
      <w:proofErr w:type="spellStart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Юнармия</w:t>
      </w:r>
      <w:proofErr w:type="spellEnd"/>
      <w:r w:rsidRPr="00B0431E">
        <w:rPr>
          <w:rFonts w:ascii="Times New Roman CYR" w:eastAsia="Times New Roman" w:hAnsi="Times New Roman CYR" w:cs="Times New Roman CYR"/>
          <w:sz w:val="24"/>
          <w:szCs w:val="24"/>
        </w:rPr>
        <w:t>".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4.</w:t>
      </w:r>
      <w:r w:rsidRPr="00B0431E">
        <w:rPr>
          <w:rFonts w:ascii="Times New Roman CYR" w:eastAsia="Times New Roman" w:hAnsi="Times New Roman CYR" w:cs="Times New Roman CYR"/>
          <w:sz w:val="24"/>
          <w:szCs w:val="24"/>
        </w:rPr>
        <w:t xml:space="preserve"> Развитие и поддержка поискового движения</w:t>
      </w:r>
      <w:r w:rsidR="00F26C3C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В рамках основного мероприятия предусматриваются: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создание поисковых отрядов и объединений;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проведение мероприятий для поисковых объединений, содействие их участию во всероссийских, окружных мероприятиях;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b/>
          <w:sz w:val="24"/>
          <w:szCs w:val="24"/>
        </w:rPr>
        <w:t>Основное мероприятие 5.</w:t>
      </w:r>
      <w:r w:rsidRPr="00B0431E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мероприятий регионального проекта «Патриотическое воспитание граждан Российской Федерации</w:t>
      </w:r>
      <w:r w:rsidR="00F26C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04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31E">
        <w:rPr>
          <w:rFonts w:ascii="Times New Roman" w:eastAsia="Times New Roman" w:hAnsi="Times New Roman" w:cs="Times New Roman"/>
          <w:sz w:val="24"/>
          <w:szCs w:val="24"/>
        </w:rPr>
        <w:t>В рамках основного мероприятия предусматриваются: проведение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Федерации».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Подпрограмма реализуется в период с 2023 по 2035 год в три этапа: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1 этап - 2023 - 2025 годы;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2 этап - 2026 - 2030 годы;</w:t>
      </w:r>
    </w:p>
    <w:p w:rsidR="00B0431E" w:rsidRPr="00B0431E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0431E">
        <w:rPr>
          <w:rFonts w:ascii="Times New Roman CYR" w:eastAsia="Times New Roman" w:hAnsi="Times New Roman CYR" w:cs="Times New Roman CYR"/>
          <w:sz w:val="24"/>
          <w:szCs w:val="24"/>
        </w:rPr>
        <w:t>3 этап - 2031 - 2035 годы.</w:t>
      </w: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B0431E" w:rsidRPr="00B0431E" w:rsidRDefault="00B0431E" w:rsidP="00B043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5" w:name="sub_7004"/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Раздел </w:t>
      </w:r>
      <w:r w:rsidR="00F26C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/>
        </w:rPr>
        <w:t>IV</w:t>
      </w:r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. </w:t>
      </w:r>
      <w:proofErr w:type="gramStart"/>
      <w:r w:rsidRPr="00B0431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</w:t>
      </w:r>
      <w:bookmarkEnd w:id="35"/>
      <w:proofErr w:type="gramEnd"/>
    </w:p>
    <w:p w:rsidR="00B0431E" w:rsidRPr="00A1058B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bCs/>
          <w:sz w:val="24"/>
          <w:szCs w:val="24"/>
        </w:rPr>
        <w:t>Финансовое обеспечение реализации подпрограммы осуществляется за счет средств республиканского бюджета, местного бюджета, внебюджетных источников.</w:t>
      </w:r>
    </w:p>
    <w:p w:rsidR="00B0431E" w:rsidRPr="00A1058B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2023-2035</w:t>
      </w:r>
      <w:r w:rsidR="00F26C3C" w:rsidRPr="00A1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436">
        <w:rPr>
          <w:rFonts w:ascii="Times New Roman" w:eastAsia="Times New Roman" w:hAnsi="Times New Roman" w:cs="Times New Roman"/>
          <w:sz w:val="24"/>
          <w:szCs w:val="24"/>
        </w:rPr>
        <w:t xml:space="preserve">годах составит15588000,0 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B0431E" w:rsidRPr="00A1058B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подпрограммы на 1 этапе (в 2023-2025</w:t>
      </w:r>
      <w:r w:rsidR="00F26C3C" w:rsidRPr="00A1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>годах) составит 0,0 рублей.</w:t>
      </w:r>
    </w:p>
    <w:p w:rsidR="00B0431E" w:rsidRPr="00A1058B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>На 2 этапе (в 2026-2030</w:t>
      </w:r>
      <w:r w:rsidR="00F26C3C" w:rsidRPr="00A1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>годах) объем финанс</w:t>
      </w:r>
      <w:r w:rsidR="00407436">
        <w:rPr>
          <w:rFonts w:ascii="Times New Roman" w:eastAsia="Times New Roman" w:hAnsi="Times New Roman" w:cs="Times New Roman"/>
          <w:sz w:val="24"/>
          <w:szCs w:val="24"/>
        </w:rPr>
        <w:t>ирования подпрограммы составит 7794000,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>00 рублей.</w:t>
      </w:r>
    </w:p>
    <w:p w:rsidR="00B0431E" w:rsidRPr="00A1058B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>На 3 этапе (в 2031-2035</w:t>
      </w:r>
      <w:r w:rsidR="00F26C3C" w:rsidRPr="00A1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 xml:space="preserve">годах) объем финансирования подпрограммы составит </w:t>
      </w:r>
      <w:r w:rsidR="00407436">
        <w:rPr>
          <w:rFonts w:ascii="Times New Roman" w:eastAsia="Times New Roman" w:hAnsi="Times New Roman" w:cs="Times New Roman"/>
          <w:sz w:val="24"/>
          <w:szCs w:val="24"/>
        </w:rPr>
        <w:t>7794000,</w:t>
      </w:r>
      <w:r w:rsidR="00407436" w:rsidRPr="00A1058B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26C3C" w:rsidRPr="00A1058B" w:rsidRDefault="00F26C3C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уточнению, исходя из реальных возможностей местного бюджета.</w:t>
      </w:r>
    </w:p>
    <w:p w:rsidR="00973197" w:rsidRPr="00A1058B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58B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A1058B">
        <w:rPr>
          <w:rFonts w:ascii="Times New Roman CYR" w:eastAsia="Times New Roman" w:hAnsi="Times New Roman CYR" w:cs="Times New Roman CYR"/>
          <w:sz w:val="24"/>
          <w:szCs w:val="24"/>
        </w:rPr>
        <w:t>приложении</w:t>
      </w:r>
      <w:r w:rsidRPr="00A1058B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подпрограмме.</w:t>
      </w:r>
    </w:p>
    <w:p w:rsidR="00973197" w:rsidRPr="00A1058B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31E" w:rsidRPr="00A1058B" w:rsidRDefault="00B0431E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97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73197" w:rsidSect="006A1C5E">
          <w:pgSz w:w="11906" w:h="16838"/>
          <w:pgMar w:top="567" w:right="567" w:bottom="567" w:left="1134" w:header="709" w:footer="301" w:gutter="0"/>
          <w:cols w:space="708"/>
          <w:docGrid w:linePitch="360"/>
        </w:sectPr>
      </w:pPr>
    </w:p>
    <w:p w:rsidR="00973197" w:rsidRDefault="00973197" w:rsidP="00973197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lastRenderedPageBreak/>
        <w:t>Приложение</w:t>
      </w:r>
    </w:p>
    <w:p w:rsidR="00973197" w:rsidRPr="0035122A" w:rsidRDefault="00973197" w:rsidP="00973197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400" w:history="1">
        <w:r w:rsidRPr="001D1906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  <w:r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f5"/>
          <w:rFonts w:ascii="Times New Roman" w:hAnsi="Times New Roman" w:cs="Times New Roman"/>
          <w:b w:val="0"/>
        </w:rPr>
        <w:t>«</w:t>
      </w:r>
      <w:r w:rsidRPr="0035122A">
        <w:rPr>
          <w:rStyle w:val="af5"/>
          <w:rFonts w:ascii="Times New Roman" w:hAnsi="Times New Roman" w:cs="Times New Roman"/>
          <w:b w:val="0"/>
        </w:rPr>
        <w:t>Развитие воспитания</w:t>
      </w:r>
    </w:p>
    <w:p w:rsidR="00973197" w:rsidRPr="0035122A" w:rsidRDefault="00973197" w:rsidP="00973197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5122A">
        <w:rPr>
          <w:rStyle w:val="af5"/>
          <w:rFonts w:ascii="Times New Roman" w:hAnsi="Times New Roman" w:cs="Times New Roman"/>
          <w:b w:val="0"/>
        </w:rPr>
        <w:t>в образовательных организациях</w:t>
      </w:r>
    </w:p>
    <w:p w:rsidR="00973197" w:rsidRDefault="00973197" w:rsidP="00973197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proofErr w:type="spellStart"/>
      <w:r w:rsidRPr="0035122A"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Pr="0035122A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  <w:r>
        <w:rPr>
          <w:rStyle w:val="af5"/>
          <w:rFonts w:ascii="Times New Roman" w:hAnsi="Times New Roman" w:cs="Times New Roman"/>
          <w:b w:val="0"/>
        </w:rPr>
        <w:t xml:space="preserve">» </w:t>
      </w:r>
      <w:r w:rsidRPr="00304121">
        <w:rPr>
          <w:rStyle w:val="af5"/>
          <w:rFonts w:ascii="Times New Roman" w:hAnsi="Times New Roman" w:cs="Times New Roman"/>
          <w:b w:val="0"/>
        </w:rPr>
        <w:t xml:space="preserve">муниципальной программы </w:t>
      </w:r>
    </w:p>
    <w:p w:rsidR="00973197" w:rsidRPr="00304121" w:rsidRDefault="00973197" w:rsidP="00973197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04121">
        <w:rPr>
          <w:rStyle w:val="af5"/>
          <w:rFonts w:ascii="Times New Roman" w:hAnsi="Times New Roman" w:cs="Times New Roman"/>
          <w:b w:val="0"/>
        </w:rPr>
        <w:t xml:space="preserve">«Развитие </w:t>
      </w:r>
      <w:r>
        <w:rPr>
          <w:rStyle w:val="af5"/>
          <w:rFonts w:ascii="Times New Roman" w:hAnsi="Times New Roman" w:cs="Times New Roman"/>
          <w:b w:val="0"/>
        </w:rPr>
        <w:t>образования</w:t>
      </w:r>
      <w:r w:rsidRPr="00304121">
        <w:rPr>
          <w:rStyle w:val="af5"/>
          <w:rFonts w:ascii="Times New Roman" w:hAnsi="Times New Roman" w:cs="Times New Roman"/>
          <w:b w:val="0"/>
        </w:rPr>
        <w:t>»</w:t>
      </w:r>
    </w:p>
    <w:p w:rsidR="00973197" w:rsidRDefault="00973197" w:rsidP="00973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973197" w:rsidRDefault="00973197" w:rsidP="00973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9731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Патриотическое воспитание и допризывная подготовка молодежи </w:t>
      </w:r>
      <w:proofErr w:type="spellStart"/>
      <w:r w:rsidRPr="009731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Алатырского</w:t>
      </w:r>
      <w:proofErr w:type="spellEnd"/>
      <w:r w:rsidRPr="009731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973197">
        <w:t xml:space="preserve"> </w:t>
      </w:r>
      <w:r w:rsidRPr="009731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муниципальной программы «Развитие образования»</w:t>
      </w:r>
      <w:r w:rsidRPr="0035122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Pr="009731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за счет всех источников финансирования</w:t>
      </w:r>
    </w:p>
    <w:tbl>
      <w:tblPr>
        <w:tblW w:w="51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59"/>
        <w:gridCol w:w="6"/>
        <w:gridCol w:w="6"/>
        <w:gridCol w:w="9"/>
        <w:gridCol w:w="1249"/>
        <w:gridCol w:w="6"/>
        <w:gridCol w:w="6"/>
        <w:gridCol w:w="15"/>
        <w:gridCol w:w="1396"/>
        <w:gridCol w:w="6"/>
        <w:gridCol w:w="15"/>
        <w:gridCol w:w="829"/>
        <w:gridCol w:w="13"/>
        <w:gridCol w:w="832"/>
        <w:gridCol w:w="20"/>
        <w:gridCol w:w="1250"/>
        <w:gridCol w:w="23"/>
        <w:gridCol w:w="1005"/>
        <w:gridCol w:w="1991"/>
        <w:gridCol w:w="13"/>
        <w:gridCol w:w="979"/>
        <w:gridCol w:w="16"/>
        <w:gridCol w:w="973"/>
        <w:gridCol w:w="16"/>
        <w:gridCol w:w="1119"/>
        <w:gridCol w:w="20"/>
        <w:gridCol w:w="973"/>
        <w:gridCol w:w="16"/>
        <w:gridCol w:w="124"/>
        <w:gridCol w:w="992"/>
        <w:gridCol w:w="10"/>
      </w:tblGrid>
      <w:tr w:rsidR="00973197" w:rsidRPr="00973197" w:rsidTr="00407436"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подпрограммы муниципальной программы 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Задача подпрограммы муниципальной программы 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</w:t>
            </w:r>
          </w:p>
        </w:tc>
        <w:tc>
          <w:tcPr>
            <w:tcW w:w="4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12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Код </w:t>
            </w:r>
            <w:r w:rsidRPr="003662D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бюджетной классификации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9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по годам, тыс. рублей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197" w:rsidRPr="00973197" w:rsidRDefault="00973197" w:rsidP="009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1BF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EB110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EB110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EB110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EB110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5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2026-2030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2031-2035</w:t>
            </w:r>
          </w:p>
        </w:tc>
      </w:tr>
      <w:tr w:rsidR="000801BF" w:rsidRPr="00973197" w:rsidTr="00407436">
        <w:trPr>
          <w:trHeight w:val="406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0801BF" w:rsidRPr="00973197" w:rsidTr="00407436"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"Патриотическое воспитание и допризывная подготовка молодежи 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"</w:t>
            </w: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Ц76ЕВ00000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7794000,0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7794000,0</w:t>
            </w:r>
          </w:p>
        </w:tc>
      </w:tr>
      <w:tr w:rsidR="00554F17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17" w:rsidRPr="00973197" w:rsidRDefault="00554F1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17" w:rsidRPr="00973197" w:rsidRDefault="00554F1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17" w:rsidRPr="00973197" w:rsidRDefault="00554F1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17" w:rsidRPr="00973197" w:rsidRDefault="00554F1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7" w:rsidRPr="00973197" w:rsidRDefault="00554F17" w:rsidP="005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7794000,0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4F17" w:rsidRPr="00973197" w:rsidRDefault="00554F17" w:rsidP="0055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7794000,0</w:t>
            </w:r>
          </w:p>
        </w:tc>
      </w:tr>
      <w:tr w:rsidR="000801BF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73197" w:rsidRPr="00973197" w:rsidTr="000801BF"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Цель "Совершенствование и дальнейшее развитие целостной системы патриотического воспитания и допризывной подготовки молодежи 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"</w:t>
            </w:r>
          </w:p>
        </w:tc>
      </w:tr>
      <w:tr w:rsidR="000801BF" w:rsidRPr="00973197" w:rsidTr="00407436">
        <w:trPr>
          <w:trHeight w:val="257"/>
        </w:trPr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4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Ц760</w:t>
            </w: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01</w:t>
            </w: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73197" w:rsidRPr="00973197" w:rsidTr="00407436"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Целевые индикаторы </w:t>
            </w: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и показатели подпрограммы, увязанные с основным мероприятием 1</w:t>
            </w:r>
          </w:p>
        </w:tc>
        <w:tc>
          <w:tcPr>
            <w:tcW w:w="304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973197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96</w:t>
            </w:r>
          </w:p>
        </w:tc>
      </w:tr>
      <w:tr w:rsidR="00973197" w:rsidRPr="00973197" w:rsidTr="00407436"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3197" w:rsidRPr="00973197" w:rsidTr="000801BF"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Цель "Совершенствование и дальнейшее развитие целостной системы патриотического воспитания и допризывной подготовки молодежи 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"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Ц760200000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73197" w:rsidRPr="00973197" w:rsidTr="00554F17">
        <w:trPr>
          <w:gridAfter w:val="1"/>
          <w:wAfter w:w="3" w:type="pct"/>
        </w:trPr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30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Удельный вес детей и молодежи, занимающихся военно-техническими видами спорта, %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973197" w:rsidRPr="00973197" w:rsidTr="00554F17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 w:rsidR="00973197" w:rsidRPr="00973197" w:rsidTr="00554F17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82</w:t>
            </w:r>
          </w:p>
        </w:tc>
      </w:tr>
      <w:tr w:rsidR="00973197" w:rsidRPr="00973197" w:rsidTr="00407436">
        <w:trPr>
          <w:gridAfter w:val="1"/>
          <w:wAfter w:w="3" w:type="pct"/>
        </w:trPr>
        <w:tc>
          <w:tcPr>
            <w:tcW w:w="4997" w:type="pct"/>
            <w:gridSpan w:val="3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Цель "Совершенствование и дальнейшее развитие целостной системы патриотического воспитания и допризывной подготовки молодежи 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"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3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Развитие и поддержка кадетского образования</w:t>
            </w: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оказание информационно-методической и финансовой помощи кадетскому движению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образования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Ц760300000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554F17">
        <w:trPr>
          <w:gridAfter w:val="1"/>
          <w:wAfter w:w="3" w:type="pct"/>
        </w:trPr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30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Количество военно-патриотических клубов,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</w:tr>
      <w:tr w:rsidR="000801BF" w:rsidRPr="00973197" w:rsidTr="00554F17">
        <w:trPr>
          <w:gridAfter w:val="1"/>
          <w:wAfter w:w="3" w:type="pct"/>
          <w:trHeight w:val="1082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Юнармия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", чел.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480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520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4997" w:type="pct"/>
            <w:gridSpan w:val="3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801BF" w:rsidRPr="00973197" w:rsidRDefault="000801BF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Цель "Совершенствование и дальнейшее развитие целостной системы патриотического воспитания и допризывной подготовки молодежи 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"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Развитие и поддержка </w:t>
            </w: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поискового движения</w:t>
            </w: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оказание информационн</w:t>
            </w: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о-методической и финансовой помощи поисковым отрядам и объединениям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Отдел  образования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Ц760400000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01BF" w:rsidRPr="00973197" w:rsidTr="00554F17">
        <w:trPr>
          <w:gridAfter w:val="1"/>
          <w:wAfter w:w="3" w:type="pct"/>
        </w:trPr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30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Количество поисковых объединений,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51205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51205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51205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512053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0801BF" w:rsidRPr="00973197" w:rsidTr="00554F17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Количество мероприятий по развитию поискового движения,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4997" w:type="pct"/>
            <w:gridSpan w:val="3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801BF" w:rsidRPr="00973197" w:rsidRDefault="000801BF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Цель "Совершенствование и дальнейшее развитие целостной системы патриотического воспитания и допризывной подготовки молодежи 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Алатырского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округа "</w:t>
            </w:r>
          </w:p>
        </w:tc>
      </w:tr>
      <w:tr w:rsidR="00407436" w:rsidRPr="00973197" w:rsidTr="00407436">
        <w:trPr>
          <w:gridAfter w:val="1"/>
          <w:wAfter w:w="3" w:type="pct"/>
        </w:trPr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5</w:t>
            </w:r>
          </w:p>
        </w:tc>
        <w:tc>
          <w:tcPr>
            <w:tcW w:w="3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Реализация отдельных мероприятий регионального проекта "Патриотическое воспитание граждан Российской Федерации»</w:t>
            </w:r>
          </w:p>
        </w:tc>
        <w:tc>
          <w:tcPr>
            <w:tcW w:w="3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обеспечение увеличения численности детей, вовлеченных в деятельность Всероссийского детско-юношеского военно-патриотического общественного движения "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Юнармия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", путем предоставления государственной поддержки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 – Отдел  образования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40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7794000,0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36" w:rsidRPr="00973197" w:rsidRDefault="00407436" w:rsidP="0040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7794000,0</w:t>
            </w:r>
          </w:p>
        </w:tc>
      </w:tr>
      <w:tr w:rsidR="00407436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36" w:rsidRPr="00973197" w:rsidRDefault="0040743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36" w:rsidRPr="00973197" w:rsidRDefault="0040743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36" w:rsidRPr="00973197" w:rsidRDefault="0040743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36" w:rsidRPr="00973197" w:rsidRDefault="00407436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Ц76ЕВ00000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6" w:rsidRPr="00973197" w:rsidRDefault="00407436" w:rsidP="0040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7794000,0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36" w:rsidRPr="00973197" w:rsidRDefault="00407436" w:rsidP="0040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7794000,0</w:t>
            </w: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Ц76ЕВ51179</w:t>
            </w: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RF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801BF" w:rsidRPr="00973197" w:rsidTr="00407436">
        <w:trPr>
          <w:gridAfter w:val="1"/>
          <w:wAfter w:w="3" w:type="pct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801BF" w:rsidRPr="00973197" w:rsidTr="00407436">
        <w:trPr>
          <w:gridAfter w:val="1"/>
          <w:wAfter w:w="3" w:type="pct"/>
          <w:trHeight w:val="1533"/>
        </w:trPr>
        <w:tc>
          <w:tcPr>
            <w:tcW w:w="3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97" w:rsidRPr="00973197" w:rsidRDefault="00973197" w:rsidP="0097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801BF" w:rsidRPr="00973197" w:rsidTr="00554F17">
        <w:trPr>
          <w:gridAfter w:val="1"/>
          <w:wAfter w:w="3" w:type="pct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3044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Юнармия</w:t>
            </w:r>
            <w:proofErr w:type="spellEnd"/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", чел.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480</w:t>
            </w: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973197" w:rsidRPr="00973197" w:rsidRDefault="00973197" w:rsidP="0097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319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520</w:t>
            </w:r>
          </w:p>
        </w:tc>
      </w:tr>
    </w:tbl>
    <w:p w:rsidR="00973197" w:rsidRPr="00B0431E" w:rsidRDefault="00973197" w:rsidP="00F26C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AD1" w:rsidRDefault="007B2AD1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37F2E" w:rsidRDefault="00737F2E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37F2E" w:rsidRPr="00737F2E" w:rsidRDefault="00737F2E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37F2E" w:rsidRDefault="00737F2E" w:rsidP="00663D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37F2E" w:rsidSect="00973197">
          <w:pgSz w:w="16838" w:h="11906" w:orient="landscape"/>
          <w:pgMar w:top="567" w:right="567" w:bottom="1134" w:left="567" w:header="709" w:footer="301" w:gutter="0"/>
          <w:cols w:space="708"/>
          <w:docGrid w:linePitch="360"/>
        </w:sectPr>
      </w:pPr>
    </w:p>
    <w:p w:rsidR="00737F2E" w:rsidRDefault="00737F2E" w:rsidP="00737F2E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 w:rsidRPr="00636252">
        <w:rPr>
          <w:rStyle w:val="af5"/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Style w:val="af5"/>
          <w:rFonts w:ascii="Times New Roman" w:hAnsi="Times New Roman" w:cs="Times New Roman"/>
          <w:b w:val="0"/>
        </w:rPr>
        <w:t xml:space="preserve">№ </w:t>
      </w:r>
      <w:r>
        <w:rPr>
          <w:rStyle w:val="af5"/>
          <w:rFonts w:ascii="Times New Roman" w:hAnsi="Times New Roman" w:cs="Times New Roman"/>
          <w:b w:val="0"/>
          <w:lang w:val="en-US"/>
        </w:rPr>
        <w:t>8</w:t>
      </w:r>
    </w:p>
    <w:p w:rsidR="00737F2E" w:rsidRDefault="00737F2E" w:rsidP="00737F2E">
      <w:pPr>
        <w:spacing w:after="0" w:line="240" w:lineRule="auto"/>
        <w:ind w:left="6521"/>
        <w:rPr>
          <w:rStyle w:val="af4"/>
          <w:rFonts w:ascii="Times New Roman" w:hAnsi="Times New Roman" w:cs="Times New Roman"/>
          <w:color w:val="000000" w:themeColor="text1"/>
        </w:rPr>
      </w:pPr>
      <w:r w:rsidRPr="0063625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1000" w:history="1">
        <w:r w:rsidRPr="00636252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737F2E" w:rsidRDefault="00737F2E" w:rsidP="00737F2E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proofErr w:type="spellStart"/>
      <w:r>
        <w:rPr>
          <w:rStyle w:val="af5"/>
          <w:rFonts w:ascii="Times New Roman" w:hAnsi="Times New Roman" w:cs="Times New Roman"/>
          <w:b w:val="0"/>
        </w:rPr>
        <w:t>Алатырского</w:t>
      </w:r>
      <w:proofErr w:type="spellEnd"/>
      <w:r w:rsidRPr="00636252">
        <w:rPr>
          <w:rStyle w:val="af5"/>
          <w:rFonts w:ascii="Times New Roman" w:hAnsi="Times New Roman" w:cs="Times New Roman"/>
          <w:b w:val="0"/>
        </w:rPr>
        <w:t xml:space="preserve"> муниципального округа</w:t>
      </w:r>
    </w:p>
    <w:p w:rsidR="00737F2E" w:rsidRPr="00333266" w:rsidRDefault="00737F2E" w:rsidP="00737F2E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</w:rPr>
      </w:pPr>
      <w:r>
        <w:rPr>
          <w:rStyle w:val="af5"/>
          <w:rFonts w:ascii="Times New Roman" w:hAnsi="Times New Roman" w:cs="Times New Roman"/>
          <w:b w:val="0"/>
        </w:rPr>
        <w:t>«</w:t>
      </w:r>
      <w:r w:rsidRPr="00636252">
        <w:rPr>
          <w:rStyle w:val="af5"/>
          <w:rFonts w:ascii="Times New Roman" w:hAnsi="Times New Roman" w:cs="Times New Roman"/>
          <w:b w:val="0"/>
        </w:rPr>
        <w:t xml:space="preserve">Развитие </w:t>
      </w:r>
      <w:r>
        <w:rPr>
          <w:rStyle w:val="af5"/>
          <w:rFonts w:ascii="Times New Roman" w:hAnsi="Times New Roman" w:cs="Times New Roman"/>
          <w:b w:val="0"/>
        </w:rPr>
        <w:t>образования»</w:t>
      </w:r>
    </w:p>
    <w:p w:rsidR="00737F2E" w:rsidRDefault="00737F2E" w:rsidP="00737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Подпрограмма</w:t>
      </w:r>
    </w:p>
    <w:p w:rsidR="00737F2E" w:rsidRPr="007B2AD1" w:rsidRDefault="00737F2E" w:rsidP="00737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737F2E">
        <w:rPr>
          <w:rFonts w:ascii="Times New Roman CYR" w:eastAsia="Times New Roman" w:hAnsi="Times New Roman CYR" w:cs="Times New Roman CYR"/>
          <w:b/>
          <w:sz w:val="24"/>
          <w:szCs w:val="24"/>
        </w:rPr>
        <w:t>Региональный проект по модернизации школьных систем образования</w:t>
      </w: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  <w:r w:rsidRPr="00737F2E">
        <w:t xml:space="preserve"> </w:t>
      </w:r>
      <w:r w:rsidRPr="00737F2E">
        <w:rPr>
          <w:rFonts w:ascii="Times New Roman CYR" w:eastAsia="Times New Roman" w:hAnsi="Times New Roman CYR" w:cs="Times New Roman CYR"/>
          <w:b/>
          <w:sz w:val="24"/>
          <w:szCs w:val="24"/>
        </w:rPr>
        <w:t>муниципальной программ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ы </w:t>
      </w:r>
      <w:r w:rsidRPr="00737F2E">
        <w:rPr>
          <w:rFonts w:ascii="Times New Roman CYR" w:eastAsia="Times New Roman" w:hAnsi="Times New Roman CYR" w:cs="Times New Roman CYR"/>
          <w:b/>
          <w:sz w:val="24"/>
          <w:szCs w:val="24"/>
        </w:rPr>
        <w:t>«Развитие образования»</w:t>
      </w:r>
    </w:p>
    <w:p w:rsidR="00737F2E" w:rsidRPr="007B2AD1" w:rsidRDefault="00737F2E" w:rsidP="00737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737F2E" w:rsidRPr="007B2AD1" w:rsidRDefault="00737F2E" w:rsidP="00737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B2AD1">
        <w:rPr>
          <w:rFonts w:ascii="Times New Roman CYR" w:eastAsia="Times New Roman" w:hAnsi="Times New Roman CYR" w:cs="Times New Roman CYR"/>
          <w:b/>
          <w:sz w:val="24"/>
          <w:szCs w:val="24"/>
        </w:rPr>
        <w:t>Паспорт подпрограммы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975"/>
      </w:tblGrid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образования</w:t>
            </w:r>
            <w:r w:rsidRPr="00E07483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E07483">
              <w:rPr>
                <w:sz w:val="20"/>
                <w:szCs w:val="20"/>
              </w:rPr>
              <w:t>Алатырского</w:t>
            </w:r>
            <w:proofErr w:type="spellEnd"/>
            <w:r w:rsidRPr="00E07483">
              <w:rPr>
                <w:sz w:val="20"/>
                <w:szCs w:val="20"/>
              </w:rPr>
              <w:t xml:space="preserve"> муниципального округа Чувашской Республики (далее - Отдел)</w:t>
            </w:r>
            <w:r>
              <w:rPr>
                <w:sz w:val="20"/>
                <w:szCs w:val="20"/>
              </w:rPr>
              <w:t>.</w:t>
            </w:r>
          </w:p>
        </w:tc>
      </w:tr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2E" w:rsidRPr="00737F2E" w:rsidRDefault="00737F2E" w:rsidP="00737F2E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благоустройству и развитию территорий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  <w:p w:rsidR="00737F2E" w:rsidRPr="00E07483" w:rsidRDefault="00737F2E" w:rsidP="00737F2E">
            <w:pPr>
              <w:pStyle w:val="af6"/>
              <w:jc w:val="both"/>
              <w:rPr>
                <w:sz w:val="20"/>
                <w:szCs w:val="20"/>
              </w:rPr>
            </w:pPr>
            <w:r w:rsidRPr="0073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Алатырского</w:t>
            </w:r>
            <w:proofErr w:type="spellEnd"/>
            <w:r w:rsidRPr="0073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округа Чувашской Республики (далее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73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УБРТ)</w:t>
            </w:r>
            <w:r w:rsidRPr="00E07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E34C1D" w:rsidP="00737F2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2E" w:rsidRPr="00737F2E" w:rsidRDefault="00737F2E" w:rsidP="00737F2E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образовательные организации, подведомственные отделу образования  </w:t>
            </w:r>
            <w:proofErr w:type="spellStart"/>
            <w:r w:rsidRPr="0073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Алатырского</w:t>
            </w:r>
            <w:proofErr w:type="spellEnd"/>
            <w:r w:rsidRPr="0073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муниципального округа</w:t>
            </w:r>
            <w:r w:rsidR="00E3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2E" w:rsidRPr="00E07483" w:rsidRDefault="00E34C1D" w:rsidP="00737F2E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приведение в нормативное состояние зданий общеобразовательных организаций</w:t>
            </w:r>
            <w:r w:rsidR="00737F2E">
              <w:rPr>
                <w:sz w:val="20"/>
                <w:szCs w:val="20"/>
              </w:rPr>
              <w:t>.</w:t>
            </w:r>
          </w:p>
        </w:tc>
      </w:tr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реализация капитальных ремонтов нуждающихся в нем зданий (обособленных помещений, помещений) общеобразовательных организаций;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оснащение отремонтированных зданий и (или) помещений общеобразовательных организаций современными средствами обучения и воспитания;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      </w:r>
          </w:p>
          <w:p w:rsidR="00737F2E" w:rsidRPr="00E07483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модернизация территории, относящейся к общеобразовательной организации</w:t>
            </w:r>
            <w:r w:rsidR="00737F2E">
              <w:rPr>
                <w:sz w:val="20"/>
                <w:szCs w:val="20"/>
              </w:rPr>
              <w:t>.</w:t>
            </w:r>
          </w:p>
        </w:tc>
      </w:tr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к 2027 году предусматривается достижение следующих целевых показателей (индикаторов):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количество зданий (обособленных помещений, помещений) общеобразовательных организаций, в которых проведен капитальный ремонт, - 1  единица;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воспитания, - 1 единица;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-  1 единица;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квалификации, -  1 единица;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территории, -  1 единица;</w:t>
            </w:r>
          </w:p>
          <w:p w:rsidR="00737F2E" w:rsidRPr="00E07483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дефектности, -  1 единица</w:t>
            </w:r>
            <w:r w:rsidR="00737F2E">
              <w:rPr>
                <w:sz w:val="20"/>
                <w:szCs w:val="20"/>
              </w:rPr>
              <w:t>.</w:t>
            </w:r>
          </w:p>
        </w:tc>
      </w:tr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2E" w:rsidRPr="00E07483" w:rsidRDefault="00737F2E" w:rsidP="00E34C1D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– 203</w:t>
            </w:r>
            <w:r w:rsidR="00E34C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E34C1D">
              <w:rPr>
                <w:sz w:val="20"/>
                <w:szCs w:val="20"/>
              </w:rPr>
              <w:t>годы.</w:t>
            </w:r>
          </w:p>
        </w:tc>
      </w:tr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прогнозируемые объемы финансирования реализации мероприятий подпрограммы в 2023 - 2026 годах составляют 484000,00 рублей, в том числе: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2023 году – 484000,00 рублей;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2024 году -  0,0 рублей;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2025 году - 0,0 рублей;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2026 году - 0,0 рублей, </w:t>
            </w:r>
            <w:r w:rsidRPr="00E34C1D">
              <w:rPr>
                <w:sz w:val="20"/>
                <w:szCs w:val="20"/>
              </w:rPr>
              <w:t>из них средства: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федерального бюджета -  0,0 рублей (0 ,0 процентов);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республиканского бюджета – 459800,00 рублей (95 процентов), в том числе: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2023 году - 459800, 00 рублей;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2024 году - 0,0 рублей;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 xml:space="preserve">в 2025 году – 0,0 </w:t>
            </w:r>
            <w:r>
              <w:rPr>
                <w:sz w:val="20"/>
                <w:szCs w:val="20"/>
              </w:rPr>
              <w:t>р</w:t>
            </w:r>
            <w:r w:rsidRPr="00E34C1D">
              <w:rPr>
                <w:sz w:val="20"/>
                <w:szCs w:val="20"/>
              </w:rPr>
              <w:t>ублей;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2026 году - 0,0 рублей;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lastRenderedPageBreak/>
              <w:t>местных бюджетов – 24200,00 рублей (5 процентов), в том числе: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2023 году - 24200,00 рублей;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2024 году - 0,0 рублей;</w:t>
            </w:r>
          </w:p>
          <w:p w:rsidR="00737F2E" w:rsidRPr="00AC04B5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в 2025 году - 0,0 рублей</w:t>
            </w:r>
            <w:r w:rsidR="00737F2E">
              <w:rPr>
                <w:sz w:val="20"/>
                <w:szCs w:val="20"/>
              </w:rPr>
              <w:t>.</w:t>
            </w:r>
          </w:p>
          <w:p w:rsidR="00737F2E" w:rsidRPr="00E07483" w:rsidRDefault="00737F2E" w:rsidP="00737F2E">
            <w:pPr>
              <w:pStyle w:val="af6"/>
              <w:jc w:val="both"/>
              <w:rPr>
                <w:sz w:val="20"/>
                <w:szCs w:val="20"/>
              </w:rPr>
            </w:pPr>
            <w:r w:rsidRPr="001F7703">
              <w:rPr>
                <w:sz w:val="20"/>
                <w:szCs w:val="20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737F2E" w:rsidRPr="00E07483" w:rsidTr="00737F2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E" w:rsidRPr="00E07483" w:rsidRDefault="00737F2E" w:rsidP="00737F2E">
            <w:pPr>
              <w:pStyle w:val="af6"/>
              <w:rPr>
                <w:sz w:val="20"/>
                <w:szCs w:val="20"/>
              </w:rPr>
            </w:pPr>
            <w:r w:rsidRPr="00E07483">
              <w:rPr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оснащение отремонтированных зданий и (или) помещений общеобразовательных организаций современными средствами обучения и воспитания;</w:t>
            </w:r>
          </w:p>
          <w:p w:rsidR="00E34C1D" w:rsidRPr="00E34C1D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повышение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:rsidR="00737F2E" w:rsidRPr="00E07483" w:rsidRDefault="00E34C1D" w:rsidP="00E34C1D">
            <w:pPr>
              <w:pStyle w:val="af6"/>
              <w:jc w:val="both"/>
              <w:rPr>
                <w:sz w:val="20"/>
                <w:szCs w:val="20"/>
              </w:rPr>
            </w:pPr>
            <w:r w:rsidRPr="00E34C1D">
              <w:rPr>
                <w:sz w:val="20"/>
                <w:szCs w:val="20"/>
              </w:rPr>
              <w:t>повышение уровня профессиональной подготовки педагогического и управленческого состава общеобразовательных организаций</w:t>
            </w:r>
            <w:r w:rsidR="00737F2E" w:rsidRPr="00E07483">
              <w:rPr>
                <w:sz w:val="20"/>
                <w:szCs w:val="20"/>
              </w:rPr>
              <w:t>.</w:t>
            </w:r>
          </w:p>
        </w:tc>
      </w:tr>
    </w:tbl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val="en-US"/>
        </w:rPr>
        <w:t>I</w:t>
      </w:r>
      <w:r w:rsidRPr="00E34C1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. Приоритеты и цель подпрограммы </w:t>
      </w:r>
      <w:r w:rsidRPr="00E34C1D">
        <w:rPr>
          <w:rFonts w:ascii="Times New Roman" w:eastAsia="Times New Roman" w:hAnsi="Times New Roman" w:cs="Times New Roman"/>
          <w:b/>
          <w:sz w:val="24"/>
          <w:szCs w:val="24"/>
        </w:rPr>
        <w:t>«Региональный проект по модернизации школьных систем образования»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бщая характеристика участия муниципального округа в реализации подпрограммы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Приоритетом государственной политики Чувашской Республики в сфере образования является достижение современного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Органы местного самоуправления муниципальных районов, муниципальных округов и городских округов участвуют в формировании планов, реализации мероприятий, использовании результатов мероприятий подпрограммы.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Целью подпрограммы является приведение в нормативное состояние зданий общеобразовательных организаций в </w:t>
      </w:r>
      <w:proofErr w:type="spellStart"/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Алатырском</w:t>
      </w:r>
      <w:proofErr w:type="spellEnd"/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муниципальном  округе. Планируется отремонтировать здания общеобразовательных организаций: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не менее 1 здания;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не менее 1 здания;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не менее 1 здания;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не менее 1 здания.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Для достижения указанной цели предусматриваются проведение капитального ремонта зданий общеобразовательных организаций, их оснащение современными средствами обучения и воспитания, а также реализация ряда инфраструктурных и организационных мероприятий.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Таким образом, подпрограммой для достижения цели предусматривается решение следующих задач: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капитальных ремонтов нуждающихся в нем зданий (обособленных помещений, помещений) общеобразовательных организаций;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оснащение отремонтированных зданий и (или) помещений общеобразовательных организаций современными средствами обучения и воспитания;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обеспечение нормативного уровня антитеррористической защищенности отремонтированных зданий общеобразовательных организаций;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модернизация территории, относящейся к общеобразовательной организации.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Выполнение мероприятий подпрограммы позволит реализовать комплекс мероприятий по приведению в нормативное состояние зданий и материально-технической базы государственных (муниципальных) общеобразовательных организаций и обеспечить надлежащие условия для осуществления в них образовательного процесса.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Подпрограмма «Региональный проект по модернизации школьных систем образования» Муниципальной программы не связана с реализацией национальных проектов.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val="en-US"/>
        </w:rPr>
        <w:t>II</w:t>
      </w:r>
      <w:r w:rsidRPr="00E34C1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количество зданий (обособленных помещений, помещений) общеобразовательных </w:t>
      </w: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организаций, в которых проведен капитальный ремонт;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2027 году следующих целевых показателей (индикаторов):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–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- 1 единица;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- 1 единица.</w:t>
      </w:r>
    </w:p>
    <w:p w:rsidR="00E34C1D" w:rsidRDefault="00E34C1D" w:rsidP="00E34C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E34C1D">
        <w:rPr>
          <w:rFonts w:ascii="Times New Roman" w:eastAsia="Times New Roman" w:hAnsi="Times New Roman" w:cs="Times New Roman"/>
          <w:b/>
          <w:bCs/>
          <w:sz w:val="24"/>
          <w:szCs w:val="24"/>
        </w:rPr>
        <w:t>. Характеристики основных мероприятий, мероприятий подпрограммы с указанием сроков и этапов их реализации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Подпрограмма «Региональный проект по модернизации систем образования» муниципальной программы «Развитие образования» объединяет 7 основных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1.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Проведение работ по капитальному ремонту зданий муниципальных общеобразовательных организаций.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рамках данного основного мероприятия планируется осуществление работ по капитальному ремонту нуждающихся в нем помещений и площадей, расположенных непосредственно в контуре зданий общеобразовательных организаций, включая ремонты санитарных узлов, пищеблоков, подвальных помещений и коммуникаций, внутри объектовых спортивных сооружений, в том числе плавательных бассейнов. В рамках мероприятия проводятся работы, включенные в укрупненный перечень: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ремонт фундамента, цоколя и </w:t>
      </w:r>
      <w:proofErr w:type="spellStart"/>
      <w:r w:rsidRPr="00E34C1D">
        <w:rPr>
          <w:rFonts w:ascii="Times New Roman" w:eastAsia="Times New Roman" w:hAnsi="Times New Roman" w:cs="Times New Roman"/>
          <w:sz w:val="24"/>
          <w:szCs w:val="24"/>
        </w:rPr>
        <w:t>отмостки</w:t>
      </w:r>
      <w:proofErr w:type="spellEnd"/>
      <w:r w:rsidRPr="00E34C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кровли;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потолков, междуэтажных перекрытий и полов;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окон, дверей (входных и внутренних) и ворот учебных зданий;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входных групп, лестниц и крылец;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внутренние штукатурные, облицовочные и малярные работы;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фасадов;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системы отопления;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системы вентиляции;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системы горячего и холодного водоснабжения;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системы канализации;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электромонтажные работы;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слаботочных сетей;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систем пожаротушения.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Объекты капитального ремонта, включенные в подпрограмму, должны быть отражены в форме федерального статистического наблюдения N ОО-2 "Сведения о материально-технической и информационной базе, финансово-экономической деятельности общеобразовательной организации".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9321"/>
      <w:r w:rsidRPr="00E34C1D">
        <w:rPr>
          <w:rFonts w:ascii="Times New Roman" w:eastAsia="Times New Roman" w:hAnsi="Times New Roman" w:cs="Times New Roman"/>
          <w:sz w:val="24"/>
          <w:szCs w:val="24"/>
        </w:rPr>
        <w:t>Мероприятие 1.1. Реализация мероприятий по модернизации школьных систем образования.</w:t>
      </w:r>
    </w:p>
    <w:bookmarkEnd w:id="36"/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2.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Оснащение отремонтированных зданий общеобразовательных организаций средствами обучения и воспитания.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основного мероприятия планируется осуществление работ по оснащению включенных в подпрограмму зданий общеобразовательных организаций недостающими или нуждающимися в замене средствами обучения и воспитания в соответствии с перечнем средств обучения и воспитания, соответствующих современным условиям обучения и необходимых при оснащении общеобразовательных организаций, утвержденным Министерством просвещения Российской Федерации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подпунктом «г» пункта 5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Правил предоставления и распределения субсидий</w:t>
      </w:r>
      <w:proofErr w:type="gramEnd"/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из федерального бюджета бюджетам субъектов Российской Федерации на </w:t>
      </w:r>
      <w:proofErr w:type="spellStart"/>
      <w:r w:rsidRPr="00E34C1D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расходов, возникающих при реализации государственных программ субъектов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"Развитие образования".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Мероприятие 2.1. Реализация мероприятий по модернизации школьных систем образования.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3.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рамках мероприятия обеспечивается нормативное соответствие объектов капитального ремонта, относящихся к сфере деятельности Министерства образования и молодежной политики Чувашской Республики, требованиям к антитеррористической защищенности объектов (территорий), утвержденных Правительством Российской Федерации в установленном порядке.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Мероприятие 3.1. Укрепление материально-технической базы муниципальных образовательных организаций.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4.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В рамках основного мероприятия обеспечиваются опережающие темпы (или охват)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</w:t>
      </w:r>
      <w:r w:rsidR="003662D3">
        <w:rPr>
          <w:rFonts w:ascii="Times New Roman" w:eastAsia="Times New Roman" w:hAnsi="Times New Roman" w:cs="Times New Roman"/>
          <w:sz w:val="24"/>
          <w:szCs w:val="24"/>
        </w:rPr>
        <w:t>пунктом 2 части 5 статьи 47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</w:t>
      </w:r>
      <w:r w:rsidR="003662D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>273-ФЗ "Об образовании в Российской Федерации", и (или) целевое обучение управленческих команд, состоящих из представителей администраций и педагогических работников общеобразовательных организаций, включенных в</w:t>
      </w:r>
      <w:proofErr w:type="gramEnd"/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подпрограмму.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5.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рамках данного основного мероприятия в случае наличия в библиотечном фонде общеобразовательной организации учебников и учебных пособий, не позволяющих их дальнейшее использование в образовательном процессе по причинам ветхости и дефектности, предусматривается их замена.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Мероприятие 5.1. Укрепление материально-технической базы муниципальных образовательных организаций.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6.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Данное основное 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учащихся, учителей и родительского сообщества при планировании капитального ремонта, а также на обеспечение роста удовлетворенности учащихся, учителей и родительского сообщества условиями образовательной инфраструктуры.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7.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Модернизация территорий общеобразовательных организаций.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рамках данного основного мероприятия предусматривается модернизация прилегающей к общеобразовательной организации территории: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дорожного покрытия;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(модернизация) спортивных площадок;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(замена) малых архитектурных форм, в том числе приобретение (замена) оборудования, инвентаря для спортивных сооружений;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систем дренажа (при высоком уровне грунтовых вод);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ремонт сетей электроснабжения, уличного освещения, водопровода, канализации тепловых сетей, ограждения.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рамках данного основного мероприятия будет реализовано: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Мероприятие 7.1.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инфраструктуры).</w:t>
      </w:r>
    </w:p>
    <w:p w:rsidR="00E34C1D" w:rsidRPr="00E34C1D" w:rsidRDefault="00E34C1D" w:rsidP="00E34C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Подпрограмма реализуется в период с 2023 по 2026 год.</w:t>
      </w: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3662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E34C1D">
        <w:rPr>
          <w:rFonts w:ascii="Times New Roman" w:eastAsia="Times New Roman" w:hAnsi="Times New Roman" w:cs="Times New Roman"/>
          <w:b/>
          <w:bCs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и </w:t>
      </w:r>
      <w:r w:rsidR="003662D3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3662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 подпрограммы – отдел образования </w:t>
      </w:r>
      <w:proofErr w:type="spellStart"/>
      <w:r w:rsidRPr="00E34C1D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366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lastRenderedPageBreak/>
        <w:t>Общий объем финансирования подпрограммы в 2023-2026</w:t>
      </w:r>
      <w:r w:rsidR="0036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>годах составляет 484000,0 рублей, в том числе за счет средств: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федерального бюджета – 0,0 рублей;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- 459800,00рублей (95 процентов), в том числе: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2023 году – 459800,0 рублей;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2024 году - 0,0 рублей;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2025 году -  0,0 рублей;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2026 году - 0,0 рублей;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местного бюджета - 24200,0 рублей (5 процентов), в том числе: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2023 году – 24200,0 рублей;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2024 году - 0,0 рублей;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2025 году -  0,0 рублей;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в 2026 году - 0,0 рублей.</w:t>
      </w:r>
    </w:p>
    <w:p w:rsidR="00E34C1D" w:rsidRP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34C1D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Перечень объектов по модернизации школьных систем образования в </w:t>
      </w:r>
      <w:proofErr w:type="spellStart"/>
      <w:r w:rsidRPr="00E34C1D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2D3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 на 2023 год приведен в таблице 1.</w:t>
      </w:r>
    </w:p>
    <w:p w:rsidR="003662D3" w:rsidRP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62D3">
        <w:rPr>
          <w:rFonts w:ascii="Times New Roman" w:eastAsia="Times New Roman" w:hAnsi="Times New Roman" w:cs="Times New Roman"/>
          <w:color w:val="26282F"/>
          <w:sz w:val="24"/>
          <w:szCs w:val="24"/>
        </w:rPr>
        <w:t>Таблица 1</w:t>
      </w: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объектов по модернизации школьных систем образования </w:t>
      </w:r>
    </w:p>
    <w:p w:rsidR="003662D3" w:rsidRP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>в Чувашской Республике на 2023 год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3360"/>
        <w:gridCol w:w="3770"/>
      </w:tblGrid>
      <w:tr w:rsidR="003662D3" w:rsidRPr="003662D3" w:rsidTr="003662D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N </w:t>
            </w:r>
            <w:proofErr w:type="spellStart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Наименование муниципального округа, городского округа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Юридический адрес общеобразовательной организации</w:t>
            </w:r>
          </w:p>
        </w:tc>
      </w:tr>
      <w:tr w:rsidR="003662D3" w:rsidRPr="003662D3" w:rsidTr="003662D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</w:tr>
      <w:tr w:rsidR="003662D3" w:rsidRPr="003662D3" w:rsidTr="003662D3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Алатырский</w:t>
            </w:r>
            <w:proofErr w:type="spellEnd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МБОУ "</w:t>
            </w:r>
            <w:proofErr w:type="spellStart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Атратская</w:t>
            </w:r>
            <w:proofErr w:type="spellEnd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СОШ"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62D3" w:rsidRPr="003662D3" w:rsidRDefault="003662D3" w:rsidP="0036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429841, Чувашская Республика, </w:t>
            </w:r>
            <w:proofErr w:type="spellStart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Алатырский</w:t>
            </w:r>
            <w:proofErr w:type="spellEnd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район, с. </w:t>
            </w:r>
            <w:proofErr w:type="spellStart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Атрать</w:t>
            </w:r>
            <w:proofErr w:type="spellEnd"/>
            <w:r w:rsidRPr="003662D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ул. Щорса, д. 11</w:t>
            </w:r>
          </w:p>
        </w:tc>
      </w:tr>
    </w:tbl>
    <w:p w:rsidR="00973197" w:rsidRDefault="00E34C1D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3662D3">
        <w:rPr>
          <w:rFonts w:ascii="Times New Roman" w:eastAsia="Times New Roman" w:hAnsi="Times New Roman" w:cs="Times New Roman"/>
          <w:sz w:val="24"/>
          <w:szCs w:val="24"/>
        </w:rPr>
        <w:t xml:space="preserve">приложении 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662D3">
        <w:rPr>
          <w:rFonts w:ascii="Times New Roman" w:eastAsia="Times New Roman" w:hAnsi="Times New Roman" w:cs="Times New Roman"/>
          <w:sz w:val="24"/>
          <w:szCs w:val="24"/>
        </w:rPr>
        <w:t xml:space="preserve">настоящей </w:t>
      </w:r>
      <w:r w:rsidRPr="00E34C1D">
        <w:rPr>
          <w:rFonts w:ascii="Times New Roman" w:eastAsia="Times New Roman" w:hAnsi="Times New Roman" w:cs="Times New Roman"/>
          <w:sz w:val="24"/>
          <w:szCs w:val="24"/>
        </w:rPr>
        <w:t>подпрограмме и ежегодно будет уточняться.</w:t>
      </w: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662D3" w:rsidSect="00737F2E">
          <w:pgSz w:w="11906" w:h="16838"/>
          <w:pgMar w:top="567" w:right="567" w:bottom="567" w:left="1134" w:header="709" w:footer="301" w:gutter="0"/>
          <w:cols w:space="708"/>
          <w:docGrid w:linePitch="360"/>
        </w:sectPr>
      </w:pPr>
    </w:p>
    <w:p w:rsidR="003662D3" w:rsidRDefault="003662D3" w:rsidP="003662D3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lastRenderedPageBreak/>
        <w:t>Приложение</w:t>
      </w:r>
    </w:p>
    <w:p w:rsidR="003662D3" w:rsidRDefault="003662D3" w:rsidP="003662D3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1D1906">
        <w:rPr>
          <w:rStyle w:val="af5"/>
          <w:rFonts w:ascii="Times New Roman" w:hAnsi="Times New Roman" w:cs="Times New Roman"/>
          <w:b w:val="0"/>
        </w:rPr>
        <w:t xml:space="preserve">к </w:t>
      </w:r>
      <w:hyperlink w:anchor="sub_1400" w:history="1">
        <w:r w:rsidRPr="001D1906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  <w:r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f5"/>
          <w:rFonts w:ascii="Times New Roman" w:hAnsi="Times New Roman" w:cs="Times New Roman"/>
          <w:b w:val="0"/>
        </w:rPr>
        <w:t>«</w:t>
      </w:r>
      <w:r w:rsidRPr="003662D3">
        <w:rPr>
          <w:rStyle w:val="af5"/>
          <w:rFonts w:ascii="Times New Roman" w:hAnsi="Times New Roman" w:cs="Times New Roman"/>
          <w:b w:val="0"/>
        </w:rPr>
        <w:t>Региональный проект по модернизации школьных систем образования</w:t>
      </w:r>
      <w:r>
        <w:rPr>
          <w:rStyle w:val="af5"/>
          <w:rFonts w:ascii="Times New Roman" w:hAnsi="Times New Roman" w:cs="Times New Roman"/>
          <w:b w:val="0"/>
        </w:rPr>
        <w:t xml:space="preserve">» </w:t>
      </w:r>
      <w:r w:rsidRPr="00304121">
        <w:rPr>
          <w:rStyle w:val="af5"/>
          <w:rFonts w:ascii="Times New Roman" w:hAnsi="Times New Roman" w:cs="Times New Roman"/>
          <w:b w:val="0"/>
        </w:rPr>
        <w:t xml:space="preserve">муниципальной программы </w:t>
      </w:r>
    </w:p>
    <w:p w:rsidR="003662D3" w:rsidRPr="00304121" w:rsidRDefault="003662D3" w:rsidP="003662D3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</w:rPr>
      </w:pPr>
      <w:r w:rsidRPr="00304121">
        <w:rPr>
          <w:rStyle w:val="af5"/>
          <w:rFonts w:ascii="Times New Roman" w:hAnsi="Times New Roman" w:cs="Times New Roman"/>
          <w:b w:val="0"/>
        </w:rPr>
        <w:t xml:space="preserve">«Развитие </w:t>
      </w:r>
      <w:r>
        <w:rPr>
          <w:rStyle w:val="af5"/>
          <w:rFonts w:ascii="Times New Roman" w:hAnsi="Times New Roman" w:cs="Times New Roman"/>
          <w:b w:val="0"/>
        </w:rPr>
        <w:t>образования</w:t>
      </w:r>
      <w:r w:rsidRPr="00304121">
        <w:rPr>
          <w:rStyle w:val="af5"/>
          <w:rFonts w:ascii="Times New Roman" w:hAnsi="Times New Roman" w:cs="Times New Roman"/>
          <w:b w:val="0"/>
        </w:rPr>
        <w:t>»</w:t>
      </w:r>
    </w:p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3662D3" w:rsidRP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подпрограммы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Региональный проект по модернизации школьных систем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6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счет всех источников финансирования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62"/>
        <w:gridCol w:w="1223"/>
        <w:gridCol w:w="142"/>
        <w:gridCol w:w="6"/>
        <w:gridCol w:w="2262"/>
        <w:gridCol w:w="709"/>
        <w:gridCol w:w="709"/>
        <w:gridCol w:w="1134"/>
        <w:gridCol w:w="709"/>
        <w:gridCol w:w="1701"/>
        <w:gridCol w:w="1134"/>
        <w:gridCol w:w="850"/>
        <w:gridCol w:w="851"/>
        <w:gridCol w:w="850"/>
      </w:tblGrid>
      <w:tr w:rsidR="00935C17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программы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935C17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EB110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EB110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EB110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EB110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35C17" w:rsidRPr="00935C17" w:rsidTr="00E53F4A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35C17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Региональный проект по модернизации школьных систем образования в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районе" муниципальной программы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округа "Развитие образования"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484000,0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5C17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1C24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Default="007F1C24" w:rsidP="007F1C24">
            <w:pPr>
              <w:jc w:val="center"/>
            </w:pPr>
            <w:r w:rsidRPr="008B00EE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1C24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Default="007F1C24" w:rsidP="007F1C24">
            <w:pPr>
              <w:jc w:val="center"/>
            </w:pPr>
            <w:r w:rsidRPr="008B00EE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459800,0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C24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5C17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7F1C24" w:rsidP="007F1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935C17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5C17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24200,0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5C17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17" w:rsidRPr="00935C17" w:rsidRDefault="00935C17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5C17" w:rsidRPr="00935C17" w:rsidTr="00E53F4A">
        <w:tc>
          <w:tcPr>
            <w:tcW w:w="161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5C17" w:rsidRPr="00935C17" w:rsidRDefault="00935C17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Цель "Приведение в нормативное состояние зданий общеобразовательных организаций в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Алатырском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МО</w:t>
            </w: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</w:tr>
      <w:tr w:rsidR="00AF75C3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7" w:name="sub_92002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  <w:bookmarkEnd w:id="37"/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капитальному ремонту зданий муниципальных общеобразовательных организаций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капитальных ремонтов нуждающихся в нем зданий (обособленных помещений, помещений) общеобразовательных организаций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- Управление по благоустройству и развитию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C3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C3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C3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F75C3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F75C3" w:rsidRPr="00935C17" w:rsidTr="00E53F4A"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8" w:name="sub_92003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показатель (индикатор) подпрограммы (Муниципальной программы), увязанный с основным мероприятием 1</w:t>
            </w:r>
            <w:bookmarkEnd w:id="38"/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DD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зданий (обособленных помещений, помещений) общеобразовательных организаций, в которых проведен капитальный ремонт,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51205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F75C3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9" w:name="sub_92004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  <w:bookmarkEnd w:id="39"/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правление по благоустройству и развитию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C3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Ц7702R7500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C3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Ц7702R7500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C3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F75C3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3" w:rsidRPr="00935C17" w:rsidRDefault="00AF75C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C3" w:rsidRPr="00935C17" w:rsidRDefault="00AF75C3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F75C3" w:rsidRPr="00935C17" w:rsidTr="00E53F4A">
        <w:tc>
          <w:tcPr>
            <w:tcW w:w="161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F75C3" w:rsidRPr="00935C17" w:rsidRDefault="00AF75C3" w:rsidP="00AF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"Приведение в нормативное состояние зданий общеобразовательных</w:t>
            </w:r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организаций в </w:t>
            </w:r>
            <w:proofErr w:type="spellStart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Алатырском</w:t>
            </w:r>
            <w:proofErr w:type="spellEnd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МО</w:t>
            </w: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</w:tr>
      <w:tr w:rsidR="00B34612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0" w:name="sub_92005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2</w:t>
            </w:r>
            <w:bookmarkEnd w:id="40"/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оснащение отремонтированных зданий и (или) помещений общеобразовательных организаций современными средствами обучения и воспитания;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Ц770257500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Ц770257500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1" w:name="sub_92006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показатель (индикатор) подпрограммы (Муниципальной  программы), увязанный с основным мероприятием 2</w:t>
            </w:r>
            <w:bookmarkEnd w:id="41"/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DD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4612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2" w:name="sub_92007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</w:t>
            </w:r>
            <w:bookmarkEnd w:id="42"/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Ц7702R7500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Ц7702R7500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61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Цель "Приведение в нормативное состояние зданий общеобразовательных </w:t>
            </w:r>
            <w:r w:rsidR="00641EC9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организаций в </w:t>
            </w:r>
            <w:proofErr w:type="spellStart"/>
            <w:r w:rsidR="00641EC9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Алатырском</w:t>
            </w:r>
            <w:proofErr w:type="spellEnd"/>
            <w:r w:rsidR="00641EC9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 МО</w:t>
            </w:r>
            <w:r w:rsidRPr="00935C1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"</w:t>
            </w:r>
          </w:p>
        </w:tc>
      </w:tr>
      <w:tr w:rsidR="00B34612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484000,0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FF799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FF7993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459800,0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24200,0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показатель (индикатор) подпрограммы (Муниципальной программы), увязанный с основным мероприятием 3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DD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4612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 –</w:t>
            </w:r>
            <w:r w:rsidR="007F1C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Ц770311660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61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Цель "Приведение в нормативное состояние зданий общеобразовательных организаций в </w:t>
            </w:r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Алатырском</w:t>
            </w:r>
            <w:proofErr w:type="spellEnd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МО</w:t>
            </w:r>
            <w:r w:rsidRPr="00935C1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"</w:t>
            </w:r>
          </w:p>
        </w:tc>
      </w:tr>
      <w:tr w:rsidR="00B34612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</w:t>
            </w: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повышение качества профессиональной подготовки педагогического и управленческого состава </w:t>
            </w: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организаций, включенных в подпрограмму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ответственный исполнитель  –</w:t>
            </w:r>
            <w:r w:rsidR="007F1C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показатель (индикатор) подпрограммы (Муниципальной программы), увязанный с основным мероприятием 4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DD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4612" w:rsidRPr="00935C17" w:rsidTr="00E53F4A">
        <w:tc>
          <w:tcPr>
            <w:tcW w:w="161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Цель "Приведение в нормативное состояние зданий общеобразовательных </w:t>
            </w:r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организаций в  </w:t>
            </w:r>
            <w:proofErr w:type="spellStart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Алатырском</w:t>
            </w:r>
            <w:proofErr w:type="spellEnd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МО</w:t>
            </w: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</w:tr>
      <w:tr w:rsidR="00B34612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B34612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B3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4612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12" w:rsidRPr="00935C17" w:rsidRDefault="00B34612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показатель (индикатор) подпрограммы (Муниципальной  программы), увязанный с основным мероприятием 5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DD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C72EFC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3F4A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53F4A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Ц770511660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61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"Приведение в нормативное состояние зданий общеобразовательных</w:t>
            </w:r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организаций в </w:t>
            </w:r>
            <w:proofErr w:type="spellStart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Алатырском</w:t>
            </w:r>
            <w:proofErr w:type="spellEnd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МО</w:t>
            </w: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</w:tr>
      <w:tr w:rsidR="00E53F4A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</w:t>
            </w: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53F4A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53F4A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DD77C6"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показатель (индикатор) подпрограммы (Муниципальной  программы), увязанный с основным мероприятием 6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DD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E53F4A" w:rsidRPr="00935C17" w:rsidTr="00E53F4A">
        <w:tc>
          <w:tcPr>
            <w:tcW w:w="161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Цель "Приведение в нормативное состояние зданий общеобразовательных </w:t>
            </w:r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организаций в  </w:t>
            </w:r>
            <w:proofErr w:type="spellStart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Алатырском</w:t>
            </w:r>
            <w:proofErr w:type="spellEnd"/>
            <w:r w:rsidR="00641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МО</w:t>
            </w:r>
            <w:r w:rsidRPr="00935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</w:tr>
      <w:tr w:rsidR="00E53F4A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7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территорий общеобразовательных организаций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территорий, относящихся к общеобразовательной организации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53F4A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7F1C24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53F4A"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DD77C6"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показатель (индикатор) подпрограммы (Муниципальной программы), увязанный с основным мероприятием 7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DD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EC9" w:rsidRPr="00935C17" w:rsidTr="00E53F4A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7.1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 </w:t>
            </w:r>
            <w:proofErr w:type="gram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тдел образования администрации </w:t>
            </w:r>
            <w:proofErr w:type="spellStart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5A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41EC9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5A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41EC9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Ц770702700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E5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5A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C9" w:rsidRPr="00935C17" w:rsidRDefault="00641EC9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3F4A" w:rsidRPr="00935C17" w:rsidTr="00E53F4A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F4A" w:rsidRPr="00935C17" w:rsidRDefault="00E53F4A" w:rsidP="0093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C1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662D3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2D3" w:rsidRPr="00E34C1D" w:rsidRDefault="003662D3" w:rsidP="00366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662D3" w:rsidRPr="00E34C1D" w:rsidSect="003662D3">
      <w:pgSz w:w="16838" w:h="11906" w:orient="landscape"/>
      <w:pgMar w:top="567" w:right="567" w:bottom="1134" w:left="567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C1" w:rsidRDefault="00171EC1" w:rsidP="00FC7127">
      <w:pPr>
        <w:spacing w:after="0" w:line="240" w:lineRule="auto"/>
      </w:pPr>
      <w:r>
        <w:separator/>
      </w:r>
    </w:p>
  </w:endnote>
  <w:endnote w:type="continuationSeparator" w:id="0">
    <w:p w:rsidR="00171EC1" w:rsidRDefault="00171EC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Pr="00905729" w:rsidRDefault="00EF07E7" w:rsidP="0090572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Pr="00CD335C" w:rsidRDefault="00EF07E7" w:rsidP="00CD33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Pr="00052C5B" w:rsidRDefault="00EF07E7" w:rsidP="00052C5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Pr="003662D3" w:rsidRDefault="00EF07E7" w:rsidP="003662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C1" w:rsidRDefault="00171EC1" w:rsidP="00FC7127">
      <w:pPr>
        <w:spacing w:after="0" w:line="240" w:lineRule="auto"/>
      </w:pPr>
      <w:r>
        <w:separator/>
      </w:r>
    </w:p>
  </w:footnote>
  <w:footnote w:type="continuationSeparator" w:id="0">
    <w:p w:rsidR="00171EC1" w:rsidRDefault="00171EC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Default="00EF07E7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Default="00EF07E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Default="00EF07E7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Default="00EF07E7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Default="00EF07E7">
    <w:pPr>
      <w:pStyle w:val="a8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Default="00EF07E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07E7" w:rsidRDefault="00EF07E7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E7" w:rsidRDefault="00EF07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331C0"/>
    <w:multiLevelType w:val="hybridMultilevel"/>
    <w:tmpl w:val="B404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5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F61"/>
    <w:rsid w:val="00004DE1"/>
    <w:rsid w:val="0000620D"/>
    <w:rsid w:val="000134E5"/>
    <w:rsid w:val="00015203"/>
    <w:rsid w:val="00015F92"/>
    <w:rsid w:val="0001757B"/>
    <w:rsid w:val="00021254"/>
    <w:rsid w:val="00021435"/>
    <w:rsid w:val="000237BF"/>
    <w:rsid w:val="00025BE8"/>
    <w:rsid w:val="0003195B"/>
    <w:rsid w:val="00034F0D"/>
    <w:rsid w:val="000352DE"/>
    <w:rsid w:val="0003613B"/>
    <w:rsid w:val="000400AA"/>
    <w:rsid w:val="000418D0"/>
    <w:rsid w:val="00044F54"/>
    <w:rsid w:val="00050218"/>
    <w:rsid w:val="00050ACA"/>
    <w:rsid w:val="00051702"/>
    <w:rsid w:val="00052C5B"/>
    <w:rsid w:val="000538D2"/>
    <w:rsid w:val="000612A4"/>
    <w:rsid w:val="000618B9"/>
    <w:rsid w:val="000621BC"/>
    <w:rsid w:val="000634D0"/>
    <w:rsid w:val="00066806"/>
    <w:rsid w:val="00071F29"/>
    <w:rsid w:val="00074218"/>
    <w:rsid w:val="000747A2"/>
    <w:rsid w:val="00075DD2"/>
    <w:rsid w:val="0007765F"/>
    <w:rsid w:val="000801BF"/>
    <w:rsid w:val="00080885"/>
    <w:rsid w:val="000847A2"/>
    <w:rsid w:val="00087EC8"/>
    <w:rsid w:val="00087FC2"/>
    <w:rsid w:val="000A022B"/>
    <w:rsid w:val="000A0C09"/>
    <w:rsid w:val="000A2C40"/>
    <w:rsid w:val="000A2DD4"/>
    <w:rsid w:val="000A313B"/>
    <w:rsid w:val="000A6E7F"/>
    <w:rsid w:val="000A756F"/>
    <w:rsid w:val="000A7790"/>
    <w:rsid w:val="000B2A24"/>
    <w:rsid w:val="000B421C"/>
    <w:rsid w:val="000B767C"/>
    <w:rsid w:val="000C2F9C"/>
    <w:rsid w:val="000C58B8"/>
    <w:rsid w:val="000D04DC"/>
    <w:rsid w:val="000D13EC"/>
    <w:rsid w:val="000D4FD4"/>
    <w:rsid w:val="000D779C"/>
    <w:rsid w:val="000E6631"/>
    <w:rsid w:val="000F05D2"/>
    <w:rsid w:val="000F06FC"/>
    <w:rsid w:val="000F298D"/>
    <w:rsid w:val="000F7A80"/>
    <w:rsid w:val="0010076D"/>
    <w:rsid w:val="00107AD7"/>
    <w:rsid w:val="00110F39"/>
    <w:rsid w:val="00111616"/>
    <w:rsid w:val="001205F2"/>
    <w:rsid w:val="001245FC"/>
    <w:rsid w:val="00124BC3"/>
    <w:rsid w:val="00124FA1"/>
    <w:rsid w:val="00125913"/>
    <w:rsid w:val="0013045B"/>
    <w:rsid w:val="00133507"/>
    <w:rsid w:val="00133E38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6C83"/>
    <w:rsid w:val="00162B8F"/>
    <w:rsid w:val="00163B56"/>
    <w:rsid w:val="0016613D"/>
    <w:rsid w:val="00166942"/>
    <w:rsid w:val="00171EC1"/>
    <w:rsid w:val="001734B8"/>
    <w:rsid w:val="0017712D"/>
    <w:rsid w:val="0017799A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3EF5"/>
    <w:rsid w:val="001B5649"/>
    <w:rsid w:val="001B7A35"/>
    <w:rsid w:val="001C0AAE"/>
    <w:rsid w:val="001C3782"/>
    <w:rsid w:val="001C47F7"/>
    <w:rsid w:val="001C5EC2"/>
    <w:rsid w:val="001C662F"/>
    <w:rsid w:val="001D05DD"/>
    <w:rsid w:val="001D0667"/>
    <w:rsid w:val="001D077A"/>
    <w:rsid w:val="001D0CF4"/>
    <w:rsid w:val="001D1906"/>
    <w:rsid w:val="001D32BD"/>
    <w:rsid w:val="001E0911"/>
    <w:rsid w:val="001E157C"/>
    <w:rsid w:val="001E2403"/>
    <w:rsid w:val="001E256E"/>
    <w:rsid w:val="001E64AB"/>
    <w:rsid w:val="001E7214"/>
    <w:rsid w:val="001E76CF"/>
    <w:rsid w:val="001F0FD7"/>
    <w:rsid w:val="001F1706"/>
    <w:rsid w:val="001F53BC"/>
    <w:rsid w:val="001F7703"/>
    <w:rsid w:val="002054E7"/>
    <w:rsid w:val="0020576A"/>
    <w:rsid w:val="00210D71"/>
    <w:rsid w:val="00211BA8"/>
    <w:rsid w:val="002212A6"/>
    <w:rsid w:val="002233A3"/>
    <w:rsid w:val="00230B76"/>
    <w:rsid w:val="002313C6"/>
    <w:rsid w:val="00233C7C"/>
    <w:rsid w:val="00236825"/>
    <w:rsid w:val="00242E51"/>
    <w:rsid w:val="0025023F"/>
    <w:rsid w:val="00250E77"/>
    <w:rsid w:val="00251C11"/>
    <w:rsid w:val="002569C5"/>
    <w:rsid w:val="00257312"/>
    <w:rsid w:val="0026012B"/>
    <w:rsid w:val="00261F7F"/>
    <w:rsid w:val="00265806"/>
    <w:rsid w:val="00270542"/>
    <w:rsid w:val="0027153E"/>
    <w:rsid w:val="00272BE0"/>
    <w:rsid w:val="002736CB"/>
    <w:rsid w:val="0027641A"/>
    <w:rsid w:val="00276F76"/>
    <w:rsid w:val="0028019F"/>
    <w:rsid w:val="0028023F"/>
    <w:rsid w:val="002814A2"/>
    <w:rsid w:val="00292B08"/>
    <w:rsid w:val="0029587E"/>
    <w:rsid w:val="00296CBC"/>
    <w:rsid w:val="002A24D7"/>
    <w:rsid w:val="002A7F76"/>
    <w:rsid w:val="002B0EAE"/>
    <w:rsid w:val="002B1027"/>
    <w:rsid w:val="002B229E"/>
    <w:rsid w:val="002B433F"/>
    <w:rsid w:val="002B4641"/>
    <w:rsid w:val="002C003B"/>
    <w:rsid w:val="002C263E"/>
    <w:rsid w:val="002C4A84"/>
    <w:rsid w:val="002C5A10"/>
    <w:rsid w:val="002D36AA"/>
    <w:rsid w:val="002D3E6C"/>
    <w:rsid w:val="002D78AB"/>
    <w:rsid w:val="002F554C"/>
    <w:rsid w:val="003001B5"/>
    <w:rsid w:val="003027AD"/>
    <w:rsid w:val="00304121"/>
    <w:rsid w:val="00310804"/>
    <w:rsid w:val="00312865"/>
    <w:rsid w:val="003252F8"/>
    <w:rsid w:val="003259CE"/>
    <w:rsid w:val="0033029F"/>
    <w:rsid w:val="00332781"/>
    <w:rsid w:val="00332888"/>
    <w:rsid w:val="0033294E"/>
    <w:rsid w:val="003329D3"/>
    <w:rsid w:val="00333266"/>
    <w:rsid w:val="0033474F"/>
    <w:rsid w:val="003356D6"/>
    <w:rsid w:val="003364D4"/>
    <w:rsid w:val="0034055D"/>
    <w:rsid w:val="003465B7"/>
    <w:rsid w:val="003473E9"/>
    <w:rsid w:val="0035122A"/>
    <w:rsid w:val="0035737D"/>
    <w:rsid w:val="003613FA"/>
    <w:rsid w:val="003618FF"/>
    <w:rsid w:val="00365E5F"/>
    <w:rsid w:val="003662D3"/>
    <w:rsid w:val="00372F4C"/>
    <w:rsid w:val="00383490"/>
    <w:rsid w:val="00387A5F"/>
    <w:rsid w:val="003911CF"/>
    <w:rsid w:val="00395347"/>
    <w:rsid w:val="00396D6D"/>
    <w:rsid w:val="003A32A4"/>
    <w:rsid w:val="003A3679"/>
    <w:rsid w:val="003A418F"/>
    <w:rsid w:val="003A53CF"/>
    <w:rsid w:val="003A62C3"/>
    <w:rsid w:val="003B543E"/>
    <w:rsid w:val="003B57B7"/>
    <w:rsid w:val="003C358F"/>
    <w:rsid w:val="003C7DE4"/>
    <w:rsid w:val="003D6EB9"/>
    <w:rsid w:val="003D7401"/>
    <w:rsid w:val="003E4CC2"/>
    <w:rsid w:val="003F405C"/>
    <w:rsid w:val="003F4F26"/>
    <w:rsid w:val="004019C5"/>
    <w:rsid w:val="00402813"/>
    <w:rsid w:val="00407436"/>
    <w:rsid w:val="0041314C"/>
    <w:rsid w:val="004159A1"/>
    <w:rsid w:val="00415BD1"/>
    <w:rsid w:val="004232BC"/>
    <w:rsid w:val="0042392D"/>
    <w:rsid w:val="0042709E"/>
    <w:rsid w:val="00427EE7"/>
    <w:rsid w:val="004319FE"/>
    <w:rsid w:val="00440FB2"/>
    <w:rsid w:val="00443F54"/>
    <w:rsid w:val="00446A2A"/>
    <w:rsid w:val="0044750D"/>
    <w:rsid w:val="00447703"/>
    <w:rsid w:val="00451703"/>
    <w:rsid w:val="00453C2A"/>
    <w:rsid w:val="004548C5"/>
    <w:rsid w:val="00454D80"/>
    <w:rsid w:val="004555D8"/>
    <w:rsid w:val="00456C5E"/>
    <w:rsid w:val="0046154E"/>
    <w:rsid w:val="004621A8"/>
    <w:rsid w:val="004650EF"/>
    <w:rsid w:val="00465EDB"/>
    <w:rsid w:val="00471641"/>
    <w:rsid w:val="00473E62"/>
    <w:rsid w:val="004752EE"/>
    <w:rsid w:val="004757BE"/>
    <w:rsid w:val="0047669B"/>
    <w:rsid w:val="00483150"/>
    <w:rsid w:val="00486DC0"/>
    <w:rsid w:val="00494920"/>
    <w:rsid w:val="004949CA"/>
    <w:rsid w:val="004A011C"/>
    <w:rsid w:val="004A235C"/>
    <w:rsid w:val="004A3AEE"/>
    <w:rsid w:val="004A5719"/>
    <w:rsid w:val="004A660A"/>
    <w:rsid w:val="004A684C"/>
    <w:rsid w:val="004B1AC0"/>
    <w:rsid w:val="004B2F3A"/>
    <w:rsid w:val="004B3F86"/>
    <w:rsid w:val="004B5077"/>
    <w:rsid w:val="004B7544"/>
    <w:rsid w:val="004C404F"/>
    <w:rsid w:val="004C6C69"/>
    <w:rsid w:val="004D0115"/>
    <w:rsid w:val="004D3D55"/>
    <w:rsid w:val="004E42E5"/>
    <w:rsid w:val="004F0AE4"/>
    <w:rsid w:val="004F3CE7"/>
    <w:rsid w:val="004F7323"/>
    <w:rsid w:val="00501115"/>
    <w:rsid w:val="00502D1A"/>
    <w:rsid w:val="00511E36"/>
    <w:rsid w:val="00512053"/>
    <w:rsid w:val="00512BC6"/>
    <w:rsid w:val="005150DB"/>
    <w:rsid w:val="00520203"/>
    <w:rsid w:val="005224EF"/>
    <w:rsid w:val="0052475D"/>
    <w:rsid w:val="00524F28"/>
    <w:rsid w:val="00527ECA"/>
    <w:rsid w:val="005304D9"/>
    <w:rsid w:val="0053423B"/>
    <w:rsid w:val="00535B2F"/>
    <w:rsid w:val="005423CB"/>
    <w:rsid w:val="00543CD0"/>
    <w:rsid w:val="00547CB0"/>
    <w:rsid w:val="00551C1D"/>
    <w:rsid w:val="00554D7D"/>
    <w:rsid w:val="00554F17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31E0"/>
    <w:rsid w:val="005773DF"/>
    <w:rsid w:val="00577FAF"/>
    <w:rsid w:val="00583F81"/>
    <w:rsid w:val="00584716"/>
    <w:rsid w:val="00585469"/>
    <w:rsid w:val="00585EE0"/>
    <w:rsid w:val="00585EF6"/>
    <w:rsid w:val="00587E31"/>
    <w:rsid w:val="005A0474"/>
    <w:rsid w:val="005A0EE5"/>
    <w:rsid w:val="005A114B"/>
    <w:rsid w:val="005A34BF"/>
    <w:rsid w:val="005A526D"/>
    <w:rsid w:val="005B270B"/>
    <w:rsid w:val="005B34AE"/>
    <w:rsid w:val="005C2795"/>
    <w:rsid w:val="005C2D65"/>
    <w:rsid w:val="005C66CB"/>
    <w:rsid w:val="005D25DD"/>
    <w:rsid w:val="005D54D4"/>
    <w:rsid w:val="005D5A4C"/>
    <w:rsid w:val="005D68DD"/>
    <w:rsid w:val="005E0153"/>
    <w:rsid w:val="005E0932"/>
    <w:rsid w:val="005E10FF"/>
    <w:rsid w:val="005E3631"/>
    <w:rsid w:val="005E3C09"/>
    <w:rsid w:val="005E3F88"/>
    <w:rsid w:val="005F0C7A"/>
    <w:rsid w:val="005F2897"/>
    <w:rsid w:val="005F492F"/>
    <w:rsid w:val="005F7691"/>
    <w:rsid w:val="005F7D07"/>
    <w:rsid w:val="006005FA"/>
    <w:rsid w:val="0060171A"/>
    <w:rsid w:val="006022CB"/>
    <w:rsid w:val="00602BE4"/>
    <w:rsid w:val="006046B5"/>
    <w:rsid w:val="00610F9D"/>
    <w:rsid w:val="0061654D"/>
    <w:rsid w:val="0061725F"/>
    <w:rsid w:val="00620D8D"/>
    <w:rsid w:val="0062228D"/>
    <w:rsid w:val="00622F0F"/>
    <w:rsid w:val="00625BF4"/>
    <w:rsid w:val="00626A00"/>
    <w:rsid w:val="00626B44"/>
    <w:rsid w:val="00632577"/>
    <w:rsid w:val="00636252"/>
    <w:rsid w:val="00636934"/>
    <w:rsid w:val="00637189"/>
    <w:rsid w:val="00641937"/>
    <w:rsid w:val="00641EC9"/>
    <w:rsid w:val="00647078"/>
    <w:rsid w:val="00657FE7"/>
    <w:rsid w:val="00661254"/>
    <w:rsid w:val="00663D63"/>
    <w:rsid w:val="00666E41"/>
    <w:rsid w:val="00670267"/>
    <w:rsid w:val="006713DD"/>
    <w:rsid w:val="00672700"/>
    <w:rsid w:val="006729E1"/>
    <w:rsid w:val="0067765C"/>
    <w:rsid w:val="006819EA"/>
    <w:rsid w:val="006829C9"/>
    <w:rsid w:val="006846ED"/>
    <w:rsid w:val="0069219F"/>
    <w:rsid w:val="0069311E"/>
    <w:rsid w:val="006A13DE"/>
    <w:rsid w:val="006A1C5E"/>
    <w:rsid w:val="006A20C3"/>
    <w:rsid w:val="006B1095"/>
    <w:rsid w:val="006B6C2D"/>
    <w:rsid w:val="006C0030"/>
    <w:rsid w:val="006C05DB"/>
    <w:rsid w:val="006C30A5"/>
    <w:rsid w:val="006C415C"/>
    <w:rsid w:val="006C5089"/>
    <w:rsid w:val="006D0351"/>
    <w:rsid w:val="006D65AA"/>
    <w:rsid w:val="006D7E24"/>
    <w:rsid w:val="006E2656"/>
    <w:rsid w:val="006E3105"/>
    <w:rsid w:val="006F2C01"/>
    <w:rsid w:val="006F306B"/>
    <w:rsid w:val="006F506E"/>
    <w:rsid w:val="006F6459"/>
    <w:rsid w:val="006F74A3"/>
    <w:rsid w:val="00700FBC"/>
    <w:rsid w:val="00707267"/>
    <w:rsid w:val="0070737B"/>
    <w:rsid w:val="007073EF"/>
    <w:rsid w:val="00713A39"/>
    <w:rsid w:val="00716752"/>
    <w:rsid w:val="007173BC"/>
    <w:rsid w:val="00717E08"/>
    <w:rsid w:val="007237EC"/>
    <w:rsid w:val="0073581A"/>
    <w:rsid w:val="00736E3F"/>
    <w:rsid w:val="00737F2E"/>
    <w:rsid w:val="00740984"/>
    <w:rsid w:val="007432A4"/>
    <w:rsid w:val="00743C7D"/>
    <w:rsid w:val="00746717"/>
    <w:rsid w:val="007522BB"/>
    <w:rsid w:val="00757AAB"/>
    <w:rsid w:val="00760E7B"/>
    <w:rsid w:val="00765339"/>
    <w:rsid w:val="0076785A"/>
    <w:rsid w:val="007767CC"/>
    <w:rsid w:val="00785AEA"/>
    <w:rsid w:val="00787CA2"/>
    <w:rsid w:val="0079467D"/>
    <w:rsid w:val="00796F3D"/>
    <w:rsid w:val="007A1ECD"/>
    <w:rsid w:val="007A2A34"/>
    <w:rsid w:val="007A2B8D"/>
    <w:rsid w:val="007A4A9C"/>
    <w:rsid w:val="007A54DD"/>
    <w:rsid w:val="007B0B3B"/>
    <w:rsid w:val="007B2AD1"/>
    <w:rsid w:val="007B5712"/>
    <w:rsid w:val="007B6288"/>
    <w:rsid w:val="007B7032"/>
    <w:rsid w:val="007C1805"/>
    <w:rsid w:val="007C4971"/>
    <w:rsid w:val="007D7F5D"/>
    <w:rsid w:val="007E0744"/>
    <w:rsid w:val="007E379A"/>
    <w:rsid w:val="007E5477"/>
    <w:rsid w:val="007E759D"/>
    <w:rsid w:val="007F1C24"/>
    <w:rsid w:val="007F547C"/>
    <w:rsid w:val="007F78AD"/>
    <w:rsid w:val="00800C4B"/>
    <w:rsid w:val="00801458"/>
    <w:rsid w:val="00802C57"/>
    <w:rsid w:val="00807540"/>
    <w:rsid w:val="008077E0"/>
    <w:rsid w:val="008170A1"/>
    <w:rsid w:val="0081733B"/>
    <w:rsid w:val="00820F35"/>
    <w:rsid w:val="008240AA"/>
    <w:rsid w:val="00824FDE"/>
    <w:rsid w:val="008315B0"/>
    <w:rsid w:val="00832C4F"/>
    <w:rsid w:val="008361AC"/>
    <w:rsid w:val="00836D3C"/>
    <w:rsid w:val="008431E0"/>
    <w:rsid w:val="0084630C"/>
    <w:rsid w:val="00856897"/>
    <w:rsid w:val="00864F16"/>
    <w:rsid w:val="00866646"/>
    <w:rsid w:val="008726BF"/>
    <w:rsid w:val="00875ACD"/>
    <w:rsid w:val="008763C0"/>
    <w:rsid w:val="008770A0"/>
    <w:rsid w:val="00881CEE"/>
    <w:rsid w:val="00890FF2"/>
    <w:rsid w:val="00891C19"/>
    <w:rsid w:val="00895551"/>
    <w:rsid w:val="008975D0"/>
    <w:rsid w:val="008A15AB"/>
    <w:rsid w:val="008A24C9"/>
    <w:rsid w:val="008A3D49"/>
    <w:rsid w:val="008A70C3"/>
    <w:rsid w:val="008A725E"/>
    <w:rsid w:val="008B0845"/>
    <w:rsid w:val="008B4A09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052"/>
    <w:rsid w:val="008D6F2A"/>
    <w:rsid w:val="008D7541"/>
    <w:rsid w:val="008E0DA1"/>
    <w:rsid w:val="008E7777"/>
    <w:rsid w:val="008F722C"/>
    <w:rsid w:val="009002F2"/>
    <w:rsid w:val="00900852"/>
    <w:rsid w:val="00903DEA"/>
    <w:rsid w:val="00904865"/>
    <w:rsid w:val="00905729"/>
    <w:rsid w:val="0091095F"/>
    <w:rsid w:val="00911574"/>
    <w:rsid w:val="00915380"/>
    <w:rsid w:val="00923F2B"/>
    <w:rsid w:val="00924899"/>
    <w:rsid w:val="00927BBE"/>
    <w:rsid w:val="009306C6"/>
    <w:rsid w:val="009309F7"/>
    <w:rsid w:val="00930CC9"/>
    <w:rsid w:val="00932365"/>
    <w:rsid w:val="00935C17"/>
    <w:rsid w:val="00935FE4"/>
    <w:rsid w:val="009435B0"/>
    <w:rsid w:val="0095344E"/>
    <w:rsid w:val="00953E9D"/>
    <w:rsid w:val="0096078B"/>
    <w:rsid w:val="0096134E"/>
    <w:rsid w:val="0096241D"/>
    <w:rsid w:val="009628F2"/>
    <w:rsid w:val="009630E5"/>
    <w:rsid w:val="00965D61"/>
    <w:rsid w:val="009675B1"/>
    <w:rsid w:val="00970147"/>
    <w:rsid w:val="00973197"/>
    <w:rsid w:val="00981E1E"/>
    <w:rsid w:val="0098568E"/>
    <w:rsid w:val="00990ACC"/>
    <w:rsid w:val="00995999"/>
    <w:rsid w:val="00996AEC"/>
    <w:rsid w:val="00997598"/>
    <w:rsid w:val="009A4892"/>
    <w:rsid w:val="009B646A"/>
    <w:rsid w:val="009C4C6A"/>
    <w:rsid w:val="009D38C0"/>
    <w:rsid w:val="009D5FD8"/>
    <w:rsid w:val="009E1696"/>
    <w:rsid w:val="009E3F58"/>
    <w:rsid w:val="00A01C6E"/>
    <w:rsid w:val="00A02904"/>
    <w:rsid w:val="00A1058B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42"/>
    <w:rsid w:val="00A57B98"/>
    <w:rsid w:val="00A60A3C"/>
    <w:rsid w:val="00A64C03"/>
    <w:rsid w:val="00A72391"/>
    <w:rsid w:val="00A74907"/>
    <w:rsid w:val="00A74EFA"/>
    <w:rsid w:val="00A75E3E"/>
    <w:rsid w:val="00A760EA"/>
    <w:rsid w:val="00A850F3"/>
    <w:rsid w:val="00A87831"/>
    <w:rsid w:val="00A92EA8"/>
    <w:rsid w:val="00A93854"/>
    <w:rsid w:val="00A94E0B"/>
    <w:rsid w:val="00A94F40"/>
    <w:rsid w:val="00AA0832"/>
    <w:rsid w:val="00AA151D"/>
    <w:rsid w:val="00AA2AF8"/>
    <w:rsid w:val="00AA462A"/>
    <w:rsid w:val="00AA71F2"/>
    <w:rsid w:val="00AB164B"/>
    <w:rsid w:val="00AB1D47"/>
    <w:rsid w:val="00AB3B5F"/>
    <w:rsid w:val="00AB4EB2"/>
    <w:rsid w:val="00AB6ED7"/>
    <w:rsid w:val="00AC04B5"/>
    <w:rsid w:val="00AC35DC"/>
    <w:rsid w:val="00AC53F0"/>
    <w:rsid w:val="00AC5878"/>
    <w:rsid w:val="00AC5E57"/>
    <w:rsid w:val="00AC5E5B"/>
    <w:rsid w:val="00AC6AD2"/>
    <w:rsid w:val="00AD0345"/>
    <w:rsid w:val="00AD26B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AF75C3"/>
    <w:rsid w:val="00B005B1"/>
    <w:rsid w:val="00B01E5B"/>
    <w:rsid w:val="00B022B4"/>
    <w:rsid w:val="00B0431E"/>
    <w:rsid w:val="00B0696C"/>
    <w:rsid w:val="00B1442C"/>
    <w:rsid w:val="00B17EBD"/>
    <w:rsid w:val="00B24B7C"/>
    <w:rsid w:val="00B26347"/>
    <w:rsid w:val="00B26BC2"/>
    <w:rsid w:val="00B31F47"/>
    <w:rsid w:val="00B32B98"/>
    <w:rsid w:val="00B34612"/>
    <w:rsid w:val="00B34D13"/>
    <w:rsid w:val="00B35AC4"/>
    <w:rsid w:val="00B373E2"/>
    <w:rsid w:val="00B43D22"/>
    <w:rsid w:val="00B46DAA"/>
    <w:rsid w:val="00B47646"/>
    <w:rsid w:val="00B60738"/>
    <w:rsid w:val="00B61811"/>
    <w:rsid w:val="00B61A68"/>
    <w:rsid w:val="00B65A17"/>
    <w:rsid w:val="00B6702D"/>
    <w:rsid w:val="00B713B3"/>
    <w:rsid w:val="00B7607F"/>
    <w:rsid w:val="00B80142"/>
    <w:rsid w:val="00B81E19"/>
    <w:rsid w:val="00B8308D"/>
    <w:rsid w:val="00B8353E"/>
    <w:rsid w:val="00B83A41"/>
    <w:rsid w:val="00B859A6"/>
    <w:rsid w:val="00B875D9"/>
    <w:rsid w:val="00B96C8A"/>
    <w:rsid w:val="00BA4E94"/>
    <w:rsid w:val="00BA5CF2"/>
    <w:rsid w:val="00BA5FB1"/>
    <w:rsid w:val="00BB0DE9"/>
    <w:rsid w:val="00BB1476"/>
    <w:rsid w:val="00BB14D7"/>
    <w:rsid w:val="00BC1658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06D3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729"/>
    <w:rsid w:val="00C33ED4"/>
    <w:rsid w:val="00C34A57"/>
    <w:rsid w:val="00C35D27"/>
    <w:rsid w:val="00C41C07"/>
    <w:rsid w:val="00C50641"/>
    <w:rsid w:val="00C56D2B"/>
    <w:rsid w:val="00C62888"/>
    <w:rsid w:val="00C71E52"/>
    <w:rsid w:val="00C72EFC"/>
    <w:rsid w:val="00C74AE8"/>
    <w:rsid w:val="00C77098"/>
    <w:rsid w:val="00C777C1"/>
    <w:rsid w:val="00C80DDB"/>
    <w:rsid w:val="00C815CC"/>
    <w:rsid w:val="00C92EF2"/>
    <w:rsid w:val="00CA5DDE"/>
    <w:rsid w:val="00CB15D7"/>
    <w:rsid w:val="00CB2EEC"/>
    <w:rsid w:val="00CC218D"/>
    <w:rsid w:val="00CC4408"/>
    <w:rsid w:val="00CC7730"/>
    <w:rsid w:val="00CD23FB"/>
    <w:rsid w:val="00CD335C"/>
    <w:rsid w:val="00CD3B63"/>
    <w:rsid w:val="00CD4331"/>
    <w:rsid w:val="00CD4A9D"/>
    <w:rsid w:val="00CD4FDC"/>
    <w:rsid w:val="00CD6343"/>
    <w:rsid w:val="00CE1D65"/>
    <w:rsid w:val="00CE5E87"/>
    <w:rsid w:val="00D016A5"/>
    <w:rsid w:val="00D049EF"/>
    <w:rsid w:val="00D07631"/>
    <w:rsid w:val="00D13581"/>
    <w:rsid w:val="00D14B43"/>
    <w:rsid w:val="00D1638F"/>
    <w:rsid w:val="00D17CDE"/>
    <w:rsid w:val="00D239CA"/>
    <w:rsid w:val="00D24F82"/>
    <w:rsid w:val="00D26372"/>
    <w:rsid w:val="00D339B2"/>
    <w:rsid w:val="00D34C0A"/>
    <w:rsid w:val="00D35B22"/>
    <w:rsid w:val="00D41390"/>
    <w:rsid w:val="00D44CDB"/>
    <w:rsid w:val="00D44DBB"/>
    <w:rsid w:val="00D5376D"/>
    <w:rsid w:val="00D552E1"/>
    <w:rsid w:val="00D5704B"/>
    <w:rsid w:val="00D62389"/>
    <w:rsid w:val="00D63D9A"/>
    <w:rsid w:val="00D742E1"/>
    <w:rsid w:val="00D754F4"/>
    <w:rsid w:val="00D76BCD"/>
    <w:rsid w:val="00D84EEF"/>
    <w:rsid w:val="00D93AD1"/>
    <w:rsid w:val="00DA11FA"/>
    <w:rsid w:val="00DA1A96"/>
    <w:rsid w:val="00DA3D5D"/>
    <w:rsid w:val="00DA3D8A"/>
    <w:rsid w:val="00DB1A73"/>
    <w:rsid w:val="00DB2563"/>
    <w:rsid w:val="00DB4792"/>
    <w:rsid w:val="00DB65EB"/>
    <w:rsid w:val="00DB6F56"/>
    <w:rsid w:val="00DC1782"/>
    <w:rsid w:val="00DC304B"/>
    <w:rsid w:val="00DC33C0"/>
    <w:rsid w:val="00DC5397"/>
    <w:rsid w:val="00DC6C5F"/>
    <w:rsid w:val="00DC7A6B"/>
    <w:rsid w:val="00DD77C6"/>
    <w:rsid w:val="00DD7E50"/>
    <w:rsid w:val="00DE0F5C"/>
    <w:rsid w:val="00DE1803"/>
    <w:rsid w:val="00DE206D"/>
    <w:rsid w:val="00DE2F44"/>
    <w:rsid w:val="00DE627C"/>
    <w:rsid w:val="00DE75E3"/>
    <w:rsid w:val="00DF4523"/>
    <w:rsid w:val="00DF541A"/>
    <w:rsid w:val="00E009C9"/>
    <w:rsid w:val="00E07483"/>
    <w:rsid w:val="00E07AC5"/>
    <w:rsid w:val="00E10884"/>
    <w:rsid w:val="00E12158"/>
    <w:rsid w:val="00E12578"/>
    <w:rsid w:val="00E12586"/>
    <w:rsid w:val="00E152FD"/>
    <w:rsid w:val="00E16502"/>
    <w:rsid w:val="00E20DE7"/>
    <w:rsid w:val="00E23E23"/>
    <w:rsid w:val="00E24834"/>
    <w:rsid w:val="00E25921"/>
    <w:rsid w:val="00E259DD"/>
    <w:rsid w:val="00E31A1A"/>
    <w:rsid w:val="00E32E29"/>
    <w:rsid w:val="00E34C1D"/>
    <w:rsid w:val="00E50A54"/>
    <w:rsid w:val="00E536AF"/>
    <w:rsid w:val="00E53EA3"/>
    <w:rsid w:val="00E53F4A"/>
    <w:rsid w:val="00E54805"/>
    <w:rsid w:val="00E5536A"/>
    <w:rsid w:val="00E57DF9"/>
    <w:rsid w:val="00E6216C"/>
    <w:rsid w:val="00E62594"/>
    <w:rsid w:val="00E63460"/>
    <w:rsid w:val="00E674DC"/>
    <w:rsid w:val="00E708E5"/>
    <w:rsid w:val="00E751E4"/>
    <w:rsid w:val="00E826A9"/>
    <w:rsid w:val="00E83173"/>
    <w:rsid w:val="00E85125"/>
    <w:rsid w:val="00E91F93"/>
    <w:rsid w:val="00E923E1"/>
    <w:rsid w:val="00E93D2F"/>
    <w:rsid w:val="00E9679A"/>
    <w:rsid w:val="00EA0C7E"/>
    <w:rsid w:val="00EA37CD"/>
    <w:rsid w:val="00EA442D"/>
    <w:rsid w:val="00EA4EFC"/>
    <w:rsid w:val="00EA59A9"/>
    <w:rsid w:val="00EA6493"/>
    <w:rsid w:val="00EA7533"/>
    <w:rsid w:val="00EA75AD"/>
    <w:rsid w:val="00EB107E"/>
    <w:rsid w:val="00EB1107"/>
    <w:rsid w:val="00EB5037"/>
    <w:rsid w:val="00EC302F"/>
    <w:rsid w:val="00EC4352"/>
    <w:rsid w:val="00EC633B"/>
    <w:rsid w:val="00ED018D"/>
    <w:rsid w:val="00ED52A9"/>
    <w:rsid w:val="00ED554D"/>
    <w:rsid w:val="00ED62C9"/>
    <w:rsid w:val="00ED63EA"/>
    <w:rsid w:val="00ED6FFA"/>
    <w:rsid w:val="00ED75C1"/>
    <w:rsid w:val="00EF07E7"/>
    <w:rsid w:val="00EF4026"/>
    <w:rsid w:val="00EF6331"/>
    <w:rsid w:val="00F10ECA"/>
    <w:rsid w:val="00F10F68"/>
    <w:rsid w:val="00F14B95"/>
    <w:rsid w:val="00F14FBD"/>
    <w:rsid w:val="00F2018F"/>
    <w:rsid w:val="00F263B0"/>
    <w:rsid w:val="00F26C3C"/>
    <w:rsid w:val="00F32D76"/>
    <w:rsid w:val="00F346AF"/>
    <w:rsid w:val="00F37043"/>
    <w:rsid w:val="00F37456"/>
    <w:rsid w:val="00F405B6"/>
    <w:rsid w:val="00F40677"/>
    <w:rsid w:val="00F40B2D"/>
    <w:rsid w:val="00F41B91"/>
    <w:rsid w:val="00F4262C"/>
    <w:rsid w:val="00F42BB1"/>
    <w:rsid w:val="00F467DF"/>
    <w:rsid w:val="00F553A9"/>
    <w:rsid w:val="00F558E0"/>
    <w:rsid w:val="00F56619"/>
    <w:rsid w:val="00F5769E"/>
    <w:rsid w:val="00F60574"/>
    <w:rsid w:val="00F6553F"/>
    <w:rsid w:val="00F6562E"/>
    <w:rsid w:val="00F65729"/>
    <w:rsid w:val="00F65C23"/>
    <w:rsid w:val="00F67F90"/>
    <w:rsid w:val="00F7023C"/>
    <w:rsid w:val="00F754D1"/>
    <w:rsid w:val="00F87529"/>
    <w:rsid w:val="00F903F5"/>
    <w:rsid w:val="00F96071"/>
    <w:rsid w:val="00F96986"/>
    <w:rsid w:val="00F97546"/>
    <w:rsid w:val="00FA0652"/>
    <w:rsid w:val="00FA0855"/>
    <w:rsid w:val="00FA5220"/>
    <w:rsid w:val="00FA551A"/>
    <w:rsid w:val="00FB3333"/>
    <w:rsid w:val="00FB44D2"/>
    <w:rsid w:val="00FB49FC"/>
    <w:rsid w:val="00FB7FD5"/>
    <w:rsid w:val="00FC0383"/>
    <w:rsid w:val="00FC2957"/>
    <w:rsid w:val="00FC5228"/>
    <w:rsid w:val="00FC69A4"/>
    <w:rsid w:val="00FC7127"/>
    <w:rsid w:val="00FD6BF3"/>
    <w:rsid w:val="00FD6CD0"/>
    <w:rsid w:val="00FE06DD"/>
    <w:rsid w:val="00FE0C2A"/>
    <w:rsid w:val="00FE13A8"/>
    <w:rsid w:val="00FE1770"/>
    <w:rsid w:val="00FE36D0"/>
    <w:rsid w:val="00FE599C"/>
    <w:rsid w:val="00FF0A07"/>
    <w:rsid w:val="00FF22E7"/>
    <w:rsid w:val="00FF582A"/>
    <w:rsid w:val="00FF5ABE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2E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rsid w:val="00A7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A70C3"/>
  </w:style>
  <w:style w:type="paragraph" w:customStyle="1" w:styleId="afe">
    <w:name w:val="Информация о версии"/>
    <w:basedOn w:val="af8"/>
    <w:next w:val="a"/>
    <w:uiPriority w:val="99"/>
    <w:rsid w:val="008A70C3"/>
    <w:rPr>
      <w:rFonts w:eastAsia="Times New Roman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8A7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8A70C3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8A70C3"/>
    <w:rPr>
      <w:b/>
      <w:bCs/>
    </w:rPr>
  </w:style>
  <w:style w:type="character" w:styleId="aff2">
    <w:name w:val="Emphasis"/>
    <w:basedOn w:val="a0"/>
    <w:uiPriority w:val="20"/>
    <w:qFormat/>
    <w:rsid w:val="008A70C3"/>
    <w:rPr>
      <w:rFonts w:cs="Times New Roman"/>
      <w:i/>
    </w:rPr>
  </w:style>
  <w:style w:type="paragraph" w:customStyle="1" w:styleId="s16">
    <w:name w:val="s_16"/>
    <w:basedOn w:val="a"/>
    <w:rsid w:val="008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1"/>
    <w:uiPriority w:val="59"/>
    <w:rsid w:val="008A70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33A3"/>
  </w:style>
  <w:style w:type="table" w:customStyle="1" w:styleId="25">
    <w:name w:val="Сетка таблицы2"/>
    <w:basedOn w:val="a1"/>
    <w:next w:val="af1"/>
    <w:uiPriority w:val="59"/>
    <w:rsid w:val="002233A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35C17"/>
  </w:style>
  <w:style w:type="table" w:customStyle="1" w:styleId="34">
    <w:name w:val="Сетка таблицы3"/>
    <w:basedOn w:val="a1"/>
    <w:next w:val="af1"/>
    <w:uiPriority w:val="59"/>
    <w:rsid w:val="00935C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2E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rsid w:val="00A7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A70C3"/>
  </w:style>
  <w:style w:type="paragraph" w:customStyle="1" w:styleId="afe">
    <w:name w:val="Информация о версии"/>
    <w:basedOn w:val="af8"/>
    <w:next w:val="a"/>
    <w:uiPriority w:val="99"/>
    <w:rsid w:val="008A70C3"/>
    <w:rPr>
      <w:rFonts w:eastAsia="Times New Roman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8A7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8A70C3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8A70C3"/>
    <w:rPr>
      <w:b/>
      <w:bCs/>
    </w:rPr>
  </w:style>
  <w:style w:type="character" w:styleId="aff2">
    <w:name w:val="Emphasis"/>
    <w:basedOn w:val="a0"/>
    <w:uiPriority w:val="20"/>
    <w:qFormat/>
    <w:rsid w:val="008A70C3"/>
    <w:rPr>
      <w:rFonts w:cs="Times New Roman"/>
      <w:i/>
    </w:rPr>
  </w:style>
  <w:style w:type="paragraph" w:customStyle="1" w:styleId="s16">
    <w:name w:val="s_16"/>
    <w:basedOn w:val="a"/>
    <w:rsid w:val="008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1"/>
    <w:uiPriority w:val="59"/>
    <w:rsid w:val="008A70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33A3"/>
  </w:style>
  <w:style w:type="table" w:customStyle="1" w:styleId="25">
    <w:name w:val="Сетка таблицы2"/>
    <w:basedOn w:val="a1"/>
    <w:next w:val="af1"/>
    <w:uiPriority w:val="59"/>
    <w:rsid w:val="002233A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35C17"/>
  </w:style>
  <w:style w:type="table" w:customStyle="1" w:styleId="34">
    <w:name w:val="Сетка таблицы3"/>
    <w:basedOn w:val="a1"/>
    <w:next w:val="af1"/>
    <w:uiPriority w:val="59"/>
    <w:rsid w:val="00935C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6;&#1077;&#1082;&#1072;&#1073;&#1088;.rtf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AppData\Local\Packages\Microsoft.MicrosoftEdge_8wekyb3d8bbwe\TempState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%20(1).rtf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http://internet.garant.ru/document/redirect/403318678/1000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Admin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6;&#1077;&#1082;&#1072;&#1073;&#1088;.rtf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4376-C81B-4816-8446-90DCA39B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39199</Words>
  <Characters>223440</Characters>
  <Application>Microsoft Office Word</Application>
  <DocSecurity>0</DocSecurity>
  <Lines>1862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obrazov8</cp:lastModifiedBy>
  <cp:revision>7</cp:revision>
  <cp:lastPrinted>2023-03-03T08:41:00Z</cp:lastPrinted>
  <dcterms:created xsi:type="dcterms:W3CDTF">2023-03-02T09:46:00Z</dcterms:created>
  <dcterms:modified xsi:type="dcterms:W3CDTF">2023-03-07T11:52:00Z</dcterms:modified>
</cp:coreProperties>
</file>