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9498" w:type="dxa"/>
        <w:tblInd w:w="-34" w:type="dxa"/>
        <w:tblLayout w:type="fixed"/>
        <w:tblCellMar>
          <w:left w:w="108" w:type="dxa"/>
          <w:top w:w="0" w:type="dxa"/>
          <w:right w:w="108" w:type="dxa"/>
          <w:bottom w:w="0" w:type="dxa"/>
        </w:tblCellMar>
        <w:tblLook w:val="01E0" w:firstRow="1" w:lastRow="1" w:firstColumn="1" w:lastColumn="1" w:noHBand="0" w:noVBand="0"/>
      </w:tblPr>
      <w:tblGrid>
        <w:gridCol w:w="3936"/>
        <w:gridCol w:w="2159"/>
        <w:gridCol w:w="3403"/>
      </w:tblGrid>
      <w:tr>
        <w:trPr/>
        <w:tc>
          <w:tcPr>
            <w:tcBorders>
              <w:top w:val="none" w:color="000000" w:sz="0" w:space="0"/>
              <w:left w:val="none" w:color="000000" w:sz="0" w:space="0"/>
              <w:bottom w:val="none" w:color="000000" w:sz="0" w:space="0"/>
              <w:right w:val="none" w:color="000000" w:sz="0" w:space="0"/>
            </w:tcBorders>
            <w:tcW w:w="3936" w:type="dxa"/>
            <w:vAlign w:val="top"/>
            <w:textDirection w:val="lrTb"/>
            <w:noWrap w:val="false"/>
          </w:tcPr>
          <w:p>
            <w:pPr>
              <w:pStyle w:val="1009"/>
              <w:ind w:left="-108"/>
              <w:jc w:val="center"/>
              <w:spacing w:line="192" w:lineRule="auto"/>
              <w:rPr>
                <w:sz w:val="24"/>
              </w:rPr>
            </w:pPr>
            <w:r>
              <w:rPr>
                <w:rFonts w:ascii="Times New Roman" w:hAnsi="Times New Roman"/>
                <w:b/>
                <w:bCs/>
                <w:sz w:val="24"/>
                <w:szCs w:val="24"/>
              </w:rPr>
            </w:r>
            <w:r>
              <w:rPr>
                <w:sz w:val="24"/>
                <w:szCs w:val="24"/>
              </w:rPr>
            </w:r>
            <w:r/>
          </w:p>
          <w:p>
            <w:pPr>
              <w:pStyle w:val="1009"/>
              <w:ind w:left="-108"/>
              <w:jc w:val="center"/>
              <w:spacing w:line="192" w:lineRule="auto"/>
              <w:rPr>
                <w:sz w:val="24"/>
              </w:rPr>
            </w:pPr>
            <w:r>
              <w:rPr>
                <w:rFonts w:ascii="Times New Roman" w:hAnsi="Times New Roman"/>
                <w:b/>
                <w:bCs/>
                <w:sz w:val="24"/>
                <w:szCs w:val="24"/>
              </w:rPr>
              <w:t xml:space="preserve">Чӑваш Республикин</w:t>
            </w:r>
            <w:r>
              <w:rPr>
                <w:sz w:val="24"/>
                <w:szCs w:val="24"/>
              </w:rPr>
            </w:r>
            <w:r/>
          </w:p>
          <w:p>
            <w:pPr>
              <w:pStyle w:val="1009"/>
              <w:ind w:left="-108"/>
              <w:jc w:val="center"/>
              <w:spacing w:line="192" w:lineRule="auto"/>
              <w:rPr>
                <w:sz w:val="24"/>
              </w:rPr>
            </w:pPr>
            <w:r>
              <w:rPr>
                <w:rFonts w:ascii="Times New Roman" w:hAnsi="Times New Roman"/>
                <w:b/>
                <w:bCs/>
                <w:sz w:val="24"/>
                <w:szCs w:val="24"/>
              </w:rPr>
              <w:t xml:space="preserve">КАНАШ ХУЛА</w:t>
            </w:r>
            <w:r>
              <w:rPr>
                <w:sz w:val="24"/>
                <w:szCs w:val="24"/>
              </w:rPr>
            </w:r>
            <w:r/>
          </w:p>
          <w:p>
            <w:pPr>
              <w:pStyle w:val="1009"/>
              <w:ind w:left="-108"/>
              <w:jc w:val="center"/>
              <w:widowControl w:val="off"/>
              <w:rPr>
                <w:sz w:val="24"/>
              </w:rPr>
            </w:pPr>
            <w:r>
              <w:rPr>
                <w:rFonts w:ascii="Times New Roman" w:hAnsi="Times New Roman"/>
                <w:b/>
                <w:sz w:val="24"/>
                <w:szCs w:val="24"/>
              </w:rPr>
              <w:t xml:space="preserve">АДМИНИСТРАЦИЙĔ</w:t>
            </w:r>
            <w:r>
              <w:rPr>
                <w:sz w:val="24"/>
                <w:szCs w:val="24"/>
              </w:rPr>
            </w:r>
            <w:r/>
          </w:p>
          <w:p>
            <w:pPr>
              <w:pStyle w:val="1009"/>
              <w:ind w:left="-108"/>
              <w:jc w:val="center"/>
              <w:spacing w:line="192" w:lineRule="auto"/>
              <w:rPr>
                <w:sz w:val="24"/>
              </w:rPr>
            </w:pPr>
            <w:r>
              <w:rPr>
                <w:rFonts w:ascii="Times New Roman" w:hAnsi="Times New Roman"/>
                <w:b/>
                <w:bCs/>
                <w:sz w:val="24"/>
                <w:szCs w:val="24"/>
              </w:rPr>
            </w:r>
            <w:r>
              <w:rPr>
                <w:sz w:val="24"/>
                <w:szCs w:val="24"/>
              </w:rPr>
            </w:r>
            <w:r/>
          </w:p>
          <w:p>
            <w:pPr>
              <w:pStyle w:val="1009"/>
              <w:ind w:left="-108"/>
              <w:jc w:val="center"/>
              <w:rPr>
                <w:sz w:val="24"/>
              </w:rPr>
            </w:pPr>
            <w:r>
              <w:rPr>
                <w:rFonts w:ascii="Times New Roman" w:hAnsi="Times New Roman"/>
                <w:b/>
                <w:bCs/>
                <w:sz w:val="24"/>
                <w:szCs w:val="24"/>
              </w:rPr>
              <w:t xml:space="preserve">ЙЫШĂНУ</w:t>
            </w:r>
            <w:r>
              <w:rPr>
                <w:sz w:val="24"/>
                <w:szCs w:val="24"/>
              </w:rPr>
            </w:r>
            <w:r/>
          </w:p>
          <w:p>
            <w:pPr>
              <w:pStyle w:val="1009"/>
              <w:ind w:left="-108"/>
              <w:jc w:val="center"/>
              <w:spacing w:line="192" w:lineRule="auto"/>
              <w:rPr>
                <w:sz w:val="24"/>
              </w:rPr>
            </w:pPr>
            <w:r>
              <w:rPr>
                <w:rFonts w:ascii="Times New Roman" w:hAnsi="Times New Roman"/>
                <w:b/>
                <w:bCs/>
                <w:sz w:val="24"/>
                <w:szCs w:val="24"/>
              </w:rPr>
            </w:r>
            <w:r>
              <w:rPr>
                <w:sz w:val="24"/>
                <w:szCs w:val="24"/>
              </w:rPr>
            </w:r>
            <w:r/>
          </w:p>
          <w:p>
            <w:pPr>
              <w:pStyle w:val="1009"/>
              <w:ind w:left="-108"/>
              <w:jc w:val="center"/>
              <w:spacing w:line="192" w:lineRule="auto"/>
              <w:rPr>
                <w:sz w:val="24"/>
              </w:rPr>
            </w:pPr>
            <w:r>
              <w:rPr>
                <w:rFonts w:ascii="Times New Roman" w:hAnsi="Times New Roman"/>
                <w:b/>
                <w:bCs/>
                <w:sz w:val="24"/>
                <w:szCs w:val="24"/>
              </w:rPr>
              <w:t xml:space="preserve">____________ № </w:t>
            </w:r>
            <w:r>
              <w:rPr>
                <w:rFonts w:ascii="Times New Roman" w:hAnsi="Times New Roman"/>
                <w:b/>
                <w:bCs/>
                <w:sz w:val="24"/>
                <w:szCs w:val="24"/>
              </w:rPr>
              <w:t xml:space="preserve">_____</w:t>
            </w:r>
            <w:r>
              <w:rPr>
                <w:rFonts w:ascii="Times New Roman" w:hAnsi="Times New Roman"/>
                <w:b/>
                <w:bCs/>
                <w:sz w:val="24"/>
                <w:szCs w:val="24"/>
              </w:rPr>
              <w:t xml:space="preserve">_______</w:t>
            </w:r>
            <w:r>
              <w:rPr>
                <w:sz w:val="24"/>
                <w:szCs w:val="24"/>
              </w:rPr>
            </w:r>
            <w:r/>
          </w:p>
          <w:p>
            <w:pPr>
              <w:pStyle w:val="1009"/>
              <w:ind w:left="-108"/>
              <w:jc w:val="center"/>
              <w:spacing w:line="192" w:lineRule="auto"/>
              <w:rPr>
                <w:sz w:val="24"/>
              </w:rPr>
            </w:pPr>
            <w:r>
              <w:rPr>
                <w:rFonts w:ascii="Times New Roman" w:hAnsi="Times New Roman"/>
                <w:b/>
                <w:bCs/>
                <w:sz w:val="24"/>
                <w:szCs w:val="24"/>
              </w:rPr>
            </w:r>
            <w:r>
              <w:rPr>
                <w:sz w:val="24"/>
                <w:szCs w:val="24"/>
              </w:rPr>
            </w:r>
            <w:r/>
          </w:p>
          <w:p>
            <w:pPr>
              <w:pStyle w:val="1009"/>
              <w:ind w:hanging="108"/>
              <w:jc w:val="center"/>
              <w:spacing w:line="192" w:lineRule="auto"/>
              <w:rPr>
                <w:rFonts w:ascii="Times New Roman" w:hAnsi="Times New Roman"/>
                <w:sz w:val="24"/>
              </w:rPr>
            </w:pPr>
            <w:r>
              <w:rPr>
                <w:rFonts w:ascii="Times New Roman" w:hAnsi="Times New Roman"/>
                <w:b/>
                <w:bCs/>
                <w:sz w:val="24"/>
                <w:szCs w:val="24"/>
              </w:rPr>
              <w:t xml:space="preserve">Канаш хули</w:t>
            </w:r>
            <w:r>
              <w:rPr>
                <w:sz w:val="24"/>
                <w:szCs w:val="24"/>
              </w:rPr>
            </w:r>
            <w:r/>
          </w:p>
        </w:tc>
        <w:tc>
          <w:tcPr>
            <w:tcBorders>
              <w:top w:val="none" w:color="000000" w:sz="0" w:space="0"/>
              <w:left w:val="none" w:color="000000" w:sz="0" w:space="0"/>
              <w:bottom w:val="none" w:color="000000" w:sz="0" w:space="0"/>
              <w:right w:val="none" w:color="000000" w:sz="0" w:space="0"/>
            </w:tcBorders>
            <w:tcW w:w="2159" w:type="dxa"/>
            <w:vAlign w:val="top"/>
            <w:textDirection w:val="lrTb"/>
            <w:noWrap w:val="false"/>
          </w:tcPr>
          <w:p>
            <w:pPr>
              <w:pStyle w:val="1009"/>
              <w:ind w:left="-108"/>
              <w:jc w:val="center"/>
              <w:spacing w:line="192" w:lineRule="auto"/>
              <w:rPr>
                <w:rFonts w:ascii="Arial Cyr Chuv" w:hAnsi="Arial Cyr Chuv" w:cs="Arial Cyr Chuv"/>
                <w:sz w:val="24"/>
              </w:rPr>
            </w:pPr>
            <w:r>
              <w:rPr>
                <w:rFonts w:ascii="Arial Cyr Chuv" w:hAnsi="Arial Cyr Chuv" w:cs="Arial Cyr Chuv"/>
                <w:b/>
                <w:bCs/>
                <w:sz w:val="24"/>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0609660" behindDoc="1" locked="0" layoutInCell="1" allowOverlap="1">
                      <wp:simplePos x="0" y="0"/>
                      <wp:positionH relativeFrom="column">
                        <wp:posOffset>100966</wp:posOffset>
                      </wp:positionH>
                      <wp:positionV relativeFrom="paragraph">
                        <wp:posOffset>168910</wp:posOffset>
                      </wp:positionV>
                      <wp:extent cx="1076029" cy="1373564"/>
                      <wp:effectExtent l="6350" t="6350" r="6350" b="6350"/>
                      <wp:wrapTight wrapText="bothSides">
                        <wp:wrapPolygon edited="1">
                          <wp:start x="-204" y="0"/>
                          <wp:lineTo x="-204" y="21442"/>
                          <wp:lineTo x="21600" y="21442"/>
                          <wp:lineTo x="21600" y="0"/>
                          <wp:lineTo x="-204" y="0"/>
                        </wp:wrapPolygon>
                      </wp:wrapTight>
                      <wp:docPr id="1" name=""/>
                      <wp:cNvGraphicFramePr/>
                      <a:graphic xmlns:a="http://schemas.openxmlformats.org/drawingml/2006/main">
                        <a:graphicData uri="http://schemas.openxmlformats.org/drawingml/2006/picture">
                          <pic:pic xmlns:pic="http://schemas.openxmlformats.org/drawingml/2006/picture">
                            <pic:nvPicPr>
                              <pic:cNvPr id="617106709" name=""/>
                              <pic:cNvPicPr/>
                              <pic:nvPr/>
                            </pic:nvPicPr>
                            <pic:blipFill>
                              <a:blip r:embed="rId23"/>
                              <a:stretch/>
                            </pic:blipFill>
                            <pic:spPr bwMode="auto">
                              <a:xfrm flipH="0" flipV="0">
                                <a:off x="0" y="0"/>
                                <a:ext cx="1076028" cy="1373563"/>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0609660;o:allowoverlap:true;o:allowincell:true;mso-position-horizontal-relative:text;margin-left:8.0pt;mso-position-horizontal:absolute;mso-position-vertical-relative:text;margin-top:13.3pt;mso-position-vertical:absolute;width:84.7pt;height:108.2pt;mso-wrap-distance-left:9.0pt;mso-wrap-distance-top:0.0pt;mso-wrap-distance-right:9.0pt;mso-wrap-distance-bottom:0.0pt;" wrapcoords="-943 0 -943 99269 100000 99269 100000 0 -943 0" stroked="f">
                      <v:path textboxrect="0,0,0,0"/>
                      <w10:wrap type="tight"/>
                      <v:imagedata r:id="rId23" o:title=""/>
                    </v:shape>
                  </w:pict>
                </mc:Fallback>
              </mc:AlternateContent>
            </w:r>
            <w:r>
              <w:rPr>
                <w:sz w:val="24"/>
                <w:szCs w:val="24"/>
              </w:rPr>
            </w:r>
            <w:r/>
          </w:p>
        </w:tc>
        <w:tc>
          <w:tcPr>
            <w:tcBorders>
              <w:top w:val="none" w:color="000000" w:sz="0" w:space="0"/>
              <w:left w:val="none" w:color="000000" w:sz="0" w:space="0"/>
              <w:bottom w:val="none" w:color="000000" w:sz="0" w:space="0"/>
              <w:right w:val="none" w:color="000000" w:sz="0" w:space="0"/>
            </w:tcBorders>
            <w:tcW w:w="3403" w:type="dxa"/>
            <w:vAlign w:val="top"/>
            <w:textDirection w:val="lrTb"/>
            <w:noWrap w:val="false"/>
          </w:tcPr>
          <w:p>
            <w:pPr>
              <w:pStyle w:val="1009"/>
              <w:ind w:left="-108"/>
              <w:jc w:val="center"/>
              <w:spacing w:line="192" w:lineRule="auto"/>
              <w:rPr>
                <w:sz w:val="24"/>
              </w:rPr>
            </w:pPr>
            <w:r>
              <w:rPr>
                <w:rFonts w:ascii="Times New Roman" w:hAnsi="Times New Roman"/>
                <w:b/>
                <w:bCs/>
                <w:sz w:val="24"/>
                <w:szCs w:val="24"/>
              </w:rPr>
            </w:r>
            <w:r>
              <w:rPr>
                <w:sz w:val="24"/>
                <w:szCs w:val="24"/>
              </w:rPr>
            </w:r>
            <w:r/>
          </w:p>
          <w:p>
            <w:pPr>
              <w:pStyle w:val="1009"/>
              <w:ind w:left="-108"/>
              <w:jc w:val="center"/>
              <w:spacing w:line="192" w:lineRule="auto"/>
              <w:rPr>
                <w:sz w:val="24"/>
              </w:rPr>
            </w:pPr>
            <w:r>
              <w:rPr>
                <w:rFonts w:ascii="Times New Roman" w:hAnsi="Times New Roman"/>
                <w:b/>
                <w:bCs/>
                <w:sz w:val="24"/>
                <w:szCs w:val="24"/>
              </w:rPr>
              <w:t xml:space="preserve">АДМИНИСТРАЦИЯ</w:t>
            </w:r>
            <w:r>
              <w:rPr>
                <w:sz w:val="24"/>
                <w:szCs w:val="24"/>
              </w:rPr>
            </w:r>
            <w:r/>
          </w:p>
          <w:p>
            <w:pPr>
              <w:pStyle w:val="1009"/>
              <w:ind w:left="-108"/>
              <w:jc w:val="center"/>
              <w:spacing w:line="192" w:lineRule="auto"/>
              <w:rPr>
                <w:sz w:val="24"/>
              </w:rPr>
            </w:pPr>
            <w:r>
              <w:rPr>
                <w:rFonts w:ascii="Times New Roman" w:hAnsi="Times New Roman"/>
                <w:b/>
                <w:bCs/>
                <w:sz w:val="24"/>
                <w:szCs w:val="24"/>
              </w:rPr>
              <w:t xml:space="preserve">ГОРОДА КАНАШ                                                                                                                                     Чувашской Республики</w:t>
            </w:r>
            <w:r>
              <w:rPr>
                <w:sz w:val="24"/>
                <w:szCs w:val="24"/>
              </w:rPr>
            </w:r>
            <w:r/>
          </w:p>
          <w:p>
            <w:pPr>
              <w:pStyle w:val="1009"/>
              <w:ind w:left="-108" w:right="-108"/>
              <w:jc w:val="center"/>
              <w:spacing w:line="192" w:lineRule="auto"/>
              <w:rPr>
                <w:sz w:val="24"/>
              </w:rPr>
            </w:pPr>
            <w:r>
              <w:rPr>
                <w:rFonts w:ascii="Times New Roman" w:hAnsi="Times New Roman"/>
                <w:b/>
                <w:bCs/>
                <w:sz w:val="24"/>
                <w:szCs w:val="24"/>
              </w:rPr>
            </w:r>
            <w:r>
              <w:rPr>
                <w:sz w:val="24"/>
                <w:szCs w:val="24"/>
              </w:rPr>
            </w:r>
            <w:r/>
          </w:p>
          <w:p>
            <w:pPr>
              <w:pStyle w:val="1009"/>
              <w:ind w:left="-108"/>
              <w:jc w:val="center"/>
              <w:spacing w:line="192" w:lineRule="auto"/>
              <w:rPr>
                <w:sz w:val="24"/>
              </w:rPr>
            </w:pPr>
            <w:r>
              <w:rPr>
                <w:rFonts w:ascii="Times New Roman" w:hAnsi="Times New Roman"/>
                <w:b/>
                <w:bCs/>
                <w:sz w:val="24"/>
                <w:szCs w:val="24"/>
              </w:rPr>
              <w:t xml:space="preserve">ПОСТАНОВЛЕНИЕ</w:t>
            </w:r>
            <w:r>
              <w:rPr>
                <w:sz w:val="24"/>
                <w:szCs w:val="24"/>
              </w:rPr>
            </w:r>
            <w:r/>
          </w:p>
          <w:p>
            <w:pPr>
              <w:pStyle w:val="1009"/>
              <w:ind w:left="-108"/>
              <w:jc w:val="center"/>
              <w:spacing w:line="192" w:lineRule="auto"/>
              <w:rPr>
                <w:sz w:val="24"/>
                <w:szCs w:val="24"/>
              </w:rPr>
            </w:pPr>
            <w:r>
              <w:rPr>
                <w:rFonts w:ascii="Times New Roman" w:hAnsi="Times New Roman"/>
                <w:b/>
                <w:bCs/>
                <w:sz w:val="24"/>
                <w:szCs w:val="24"/>
              </w:rPr>
            </w:r>
            <w:r>
              <w:rPr>
                <w:sz w:val="24"/>
                <w:szCs w:val="24"/>
              </w:rPr>
            </w:r>
            <w:r/>
          </w:p>
          <w:p>
            <w:pPr>
              <w:pStyle w:val="1009"/>
              <w:ind w:left="-74"/>
              <w:spacing w:line="192" w:lineRule="auto"/>
              <w:rPr>
                <w:sz w:val="24"/>
              </w:rPr>
            </w:pPr>
            <w:r>
              <w:rPr>
                <w:rFonts w:ascii="Times New Roman" w:hAnsi="Times New Roman"/>
                <w:b/>
                <w:bCs/>
                <w:sz w:val="24"/>
                <w:szCs w:val="24"/>
              </w:rPr>
              <w:t xml:space="preserve">____________№______</w:t>
            </w:r>
            <w:r>
              <w:rPr>
                <w:rFonts w:ascii="Times New Roman" w:hAnsi="Times New Roman"/>
                <w:b/>
                <w:bCs/>
                <w:sz w:val="24"/>
                <w:szCs w:val="24"/>
              </w:rPr>
              <w:t xml:space="preserve">______</w:t>
            </w:r>
            <w:r>
              <w:rPr>
                <w:sz w:val="24"/>
                <w:szCs w:val="24"/>
              </w:rPr>
            </w:r>
            <w:r/>
          </w:p>
          <w:p>
            <w:pPr>
              <w:pStyle w:val="1009"/>
              <w:ind w:left="-108"/>
              <w:jc w:val="center"/>
              <w:spacing w:line="192" w:lineRule="auto"/>
              <w:rPr>
                <w:sz w:val="24"/>
              </w:rPr>
            </w:pPr>
            <w:r>
              <w:rPr>
                <w:rFonts w:ascii="Times New Roman" w:hAnsi="Times New Roman"/>
                <w:b/>
                <w:bCs/>
                <w:sz w:val="24"/>
                <w:szCs w:val="24"/>
              </w:rPr>
            </w:r>
            <w:r>
              <w:rPr>
                <w:sz w:val="24"/>
                <w:szCs w:val="24"/>
              </w:rPr>
            </w:r>
            <w:r/>
          </w:p>
          <w:p>
            <w:pPr>
              <w:pStyle w:val="1009"/>
              <w:ind w:left="-108"/>
              <w:jc w:val="center"/>
              <w:spacing w:line="192" w:lineRule="auto"/>
              <w:rPr>
                <w:rFonts w:ascii="Times New Roman" w:hAnsi="Times New Roman" w:cs="Arial Cyr Chuv"/>
                <w:sz w:val="24"/>
                <w:szCs w:val="24"/>
              </w:rPr>
            </w:pPr>
            <w:r>
              <w:rPr>
                <w:rFonts w:ascii="Times New Roman" w:hAnsi="Times New Roman"/>
                <w:b/>
                <w:bCs/>
                <w:sz w:val="24"/>
                <w:szCs w:val="24"/>
              </w:rPr>
              <w:t xml:space="preserve">    г</w:t>
            </w:r>
            <w:r>
              <w:rPr>
                <w:rFonts w:ascii="Times New Roman" w:hAnsi="Times New Roman"/>
                <w:b/>
                <w:bCs/>
                <w:sz w:val="24"/>
                <w:szCs w:val="24"/>
              </w:rPr>
              <w:t xml:space="preserve">ород</w:t>
            </w:r>
            <w:r>
              <w:rPr>
                <w:rFonts w:ascii="Times New Roman" w:hAnsi="Times New Roman"/>
                <w:b/>
                <w:bCs/>
                <w:sz w:val="24"/>
                <w:szCs w:val="24"/>
              </w:rPr>
              <w:t xml:space="preserve"> Канаш</w:t>
            </w:r>
            <w:r>
              <w:rPr>
                <w:sz w:val="24"/>
                <w:szCs w:val="24"/>
              </w:rPr>
            </w:r>
            <w:r/>
          </w:p>
        </w:tc>
      </w:tr>
    </w:tbl>
    <w:p>
      <w:pPr>
        <w:ind w:left="0" w:right="4820" w:firstLine="0"/>
        <w:jc w:val="both"/>
        <w:rPr>
          <w:b/>
          <w:bCs/>
          <w:color w:val="000000" w:themeColor="text1"/>
          <w:sz w:val="24"/>
          <w:szCs w:val="24"/>
        </w:rPr>
      </w:pPr>
      <w:r>
        <w:rPr>
          <w:b/>
          <w:color w:val="000000" w:themeColor="text1"/>
          <w:sz w:val="24"/>
          <w:szCs w:val="24"/>
          <w:highlight w:val="none"/>
        </w:rPr>
      </w:r>
      <w:r>
        <w:rPr>
          <w:b/>
          <w:color w:val="000000" w:themeColor="text1"/>
          <w:sz w:val="24"/>
          <w:szCs w:val="24"/>
          <w:highlight w:val="none"/>
        </w:rPr>
      </w:r>
      <w:r/>
    </w:p>
    <w:p>
      <w:pPr>
        <w:pStyle w:val="1009"/>
        <w:ind w:left="0" w:right="4820" w:firstLine="0"/>
        <w:jc w:val="both"/>
        <w:rPr>
          <w:color w:val="000000"/>
          <w:szCs w:val="24"/>
        </w:rPr>
      </w:pPr>
      <w:r>
        <w:rPr>
          <w:b/>
          <w:color w:val="000000" w:themeColor="text1"/>
          <w:sz w:val="24"/>
          <w:lang w:eastAsia="ru-RU"/>
        </w:rPr>
      </w:r>
      <w:r>
        <w:rPr>
          <w:b/>
          <w:color w:val="000000" w:themeColor="text1"/>
          <w:sz w:val="24"/>
          <w:szCs w:val="24"/>
        </w:rPr>
        <w:t xml:space="preserve">О внесении изменений </w:t>
      </w:r>
      <w:r>
        <w:rPr>
          <w:b/>
          <w:sz w:val="24"/>
          <w:szCs w:val="24"/>
          <w:lang w:eastAsia="en-US"/>
        </w:rPr>
        <w:t xml:space="preserve">в муниципальную </w:t>
      </w:r>
      <w:r>
        <w:rPr>
          <w:b/>
          <w:sz w:val="24"/>
          <w:szCs w:val="24"/>
          <w:lang w:eastAsia="en-US"/>
        </w:rPr>
        <w:t xml:space="preserve">программу города Канаш Чувашской Республики </w:t>
      </w:r>
      <w:r>
        <w:rPr>
          <w:rFonts w:ascii="Times New Roman" w:hAnsi="Times New Roman" w:eastAsia="PT Serif" w:cs="Times New Roman"/>
          <w:b/>
          <w:bCs/>
          <w:color w:val="000000" w:themeColor="text1"/>
          <w:sz w:val="24"/>
          <w:szCs w:val="24"/>
          <w:highlight w:val="white"/>
        </w:rPr>
        <w:t xml:space="preserve">"Формирование современной городской среды на территории города Канаш Чувашской Республики"</w:t>
      </w:r>
      <w:r>
        <w:rPr>
          <w:b/>
          <w:bCs/>
          <w:color w:val="000000" w:themeColor="text1"/>
          <w:sz w:val="24"/>
        </w:rPr>
      </w:r>
      <w:r/>
    </w:p>
    <w:p>
      <w:pPr>
        <w:pStyle w:val="1009"/>
        <w:jc w:val="center"/>
        <w:spacing w:after="1" w:line="220" w:lineRule="atLeast"/>
        <w:rPr>
          <w:rFonts w:eastAsia="Calibri"/>
          <w:color w:val="000000" w:themeColor="text1"/>
          <w:sz w:val="26"/>
          <w:szCs w:val="26"/>
        </w:rPr>
      </w:pPr>
      <w:r>
        <w:rPr>
          <w:rFonts w:eastAsia="Calibri"/>
          <w:color w:val="000000" w:themeColor="text1"/>
          <w:sz w:val="26"/>
          <w:szCs w:val="26"/>
        </w:rPr>
      </w:r>
      <w:r>
        <w:rPr>
          <w:color w:val="000000" w:themeColor="text1"/>
        </w:rPr>
      </w:r>
      <w:r/>
    </w:p>
    <w:p>
      <w:pPr>
        <w:pStyle w:val="1009"/>
        <w:ind w:left="0" w:right="-144" w:firstLine="0"/>
        <w:jc w:val="both"/>
        <w:rPr>
          <w:color w:val="000000" w:themeColor="text1"/>
          <w:highlight w:val="none"/>
        </w:rPr>
        <w:suppressLineNumbers w:val="0"/>
      </w:pPr>
      <w:r>
        <w:rPr>
          <w:color w:val="000000" w:themeColor="text1"/>
          <w:sz w:val="24"/>
          <w:lang w:eastAsia="ru-RU"/>
        </w:rPr>
        <w:t xml:space="preserve">           </w:t>
      </w:r>
      <w:r>
        <w:rPr>
          <w:rFonts w:ascii="Times New Roman" w:hAnsi="Times New Roman" w:cs="Times New Roman"/>
          <w:bCs/>
          <w:sz w:val="24"/>
          <w:szCs w:val="24"/>
        </w:rPr>
        <w:t xml:space="preserve">В</w:t>
      </w:r>
      <w:r>
        <w:rPr>
          <w:rFonts w:ascii="Times New Roman" w:hAnsi="Times New Roman" w:cs="Times New Roman"/>
          <w:sz w:val="24"/>
          <w:szCs w:val="24"/>
        </w:rPr>
        <w:t xml:space="preserve">  соответствии</w:t>
      </w:r>
      <w:r>
        <w:rPr>
          <w:rFonts w:ascii="Times New Roman" w:hAnsi="Times New Roman" w:cs="Times New Roman"/>
          <w:sz w:val="24"/>
          <w:szCs w:val="24"/>
        </w:rPr>
        <w:t xml:space="preserve"> с решениями  </w:t>
      </w:r>
      <w:r>
        <w:rPr>
          <w:rFonts w:ascii="Times New Roman" w:hAnsi="Times New Roman" w:cs="Times New Roman"/>
          <w:sz w:val="24"/>
          <w:szCs w:val="24"/>
        </w:rPr>
        <w:t xml:space="preserve">Собрания депутатов города Канаш от 12.12.2023 г. № 43/2  «О бюджете города Канаш на 2024 год и на плановый период 2025 и 2026 годов», от 25.12.2023 г.   № 44/1 «О внесении изменений в бюджет города    Канаш на 2023 год и плановый период 2024 и 2025 годов, </w:t>
      </w:r>
      <w:r>
        <w:rPr>
          <w:rFonts w:ascii="Times New Roman" w:hAnsi="Times New Roman" w:cs="Times New Roman"/>
          <w:sz w:val="24"/>
          <w:szCs w:val="24"/>
        </w:rPr>
        <w:t xml:space="preserve">утвержденный  решением</w:t>
      </w:r>
      <w:r>
        <w:rPr>
          <w:rFonts w:ascii="Times New Roman" w:hAnsi="Times New Roman" w:cs="Times New Roman"/>
          <w:sz w:val="24"/>
          <w:szCs w:val="24"/>
        </w:rPr>
        <w:t xml:space="preserve">   Собрания   депутатов города    Канаш    от   09 декабря   2022 г.  № 30/1», </w:t>
      </w:r>
      <w:r>
        <w:rPr>
          <w:rFonts w:ascii="Times New Roman" w:hAnsi="Times New Roman" w:cs="Times New Roman"/>
          <w:b/>
          <w:sz w:val="24"/>
          <w:szCs w:val="24"/>
        </w:rPr>
        <w:t xml:space="preserve"> Администрация города Канаш Чувашской Республики постановляет</w:t>
      </w:r>
      <w:r>
        <w:rPr>
          <w:rFonts w:ascii="Times New Roman" w:hAnsi="Times New Roman" w:cs="Times New Roman"/>
          <w:sz w:val="24"/>
          <w:szCs w:val="24"/>
        </w:rPr>
        <w:t xml:space="preserve">:</w:t>
      </w:r>
      <w:r>
        <w:rPr>
          <w:color w:val="000000" w:themeColor="text1"/>
          <w:highlight w:val="none"/>
        </w:rPr>
      </w:r>
      <w:r/>
    </w:p>
    <w:p>
      <w:pPr>
        <w:pStyle w:val="1009"/>
        <w:ind w:right="-144" w:hanging="709"/>
        <w:jc w:val="both"/>
        <w:rPr>
          <w:color w:val="000000" w:themeColor="text1"/>
          <w:sz w:val="24"/>
        </w:rPr>
      </w:pPr>
      <w:r>
        <w:rPr>
          <w:color w:val="000000" w:themeColor="text1"/>
          <w:sz w:val="24"/>
          <w:lang w:eastAsia="ru-RU"/>
        </w:rPr>
      </w:r>
      <w:r>
        <w:rPr>
          <w:color w:val="000000" w:themeColor="text1"/>
        </w:rPr>
      </w:r>
      <w:r/>
    </w:p>
    <w:p>
      <w:pPr>
        <w:pStyle w:val="1009"/>
        <w:ind w:left="0" w:right="-144" w:firstLine="0"/>
        <w:jc w:val="both"/>
        <w:rPr>
          <w:color w:val="000000" w:themeColor="text1"/>
          <w:highlight w:val="none"/>
        </w:rPr>
        <w:suppressLineNumbers w:val="0"/>
      </w:pPr>
      <w:r>
        <w:rPr>
          <w:color w:val="000000" w:themeColor="text1"/>
          <w:sz w:val="24"/>
          <w:lang w:eastAsia="ru-RU"/>
        </w:rPr>
        <w:t xml:space="preserve">            </w:t>
      </w:r>
      <w:r>
        <w:rPr>
          <w:color w:val="000000" w:themeColor="text1"/>
          <w:sz w:val="24"/>
          <w:lang w:eastAsia="ru-RU"/>
        </w:rPr>
        <w:t xml:space="preserve">1. </w:t>
      </w:r>
      <w:r>
        <w:rPr>
          <w:color w:val="000000" w:themeColor="text1"/>
          <w:sz w:val="24"/>
          <w:szCs w:val="24"/>
        </w:rPr>
        <w:t xml:space="preserve">Внести </w:t>
      </w:r>
      <w:r>
        <w:rPr>
          <w:sz w:val="24"/>
          <w:szCs w:val="24"/>
        </w:rPr>
        <w:t xml:space="preserve">в муниципальную программу города Канаш Чувашской Республики «Формирование современной городской среды на территории города Канаш Чува</w:t>
      </w:r>
      <w:r>
        <w:rPr>
          <w:sz w:val="24"/>
          <w:szCs w:val="24"/>
        </w:rPr>
        <w:t xml:space="preserve">шской Республики» (далее – Муниципальная программа)</w:t>
      </w:r>
      <w:r>
        <w:rPr>
          <w:color w:val="000000" w:themeColor="text1"/>
          <w:sz w:val="24"/>
          <w:szCs w:val="24"/>
        </w:rPr>
        <w:t xml:space="preserve">, утвержденную постановлением администрации города Канаш Чувашской Республики от 20.12.2017 г. № 1890 (с изменениями от 27.06.2018 г.</w:t>
      </w:r>
      <w:r>
        <w:rPr>
          <w:color w:val="000000" w:themeColor="text1"/>
          <w:sz w:val="24"/>
          <w:szCs w:val="24"/>
        </w:rPr>
        <w:t xml:space="preserve"> № 735, от 27.12.2018 г. № 1642, </w:t>
      </w:r>
      <w:r>
        <w:rPr>
          <w:color w:val="000000" w:themeColor="text1"/>
          <w:sz w:val="24"/>
          <w:szCs w:val="24"/>
        </w:rPr>
        <w:t xml:space="preserve">от 30.04.2019 г. № 442</w:t>
      </w:r>
      <w:r>
        <w:rPr>
          <w:color w:val="000000" w:themeColor="text1"/>
          <w:sz w:val="24"/>
          <w:szCs w:val="24"/>
        </w:rPr>
        <w:t xml:space="preserve">, от </w:t>
      </w:r>
      <w:r>
        <w:rPr>
          <w:color w:val="000000" w:themeColor="text1"/>
          <w:sz w:val="24"/>
          <w:szCs w:val="24"/>
        </w:rPr>
        <w:t xml:space="preserve">11.07.2019</w:t>
      </w:r>
      <w:r>
        <w:rPr>
          <w:color w:val="000000" w:themeColor="text1"/>
          <w:sz w:val="24"/>
          <w:szCs w:val="24"/>
        </w:rPr>
        <w:t xml:space="preserve"> № 720</w:t>
      </w:r>
      <w:r>
        <w:rPr>
          <w:color w:val="000000" w:themeColor="text1"/>
          <w:sz w:val="24"/>
          <w:szCs w:val="24"/>
        </w:rPr>
        <w:t xml:space="preserve">, от 13.04.2020 г. № 304</w:t>
      </w:r>
      <w:r>
        <w:rPr>
          <w:color w:val="000000" w:themeColor="text1"/>
          <w:sz w:val="24"/>
          <w:szCs w:val="24"/>
        </w:rPr>
        <w:t xml:space="preserve">, от 30.10.2020 г.№ 774</w:t>
      </w:r>
      <w:r>
        <w:rPr>
          <w:color w:val="000000" w:themeColor="text1"/>
          <w:sz w:val="24"/>
          <w:szCs w:val="24"/>
        </w:rPr>
        <w:t xml:space="preserve">, от 30.03.2021 г. № 206, от 06.05.2022 г. № 635</w:t>
      </w:r>
      <w:r>
        <w:rPr>
          <w:color w:val="000000" w:themeColor="text1"/>
          <w:sz w:val="24"/>
          <w:szCs w:val="24"/>
        </w:rPr>
        <w:t xml:space="preserve">, от 15.02.2023 г. № 115</w:t>
      </w:r>
      <w:r>
        <w:rPr>
          <w:color w:val="000000" w:themeColor="text1"/>
          <w:sz w:val="24"/>
          <w:szCs w:val="24"/>
        </w:rPr>
        <w:t xml:space="preserve">, от 25.10.2023 г. № 1139)</w:t>
      </w:r>
      <w:r>
        <w:rPr>
          <w:rFonts w:ascii="Times New Roman" w:hAnsi="Times New Roman"/>
          <w:color w:val="000000" w:themeColor="text1"/>
          <w:sz w:val="24"/>
          <w:szCs w:val="24"/>
        </w:rPr>
        <w:t xml:space="preserve"> (далее – Постановление)</w:t>
      </w:r>
      <w:r>
        <w:rPr>
          <w:color w:val="000000" w:themeColor="text1"/>
          <w:sz w:val="24"/>
          <w:szCs w:val="24"/>
        </w:rPr>
        <w:t xml:space="preserve"> следующие изменения:</w:t>
      </w:r>
      <w:r>
        <w:rPr>
          <w:color w:val="000000" w:themeColor="text1"/>
          <w:highlight w:val="none"/>
        </w:rPr>
      </w:r>
      <w:r/>
    </w:p>
    <w:p>
      <w:pPr>
        <w:ind w:left="0" w:right="0" w:firstLine="720"/>
        <w:jc w:val="both"/>
        <w:spacing w:before="0" w:after="0"/>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color w:val="000000" w:themeColor="text1"/>
          <w:sz w:val="24"/>
          <w:szCs w:val="24"/>
        </w:rPr>
      </w:r>
      <w:r>
        <w:rPr>
          <w:rFonts w:ascii="Times New Roman" w:hAnsi="Times New Roman"/>
          <w:color w:val="000000" w:themeColor="text1"/>
          <w:sz w:val="24"/>
          <w:szCs w:val="24"/>
        </w:rPr>
        <w:t xml:space="preserve">1.1</w:t>
      </w:r>
      <w:r>
        <w:rPr>
          <w:rFonts w:ascii="Times New Roman" w:hAnsi="Times New Roman" w:cs="Times New Roman"/>
          <w:color w:val="000000" w:themeColor="text1"/>
          <w:sz w:val="24"/>
          <w:szCs w:val="24"/>
        </w:rPr>
        <w:t xml:space="preserve">.</w:t>
      </w:r>
      <w:r>
        <w:rPr>
          <w:rFonts w:ascii="Times New Roman" w:hAnsi="Times New Roman" w:cs="Times New Roman"/>
          <w:sz w:val="24"/>
          <w:szCs w:val="24"/>
        </w:rPr>
        <w:t xml:space="preserve"> в паспорте </w:t>
      </w:r>
      <w:r>
        <w:rPr>
          <w:rFonts w:ascii="Times New Roman" w:hAnsi="Times New Roman" w:cs="Times New Roman"/>
          <w:sz w:val="24"/>
          <w:szCs w:val="24"/>
        </w:rPr>
        <w:t xml:space="preserve">Муниципальной</w:t>
      </w:r>
      <w:r>
        <w:rPr>
          <w:rFonts w:ascii="Times New Roman" w:hAnsi="Times New Roman" w:cs="Times New Roman"/>
          <w:sz w:val="24"/>
          <w:szCs w:val="24"/>
        </w:rPr>
        <w:t xml:space="preserve"> </w:t>
      </w:r>
      <w:r>
        <w:rPr>
          <w:rFonts w:ascii="Times New Roman" w:hAnsi="Times New Roman" w:cs="Times New Roman"/>
          <w:sz w:val="24"/>
          <w:szCs w:val="24"/>
        </w:rPr>
        <w:t xml:space="preserve">п</w:t>
      </w:r>
      <w:r>
        <w:rPr>
          <w:rFonts w:ascii="Times New Roman" w:hAnsi="Times New Roman" w:cs="Times New Roman"/>
          <w:sz w:val="24"/>
          <w:szCs w:val="24"/>
        </w:rPr>
        <w:t xml:space="preserve">рограммы:</w:t>
      </w:r>
      <w:r>
        <w:rPr>
          <w:rFonts w:ascii="Times New Roman" w:hAnsi="Times New Roman" w:cs="Times New Roman"/>
          <w:color w:val="000000"/>
          <w:sz w:val="24"/>
          <w:szCs w:val="24"/>
          <w:highlight w:val="none"/>
        </w:rPr>
      </w:r>
      <w:r/>
    </w:p>
    <w:p>
      <w:pPr>
        <w:ind w:left="0" w:right="0" w:firstLine="720"/>
        <w:jc w:val="both"/>
        <w:spacing w:before="0" w:after="0"/>
        <w:rPr>
          <w:rFonts w:ascii="Times New Roman" w:hAnsi="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sz w:val="24"/>
          <w:szCs w:val="24"/>
        </w:rPr>
        <w:t xml:space="preserve">а) позицию </w:t>
      </w:r>
      <w:r>
        <w:rPr>
          <w:rFonts w:ascii="Times New Roman" w:hAnsi="Times New Roman" w:eastAsia="PT Serif" w:cs="Times New Roman"/>
          <w:color w:val="000000" w:themeColor="text1"/>
          <w:sz w:val="24"/>
          <w:szCs w:val="24"/>
        </w:rPr>
        <w:t xml:space="preserve">«Целевые индикаторы и показатели Муниципальной программы</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 xml:space="preserve">изложить в следующей </w:t>
      </w:r>
      <w:r>
        <w:rPr>
          <w:rFonts w:ascii="Times New Roman" w:hAnsi="Times New Roman" w:cs="Times New Roman"/>
          <w:sz w:val="24"/>
          <w:szCs w:val="24"/>
          <w:highlight w:val="none"/>
          <w:lang w:eastAsia="ru-RU"/>
        </w:rPr>
        <w:t xml:space="preserve">редакции</w:t>
      </w:r>
      <w:r>
        <w:rPr>
          <w:rFonts w:ascii="Times New Roman" w:hAnsi="Times New Roman" w:cs="Times New Roman"/>
          <w:color w:val="000000" w:themeColor="text1"/>
        </w:rPr>
        <w:t xml:space="preserve">:</w:t>
      </w:r>
      <w:r/>
    </w:p>
    <w:tbl>
      <w:tblPr>
        <w:tblStyle w:val="865"/>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1999"/>
        <w:gridCol w:w="26"/>
        <w:gridCol w:w="7356"/>
        <w:gridCol w:w="3"/>
      </w:tblGrid>
      <w:tr>
        <w:trPr/>
        <w:tc>
          <w:tcPr>
            <w:gridSpan w:val="2"/>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025"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«Целевые индикаторы и показатели Муниципальной программы</w:t>
            </w:r>
            <w:r>
              <w:rPr>
                <w:rFonts w:ascii="Times New Roman" w:hAnsi="Times New Roman" w:cs="Times New Roman"/>
                <w:color w:val="000000" w:themeColor="text1"/>
                <w:sz w:val="24"/>
                <w:szCs w:val="24"/>
              </w:rPr>
            </w:r>
            <w:r/>
          </w:p>
        </w:tc>
        <w:tc>
          <w:tcPr>
            <w:gridSpan w:val="2"/>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60"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К</w:t>
            </w:r>
            <w:r>
              <w:rPr>
                <w:rFonts w:ascii="Times New Roman" w:hAnsi="Times New Roman" w:eastAsia="PT Serif" w:cs="Times New Roman"/>
                <w:color w:val="000000" w:themeColor="text1"/>
                <w:sz w:val="24"/>
                <w:szCs w:val="24"/>
                <w:highlight w:val="none"/>
              </w:rPr>
              <w:t xml:space="preserve"> </w:t>
            </w:r>
            <w:r>
              <w:rPr>
                <w:rFonts w:ascii="Times New Roman" w:hAnsi="Times New Roman" w:eastAsia="PT Serif" w:cs="Times New Roman"/>
                <w:color w:val="000000" w:themeColor="text1"/>
                <w:sz w:val="24"/>
                <w:szCs w:val="24"/>
                <w:highlight w:val="none"/>
              </w:rPr>
              <w:t xml:space="preserve">202</w:t>
            </w:r>
            <w:r>
              <w:rPr>
                <w:rFonts w:ascii="Times New Roman" w:hAnsi="Times New Roman" w:eastAsia="PT Serif" w:cs="Times New Roman"/>
                <w:color w:val="000000" w:themeColor="text1"/>
                <w:sz w:val="24"/>
                <w:szCs w:val="24"/>
                <w:highlight w:val="none"/>
              </w:rPr>
              <w:t xml:space="preserve">6 </w:t>
            </w:r>
            <w:r>
              <w:rPr>
                <w:rFonts w:ascii="Times New Roman" w:hAnsi="Times New Roman" w:eastAsia="PT Serif" w:cs="Times New Roman"/>
                <w:color w:val="000000" w:themeColor="text1"/>
                <w:sz w:val="24"/>
                <w:szCs w:val="24"/>
              </w:rPr>
              <w:t xml:space="preserve">году будут достигнуты следующие целевые индикаторы и показатели:</w:t>
            </w:r>
            <w:r>
              <w:rPr>
                <w:rFonts w:ascii="Times New Roman" w:hAnsi="Times New Roman" w:cs="Times New Roman"/>
                <w:color w:val="000000" w:themeColor="text1"/>
                <w:sz w:val="24"/>
                <w:szCs w:val="24"/>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количество благоустроенных дворовых и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не менее 1 единицы ежегодно;</w:t>
            </w:r>
            <w:r>
              <w:rPr>
                <w:rFonts w:ascii="Times New Roman" w:hAnsi="Times New Roman" w:eastAsia="PT Serif" w:cs="Times New Roman"/>
                <w:color w:val="000000" w:themeColor="text1"/>
                <w:sz w:val="24"/>
                <w:szCs w:val="24"/>
                <w:highlight w:val="none"/>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r>
            <w:r>
              <w:rPr>
                <w:rFonts w:ascii="Times New Roman" w:hAnsi="Times New Roman" w:eastAsia="PT Serif" w:cs="Times New Roman"/>
                <w:color w:val="000000" w:themeColor="text1"/>
                <w:sz w:val="24"/>
                <w:szCs w:val="24"/>
              </w:rPr>
              <w:t xml:space="preserve">- доля финансового участия граждан, организаций в выполнении мероприятий по проектированию и благоустройству дворовых и общественных территорий не менее 3 процентов;</w:t>
            </w:r>
            <w:r>
              <w:rPr>
                <w:rFonts w:ascii="Times New Roman" w:hAnsi="Times New Roman" w:cs="Times New Roman"/>
                <w:color w:val="000000" w:themeColor="text1"/>
                <w:sz w:val="24"/>
                <w:szCs w:val="24"/>
              </w:rPr>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доля финансового участия граждан, организаций в выполнении мероприятий по дополнительному перечню видов работ  по благоустройству дворовых и общественных территорий не менее 20 процентов;</w:t>
            </w:r>
            <w:r>
              <w:rPr>
                <w:rFonts w:ascii="Times New Roman" w:hAnsi="Times New Roman" w:cs="Times New Roman"/>
                <w:color w:val="000000" w:themeColor="text1"/>
                <w:sz w:val="24"/>
                <w:szCs w:val="24"/>
              </w:rPr>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eastAsia="PT Serif" w:cs="Times New Roman"/>
                <w:color w:val="000000" w:themeColor="text1"/>
                <w:sz w:val="24"/>
                <w:szCs w:val="24"/>
                <w:highlight w:val="white"/>
              </w:rPr>
              <w:t xml:space="preserve">обеспечение прироста среднего индекса качества городской среды по отношению к 2019 году</w:t>
            </w:r>
            <w:r>
              <w:rPr>
                <w:rFonts w:ascii="Times New Roman" w:hAnsi="Times New Roman" w:eastAsia="PT Serif" w:cs="Times New Roman"/>
                <w:color w:val="000000" w:themeColor="text1"/>
                <w:sz w:val="24"/>
                <w:szCs w:val="24"/>
                <w:highlight w:val="none"/>
              </w:rPr>
              <w:t xml:space="preserve"> не менее 22 процентов</w:t>
            </w:r>
            <w:r>
              <w:rPr>
                <w:rFonts w:ascii="Times New Roman" w:hAnsi="Times New Roman" w:eastAsia="PT Serif" w:cs="Times New Roman"/>
                <w:color w:val="000000" w:themeColor="text1"/>
                <w:sz w:val="24"/>
                <w:szCs w:val="24"/>
                <w:highlight w:val="none"/>
              </w:rPr>
              <w:t xml:space="preserve">;</w:t>
            </w:r>
            <w:r>
              <w:rPr>
                <w:rFonts w:ascii="Times New Roman" w:hAnsi="Times New Roman" w:cs="Times New Roman"/>
                <w:color w:val="000000" w:themeColor="text1"/>
                <w:sz w:val="24"/>
                <w:szCs w:val="24"/>
                <w:highlight w:val="none"/>
              </w:rPr>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 </w:t>
            </w:r>
            <w:r>
              <w:rPr>
                <w:rFonts w:ascii="Times New Roman" w:hAnsi="Times New Roman" w:eastAsia="PT Serif" w:cs="Times New Roman"/>
                <w:color w:val="000000" w:themeColor="text1"/>
                <w:sz w:val="24"/>
                <w:szCs w:val="24"/>
                <w:highlight w:val="white"/>
              </w:rPr>
              <w:t xml:space="preserve">обеспечение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w:t>
            </w:r>
            <w:r>
              <w:rPr>
                <w:rFonts w:ascii="Times New Roman" w:hAnsi="Times New Roman" w:eastAsia="PT Serif" w:cs="Times New Roman"/>
                <w:color w:val="000000" w:themeColor="text1"/>
                <w:sz w:val="24"/>
                <w:szCs w:val="24"/>
                <w:highlight w:val="white"/>
              </w:rPr>
              <w:t xml:space="preserve"> среды</w:t>
            </w:r>
            <w:r>
              <w:rPr>
                <w:rFonts w:ascii="Times New Roman" w:hAnsi="Times New Roman" w:eastAsia="PT Serif" w:cs="Times New Roman"/>
                <w:color w:val="000000" w:themeColor="text1"/>
                <w:sz w:val="24"/>
                <w:szCs w:val="24"/>
                <w:highlight w:val="none"/>
              </w:rPr>
              <w:t xml:space="preserve"> не менее 30 процентов;</w:t>
            </w:r>
            <w:r>
              <w:rPr>
                <w:rFonts w:ascii="Times New Roman" w:hAnsi="Times New Roman" w:cs="Times New Roman"/>
                <w:color w:val="000000" w:themeColor="text1"/>
                <w:sz w:val="24"/>
                <w:szCs w:val="24"/>
                <w:highlight w:val="none"/>
              </w:rPr>
            </w:r>
            <w:r/>
          </w:p>
          <w:p>
            <w:pPr>
              <w:ind w:left="0" w:right="0" w:firstLine="0"/>
              <w:spacing w:before="0" w:after="0"/>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w:t>
            </w:r>
            <w:r>
              <w:rPr>
                <w:rFonts w:ascii="Times New Roman" w:hAnsi="Times New Roman" w:eastAsia="PT Serif" w:cs="Times New Roman"/>
                <w:color w:val="000000" w:themeColor="text1"/>
                <w:sz w:val="24"/>
                <w:szCs w:val="24"/>
                <w:highlight w:val="none"/>
              </w:rPr>
              <w:t xml:space="preserve"> обеспечение </w:t>
            </w:r>
            <w:r>
              <w:rPr>
                <w:rFonts w:ascii="Times New Roman" w:hAnsi="Times New Roman" w:eastAsia="PT Serif" w:cs="Times New Roman"/>
                <w:color w:val="000000" w:themeColor="text1"/>
                <w:sz w:val="24"/>
                <w:szCs w:val="24"/>
                <w:highlight w:val="white"/>
              </w:rPr>
              <w:t xml:space="preserve">доли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муниципальных программ благоустройс</w:t>
            </w:r>
            <w:r>
              <w:rPr>
                <w:rFonts w:ascii="Times New Roman" w:hAnsi="Times New Roman" w:eastAsia="PT Serif" w:cs="Times New Roman"/>
                <w:color w:val="000000" w:themeColor="text1"/>
                <w:sz w:val="24"/>
                <w:szCs w:val="24"/>
                <w:highlight w:val="white"/>
              </w:rPr>
              <w:t xml:space="preserve">тва современной городской среды не менее 90 </w:t>
            </w:r>
            <w:r>
              <w:rPr>
                <w:rFonts w:ascii="Times New Roman" w:hAnsi="Times New Roman" w:eastAsia="PT Serif" w:cs="Times New Roman"/>
                <w:color w:val="000000" w:themeColor="text1"/>
                <w:sz w:val="24"/>
                <w:szCs w:val="24"/>
              </w:rPr>
              <w:t xml:space="preserve">процентов.»;</w:t>
            </w:r>
            <w:r>
              <w:rPr>
                <w:rFonts w:ascii="Times New Roman" w:hAnsi="Times New Roman" w:cs="Times New Roman"/>
                <w:color w:val="000000" w:themeColor="text1"/>
                <w:sz w:val="24"/>
                <w:szCs w:val="24"/>
              </w:rPr>
            </w:r>
            <w:r/>
          </w:p>
        </w:tc>
      </w:tr>
    </w:tbl>
    <w:p>
      <w:pPr>
        <w:ind w:firstLine="720"/>
        <w:jc w:val="both"/>
        <w:rPr>
          <w:b/>
          <w:bCs/>
          <w:color w:val="000000" w:themeColor="text1"/>
          <w:sz w:val="28"/>
          <w:szCs w:val="28"/>
          <w:highlight w:val="none"/>
        </w:rPr>
        <w:suppressLineNumbers w:val="0"/>
      </w:pPr>
      <w:r>
        <w:rPr>
          <w:b/>
          <w:bCs/>
          <w:color w:val="000000" w:themeColor="text1"/>
          <w:sz w:val="28"/>
          <w:szCs w:val="28"/>
          <w:highlight w:val="none"/>
        </w:rPr>
      </w:r>
      <w:r>
        <w:rPr>
          <w:b/>
          <w:bCs/>
          <w:color w:val="000000" w:themeColor="text1"/>
          <w:sz w:val="28"/>
          <w:szCs w:val="28"/>
          <w:highlight w:val="none"/>
        </w:rPr>
      </w:r>
      <w:r/>
    </w:p>
    <w:p>
      <w:pPr>
        <w:ind w:left="0" w:right="0" w:firstLine="720"/>
        <w:jc w:val="both"/>
        <w:spacing w:before="0" w:after="0"/>
        <w:rPr>
          <w:rFonts w:ascii="Times New Roman" w:hAnsi="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olor w:val="000000" w:themeColor="text1"/>
          <w:sz w:val="24"/>
          <w:szCs w:val="24"/>
        </w:rPr>
      </w:r>
      <w:r>
        <w:rPr>
          <w:rFonts w:ascii="Times New Roman" w:hAnsi="Times New Roman"/>
          <w:color w:val="000000" w:themeColor="text1"/>
          <w:sz w:val="24"/>
          <w:szCs w:val="24"/>
        </w:rPr>
        <w:t xml:space="preserve">б) позицию </w:t>
      </w:r>
      <w:r>
        <w:rPr>
          <w:rFonts w:ascii="Times New Roman" w:hAnsi="Times New Roman" w:eastAsia="PT Serif" w:cs="Times New Roman"/>
          <w:color w:val="000000" w:themeColor="text1"/>
          <w:sz w:val="24"/>
          <w:szCs w:val="24"/>
        </w:rPr>
        <w:t xml:space="preserve">«Срок и этапы реализации Муниципальной программы» </w:t>
      </w:r>
      <w:r>
        <w:rPr>
          <w:rFonts w:ascii="Times New Roman" w:hAnsi="Times New Roman" w:cs="Times New Roman"/>
          <w:sz w:val="24"/>
          <w:szCs w:val="24"/>
          <w:lang w:eastAsia="ru-RU"/>
        </w:rPr>
        <w:t xml:space="preserve">изложить в следующей </w:t>
      </w:r>
      <w:r>
        <w:rPr>
          <w:rFonts w:ascii="Times New Roman" w:hAnsi="Times New Roman" w:cs="Times New Roman"/>
          <w:sz w:val="24"/>
          <w:szCs w:val="24"/>
          <w:highlight w:val="none"/>
          <w:lang w:eastAsia="ru-RU"/>
        </w:rPr>
        <w:t xml:space="preserve">редакции</w:t>
      </w:r>
      <w:r>
        <w:rPr>
          <w:rFonts w:ascii="Times New Roman" w:hAnsi="Times New Roman" w:cs="Times New Roman"/>
          <w:color w:val="000000" w:themeColor="text1"/>
        </w:rPr>
        <w:t xml:space="preserve">:</w:t>
      </w:r>
      <w:r>
        <w:rPr>
          <w:rFonts w:ascii="Times New Roman" w:hAnsi="Times New Roman" w:cs="Times New Roman"/>
          <w:color w:val="000000"/>
          <w:sz w:val="24"/>
          <w:szCs w:val="24"/>
          <w:highlight w:val="none"/>
        </w:rPr>
      </w:r>
      <w:r/>
    </w:p>
    <w:tbl>
      <w:tblPr>
        <w:tblStyle w:val="865"/>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1999"/>
        <w:gridCol w:w="26"/>
        <w:gridCol w:w="7356"/>
        <w:gridCol w:w="3"/>
      </w:tblGrid>
      <w:tr>
        <w:trPr/>
        <w:tc>
          <w:tcPr>
            <w:gridSpan w:val="2"/>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025" w:type="dxa"/>
            <w:vAlign w:val="top"/>
            <w:vMerge w:val="restart"/>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«Срок и этапы реализации Муниципальной программы</w:t>
            </w:r>
            <w:r>
              <w:rPr>
                <w:rFonts w:ascii="Times New Roman" w:hAnsi="Times New Roman" w:cs="Times New Roman"/>
                <w:color w:val="000000"/>
              </w:rPr>
            </w:r>
            <w:r/>
          </w:p>
        </w:tc>
        <w:tc>
          <w:tcPr>
            <w:gridSpan w:val="2"/>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60" w:type="dxa"/>
            <w:vAlign w:val="top"/>
            <w:vMerge w:val="restart"/>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2018 - </w:t>
            </w:r>
            <w:r>
              <w:rPr>
                <w:rFonts w:ascii="Times New Roman" w:hAnsi="Times New Roman" w:eastAsia="PT Serif" w:cs="Times New Roman"/>
                <w:color w:val="000000" w:themeColor="text1"/>
                <w:sz w:val="24"/>
                <w:szCs w:val="24"/>
                <w:highlight w:val="none"/>
              </w:rPr>
              <w:t xml:space="preserve">2026 </w:t>
            </w:r>
            <w:r>
              <w:rPr>
                <w:rFonts w:ascii="Times New Roman" w:hAnsi="Times New Roman" w:eastAsia="PT Serif" w:cs="Times New Roman"/>
                <w:color w:val="000000" w:themeColor="text1"/>
                <w:sz w:val="24"/>
                <w:szCs w:val="24"/>
              </w:rPr>
              <w:t xml:space="preserve">годы без деления на этапы.»;</w:t>
            </w:r>
            <w:r>
              <w:rPr>
                <w:rFonts w:ascii="Times New Roman" w:hAnsi="Times New Roman" w:cs="Times New Roman"/>
                <w:color w:val="000000"/>
              </w:rPr>
            </w:r>
            <w:r/>
          </w:p>
        </w:tc>
      </w:tr>
    </w:tbl>
    <w:p>
      <w:pPr>
        <w:ind w:left="0" w:right="0" w:firstLine="720"/>
        <w:spacing w:before="0" w:after="0"/>
        <w:rPr>
          <w:rFonts w:ascii="Times New Roman" w:hAnsi="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sz w:val="24"/>
          <w:szCs w:val="24"/>
          <w:highlight w:val="none"/>
        </w:rPr>
      </w:r>
      <w:r>
        <w:rPr>
          <w:rFonts w:ascii="Times New Roman" w:hAnsi="Times New Roman" w:cs="Times New Roman"/>
          <w:color w:val="000000"/>
          <w:sz w:val="24"/>
          <w:szCs w:val="24"/>
          <w:highlight w:val="none"/>
        </w:rPr>
      </w:r>
      <w:r/>
    </w:p>
    <w:p>
      <w:pPr>
        <w:ind w:left="0" w:right="0" w:firstLine="720"/>
        <w:jc w:val="both"/>
        <w:spacing w:before="0" w:after="0"/>
        <w:rPr>
          <w:rFonts w:ascii="Times New Roman" w:hAnsi="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olor w:val="000000" w:themeColor="text1"/>
          <w:sz w:val="24"/>
          <w:szCs w:val="24"/>
        </w:rPr>
      </w:r>
      <w:r>
        <w:rPr>
          <w:rFonts w:ascii="Times New Roman" w:hAnsi="Times New Roman"/>
          <w:color w:val="000000" w:themeColor="text1"/>
          <w:sz w:val="24"/>
          <w:szCs w:val="24"/>
        </w:rPr>
        <w:t xml:space="preserve">в) </w:t>
      </w:r>
      <w:r>
        <w:rPr>
          <w:rFonts w:ascii="Times New Roman" w:hAnsi="Times New Roman" w:cs="Times New Roman"/>
          <w:sz w:val="24"/>
          <w:szCs w:val="24"/>
        </w:rPr>
        <w:t xml:space="preserve">позицию </w:t>
      </w:r>
      <w:r>
        <w:rPr>
          <w:rFonts w:ascii="Times New Roman" w:hAnsi="Times New Roman" w:cs="Times New Roman"/>
          <w:sz w:val="24"/>
          <w:szCs w:val="24"/>
          <w:lang w:eastAsia="ru-RU"/>
        </w:rPr>
        <w:t xml:space="preserve">«Объемы финансирования Муниципальной </w:t>
      </w:r>
      <w:r>
        <w:rPr>
          <w:rFonts w:ascii="Times New Roman" w:hAnsi="Times New Roman" w:cs="Times New Roman"/>
          <w:sz w:val="24"/>
          <w:szCs w:val="24"/>
          <w:lang w:eastAsia="ru-RU"/>
        </w:rPr>
        <w:t xml:space="preserve">программы с разбивкой по годам реализации»</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изложить в следующей </w:t>
      </w:r>
      <w:r>
        <w:rPr>
          <w:rFonts w:ascii="Times New Roman" w:hAnsi="Times New Roman" w:cs="Times New Roman"/>
          <w:sz w:val="24"/>
          <w:szCs w:val="24"/>
          <w:highlight w:val="none"/>
          <w:lang w:eastAsia="ru-RU"/>
        </w:rPr>
        <w:t xml:space="preserve">редакции</w:t>
      </w:r>
      <w:r>
        <w:rPr>
          <w:rFonts w:ascii="Times New Roman" w:hAnsi="Times New Roman" w:cs="Times New Roman"/>
          <w:color w:val="000000" w:themeColor="text1"/>
        </w:rPr>
        <w:t xml:space="preserve">:</w:t>
      </w:r>
      <w:r>
        <w:rPr>
          <w:rFonts w:ascii="Times New Roman" w:hAnsi="Times New Roman" w:cs="Times New Roman"/>
          <w:color w:val="000000"/>
          <w:sz w:val="24"/>
          <w:szCs w:val="24"/>
          <w:highlight w:val="none"/>
        </w:rPr>
      </w:r>
      <w:r/>
    </w:p>
    <w:tbl>
      <w:tblPr>
        <w:tblStyle w:val="865"/>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1999"/>
        <w:gridCol w:w="26"/>
        <w:gridCol w:w="7356"/>
        <w:gridCol w:w="3"/>
      </w:tblGrid>
      <w:tr>
        <w:trPr/>
        <w:tc>
          <w:tcPr>
            <w:gridSpan w:val="2"/>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025"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«Объемы </w:t>
            </w:r>
            <w:r>
              <w:rPr>
                <w:rFonts w:ascii="Times New Roman" w:hAnsi="Times New Roman" w:eastAsia="PT Serif" w:cs="Times New Roman"/>
                <w:color w:val="000000" w:themeColor="text1"/>
                <w:sz w:val="24"/>
                <w:szCs w:val="24"/>
              </w:rPr>
              <w:t xml:space="preserve">финансирования Муниципальной программы с разбивкой по годам реализации</w:t>
            </w:r>
            <w:r>
              <w:rPr>
                <w:rFonts w:ascii="Times New Roman" w:hAnsi="Times New Roman" w:cs="Times New Roman"/>
                <w:color w:val="000000" w:themeColor="text1"/>
                <w:sz w:val="24"/>
                <w:szCs w:val="24"/>
              </w:rPr>
            </w:r>
            <w:r/>
          </w:p>
        </w:tc>
        <w:tc>
          <w:tcPr>
            <w:gridSpan w:val="2"/>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60"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Общие прогнозируемые объемы финансирования мероприятий Программы в 2018 - </w:t>
            </w:r>
            <w:r>
              <w:rPr>
                <w:rFonts w:ascii="Times New Roman" w:hAnsi="Times New Roman" w:eastAsia="PT Serif" w:cs="Times New Roman"/>
                <w:color w:val="000000" w:themeColor="text1"/>
                <w:sz w:val="24"/>
                <w:szCs w:val="24"/>
                <w:highlight w:val="none"/>
              </w:rPr>
              <w:t xml:space="preserve">2026 </w:t>
            </w:r>
            <w:r>
              <w:rPr>
                <w:rFonts w:ascii="Times New Roman" w:hAnsi="Times New Roman" w:eastAsia="PT Serif" w:cs="Times New Roman"/>
                <w:color w:val="000000" w:themeColor="text1"/>
                <w:sz w:val="24"/>
                <w:szCs w:val="24"/>
              </w:rPr>
              <w:t xml:space="preserve">годах составят 1 358 361,1 тыс. рублей, в том числе:</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- 19 666,4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- 195 044,0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- 350 782,2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- 217 278,8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- 207 073,7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- 147 896,8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- 179 619,2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- 21 000,0 тыс. рублей;</w:t>
            </w:r>
            <w:r>
              <w:rPr>
                <w:rFonts w:ascii="Times New Roman" w:hAnsi="Times New Roman" w:eastAsia="PT Serif" w:cs="Times New Roman"/>
                <w:color w:val="000000" w:themeColor="text1"/>
                <w:sz w:val="24"/>
                <w:szCs w:val="24"/>
                <w:highlight w:val="none"/>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2026 году - 20 000,0 тыс.рублей;</w:t>
            </w:r>
            <w:r>
              <w:rPr>
                <w:rFonts w:ascii="Times New Roman" w:hAnsi="Times New Roman" w:cs="Times New Roman"/>
                <w:color w:val="000000" w:themeColor="text1"/>
                <w:sz w:val="24"/>
                <w:szCs w:val="24"/>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из них средства:</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федерального бюджета - 287 989,3 тыс. рублей, в том числе:</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- 18 056,1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- 20 481,5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- 88 860,1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- 17 740,3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- 17 492,9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- 17 365,2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- 107 993,2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- 0 </w:t>
            </w:r>
            <w:r>
              <w:rPr>
                <w:rFonts w:ascii="Times New Roman" w:hAnsi="Times New Roman" w:eastAsia="PT Serif" w:cs="Times New Roman"/>
                <w:color w:val="000000" w:themeColor="text1"/>
                <w:sz w:val="24"/>
                <w:szCs w:val="24"/>
              </w:rPr>
              <w:t xml:space="preserve">тыс. рублей;</w:t>
            </w:r>
            <w:r>
              <w:rPr>
                <w:rFonts w:ascii="Times New Roman" w:hAnsi="Times New Roman" w:eastAsia="PT Serif" w:cs="Times New Roman"/>
                <w:color w:val="000000" w:themeColor="text1"/>
                <w:sz w:val="24"/>
                <w:szCs w:val="24"/>
                <w:highlight w:val="none"/>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2026 году - 0 тыс.рублей;</w:t>
            </w:r>
            <w:r>
              <w:rPr>
                <w:rFonts w:ascii="Times New Roman" w:hAnsi="Times New Roman" w:cs="Times New Roman"/>
                <w:color w:val="000000"/>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республиканского бюджета Чувашской Республики - 775 602,4 тыс. рублей, в том числе:</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- 576,3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- 146 274,4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- 223 211,6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- 161 605,8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- 143 558,3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- 82 336,7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- 18 039,3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- 0 </w:t>
            </w:r>
            <w:r>
              <w:rPr>
                <w:rFonts w:ascii="Times New Roman" w:hAnsi="Times New Roman" w:eastAsia="PT Serif" w:cs="Times New Roman"/>
                <w:color w:val="000000" w:themeColor="text1"/>
                <w:sz w:val="24"/>
                <w:szCs w:val="24"/>
              </w:rPr>
              <w:t xml:space="preserve">тыс. рублей;</w:t>
            </w:r>
            <w:r>
              <w:rPr>
                <w:rFonts w:ascii="Times New Roman" w:hAnsi="Times New Roman" w:eastAsia="PT Serif" w:cs="Times New Roman"/>
                <w:color w:val="000000" w:themeColor="text1"/>
                <w:sz w:val="24"/>
                <w:szCs w:val="24"/>
                <w:highlight w:val="none"/>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2026 году - 0 тыс.рублей;</w:t>
            </w:r>
            <w:r>
              <w:rPr>
                <w:rFonts w:ascii="Times New Roman" w:hAnsi="Times New Roman" w:cs="Times New Roman"/>
                <w:color w:val="000000"/>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бюджета города Канаш - 275 876,1 тыс. рублей, в том числе:</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- 639,2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- 24 864,9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- 35 357,9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- 35 107,1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- 44 667,3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- 44 903,0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- 49 336,7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- 21 000,0 </w:t>
            </w:r>
            <w:r>
              <w:rPr>
                <w:rFonts w:ascii="Times New Roman" w:hAnsi="Times New Roman" w:eastAsia="PT Serif" w:cs="Times New Roman"/>
                <w:color w:val="000000" w:themeColor="text1"/>
                <w:sz w:val="24"/>
                <w:szCs w:val="24"/>
              </w:rPr>
              <w:t xml:space="preserve">тыс. рублей;</w:t>
            </w:r>
            <w:r>
              <w:rPr>
                <w:rFonts w:ascii="Times New Roman" w:hAnsi="Times New Roman" w:eastAsia="PT Serif" w:cs="Times New Roman"/>
                <w:color w:val="000000" w:themeColor="text1"/>
                <w:sz w:val="24"/>
                <w:szCs w:val="24"/>
                <w:highlight w:val="none"/>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2026 году - 20 000,0 тыс.рублей;</w:t>
            </w:r>
            <w:r>
              <w:rPr>
                <w:rFonts w:ascii="Times New Roman" w:hAnsi="Times New Roman" w:cs="Times New Roman"/>
                <w:color w:val="000000"/>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внебюджетных источников - 18 893,3 тыс. рублей, в том числе:</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- 394,8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- 3 423,2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- 3 352,6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- 2 825,6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- 1 355,2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- 3 291,9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- 4 250,0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- 0 </w:t>
            </w:r>
            <w:r>
              <w:rPr>
                <w:rFonts w:ascii="Times New Roman" w:hAnsi="Times New Roman" w:eastAsia="PT Serif" w:cs="Times New Roman"/>
                <w:color w:val="000000" w:themeColor="text1"/>
                <w:sz w:val="24"/>
                <w:szCs w:val="24"/>
              </w:rPr>
              <w:t xml:space="preserve">тыс. рублей;</w:t>
            </w:r>
            <w:r>
              <w:rPr>
                <w:rFonts w:ascii="Times New Roman" w:hAnsi="Times New Roman" w:eastAsia="PT Serif" w:cs="Times New Roman"/>
                <w:color w:val="000000" w:themeColor="text1"/>
                <w:sz w:val="24"/>
                <w:szCs w:val="24"/>
                <w:highlight w:val="none"/>
              </w:rPr>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2026 году - 0 тыс.рублей.»;</w:t>
            </w:r>
            <w:r>
              <w:rPr>
                <w:rFonts w:ascii="Times New Roman" w:hAnsi="Times New Roman" w:cs="Times New Roman"/>
                <w:color w:val="000000"/>
              </w:rPr>
            </w:r>
            <w:r/>
          </w:p>
        </w:tc>
      </w:tr>
    </w:tbl>
    <w:p>
      <w:pPr>
        <w:ind w:firstLine="720"/>
        <w:jc w:val="both"/>
        <w:rPr>
          <w:b/>
          <w:bCs/>
          <w:color w:val="000000" w:themeColor="text1"/>
          <w:sz w:val="28"/>
          <w:szCs w:val="28"/>
          <w:highlight w:val="none"/>
        </w:rPr>
        <w:suppressLineNumbers w:val="0"/>
      </w:pPr>
      <w:r>
        <w:rPr>
          <w:rFonts w:ascii="Times New Roman" w:hAnsi="Times New Roman"/>
          <w:color w:val="000000" w:themeColor="text1"/>
          <w:sz w:val="24"/>
          <w:szCs w:val="24"/>
          <w:highlight w:val="none"/>
        </w:rPr>
      </w:r>
      <w:r>
        <w:rPr>
          <w:rFonts w:ascii="Times New Roman" w:hAnsi="Times New Roman"/>
          <w:color w:val="000000" w:themeColor="text1"/>
          <w:sz w:val="24"/>
          <w:szCs w:val="24"/>
          <w:highlight w:val="none"/>
        </w:rPr>
      </w:r>
      <w:r/>
    </w:p>
    <w:p>
      <w:pPr>
        <w:ind w:firstLine="720"/>
        <w:jc w:val="both"/>
        <w:rPr>
          <w:rFonts w:ascii="Times New Roman" w:hAnsi="Times New Roman"/>
          <w:color w:val="000000" w:themeColor="text1"/>
          <w:sz w:val="24"/>
          <w:szCs w:val="24"/>
          <w:highlight w:val="none"/>
        </w:rPr>
        <w:suppressLineNumbers w:val="0"/>
      </w:pPr>
      <w:r>
        <w:rPr>
          <w:color w:val="000000" w:themeColor="text1"/>
          <w:highlight w:val="none"/>
        </w:rPr>
      </w:r>
      <w:r>
        <w:rPr>
          <w:rFonts w:ascii="Times New Roman" w:hAnsi="Times New Roman"/>
          <w:color w:val="000000" w:themeColor="text1"/>
          <w:sz w:val="24"/>
          <w:szCs w:val="24"/>
        </w:rPr>
        <w:t xml:space="preserve">1.2. Раздел </w:t>
      </w:r>
      <w:r>
        <w:rPr>
          <w:rFonts w:ascii="Times New Roman" w:hAnsi="Times New Roman"/>
          <w:color w:val="000000" w:themeColor="text1"/>
          <w:sz w:val="24"/>
          <w:szCs w:val="24"/>
          <w:lang w:val="en-US"/>
        </w:rPr>
        <w:t xml:space="preserve">I</w:t>
      </w:r>
      <w:r>
        <w:rPr>
          <w:rFonts w:ascii="Times New Roman" w:hAnsi="Times New Roman"/>
          <w:color w:val="000000" w:themeColor="text1"/>
          <w:sz w:val="24"/>
          <w:szCs w:val="24"/>
        </w:rPr>
        <w:t xml:space="preserve"> Муниципальной программы изложить в новой редакции:</w:t>
      </w:r>
      <w:r>
        <w:rPr>
          <w:b/>
          <w:bCs/>
          <w:color w:val="000000" w:themeColor="text1"/>
          <w:sz w:val="28"/>
          <w:szCs w:val="28"/>
        </w:rPr>
      </w:r>
      <w:r/>
    </w:p>
    <w:p>
      <w:pPr>
        <w:ind w:firstLine="720"/>
        <w:jc w:val="both"/>
        <w:rPr>
          <w:b/>
          <w:bCs/>
          <w:color w:val="000000" w:themeColor="text1"/>
          <w:sz w:val="28"/>
          <w:szCs w:val="28"/>
        </w:rPr>
        <w:suppressLineNumbers w:val="0"/>
      </w:pPr>
      <w:r>
        <w:rPr>
          <w:b/>
          <w:bCs/>
          <w:color w:val="000000" w:themeColor="text1"/>
          <w:sz w:val="28"/>
          <w:szCs w:val="28"/>
          <w:highlight w:val="none"/>
        </w:rPr>
      </w:r>
      <w:r>
        <w:rPr>
          <w:b/>
          <w:bCs/>
          <w:color w:val="000000" w:themeColor="text1"/>
          <w:sz w:val="28"/>
          <w:szCs w:val="28"/>
          <w:highlight w:val="none"/>
        </w:rPr>
      </w:r>
      <w:r/>
    </w:p>
    <w:p>
      <w:pPr>
        <w:contextualSpacing/>
        <w:ind w:left="0" w:right="0" w:firstLine="0"/>
        <w:jc w:val="center"/>
        <w:spacing w:before="336" w:after="336"/>
        <w:shd w:val="clear" w:color="ffffff" w:fill="ffffff"/>
        <w:rPr>
          <w:rFonts w:ascii="Times New Roman" w:hAnsi="Times New Roman" w:cs="Times New Roman"/>
          <w:b w:val="0"/>
          <w:bCs w:val="0"/>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b w:val="0"/>
          <w:bCs w:val="0"/>
          <w:color w:val="000000" w:themeColor="text1"/>
          <w:sz w:val="28"/>
          <w:szCs w:val="28"/>
        </w:rPr>
        <w:t xml:space="preserve">«Раздел I. Приоритеты реализуемой на территории города Канаш Чувашской Республики политики в сфере реализации муниципальной программы, цели, задачи, описание сроков и этапов реализации программы</w:t>
      </w:r>
      <w:r>
        <w:rPr>
          <w:b w:val="0"/>
          <w:bCs w:val="0"/>
          <w:color w:val="000000" w:themeColor="text1"/>
          <w:sz w:val="28"/>
          <w:szCs w:val="28"/>
        </w:rPr>
      </w:r>
      <w:r/>
    </w:p>
    <w:p>
      <w:pPr>
        <w:contextualSpacing/>
        <w:ind w:left="0" w:right="0" w:firstLine="0"/>
        <w:jc w:val="center"/>
        <w:spacing w:before="336" w:after="336"/>
        <w:shd w:val="clear" w:color="ffffff" w:fill="ffffff"/>
        <w:rPr>
          <w:rFonts w:ascii="Times New Roman" w:hAnsi="Times New Roman" w:cs="Times New Roman"/>
          <w:b w:val="0"/>
          <w:bCs w:val="0"/>
          <w:color w:val="000000" w:themeColor="text1"/>
          <w:sz w:val="28"/>
          <w:szCs w:val="28"/>
        </w:rPr>
        <w:pBdr>
          <w:top w:val="none" w:color="000000" w:sz="4" w:space="0"/>
          <w:left w:val="none" w:color="000000" w:sz="4" w:space="0"/>
          <w:bottom w:val="none" w:color="000000" w:sz="4" w:space="0"/>
          <w:right w:val="none" w:color="000000" w:sz="4" w:space="0"/>
        </w:pBdr>
      </w:pPr>
      <w:r>
        <w:rPr>
          <w:rFonts w:ascii="Times New Roman" w:hAnsi="Times New Roman" w:cs="Times New Roman"/>
          <w:b w:val="0"/>
          <w:bCs w:val="0"/>
          <w:color w:val="000000" w:themeColor="text1"/>
          <w:sz w:val="28"/>
          <w:szCs w:val="28"/>
          <w:highlight w:val="none"/>
        </w:rPr>
      </w:r>
      <w:r>
        <w:rPr>
          <w:rFonts w:ascii="Times New Roman" w:hAnsi="Times New Roman" w:cs="Times New Roman"/>
          <w:b w:val="0"/>
          <w:bCs w:val="0"/>
          <w:color w:val="000000" w:themeColor="text1"/>
          <w:sz w:val="28"/>
          <w:szCs w:val="28"/>
          <w:highlight w:val="none"/>
        </w:rPr>
      </w:r>
      <w:r/>
    </w:p>
    <w:p>
      <w:pPr>
        <w:contextualSpacing/>
        <w:ind w:left="0" w:right="0" w:firstLine="720"/>
        <w:jc w:val="both"/>
        <w:spacing w:before="0" w:beforeAutospacing="0" w:after="0" w:afterAutospacing="0"/>
        <w:shd w:val="clear" w:color="ffffff" w:fill="ffffff"/>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Приоритеты и цели в сфере реализации Муниципальной программы определены</w:t>
      </w:r>
      <w:r>
        <w:rPr>
          <w:rFonts w:ascii="Times New Roman" w:hAnsi="Times New Roman" w:eastAsia="PT Serif" w:cs="Times New Roman"/>
          <w:color w:val="000000" w:themeColor="text1"/>
          <w:sz w:val="24"/>
          <w:szCs w:val="24"/>
        </w:rPr>
        <w:t xml:space="preserve">:</w:t>
      </w:r>
      <w:r>
        <w:rPr>
          <w:rFonts w:ascii="Times New Roman" w:hAnsi="Times New Roman" w:cs="Times New Roman"/>
          <w:color w:val="000000" w:themeColor="text1"/>
          <w:sz w:val="24"/>
          <w:szCs w:val="24"/>
          <w:highlight w:val="none"/>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rPr>
      </w:r>
      <w:hyperlink r:id="rId24" w:tooltip="https://internet.garant.ru/#/document/70170944/entry/0" w:history="1">
        <w:r>
          <w:rPr>
            <w:rStyle w:val="1054"/>
            <w:rFonts w:ascii="Times New Roman" w:hAnsi="Times New Roman" w:eastAsia="PT Serif" w:cs="Times New Roman"/>
            <w:color w:val="000000" w:themeColor="text1"/>
            <w:sz w:val="24"/>
            <w:szCs w:val="24"/>
            <w:u w:val="none"/>
          </w:rPr>
          <w:t xml:space="preserve">Указом</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Президента Российской Федерации </w:t>
      </w:r>
      <w:r>
        <w:rPr>
          <w:rFonts w:ascii="Times New Roman" w:hAnsi="Times New Roman" w:eastAsia="PT Serif" w:cs="Times New Roman"/>
          <w:color w:val="000000" w:themeColor="text1"/>
          <w:sz w:val="24"/>
          <w:szCs w:val="24"/>
        </w:rPr>
        <w:t xml:space="preserve">от 7 мая 2012 г. N 600 "О мерах по обеспечению граждан Российской Федерации доступным и комфортным жильем и повышению качества жилищно-коммунальных услуг";</w:t>
      </w:r>
      <w:r>
        <w:rPr>
          <w:rFonts w:ascii="Times New Roman" w:hAnsi="Times New Roman" w:cs="Times New Roman"/>
          <w:color w:val="000000" w:themeColor="text1"/>
          <w:sz w:val="24"/>
          <w:szCs w:val="24"/>
        </w:rPr>
      </w:r>
      <w:r/>
    </w:p>
    <w:p>
      <w:pPr>
        <w:ind w:left="0" w:right="0" w:firstLine="720"/>
        <w:jc w:val="both"/>
        <w:spacing w:before="0" w:beforeAutospacing="0" w:after="0" w:afterAutospacing="0"/>
        <w:shd w:val="clear" w:color="ffffff" w:fill="ffffff"/>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rPr>
      </w:r>
      <w:hyperlink r:id="rId25" w:tooltip="https://internet.garant.ru/#/document/74404210/entry/0" w:history="1">
        <w:r>
          <w:rPr>
            <w:rStyle w:val="1054"/>
            <w:rFonts w:ascii="Times New Roman" w:hAnsi="Times New Roman" w:eastAsia="PT Serif" w:cs="Times New Roman"/>
            <w:color w:val="000000" w:themeColor="text1"/>
            <w:sz w:val="24"/>
            <w:szCs w:val="24"/>
            <w:u w:val="none"/>
          </w:rPr>
          <w:t xml:space="preserve">Указом</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Президента Российской Федерации от 21 июля 2020 г. N 474 "О национальных целях развития Российской Федерации на период до 2030 года";</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t xml:space="preserve">приоритетным </w:t>
      </w:r>
      <w:r>
        <w:rPr>
          <w:rFonts w:ascii="Times New Roman" w:hAnsi="Times New Roman" w:eastAsia="PT Serif" w:cs="Times New Roman"/>
          <w:color w:val="000000" w:themeColor="text1"/>
          <w:sz w:val="24"/>
          <w:szCs w:val="24"/>
        </w:rPr>
        <w:t xml:space="preserve">проектом "Формирование комфортной городской среды",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 N 10;</w:t>
      </w:r>
      <w:r>
        <w:rPr>
          <w:rFonts w:ascii="Times New Roman" w:hAnsi="Times New Roman" w:cs="Times New Roman"/>
          <w:color w:val="000000" w:themeColor="text1"/>
          <w:sz w:val="24"/>
          <w:szCs w:val="24"/>
        </w:rPr>
      </w:r>
      <w:r/>
    </w:p>
    <w:p>
      <w:pPr>
        <w:ind w:left="0" w:right="0" w:firstLine="720"/>
        <w:jc w:val="both"/>
        <w:spacing w:before="0" w:beforeAutospacing="0" w:after="0" w:afterAutospacing="0"/>
        <w:shd w:val="clear" w:color="ffffff" w:fill="ffffff"/>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rFonts w:ascii="Times New Roman" w:hAnsi="Times New Roman" w:cs="Times New Roman"/>
          <w:color w:val="000000" w:themeColor="text1"/>
          <w:sz w:val="24"/>
          <w:szCs w:val="24"/>
        </w:rPr>
        <w:t xml:space="preserve">П</w:t>
      </w:r>
      <w:hyperlink r:id="rId26" w:tooltip="https://internet.garant.ru/#/document/71609392/entry/0" w:history="1">
        <w:r>
          <w:rPr>
            <w:rStyle w:val="1054"/>
            <w:rFonts w:ascii="Times New Roman" w:hAnsi="Times New Roman" w:eastAsia="PT Serif" w:cs="Times New Roman"/>
            <w:color w:val="000000" w:themeColor="text1"/>
            <w:sz w:val="24"/>
            <w:szCs w:val="24"/>
            <w:u w:val="none"/>
          </w:rPr>
          <w:t xml:space="preserve">остановлением</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Правительства Российской Федерации от 10 февраля 2017 г. N 169 "Об утверждении Правил предоставления и распределения субсидий из федерального </w:t>
      </w:r>
      <w:r>
        <w:rPr>
          <w:rFonts w:ascii="Times New Roman" w:hAnsi="Times New Roman" w:eastAsia="PT Serif" w:cs="Times New Roman"/>
          <w:color w:val="000000" w:themeColor="text1"/>
          <w:sz w:val="24"/>
          <w:szCs w:val="24"/>
        </w:rPr>
        <w:t xml:space="preserve">бюджета бюджетам субъектов Российской Федерации на поддержку государственных программ субъектов Российской Федера</w:t>
      </w:r>
      <w:r>
        <w:rPr>
          <w:rFonts w:ascii="Times New Roman" w:hAnsi="Times New Roman" w:eastAsia="PT Serif" w:cs="Times New Roman"/>
          <w:color w:val="000000" w:themeColor="text1"/>
          <w:sz w:val="24"/>
          <w:szCs w:val="24"/>
        </w:rPr>
        <w:t xml:space="preserve">ции и муниципальных программ формирования современной городской среды"</w:t>
      </w:r>
      <w:r>
        <w:rPr>
          <w:rFonts w:ascii="Times New Roman" w:hAnsi="Times New Roman" w:eastAsia="PT Serif" w:cs="Times New Roman"/>
          <w:color w:val="000000" w:themeColor="text1"/>
          <w:sz w:val="24"/>
          <w:szCs w:val="24"/>
          <w:highlight w:val="none"/>
        </w:rPr>
        <w:t xml:space="preserve">;</w:t>
      </w:r>
      <w:r>
        <w:rPr>
          <w:rFonts w:ascii="Times New Roman" w:hAnsi="Times New Roman" w:eastAsia="PT Serif" w:cs="Times New Roman"/>
          <w:color w:val="000000" w:themeColor="text1"/>
          <w:sz w:val="24"/>
          <w:szCs w:val="24"/>
          <w:highlight w:val="none"/>
        </w:rPr>
      </w:r>
      <w:r/>
    </w:p>
    <w:p>
      <w:pPr>
        <w:contextualSpacing w:val="0"/>
        <w:ind w:left="0" w:right="0" w:firstLine="720"/>
        <w:jc w:val="both"/>
        <w:keepNext/>
        <w:spacing w:before="0" w:beforeAutospacing="0" w:after="0" w:afterAutospacing="0"/>
        <w:shd w:val="clear" w:color="ffffff" w:fill="ffffff"/>
        <w:widowControl w:val="off"/>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rFonts w:ascii="Times New Roman" w:hAnsi="Times New Roman" w:eastAsia="PT Serif" w:cs="Times New Roman"/>
          <w:color w:val="000000" w:themeColor="text1"/>
          <w:sz w:val="24"/>
          <w:szCs w:val="24"/>
        </w:rPr>
        <w:t xml:space="preserve">Постановлением Правительства РФ от 30 декабря 2017 г. N 1710</w:t>
        <w:br/>
        <w:t xml:space="preserve">"Об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w:t>
      </w:r>
      <w:r>
        <w:rPr>
          <w:rFonts w:ascii="Times New Roman" w:hAnsi="Times New Roman" w:eastAsia="PT Serif" w:cs="Times New Roman"/>
          <w:color w:val="000000" w:themeColor="text1"/>
          <w:sz w:val="24"/>
          <w:szCs w:val="24"/>
        </w:rPr>
        <w:t xml:space="preserve">Федерации"</w:t>
      </w:r>
      <w:r>
        <w:rPr>
          <w:rFonts w:ascii="Times New Roman" w:hAnsi="Times New Roman" w:eastAsia="PT Serif" w:cs="Times New Roman"/>
          <w:color w:val="000000" w:themeColor="text1"/>
          <w:sz w:val="24"/>
          <w:szCs w:val="24"/>
          <w:highlight w:val="none"/>
        </w:rPr>
        <w:t xml:space="preserve">;</w:t>
      </w:r>
      <w:r/>
    </w:p>
    <w:p>
      <w:pPr>
        <w:contextualSpacing w:val="0"/>
        <w:ind w:left="0" w:right="0" w:firstLine="720"/>
        <w:jc w:val="both"/>
        <w:keepNext/>
        <w:spacing w:before="0" w:beforeAutospacing="0" w:after="0" w:afterAutospacing="0"/>
        <w:shd w:val="clear" w:color="ffffff" w:fill="ffffff"/>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hyperlink r:id="rId27" w:tooltip="https://internet.garant.ru/#/document/73064042/entry/0" w:history="1">
        <w:r>
          <w:rPr>
            <w:rStyle w:val="1054"/>
            <w:rFonts w:ascii="Times New Roman" w:hAnsi="Times New Roman" w:eastAsia="PT Serif" w:cs="Times New Roman"/>
            <w:color w:val="000000" w:themeColor="text1"/>
            <w:sz w:val="24"/>
            <w:szCs w:val="24"/>
            <w:highlight w:val="none"/>
            <w:u w:val="none"/>
          </w:rPr>
          <w:t xml:space="preserve">Указом</w:t>
        </w:r>
      </w:hyperlink>
      <w:r>
        <w:rPr>
          <w:rFonts w:ascii="Times New Roman" w:hAnsi="Times New Roman" w:eastAsia="PT Serif" w:cs="Times New Roman"/>
          <w:color w:val="000000" w:themeColor="text1"/>
          <w:sz w:val="24"/>
          <w:szCs w:val="24"/>
          <w:highlight w:val="none"/>
          <w:u w:val="none"/>
        </w:rPr>
        <w:t xml:space="preserve"> </w:t>
      </w:r>
      <w:r>
        <w:rPr>
          <w:rFonts w:ascii="Times New Roman" w:hAnsi="Times New Roman" w:eastAsia="PT Serif" w:cs="Times New Roman"/>
          <w:color w:val="000000" w:themeColor="text1"/>
          <w:sz w:val="24"/>
          <w:szCs w:val="24"/>
        </w:rPr>
        <w:t xml:space="preserve">Главы Чувашской Республики от 27 ноября 2019 г. N 139 "О </w:t>
      </w:r>
      <w:r>
        <w:rPr>
          <w:rFonts w:ascii="Times New Roman" w:hAnsi="Times New Roman" w:eastAsia="PT Serif" w:cs="Times New Roman"/>
          <w:color w:val="000000" w:themeColor="text1"/>
          <w:sz w:val="24"/>
          <w:szCs w:val="24"/>
        </w:rPr>
        <w:t xml:space="preserve">дополнительных мерах по повышению комфортности среды проживания граждан в муниципальных образованиях Чувашской Республики".</w:t>
      </w:r>
      <w:r>
        <w:rPr>
          <w:rFonts w:ascii="Times New Roman" w:hAnsi="Times New Roman" w:eastAsia="PT Serif" w:cs="Times New Roman"/>
          <w:color w:val="000000" w:themeColor="text1"/>
          <w:sz w:val="24"/>
          <w:szCs w:val="24"/>
          <w:highlight w:val="none"/>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целях реализации приоритетного проекта "Формирование комфортной городской среды" разработаны мероприятия Муниципальной программы, направленные на формирование современной городской среды и обустройство мест массового отдыха населения города Канаш Чувашск</w:t>
      </w:r>
      <w:r>
        <w:rPr>
          <w:rFonts w:ascii="Times New Roman" w:hAnsi="Times New Roman" w:eastAsia="PT Serif" w:cs="Times New Roman"/>
          <w:color w:val="000000" w:themeColor="text1"/>
          <w:sz w:val="24"/>
          <w:szCs w:val="24"/>
        </w:rPr>
        <w:t xml:space="preserve">ой Республики. Реализация программных мероприятий предусматривает активное участие граждан в формировании и реализации программы. На основе принципов, разработанных Министерством строительства и жилищно-коммунального хозяйства Российской Федерации, в город</w:t>
      </w:r>
      <w:r>
        <w:rPr>
          <w:rFonts w:ascii="Times New Roman" w:hAnsi="Times New Roman" w:eastAsia="PT Serif" w:cs="Times New Roman"/>
          <w:color w:val="000000" w:themeColor="text1"/>
          <w:sz w:val="24"/>
          <w:szCs w:val="24"/>
        </w:rPr>
        <w:t xml:space="preserve">е Канаш Чувашской Республики приняты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w:t>
      </w:r>
      <w:r>
        <w:rPr>
          <w:rFonts w:ascii="Times New Roman" w:hAnsi="Times New Roman" w:eastAsia="PT Serif" w:cs="Times New Roman"/>
          <w:color w:val="000000" w:themeColor="text1"/>
          <w:sz w:val="24"/>
          <w:szCs w:val="24"/>
        </w:rPr>
        <w:t xml:space="preserve">вое участие граждан и организаций в их реализации. Также предусмотрены и инструменты общественного контроля.</w:t>
      </w:r>
      <w:r>
        <w:rPr>
          <w:color w:val="000000" w:themeColor="text1"/>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Целью Муниципальной программы является повышение качества и комфорта городской среды на территории города Канаш Чувашской Республики.</w:t>
      </w:r>
      <w:r>
        <w:rPr>
          <w:color w:val="000000" w:themeColor="text1"/>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Основными задачами Муниципальной программы являются:</w:t>
      </w:r>
      <w:r>
        <w:rPr>
          <w:color w:val="000000" w:themeColor="text1"/>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формирование комфортной городской среды для жителей города;</w:t>
      </w:r>
      <w:r>
        <w:rPr>
          <w:color w:val="000000" w:themeColor="text1"/>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создание условий для повышения благоустройства территорий города;</w:t>
      </w:r>
      <w:r>
        <w:rPr>
          <w:color w:val="000000" w:themeColor="text1"/>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улучшение эстетического облика города;</w:t>
      </w:r>
      <w:r>
        <w:rPr>
          <w:color w:val="000000" w:themeColor="text1"/>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повышение вовлеченности заинтересованных граждан, организаций в реализацию мероприятий по благоустройству территорий города.</w:t>
      </w:r>
      <w:r>
        <w:rPr>
          <w:color w:val="000000" w:themeColor="text1"/>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 (городских парков).</w:t>
      </w:r>
      <w:r>
        <w:rPr>
          <w:color w:val="000000" w:themeColor="text1"/>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w:t>
      </w:r>
      <w:r>
        <w:rPr>
          <w:color w:val="000000" w:themeColor="text1"/>
        </w:rPr>
      </w:r>
      <w:r/>
    </w:p>
    <w:p>
      <w:pPr>
        <w:contextualSpacing/>
        <w:ind w:left="0" w:right="0" w:firstLine="720"/>
        <w:jc w:val="both"/>
        <w:spacing w:before="225" w:after="225"/>
        <w:shd w:val="clear" w:color="ffffff" w:fill="ffffff"/>
        <w:rPr>
          <w:rFonts w:ascii="Times New Roman" w:hAnsi="Times New Roman" w:cs="Times New Roman"/>
          <w:color w:val="000000"/>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К </w:t>
      </w:r>
      <w:r>
        <w:rPr>
          <w:rFonts w:ascii="Times New Roman" w:hAnsi="Times New Roman" w:eastAsia="PT Serif" w:cs="Times New Roman"/>
          <w:color w:val="000000" w:themeColor="text1"/>
          <w:sz w:val="24"/>
          <w:szCs w:val="24"/>
          <w:highlight w:val="none"/>
        </w:rPr>
        <w:t xml:space="preserve">202</w:t>
      </w:r>
      <w:r>
        <w:rPr>
          <w:rFonts w:ascii="Times New Roman" w:hAnsi="Times New Roman" w:eastAsia="PT Serif" w:cs="Times New Roman"/>
          <w:color w:val="000000" w:themeColor="text1"/>
          <w:sz w:val="24"/>
          <w:szCs w:val="24"/>
          <w:highlight w:val="none"/>
        </w:rPr>
        <w:t xml:space="preserve">6 </w:t>
      </w:r>
      <w:r>
        <w:rPr>
          <w:rFonts w:ascii="Times New Roman" w:hAnsi="Times New Roman" w:eastAsia="PT Serif" w:cs="Times New Roman"/>
          <w:color w:val="000000" w:themeColor="text1"/>
          <w:sz w:val="24"/>
          <w:szCs w:val="24"/>
        </w:rPr>
        <w:t xml:space="preserve">году будут достигнуты следующие целевые индикаторы и показатели:</w:t>
      </w:r>
      <w:r>
        <w:rPr>
          <w:rFonts w:ascii="Times New Roman" w:hAnsi="Times New Roman" w:cs="Times New Roman"/>
          <w:color w:val="000000" w:themeColor="text1"/>
          <w:sz w:val="24"/>
          <w:szCs w:val="24"/>
        </w:rPr>
      </w:r>
      <w:r/>
    </w:p>
    <w:p>
      <w:pPr>
        <w:ind w:left="0" w:right="0" w:firstLine="720"/>
        <w:jc w:val="both"/>
        <w:spacing w:before="0" w:after="0"/>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 количество благоустроенных дворовых и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не менее 1 единицы ежегодно;</w:t>
      </w:r>
      <w:r/>
    </w:p>
    <w:p>
      <w:pPr>
        <w:ind w:left="0" w:right="0" w:firstLine="720"/>
        <w:jc w:val="both"/>
        <w:spacing w:before="0" w:after="0"/>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rFonts w:ascii="Times New Roman" w:hAnsi="Times New Roman" w:eastAsia="PT Serif" w:cs="Times New Roman"/>
          <w:color w:val="000000" w:themeColor="text1"/>
          <w:sz w:val="24"/>
          <w:szCs w:val="24"/>
        </w:rPr>
        <w:t xml:space="preserve">- доля финансового участия граждан, организаций в выполнении мероприятий по проектированию и благоустройству дворовых и общественных территорий не менее 3 процентов;</w:t>
      </w:r>
      <w:r/>
    </w:p>
    <w:p>
      <w:pPr>
        <w:ind w:left="0" w:right="0" w:firstLine="720"/>
        <w:jc w:val="both"/>
        <w:spacing w:before="0" w:after="0"/>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 доля финансового участия граждан, организаций в выполнении мероприятий по дополнительному перечню видов работ  по благоустройству дворовых и общественных территорий не менее 20 процентов;</w:t>
      </w:r>
      <w:r/>
    </w:p>
    <w:p>
      <w:pPr>
        <w:ind w:left="0" w:right="0" w:firstLine="720"/>
        <w:jc w:val="both"/>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 </w:t>
      </w:r>
      <w:r>
        <w:rPr>
          <w:rFonts w:ascii="Times New Roman" w:hAnsi="Times New Roman" w:eastAsia="PT Serif" w:cs="Times New Roman"/>
          <w:color w:val="000000" w:themeColor="text1"/>
          <w:sz w:val="24"/>
          <w:szCs w:val="24"/>
          <w:highlight w:val="white"/>
        </w:rPr>
        <w:t xml:space="preserve">обеспечение прироста среднего индекса качества городской среды по отношению к 2019 году</w:t>
      </w:r>
      <w:r>
        <w:rPr>
          <w:rFonts w:ascii="Times New Roman" w:hAnsi="Times New Roman" w:eastAsia="PT Serif" w:cs="Times New Roman"/>
          <w:color w:val="000000" w:themeColor="text1"/>
          <w:sz w:val="24"/>
          <w:szCs w:val="24"/>
          <w:highlight w:val="none"/>
        </w:rPr>
        <w:t xml:space="preserve"> не менее 22 процентов</w:t>
      </w:r>
      <w:r>
        <w:rPr>
          <w:rFonts w:ascii="Times New Roman" w:hAnsi="Times New Roman" w:eastAsia="PT Serif" w:cs="Times New Roman"/>
          <w:color w:val="000000" w:themeColor="text1"/>
          <w:sz w:val="24"/>
          <w:szCs w:val="24"/>
          <w:highlight w:val="none"/>
        </w:rPr>
        <w:t xml:space="preserve">;</w:t>
      </w:r>
      <w:r>
        <w:rPr>
          <w:rFonts w:ascii="Times New Roman" w:hAnsi="Times New Roman" w:eastAsia="PT Serif" w:cs="Times New Roman"/>
          <w:color w:val="000000" w:themeColor="text1"/>
          <w:sz w:val="24"/>
          <w:szCs w:val="24"/>
          <w:highlight w:val="none"/>
        </w:rPr>
      </w:r>
      <w:r/>
    </w:p>
    <w:p>
      <w:pPr>
        <w:ind w:left="0" w:right="0" w:firstLine="720"/>
        <w:jc w:val="both"/>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rFonts w:ascii="Times New Roman" w:hAnsi="Times New Roman" w:eastAsia="PT Serif" w:cs="Times New Roman"/>
          <w:color w:val="000000" w:themeColor="text1"/>
          <w:sz w:val="24"/>
          <w:szCs w:val="24"/>
          <w:highlight w:val="none"/>
        </w:rPr>
        <w:t xml:space="preserve">- </w:t>
      </w:r>
      <w:r>
        <w:rPr>
          <w:rFonts w:ascii="Times New Roman" w:hAnsi="Times New Roman" w:eastAsia="PT Serif" w:cs="Times New Roman"/>
          <w:color w:val="000000" w:themeColor="text1"/>
          <w:sz w:val="24"/>
          <w:szCs w:val="24"/>
          <w:highlight w:val="white"/>
        </w:rPr>
        <w:t xml:space="preserve">обеспечение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w:t>
      </w:r>
      <w:r>
        <w:rPr>
          <w:rFonts w:ascii="Times New Roman" w:hAnsi="Times New Roman" w:eastAsia="PT Serif" w:cs="Times New Roman"/>
          <w:color w:val="000000" w:themeColor="text1"/>
          <w:sz w:val="24"/>
          <w:szCs w:val="24"/>
          <w:highlight w:val="white"/>
        </w:rPr>
        <w:t xml:space="preserve"> среды</w:t>
      </w:r>
      <w:r>
        <w:rPr>
          <w:rFonts w:ascii="Times New Roman" w:hAnsi="Times New Roman" w:eastAsia="PT Serif" w:cs="Times New Roman"/>
          <w:color w:val="000000" w:themeColor="text1"/>
          <w:sz w:val="24"/>
          <w:szCs w:val="24"/>
          <w:highlight w:val="none"/>
        </w:rPr>
        <w:t xml:space="preserve"> не менее 30 процентов;</w:t>
      </w:r>
      <w:r>
        <w:rPr>
          <w:rFonts w:ascii="Times New Roman" w:hAnsi="Times New Roman" w:eastAsia="PT Serif" w:cs="Times New Roman"/>
          <w:color w:val="000000" w:themeColor="text1"/>
          <w:sz w:val="24"/>
          <w:szCs w:val="24"/>
          <w:highlight w:val="none"/>
        </w:rPr>
      </w:r>
      <w:r/>
    </w:p>
    <w:p>
      <w:pPr>
        <w:contextualSpacing/>
        <w:ind w:left="0" w:right="0" w:firstLine="720"/>
        <w:jc w:val="both"/>
        <w:spacing w:before="225" w:after="225"/>
        <w:shd w:val="clear" w:color="ffffff" w:fill="ffffff"/>
        <w:rPr>
          <w:color w:val="000000" w:themeColor="text1"/>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t xml:space="preserve">-</w:t>
      </w:r>
      <w:r>
        <w:rPr>
          <w:rFonts w:ascii="Times New Roman" w:hAnsi="Times New Roman" w:eastAsia="PT Serif" w:cs="Times New Roman"/>
          <w:color w:val="000000" w:themeColor="text1"/>
          <w:sz w:val="24"/>
          <w:szCs w:val="24"/>
          <w:highlight w:val="none"/>
        </w:rPr>
        <w:t xml:space="preserve"> обеспечение </w:t>
      </w:r>
      <w:r>
        <w:rPr>
          <w:rFonts w:ascii="Times New Roman" w:hAnsi="Times New Roman" w:eastAsia="PT Serif" w:cs="Times New Roman"/>
          <w:color w:val="000000" w:themeColor="text1"/>
          <w:sz w:val="24"/>
          <w:szCs w:val="24"/>
          <w:highlight w:val="white"/>
        </w:rPr>
        <w:t xml:space="preserve">доли объема закупок оборудования, име</w:t>
      </w:r>
      <w:r>
        <w:rPr>
          <w:rFonts w:ascii="Times New Roman" w:hAnsi="Times New Roman" w:eastAsia="PT Serif" w:cs="Times New Roman"/>
          <w:color w:val="000000" w:themeColor="text1"/>
          <w:sz w:val="24"/>
          <w:szCs w:val="24"/>
          <w:highlight w:val="white"/>
        </w:rPr>
        <w:t xml:space="preserve">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муниципальных программ благоустройс</w:t>
      </w:r>
      <w:r>
        <w:rPr>
          <w:rFonts w:ascii="Times New Roman" w:hAnsi="Times New Roman" w:eastAsia="PT Serif" w:cs="Times New Roman"/>
          <w:color w:val="000000" w:themeColor="text1"/>
          <w:sz w:val="24"/>
          <w:szCs w:val="24"/>
          <w:highlight w:val="white"/>
        </w:rPr>
        <w:t xml:space="preserve">тва современной городской среды не менее 90 </w:t>
      </w:r>
      <w:r>
        <w:rPr>
          <w:rFonts w:ascii="Times New Roman" w:hAnsi="Times New Roman" w:eastAsia="PT Serif" w:cs="Times New Roman"/>
          <w:color w:val="000000" w:themeColor="text1"/>
          <w:sz w:val="24"/>
          <w:szCs w:val="24"/>
        </w:rPr>
        <w:t xml:space="preserve">процентов.</w:t>
      </w:r>
      <w:r>
        <w:rPr>
          <w:rFonts w:ascii="Times New Roman" w:hAnsi="Times New Roman" w:eastAsia="PT Serif" w:cs="Times New Roman"/>
          <w:color w:val="000000" w:themeColor="text1"/>
          <w:sz w:val="24"/>
          <w:szCs w:val="24"/>
        </w:rPr>
      </w:r>
      <w:r/>
    </w:p>
    <w:p>
      <w:pPr>
        <w:contextualSpacing/>
        <w:ind w:left="0" w:right="0" w:firstLine="720"/>
        <w:jc w:val="both"/>
        <w:spacing w:before="225" w:after="225"/>
        <w:shd w:val="clear" w:color="ffffff" w:fill="ffffff"/>
        <w:widowControl w:val="off"/>
        <w:rPr>
          <w:color w:val="000000" w:themeColor="text1"/>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рамках реализации проектов развития общественной инфраструктуры, </w:t>
      </w:r>
      <w:r>
        <w:rPr>
          <w:rFonts w:ascii="Times New Roman" w:hAnsi="Times New Roman" w:eastAsia="PT Serif" w:cs="Times New Roman"/>
          <w:color w:val="000000" w:themeColor="text1"/>
          <w:sz w:val="24"/>
          <w:szCs w:val="24"/>
        </w:rPr>
        <w:t xml:space="preserve">основанных на местных инициативах,</w:t>
      </w:r>
      <w:r>
        <w:rPr>
          <w:rFonts w:ascii="Times New Roman" w:hAnsi="Times New Roman" w:eastAsia="PT Serif" w:cs="Times New Roman"/>
          <w:color w:val="000000" w:themeColor="text1"/>
          <w:sz w:val="24"/>
          <w:szCs w:val="24"/>
          <w:lang w:val="en-US"/>
        </w:rPr>
        <w:t xml:space="preserve"> </w:t>
      </w:r>
      <w:r>
        <w:rPr>
          <w:rFonts w:ascii="Times New Roman" w:hAnsi="Times New Roman" w:eastAsia="PT Serif" w:cs="Times New Roman"/>
          <w:color w:val="000000" w:themeColor="text1"/>
          <w:sz w:val="24"/>
          <w:szCs w:val="24"/>
        </w:rPr>
        <w:t xml:space="preserve">согласн</w:t>
      </w:r>
      <w:r>
        <w:rPr>
          <w:rFonts w:ascii="Times New Roman" w:hAnsi="Times New Roman" w:eastAsia="PT Serif" w:cs="Times New Roman"/>
          <w:color w:val="000000" w:themeColor="text1"/>
          <w:sz w:val="24"/>
          <w:szCs w:val="24"/>
        </w:rPr>
        <w:t xml:space="preserve">о </w:t>
      </w:r>
      <w:hyperlink r:id="rId28" w:tooltip="https://internet.garant.ru/#/document/42525976/entry/0" w:history="1">
        <w:r>
          <w:rPr>
            <w:rStyle w:val="1054"/>
            <w:rFonts w:ascii="Times New Roman" w:hAnsi="Times New Roman" w:eastAsia="PT Serif" w:cs="Times New Roman"/>
            <w:color w:val="000000" w:themeColor="text1"/>
            <w:sz w:val="24"/>
            <w:szCs w:val="24"/>
            <w:highlight w:val="white"/>
            <w:u w:val="none"/>
          </w:rPr>
          <w:t xml:space="preserve">Указу</w:t>
        </w:r>
      </w:hyperlink>
      <w:r>
        <w:rPr>
          <w:rFonts w:ascii="Times New Roman" w:hAnsi="Times New Roman" w:eastAsia="PT Serif" w:cs="Times New Roman"/>
          <w:color w:val="000000" w:themeColor="text1"/>
          <w:sz w:val="24"/>
          <w:szCs w:val="24"/>
          <w:highlight w:val="white"/>
          <w:u w:val="none"/>
        </w:rPr>
        <w:t xml:space="preserve"> Главы Чувашской Республики от 30 января 2017 г. N 7 "О реализации на территории Чувашской Республики проектов развития общественной инфраструктуры, основанных на местных инициативах" и </w:t>
      </w:r>
      <w:r>
        <w:rPr>
          <w:rFonts w:ascii="Times New Roman" w:hAnsi="Times New Roman" w:eastAsia="PT Serif" w:cs="Times New Roman"/>
          <w:color w:val="000000" w:themeColor="text1"/>
          <w:sz w:val="24"/>
          <w:szCs w:val="24"/>
          <w:u w:val="none"/>
        </w:rPr>
      </w:r>
      <w:hyperlink r:id="rId29" w:tooltip="https://internet.garant.ru/#/document/42527582/entry/0" w:history="1">
        <w:r>
          <w:rPr>
            <w:rStyle w:val="1054"/>
            <w:rFonts w:ascii="Times New Roman" w:hAnsi="Times New Roman" w:eastAsia="PT Serif" w:cs="Times New Roman"/>
            <w:color w:val="000000" w:themeColor="text1"/>
            <w:sz w:val="24"/>
            <w:szCs w:val="24"/>
            <w:highlight w:val="none"/>
            <w:u w:val="none"/>
          </w:rPr>
          <w:t xml:space="preserve">Постановлению</w:t>
        </w:r>
      </w:hyperlink>
      <w:r>
        <w:rPr>
          <w:rFonts w:ascii="Times New Roman" w:hAnsi="Times New Roman" w:eastAsia="PT Serif" w:cs="Times New Roman"/>
          <w:color w:val="000000" w:themeColor="text1"/>
          <w:sz w:val="24"/>
          <w:szCs w:val="24"/>
          <w:highlight w:val="none"/>
          <w:u w:val="none"/>
        </w:rPr>
        <w:t xml:space="preserve"> </w:t>
      </w:r>
      <w:r>
        <w:rPr>
          <w:rFonts w:ascii="Times New Roman" w:hAnsi="Times New Roman" w:eastAsia="PT Serif" w:cs="Times New Roman"/>
          <w:color w:val="000000" w:themeColor="text1"/>
          <w:sz w:val="24"/>
          <w:szCs w:val="24"/>
          <w:u w:val="none"/>
        </w:rPr>
        <w:t xml:space="preserve">Кабинета Министров Чувашской Республики от 22 февраля 2017 г. N 71 "О реализации на территории Чувашской Республики проектов развития обществ</w:t>
      </w:r>
      <w:r>
        <w:rPr>
          <w:rFonts w:ascii="Times New Roman" w:hAnsi="Times New Roman" w:eastAsia="PT Serif" w:cs="Times New Roman"/>
          <w:color w:val="000000" w:themeColor="text1"/>
          <w:sz w:val="24"/>
          <w:szCs w:val="24"/>
        </w:rPr>
        <w:t xml:space="preserve">енной инфраструктуры, основанных на местных инициативах" Минстрой </w:t>
      </w:r>
      <w:r>
        <w:rPr>
          <w:rFonts w:ascii="Times New Roman" w:hAnsi="Times New Roman" w:eastAsia="PT Serif" w:cs="Times New Roman"/>
          <w:color w:val="000000" w:themeColor="text1"/>
          <w:sz w:val="24"/>
          <w:szCs w:val="24"/>
        </w:rPr>
        <w:t xml:space="preserve">Чувашии проводит отбор проектов развития обществ</w:t>
      </w:r>
      <w:r>
        <w:rPr>
          <w:rFonts w:ascii="Times New Roman" w:hAnsi="Times New Roman" w:eastAsia="PT Serif" w:cs="Times New Roman"/>
          <w:color w:val="000000" w:themeColor="text1"/>
          <w:sz w:val="24"/>
          <w:szCs w:val="24"/>
        </w:rPr>
        <w:t xml:space="preserve">енной инфраструктуры, основанный на местных инициативах, направленный на решение именно тех проблем, которые жители самостоятельно определяют на собраниях.</w:t>
      </w:r>
      <w:r>
        <w:rPr>
          <w:color w:val="000000" w:themeColor="text1"/>
        </w:rPr>
      </w:r>
      <w:r/>
    </w:p>
    <w:p>
      <w:pPr>
        <w:contextualSpacing/>
        <w:ind w:left="0" w:right="0" w:firstLine="720"/>
        <w:jc w:val="both"/>
        <w:spacing w:before="225" w:after="225"/>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Реализация мероприятий </w:t>
      </w:r>
      <w:hyperlink r:id="rId30" w:tooltip="https://internet.garant.ru/#/document/73064042/entry/0" w:history="1">
        <w:r>
          <w:rPr>
            <w:rStyle w:val="1054"/>
            <w:rFonts w:ascii="Times New Roman" w:hAnsi="Times New Roman" w:eastAsia="PT Serif" w:cs="Times New Roman"/>
            <w:color w:val="000000" w:themeColor="text1"/>
            <w:sz w:val="24"/>
            <w:szCs w:val="24"/>
            <w:u w:val="none"/>
          </w:rPr>
          <w:t xml:space="preserve">Указа</w:t>
        </w:r>
      </w:hyperlink>
      <w:r>
        <w:rPr>
          <w:rFonts w:ascii="Times New Roman" w:hAnsi="Times New Roman" w:eastAsia="PT Serif" w:cs="Times New Roman"/>
          <w:color w:val="000000" w:themeColor="text1"/>
          <w:sz w:val="24"/>
          <w:szCs w:val="24"/>
        </w:rPr>
        <w:t xml:space="preserve"> Главы Чувашской Республики N 139 от 27.11.2019 г. "О дополнительных мерах по повышению комфортности среды проживания граждан в муниципальных образованиях Чувашской Республики". </w:t>
      </w:r>
      <w:r>
        <w:rPr>
          <w:rFonts w:ascii="Times New Roman" w:hAnsi="Times New Roman" w:eastAsia="PT Serif" w:cs="Times New Roman"/>
          <w:color w:val="000000" w:themeColor="text1"/>
          <w:sz w:val="24"/>
          <w:szCs w:val="24"/>
        </w:rPr>
        <w:t xml:space="preserve">Настоящий Указ разработан в целях обеспечения безопасной и доступной комфортной среды для жителей многоквартирных домов.</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Перечень видов работ проектов благоустройства включает в себя два приоритетных направления:</w:t>
      </w:r>
      <w:r>
        <w:rPr>
          <w:rFonts w:ascii="Times New Roman" w:hAnsi="Times New Roman" w:cs="Times New Roman"/>
          <w:color w:val="000000" w:themeColor="text1"/>
          <w:sz w:val="24"/>
          <w:szCs w:val="24"/>
        </w:rPr>
      </w:r>
      <w:r/>
    </w:p>
    <w:p>
      <w:pPr>
        <w:contextualSpacing/>
        <w:ind w:left="0" w:right="0" w:firstLine="720"/>
        <w:jc w:val="both"/>
        <w:spacing w:before="0" w:beforeAutospacing="0" w:after="0" w:afterAutospacing="0"/>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первое - минимальный перечень видов р</w:t>
      </w:r>
      <w:r>
        <w:rPr>
          <w:rFonts w:ascii="Times New Roman" w:hAnsi="Times New Roman" w:eastAsia="PT Serif" w:cs="Times New Roman"/>
          <w:color w:val="000000" w:themeColor="text1"/>
          <w:sz w:val="24"/>
          <w:szCs w:val="24"/>
        </w:rPr>
        <w:t xml:space="preserve">абот по благоустройству, в который входят ремонт дворовых проездов, обеспечение освещения дворовых территорий, установка скамеек, урн, </w:t>
      </w:r>
      <w:r>
        <w:rPr>
          <w:rFonts w:ascii="Times New Roman" w:hAnsi="Times New Roman" w:eastAsia="PT Serif" w:cs="Times New Roman"/>
          <w:color w:val="000000" w:themeColor="text1"/>
          <w:sz w:val="24"/>
          <w:szCs w:val="24"/>
        </w:rPr>
        <w:t xml:space="preserve">восстановление газонов, поврежденных в ходе производства работ по благоустройству (н</w:t>
      </w:r>
      <w:r>
        <w:rPr>
          <w:rFonts w:ascii="Times New Roman" w:hAnsi="Times New Roman" w:eastAsia="PT Serif" w:cs="Times New Roman"/>
          <w:color w:val="000000" w:themeColor="text1"/>
          <w:sz w:val="24"/>
          <w:szCs w:val="24"/>
        </w:rPr>
        <w:t xml:space="preserve">а расстоянии не более 0,5 м от места проведения работ),</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второе - ремонт тротуаров вдоль дворовых проездов, благоустройство тротуаров, соединяющих дворовые территории с объектами социально-культурной сферы (школами, детскими садами, клубами, фельдшерско-акушерскими пунктами), и ремонт парковок </w:t>
      </w:r>
      <w:r>
        <w:rPr>
          <w:rFonts w:ascii="Times New Roman" w:hAnsi="Times New Roman" w:eastAsia="PT Serif" w:cs="Times New Roman"/>
          <w:color w:val="000000" w:themeColor="text1"/>
          <w:sz w:val="24"/>
          <w:szCs w:val="24"/>
        </w:rPr>
        <w:t xml:space="preserve">(парковочных мест)</w:t>
      </w:r>
      <w:r>
        <w:rPr>
          <w:rFonts w:ascii="Times New Roman" w:hAnsi="Times New Roman" w:eastAsia="PT Serif" w:cs="Times New Roman"/>
          <w:color w:val="000000" w:themeColor="text1"/>
          <w:sz w:val="24"/>
          <w:szCs w:val="24"/>
        </w:rPr>
        <w:t xml:space="preserve">, создание (строительство, обустройство) парковок (парковочных мест), расположенных на дворовой территории.</w:t>
      </w:r>
      <w:r>
        <w:rPr>
          <w:rFonts w:ascii="Times New Roman" w:hAnsi="Times New Roman" w:cs="Times New Roman"/>
          <w:color w:val="000000" w:themeColor="text1"/>
          <w:sz w:val="24"/>
          <w:szCs w:val="24"/>
        </w:rPr>
      </w:r>
      <w:r/>
    </w:p>
    <w:p>
      <w:pPr>
        <w:contextualSpacing/>
        <w:ind w:left="0" w:right="0" w:firstLine="720"/>
        <w:jc w:val="both"/>
        <w:spacing w:before="225" w:after="225"/>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rPr>
      </w:r>
      <w:r>
        <w:rPr>
          <w:rFonts w:ascii="Times New Roman" w:hAnsi="Times New Roman" w:eastAsia="PT Serif" w:cs="Times New Roman"/>
          <w:color w:val="000000" w:themeColor="text1"/>
          <w:sz w:val="24"/>
          <w:szCs w:val="24"/>
        </w:rPr>
        <w:t xml:space="preserve">Проекты благоустройства могут включать в себя дополнительный перечень видов работ по благоустройству, в который входят оборудование детских и (или) спортивных площадок, озеленение территорий, иные виды работ</w:t>
      </w:r>
      <w:r>
        <w:rPr>
          <w:rFonts w:ascii="Times New Roman" w:hAnsi="Times New Roman" w:eastAsia="PT Serif" w:cs="Times New Roman"/>
          <w:color w:val="000000" w:themeColor="text1"/>
          <w:sz w:val="24"/>
          <w:szCs w:val="24"/>
        </w:rPr>
        <w:t xml:space="preserve">.</w:t>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2020 году в рамках проекта "Всероссийский конкурс лучших проектов создания комфортной городской среды в малых городах и исторических поселениях" в номинации "Малые города с численностью населения от 20 000 до 50 000 человек включительно" город Канаш побе</w:t>
      </w:r>
      <w:r>
        <w:rPr>
          <w:rFonts w:ascii="Times New Roman" w:hAnsi="Times New Roman" w:eastAsia="PT Serif" w:cs="Times New Roman"/>
          <w:color w:val="000000" w:themeColor="text1"/>
          <w:sz w:val="24"/>
          <w:szCs w:val="24"/>
        </w:rPr>
        <w:t xml:space="preserve">дил с проектом "Двенадцать путей. Благоустройство летнего сада Городского Дворца культуры".</w:t>
      </w:r>
      <w:r>
        <w:rPr>
          <w:color w:val="000000" w:themeColor="text1"/>
        </w:rPr>
      </w:r>
      <w:r/>
    </w:p>
    <w:p>
      <w:pPr>
        <w:contextualSpacing/>
        <w:ind w:left="0" w:right="0" w:firstLine="720"/>
        <w:jc w:val="both"/>
        <w:spacing w:before="225" w:after="225"/>
        <w:shd w:val="clear" w:color="ffffff" w:fill="ffffff"/>
        <w:rPr>
          <w:color w:val="000000" w:themeColor="text1"/>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Проект города Канаш "Двенадцать путей" направлен на проведение работ по благоустройству центральной части города. Граница территории включает в себя городской Дворец Культуры, парк Дворца Культуры, сквер вокруг Обелиска Славы воинам-вагоноремонтникам, павш</w:t>
      </w:r>
      <w:r>
        <w:rPr>
          <w:rFonts w:ascii="Times New Roman" w:hAnsi="Times New Roman" w:eastAsia="PT Serif" w:cs="Times New Roman"/>
          <w:color w:val="000000" w:themeColor="text1"/>
          <w:sz w:val="24"/>
          <w:szCs w:val="24"/>
        </w:rPr>
        <w:t xml:space="preserve">им в годы ВОВ, а также улично-дорожную сеть, прилегающую к парку и скверу - участки улиц Карла Маркса, проспект Ленина и Чкалова.</w:t>
      </w:r>
      <w:r>
        <w:rPr>
          <w:color w:val="000000" w:themeColor="text1"/>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color w:val="000000" w:themeColor="text1"/>
          <w:sz w:val="24"/>
          <w:szCs w:val="24"/>
          <w:highlight w:val="none"/>
        </w:rPr>
        <w:t xml:space="preserve">В 2023 году город Канаш в очередной раз </w:t>
      </w:r>
      <w:r>
        <w:rPr>
          <w:color w:val="000000" w:themeColor="text1"/>
          <w:sz w:val="24"/>
          <w:szCs w:val="24"/>
          <w:highlight w:val="none"/>
        </w:rPr>
        <w:t xml:space="preserve">стал </w:t>
      </w:r>
      <w:r>
        <w:rPr>
          <w:color w:val="000000" w:themeColor="text1"/>
          <w:sz w:val="24"/>
          <w:szCs w:val="24"/>
          <w:highlight w:val="none"/>
        </w:rPr>
        <w:t xml:space="preserve">победителем </w:t>
      </w:r>
      <w:r>
        <w:rPr>
          <w:color w:val="000000" w:themeColor="text1"/>
          <w:sz w:val="24"/>
          <w:szCs w:val="24"/>
          <w:highlight w:val="none"/>
          <w:lang w:val="en-US"/>
        </w:rPr>
        <w:t xml:space="preserve">VIII </w:t>
      </w:r>
      <w:r>
        <w:rPr>
          <w:rFonts w:ascii="Times New Roman" w:hAnsi="Times New Roman" w:eastAsia="PT Serif" w:cs="Times New Roman"/>
          <w:color w:val="000000" w:themeColor="text1"/>
          <w:sz w:val="24"/>
          <w:szCs w:val="24"/>
        </w:rPr>
        <w:t xml:space="preserve"> Всероссийского конкурса лучших проектов создания комфортной городской среды в малых городах и исторических поселениях в номинации "Малые города с численностью населения от 20 000 до 50 000 человек включительно" </w:t>
      </w:r>
      <w:r>
        <w:rPr>
          <w:rFonts w:ascii="Times New Roman" w:hAnsi="Times New Roman" w:eastAsia="PT Serif" w:cs="Times New Roman"/>
          <w:color w:val="000000" w:themeColor="text1"/>
          <w:sz w:val="24"/>
          <w:szCs w:val="24"/>
        </w:rPr>
        <w:t xml:space="preserve">с проектом </w:t>
      </w:r>
      <w:r>
        <w:rPr>
          <w:rFonts w:ascii="Times New Roman" w:hAnsi="Times New Roman" w:eastAsia="PT Serif" w:cs="Times New Roman"/>
          <w:color w:val="000000" w:themeColor="text1"/>
          <w:sz w:val="24"/>
          <w:szCs w:val="24"/>
          <w:highlight w:val="none"/>
        </w:rPr>
        <w:t xml:space="preserve">«Б</w:t>
      </w:r>
      <w:r>
        <w:rPr>
          <w:rFonts w:ascii="Times New Roman" w:hAnsi="Times New Roman" w:eastAsia="PT Serif" w:cs="Times New Roman"/>
          <w:color w:val="000000" w:themeColor="text1"/>
          <w:sz w:val="24"/>
          <w:szCs w:val="24"/>
          <w:highlight w:val="white"/>
        </w:rPr>
        <w:t xml:space="preserve">лагоустройство территории между двух вокзалов (ж/д вокзалом и автовокзалом) 1 этап, г. Канаш, Чувашская Республика</w:t>
      </w:r>
      <w:r>
        <w:rPr>
          <w:rFonts w:ascii="Times New Roman" w:hAnsi="Times New Roman" w:eastAsia="PT Serif" w:cs="Times New Roman"/>
          <w:color w:val="000000" w:themeColor="text1"/>
          <w:sz w:val="24"/>
          <w:szCs w:val="24"/>
          <w:highlight w:val="none"/>
        </w:rPr>
        <w:t xml:space="preserve">»</w:t>
      </w:r>
      <w:r>
        <w:rPr>
          <w:rFonts w:ascii="Times New Roman" w:hAnsi="Times New Roman" w:eastAsia="PT Serif" w:cs="Times New Roman"/>
          <w:color w:val="000000" w:themeColor="text1"/>
          <w:sz w:val="24"/>
          <w:szCs w:val="24"/>
        </w:rPr>
        <w:t xml:space="preserve">.</w:t>
      </w:r>
      <w:r>
        <w:rPr>
          <w:rFonts w:ascii="Times New Roman" w:hAnsi="Times New Roman" w:cs="Times New Roman"/>
          <w:color w:val="000000" w:themeColor="text1"/>
          <w:sz w:val="24"/>
          <w:szCs w:val="24"/>
          <w:highlight w:val="none"/>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rPr>
        <w:t xml:space="preserve">Реализация проекта способствует развитию местной идентичности и чувству сопричастности к истории становления города Канаш. Ст</w:t>
      </w:r>
      <w:r>
        <w:rPr>
          <w:rFonts w:ascii="Times New Roman" w:hAnsi="Times New Roman" w:cs="Times New Roman"/>
          <w:color w:val="000000" w:themeColor="text1"/>
          <w:sz w:val="24"/>
          <w:szCs w:val="24"/>
          <w:highlight w:val="none"/>
        </w:rPr>
        <w:t xml:space="preserve">имуляция развития локальных брендов, предприятий малого и среднего бизнеса, появление новых рабочих мест, а также повышение локального патриотизма и снижение темпа оттока населения поможет обеспечить устойчивый рост качества жизни населения города в целом.</w:t>
      </w:r>
      <w:r/>
    </w:p>
    <w:p>
      <w:pPr>
        <w:contextualSpacing/>
        <w:ind w:left="0" w:right="0" w:firstLine="720"/>
        <w:jc w:val="both"/>
        <w:spacing w:before="225" w:after="225"/>
        <w:shd w:val="clear" w:color="ffffff" w:fill="ffffff"/>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Проект города Канаш «Два вокзала» направлен на проведение работ по благоустройству пешеходной зоны между двух вокзалов: железнодорожным вокзалом и автовокзалом, который будет состоять из двух этапов.</w:t>
      </w:r>
      <w:r>
        <w:rPr>
          <w:color w:val="000000"/>
          <w:highlight w:val="none"/>
        </w:rPr>
      </w:r>
      <w:r/>
    </w:p>
    <w:p>
      <w:pPr>
        <w:contextualSpacing/>
        <w:ind w:left="0" w:right="0" w:firstLine="720"/>
        <w:jc w:val="both"/>
        <w:spacing w:before="225" w:after="225"/>
        <w:shd w:val="clear" w:color="ffffff" w:fill="ffffff"/>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Первый этап включает </w:t>
      </w:r>
      <w:r>
        <w:rPr>
          <w:rFonts w:ascii="Times New Roman" w:hAnsi="Times New Roman" w:eastAsia="PT Serif" w:cs="Times New Roman"/>
          <w:color w:val="000000" w:themeColor="text1"/>
          <w:sz w:val="24"/>
          <w:szCs w:val="24"/>
        </w:rPr>
        <w:t xml:space="preserve">в себя благоустройство территории</w:t>
      </w:r>
      <w:r>
        <w:rPr>
          <w:rFonts w:ascii="Times New Roman" w:hAnsi="Times New Roman" w:eastAsia="PT Serif" w:cs="Times New Roman"/>
          <w:color w:val="000000" w:themeColor="text1"/>
          <w:sz w:val="24"/>
          <w:szCs w:val="24"/>
        </w:rPr>
        <w:t xml:space="preserve"> вдоль ул. Железнодорожной – от ул. Свободы до ул. Кооперативной (от перекрестка до пешеходного перехода к МАОУ «СОШ № 3» г. Канаш ЧР).</w:t>
      </w:r>
      <w:r>
        <w:rPr>
          <w:rFonts w:ascii="Times New Roman" w:hAnsi="Times New Roman" w:eastAsia="PT Serif" w:cs="Times New Roman"/>
          <w:color w:val="000000" w:themeColor="text1"/>
          <w:sz w:val="24"/>
          <w:szCs w:val="24"/>
        </w:rPr>
        <w:t xml:space="preserve"> Граница территории включает в себя МБУ «Краеведческий музей» г. Канаш ЧР, Железнодорожный вокзал г. Канаш, Гостиница г. Канаш</w:t>
      </w:r>
      <w:r>
        <w:rPr>
          <w:rFonts w:ascii="Times New Roman" w:hAnsi="Times New Roman" w:eastAsia="PT Serif" w:cs="Times New Roman"/>
          <w:color w:val="000000" w:themeColor="text1"/>
          <w:sz w:val="24"/>
          <w:szCs w:val="24"/>
        </w:rPr>
        <w:t xml:space="preserve">, а также улично-дорожную сеть, прилегающую к вышеуказанным территориям. В ходе выполнения работ по первому этапу появится несколько обновленных зон: Зона ожидания, Зона гостеприимства, Ярмарочная площадь, Музейная площадь, Зона отдыха.</w:t>
      </w:r>
      <w:r>
        <w:rPr>
          <w:rFonts w:ascii="Times New Roman" w:hAnsi="Times New Roman" w:eastAsia="PT Serif" w:cs="Times New Roman"/>
          <w:color w:val="000000" w:themeColor="text1"/>
          <w:sz w:val="24"/>
          <w:szCs w:val="24"/>
        </w:rPr>
      </w:r>
      <w:r/>
    </w:p>
    <w:p>
      <w:pPr>
        <w:contextualSpacing/>
        <w:ind w:left="0" w:right="0" w:firstLine="720"/>
        <w:jc w:val="both"/>
        <w:keepNext/>
        <w:spacing w:before="225" w:after="225"/>
        <w:shd w:val="clear" w:color="ffffff" w:fill="ffffff"/>
        <w:widowControl w:val="off"/>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Второй этап реализации  будет включать в себя фрагменты ул. Кооперативной от пешеходного перехода до АО «Канашский автовокзал». </w:t>
      </w:r>
      <w:r>
        <w:rPr>
          <w:rFonts w:ascii="Times New Roman" w:hAnsi="Times New Roman" w:eastAsia="PT Serif" w:cs="Times New Roman"/>
          <w:color w:val="000000" w:themeColor="text1"/>
          <w:sz w:val="24"/>
          <w:szCs w:val="24"/>
        </w:rPr>
        <w:t xml:space="preserve">Граница территории включает в себ</w:t>
      </w:r>
      <w:r>
        <w:rPr>
          <w:rFonts w:ascii="Times New Roman" w:hAnsi="Times New Roman" w:eastAsia="PT Serif" w:cs="Times New Roman"/>
          <w:color w:val="000000" w:themeColor="text1"/>
          <w:sz w:val="24"/>
          <w:szCs w:val="24"/>
        </w:rPr>
        <w:t xml:space="preserve">я</w:t>
      </w:r>
      <w:r>
        <w:rPr>
          <w:rFonts w:ascii="Times New Roman" w:hAnsi="Times New Roman" w:eastAsia="PT Serif" w:cs="Times New Roman"/>
          <w:color w:val="000000" w:themeColor="text1"/>
          <w:sz w:val="24"/>
          <w:szCs w:val="24"/>
        </w:rPr>
        <w:t xml:space="preserve"> </w:t>
      </w:r>
      <w:r>
        <w:rPr>
          <w:rFonts w:ascii="Times New Roman" w:hAnsi="Times New Roman" w:eastAsia="Arial" w:cs="Times New Roman"/>
          <w:color w:val="000000" w:themeColor="text1"/>
          <w:sz w:val="24"/>
          <w:szCs w:val="24"/>
          <w:highlight w:val="white"/>
        </w:rPr>
        <w:t xml:space="preserve">Межрайонное Канашское обособленное подразделение автономного учреждения «Многофункциональный центр по предоставлению государственных и муниципальных услуг» Министерства экономического развития и имущественных отношений Чувашской Республики</w:t>
      </w:r>
      <w:r>
        <w:rPr>
          <w:rFonts w:ascii="Times New Roman" w:hAnsi="Times New Roman" w:eastAsia="PT Serif" w:cs="Times New Roman"/>
          <w:color w:val="000000" w:themeColor="text1"/>
          <w:sz w:val="24"/>
          <w:szCs w:val="24"/>
        </w:rPr>
        <w:t xml:space="preserve">, путь в </w:t>
      </w:r>
      <w:r>
        <w:rPr>
          <w:rFonts w:ascii="Times New Roman" w:hAnsi="Times New Roman" w:eastAsia="PT Serif" w:cs="Times New Roman"/>
          <w:color w:val="000000" w:themeColor="text1"/>
          <w:sz w:val="24"/>
          <w:szCs w:val="24"/>
        </w:rPr>
        <w:t xml:space="preserve">МАОУ «СОШ № 3» г. Канаш ЧР</w:t>
      </w:r>
      <w:r>
        <w:rPr>
          <w:rFonts w:ascii="Times New Roman" w:hAnsi="Times New Roman" w:eastAsia="PT Serif" w:cs="Times New Roman"/>
          <w:color w:val="000000" w:themeColor="text1"/>
          <w:sz w:val="24"/>
          <w:szCs w:val="24"/>
        </w:rPr>
        <w:t xml:space="preserve">, торговые центры, </w:t>
      </w:r>
      <w:r>
        <w:rPr>
          <w:rFonts w:ascii="Times New Roman" w:hAnsi="Times New Roman" w:eastAsia="PT Serif" w:cs="Times New Roman"/>
          <w:color w:val="000000" w:themeColor="text1"/>
          <w:sz w:val="24"/>
          <w:szCs w:val="24"/>
        </w:rPr>
        <w:t xml:space="preserve">АО «Канашский автовокзал»</w:t>
      </w:r>
      <w:r>
        <w:rPr>
          <w:rFonts w:ascii="Times New Roman" w:hAnsi="Times New Roman" w:eastAsia="PT Serif" w:cs="Times New Roman"/>
          <w:color w:val="000000" w:themeColor="text1"/>
          <w:sz w:val="24"/>
          <w:szCs w:val="24"/>
        </w:rPr>
        <w:t xml:space="preserve">, </w:t>
      </w:r>
      <w:r>
        <w:rPr>
          <w:rFonts w:ascii="Times New Roman" w:hAnsi="Times New Roman" w:eastAsia="PT Serif" w:cs="Times New Roman"/>
          <w:color w:val="000000" w:themeColor="text1"/>
          <w:sz w:val="24"/>
          <w:szCs w:val="24"/>
        </w:rPr>
        <w:t xml:space="preserve">а также ул</w:t>
      </w:r>
      <w:r>
        <w:rPr>
          <w:rFonts w:ascii="Times New Roman" w:hAnsi="Times New Roman" w:eastAsia="PT Serif" w:cs="Times New Roman"/>
          <w:color w:val="000000" w:themeColor="text1"/>
          <w:sz w:val="24"/>
          <w:szCs w:val="24"/>
        </w:rPr>
        <w:t xml:space="preserve">ично-дорожную сеть, прилегающую к вышеуказанным </w:t>
      </w:r>
      <w:r>
        <w:rPr>
          <w:rFonts w:ascii="Times New Roman" w:hAnsi="Times New Roman" w:eastAsia="PT Serif" w:cs="Times New Roman"/>
          <w:color w:val="000000" w:themeColor="text1"/>
          <w:sz w:val="24"/>
          <w:szCs w:val="24"/>
        </w:rPr>
        <w:t xml:space="preserve">территориям.</w:t>
      </w:r>
      <w:r>
        <w:rPr>
          <w:rFonts w:ascii="Times New Roman" w:hAnsi="Times New Roman" w:eastAsia="PT Serif" w:cs="Times New Roman"/>
          <w:color w:val="000000" w:themeColor="text1"/>
          <w:sz w:val="24"/>
          <w:szCs w:val="24"/>
        </w:rPr>
        <w:t xml:space="preserve"> </w:t>
      </w:r>
      <w:r>
        <w:rPr>
          <w:rFonts w:ascii="Times New Roman" w:hAnsi="Times New Roman" w:eastAsia="PT Serif" w:cs="Times New Roman"/>
          <w:color w:val="000000" w:themeColor="text1"/>
          <w:sz w:val="24"/>
          <w:szCs w:val="24"/>
        </w:rPr>
        <w:t xml:space="preserve">В ходе выполнения работ по второму этапу появится несколько обновленных зон: </w:t>
      </w:r>
      <w:r>
        <w:rPr>
          <w:rFonts w:ascii="Times New Roman" w:hAnsi="Times New Roman" w:eastAsia="PT Serif" w:cs="Times New Roman"/>
          <w:color w:val="000000" w:themeColor="text1"/>
          <w:sz w:val="24"/>
          <w:szCs w:val="24"/>
        </w:rPr>
        <w:t xml:space="preserve">«Путь в школу», вторая Зона отдыха, Карманный сквер, Рыночная </w:t>
      </w:r>
      <w:r>
        <w:rPr>
          <w:rFonts w:ascii="Times New Roman" w:hAnsi="Times New Roman" w:eastAsia="PT Serif" w:cs="Times New Roman"/>
          <w:color w:val="000000" w:themeColor="text1"/>
          <w:sz w:val="24"/>
          <w:szCs w:val="24"/>
        </w:rPr>
        <w:t xml:space="preserve">площадь, Площадь автовокзала, Площадь торгового центра.</w:t>
      </w:r>
      <w:r>
        <w:rPr>
          <w:rFonts w:ascii="Times New Roman" w:hAnsi="Times New Roman" w:eastAsia="PT Serif" w:cs="Times New Roman"/>
          <w:color w:val="000000" w:themeColor="text1"/>
          <w:sz w:val="24"/>
          <w:szCs w:val="24"/>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Победа во Всероссийском конкурсе лучших проектов создания комфортной городской среды в малых городах и исторических поселениях - это уникальная возможность создания привлекательных городских пространств, способствующих повышению качества жизни, привлечению</w:t>
      </w:r>
      <w:r>
        <w:rPr>
          <w:rFonts w:ascii="Times New Roman" w:hAnsi="Times New Roman" w:eastAsia="PT Serif" w:cs="Times New Roman"/>
          <w:color w:val="000000" w:themeColor="text1"/>
          <w:sz w:val="24"/>
          <w:szCs w:val="24"/>
        </w:rPr>
        <w:t xml:space="preserve"> в город посетителей, развитию индустрии услуг, которую им предоставляет Минстрой России.</w:t>
      </w:r>
      <w:r>
        <w:rPr>
          <w:color w:val="000000" w:themeColor="text1"/>
        </w:rPr>
      </w:r>
      <w:r/>
    </w:p>
    <w:p>
      <w:pPr>
        <w:contextualSpacing/>
        <w:ind w:left="0" w:right="0" w:firstLine="720"/>
        <w:jc w:val="both"/>
        <w:spacing w:before="225" w:after="225"/>
        <w:shd w:val="clear" w:color="ffffff" w:fill="ffffff"/>
        <w:rPr>
          <w:color w:val="000000" w:themeColor="text1"/>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Реализация проектов, выбранных в ходе конкурса, должна способствовать началу процесса устойчивого развития комфортной городской среды, способной обеспечить и поддерживать социально-экономические, пространственные, культурные, визуальные связи.</w:t>
      </w:r>
      <w:r>
        <w:rPr>
          <w:color w:val="000000" w:themeColor="text1"/>
        </w:rPr>
        <w:t xml:space="preserve"> </w:t>
      </w:r>
      <w:r/>
    </w:p>
    <w:p>
      <w:pPr>
        <w:contextualSpacing/>
        <w:ind w:left="0" w:right="0" w:firstLine="720"/>
        <w:jc w:val="both"/>
        <w:spacing w:before="225" w:after="225"/>
        <w:shd w:val="clear" w:color="ffffff" w:fill="ffffff"/>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соответствии с </w:t>
      </w:r>
      <w:hyperlink r:id="rId31" w:tooltip="https://internet.garant.ru/#/document/74747078/entry/2" w:history="1">
        <w:r>
          <w:rPr>
            <w:rStyle w:val="1054"/>
            <w:rFonts w:ascii="Times New Roman" w:hAnsi="Times New Roman" w:eastAsia="PT Serif" w:cs="Times New Roman"/>
            <w:color w:val="000000" w:themeColor="text1"/>
            <w:sz w:val="24"/>
            <w:szCs w:val="24"/>
            <w:u w:val="none"/>
          </w:rPr>
          <w:t xml:space="preserve">пунктами 2</w:t>
        </w:r>
      </w:hyperlink>
      <w:r>
        <w:rPr>
          <w:rFonts w:ascii="Times New Roman" w:hAnsi="Times New Roman" w:eastAsia="PT Serif" w:cs="Times New Roman"/>
          <w:color w:val="000000" w:themeColor="text1"/>
          <w:sz w:val="24"/>
          <w:szCs w:val="24"/>
          <w:u w:val="none"/>
        </w:rPr>
        <w:t xml:space="preserve"> и </w:t>
      </w:r>
      <w:hyperlink r:id="rId32" w:tooltip="https://internet.garant.ru/#/document/74747078/entry/1004" w:history="1">
        <w:r>
          <w:rPr>
            <w:rStyle w:val="1054"/>
            <w:rFonts w:ascii="Times New Roman" w:hAnsi="Times New Roman" w:eastAsia="PT Serif" w:cs="Times New Roman"/>
            <w:color w:val="000000" w:themeColor="text1"/>
            <w:sz w:val="24"/>
            <w:szCs w:val="24"/>
            <w:u w:val="none"/>
          </w:rPr>
          <w:t xml:space="preserve">4</w:t>
        </w:r>
      </w:hyperlink>
      <w:r>
        <w:rPr>
          <w:rFonts w:ascii="Times New Roman" w:hAnsi="Times New Roman" w:eastAsia="PT Serif" w:cs="Times New Roman"/>
          <w:color w:val="000000" w:themeColor="text1"/>
          <w:sz w:val="24"/>
          <w:szCs w:val="24"/>
          <w:u w:val="none"/>
        </w:rPr>
        <w:t xml:space="preserve"> п</w:t>
      </w:r>
      <w:r>
        <w:rPr>
          <w:rFonts w:ascii="Times New Roman" w:hAnsi="Times New Roman" w:eastAsia="PT Serif" w:cs="Times New Roman"/>
          <w:color w:val="000000" w:themeColor="text1"/>
          <w:sz w:val="24"/>
          <w:szCs w:val="24"/>
        </w:rPr>
        <w:t xml:space="preserve">остановления Правительства Российской Федерации от 8 октября 2020 года N 1630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w:t>
      </w:r>
      <w:r>
        <w:rPr>
          <w:rFonts w:ascii="Times New Roman" w:hAnsi="Times New Roman" w:eastAsia="PT Serif" w:cs="Times New Roman"/>
          <w:color w:val="000000" w:themeColor="text1"/>
          <w:sz w:val="24"/>
          <w:szCs w:val="24"/>
        </w:rPr>
        <w:t xml:space="preserve">Федерации" предусмотрены обязательства субъектов Российской Федерации и муниципальных образований с 1 января 2021 года обеспечить возможность проведения голосования по отбору общественных территорий, подлежащих благоустройству в рамках реализации Муниципал</w:t>
      </w:r>
      <w:r>
        <w:rPr>
          <w:rFonts w:ascii="Times New Roman" w:hAnsi="Times New Roman" w:eastAsia="PT Serif" w:cs="Times New Roman"/>
          <w:color w:val="000000" w:themeColor="text1"/>
          <w:sz w:val="24"/>
          <w:szCs w:val="24"/>
        </w:rPr>
        <w:t xml:space="preserve">ьной программы, в электронной форме в информационно-телекоммуникационной сети "Интернет".</w:t>
      </w:r>
      <w:r>
        <w:rPr>
          <w:color w:val="000000" w:themeColor="text1"/>
        </w:rPr>
      </w:r>
      <w:r/>
    </w:p>
    <w:p>
      <w:pPr>
        <w:contextualSpacing/>
        <w:ind w:left="0" w:right="0" w:firstLine="720"/>
        <w:jc w:val="both"/>
        <w:spacing w:before="225" w:after="225"/>
        <w:shd w:val="clear" w:color="ffffff" w:fill="ffffff"/>
        <w:widowControl w:val="off"/>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целях проведения голосования по отбору общественных территорий, подлежащих благоустройству в рамках реализации Муниципальной программы, в электронной форме в информационно-телекоммуникационной сети "Интернет" Министерством строительства и жилищно-коммуна</w:t>
      </w:r>
      <w:r>
        <w:rPr>
          <w:rFonts w:ascii="Times New Roman" w:hAnsi="Times New Roman" w:eastAsia="PT Serif" w:cs="Times New Roman"/>
          <w:color w:val="000000" w:themeColor="text1"/>
          <w:sz w:val="24"/>
          <w:szCs w:val="24"/>
        </w:rPr>
        <w:t xml:space="preserve">льного хозяйства Российской Федерации совместно с АНО "Диалог Регионы" в рамках </w:t>
      </w:r>
      <w:hyperlink r:id="rId33" w:tooltip="https://internet.garant.ru/#/document/72192514/entry/0" w:history="1">
        <w:r>
          <w:rPr>
            <w:rStyle w:val="1054"/>
            <w:rFonts w:ascii="Times New Roman" w:hAnsi="Times New Roman" w:eastAsia="PT Serif" w:cs="Times New Roman"/>
            <w:color w:val="000000" w:themeColor="text1"/>
            <w:sz w:val="24"/>
            <w:szCs w:val="24"/>
            <w:u w:val="none"/>
          </w:rPr>
          <w:t xml:space="preserve">Федерального проекта</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"Формирование комфортной городской среды" национального проекта "Жилье и городская среда" и ведомственного проекта Минстроя России по цифровизации городского хозяйства "Умный город" создана единая федеральная платформа для онлайн голосования граждан по вы</w:t>
      </w:r>
      <w:r>
        <w:rPr>
          <w:rFonts w:ascii="Times New Roman" w:hAnsi="Times New Roman" w:eastAsia="PT Serif" w:cs="Times New Roman"/>
          <w:color w:val="000000" w:themeColor="text1"/>
          <w:sz w:val="24"/>
          <w:szCs w:val="24"/>
        </w:rPr>
        <w:t xml:space="preserve">бору общественных территорий, планируемых к благоустройству</w:t>
      </w:r>
      <w:r>
        <w:rPr>
          <w:rFonts w:ascii="Times New Roman" w:hAnsi="Times New Roman" w:eastAsia="PT Serif" w:cs="Times New Roman"/>
          <w:color w:val="000000" w:themeColor="text1"/>
          <w:sz w:val="24"/>
          <w:szCs w:val="24"/>
        </w:rPr>
        <w:t xml:space="preserve">. Если у пользователя возникнут какие-либо вопросы или предложения по какому-либо объекту, обозначенному на платформе, то он сможет связаться с ее </w:t>
      </w:r>
      <w:r>
        <w:rPr>
          <w:rFonts w:ascii="Times New Roman" w:hAnsi="Times New Roman" w:eastAsia="PT Serif" w:cs="Times New Roman"/>
          <w:color w:val="000000" w:themeColor="text1"/>
          <w:sz w:val="24"/>
          <w:szCs w:val="24"/>
        </w:rPr>
        <w:t xml:space="preserve">кураторами. Они объяснят и расскажут о</w:t>
      </w:r>
      <w:r>
        <w:rPr>
          <w:rFonts w:ascii="Times New Roman" w:hAnsi="Times New Roman" w:eastAsia="PT Serif" w:cs="Times New Roman"/>
          <w:color w:val="000000" w:themeColor="text1"/>
          <w:sz w:val="24"/>
          <w:szCs w:val="24"/>
        </w:rPr>
        <w:t xml:space="preserve"> том, что будет делаться в каждом муниципалитете. Также заработают "горячие линии", где можно будет получить ответы на </w:t>
      </w:r>
      <w:r>
        <w:rPr>
          <w:rFonts w:ascii="Times New Roman" w:hAnsi="Times New Roman" w:eastAsia="PT Serif" w:cs="Times New Roman"/>
          <w:color w:val="000000" w:themeColor="text1"/>
          <w:sz w:val="24"/>
          <w:szCs w:val="24"/>
        </w:rPr>
        <w:t xml:space="preserve">самые распространенные вопросы.</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Задача платформы - собрать мнения как можно большего количества граждан, представляющих разные группы населения, чтобы учесть их при благоустройстве. Согласно</w:t>
      </w:r>
      <w:r>
        <w:rPr>
          <w:rFonts w:ascii="Times New Roman" w:hAnsi="Times New Roman" w:eastAsia="PT Serif" w:cs="Times New Roman"/>
          <w:color w:val="000000" w:themeColor="text1"/>
          <w:sz w:val="24"/>
          <w:szCs w:val="24"/>
          <w:u w:val="none"/>
        </w:rPr>
        <w:t xml:space="preserve"> </w:t>
      </w:r>
      <w:hyperlink r:id="rId34" w:tooltip="https://internet.garant.ru/#/document/72192514/entry/0" w:history="1">
        <w:r>
          <w:rPr>
            <w:rStyle w:val="1054"/>
            <w:rFonts w:ascii="Times New Roman" w:hAnsi="Times New Roman" w:eastAsia="PT Serif" w:cs="Times New Roman"/>
            <w:color w:val="000000" w:themeColor="text1"/>
            <w:sz w:val="24"/>
            <w:szCs w:val="24"/>
            <w:u w:val="none"/>
          </w:rPr>
          <w:t xml:space="preserve">федеральному проекту</w:t>
        </w:r>
      </w:hyperlink>
      <w:r>
        <w:rPr>
          <w:rFonts w:ascii="Times New Roman" w:hAnsi="Times New Roman" w:eastAsia="PT Serif" w:cs="Times New Roman"/>
          <w:color w:val="000000" w:themeColor="text1"/>
          <w:sz w:val="24"/>
          <w:szCs w:val="24"/>
        </w:rPr>
        <w:t xml:space="preserve"> "Формирование комфортной городской среды" к </w:t>
      </w:r>
      <w:r>
        <w:rPr>
          <w:rFonts w:ascii="Times New Roman" w:hAnsi="Times New Roman" w:eastAsia="PT Serif" w:cs="Times New Roman"/>
          <w:color w:val="000000" w:themeColor="text1"/>
          <w:sz w:val="24"/>
          <w:szCs w:val="24"/>
          <w:highlight w:val="none"/>
        </w:rPr>
        <w:t xml:space="preserve">202</w:t>
      </w:r>
      <w:r>
        <w:rPr>
          <w:rFonts w:ascii="Times New Roman" w:hAnsi="Times New Roman" w:eastAsia="PT Serif" w:cs="Times New Roman"/>
          <w:color w:val="000000" w:themeColor="text1"/>
          <w:sz w:val="24"/>
          <w:szCs w:val="24"/>
          <w:highlight w:val="none"/>
        </w:rPr>
        <w:t xml:space="preserve">6 </w:t>
      </w:r>
      <w:r>
        <w:rPr>
          <w:rFonts w:ascii="Times New Roman" w:hAnsi="Times New Roman" w:eastAsia="PT Serif" w:cs="Times New Roman"/>
          <w:color w:val="000000" w:themeColor="text1"/>
          <w:sz w:val="24"/>
          <w:szCs w:val="24"/>
        </w:rPr>
        <w:t xml:space="preserve">году доля граждан старше 14 лет, принявших участие в решение вопросов развития городской среды, должна составить 30%. Это необходимо для формирования действительно качественной и комфортной городской среды.</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rPr>
          <w:rFonts w:ascii="Times New Roman" w:hAnsi="Times New Roman" w:eastAsia="Roboto"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lang w:eastAsia="ru-RU"/>
        </w:rPr>
      </w:r>
      <w:r>
        <w:rPr>
          <w:rFonts w:ascii="Times New Roman" w:hAnsi="Times New Roman" w:eastAsia="Roboto" w:cs="Times New Roman"/>
          <w:color w:val="000000" w:themeColor="text1"/>
          <w:sz w:val="24"/>
          <w:highlight w:val="white"/>
        </w:rPr>
        <w:t xml:space="preserve">В 2021 году впервые на общероссийской платформе прошло онлайн-голосование по отбору общественных территорий, подлежащих благоустройству в 2022 году.</w:t>
      </w:r>
      <w:r>
        <w:rPr>
          <w:rFonts w:ascii="Times New Roman" w:hAnsi="Times New Roman" w:eastAsia="Roboto" w:cs="Times New Roman"/>
          <w:color w:val="000000" w:themeColor="text1"/>
          <w:sz w:val="24"/>
          <w:highlight w:val="none"/>
        </w:rPr>
        <w:t xml:space="preserve"> </w:t>
      </w:r>
      <w:r>
        <w:rPr>
          <w:rFonts w:ascii="Times New Roman" w:hAnsi="Times New Roman" w:eastAsia="Roboto" w:cs="Times New Roman"/>
          <w:color w:val="000000" w:themeColor="text1"/>
          <w:sz w:val="24"/>
          <w:highlight w:val="white"/>
        </w:rPr>
        <w:t xml:space="preserve">На протяжении пяти недель, до 30 мая на платформе </w:t>
      </w:r>
      <w:hyperlink r:id="rId35" w:tooltip="http://za.gorodsreda.ru/" w:history="1">
        <w:r>
          <w:rPr>
            <w:rStyle w:val="1054"/>
            <w:rFonts w:ascii="Times New Roman" w:hAnsi="Times New Roman" w:eastAsia="Roboto" w:cs="Times New Roman"/>
            <w:color w:val="000000" w:themeColor="text1"/>
            <w:sz w:val="24"/>
            <w:highlight w:val="white"/>
            <w:u w:val="none"/>
          </w:rPr>
          <w:t xml:space="preserve">za.gorodsreda.ru</w:t>
        </w:r>
      </w:hyperlink>
      <w:r>
        <w:rPr>
          <w:rFonts w:ascii="Times New Roman" w:hAnsi="Times New Roman" w:eastAsia="Roboto" w:cs="Times New Roman"/>
          <w:color w:val="000000" w:themeColor="text1"/>
          <w:sz w:val="24"/>
          <w:highlight w:val="none"/>
        </w:rPr>
        <w:t xml:space="preserve"> </w:t>
      </w:r>
      <w:r>
        <w:rPr>
          <w:rFonts w:ascii="Times New Roman" w:hAnsi="Times New Roman" w:eastAsia="Roboto" w:cs="Times New Roman"/>
          <w:color w:val="000000" w:themeColor="text1"/>
          <w:sz w:val="24"/>
          <w:highlight w:val="white"/>
        </w:rPr>
        <w:t xml:space="preserve">и на сайте «Госуслуги» каждый гражданин России в возрасте от 14 лет смог отдать свой голос за ту или иную территорию или дизайн-проект по благоустройству.</w:t>
      </w:r>
      <w:r>
        <w:rPr>
          <w:rFonts w:ascii="Roboto" w:hAnsi="Roboto" w:eastAsia="Roboto" w:cs="Roboto"/>
          <w:color w:val="000000" w:themeColor="text1"/>
          <w:sz w:val="24"/>
          <w:highlight w:val="none"/>
        </w:rPr>
        <w:t xml:space="preserve"> </w:t>
      </w:r>
      <w:r>
        <w:rPr>
          <w:rFonts w:ascii="Times New Roman" w:hAnsi="Times New Roman" w:eastAsia="Roboto" w:cs="Times New Roman"/>
          <w:color w:val="000000" w:themeColor="text1"/>
          <w:sz w:val="24"/>
          <w:highlight w:val="white"/>
        </w:rPr>
        <w:t xml:space="preserve">Благодаря участию граждан внешний облик этих общественных территорий может преобразиться, став местом притяжения жителей и гостей города. Объекты, набравшие наибольшее число голосов, войдут в федеральный проект «Формирование комфортной городской среды» нац</w:t>
      </w:r>
      <w:r>
        <w:rPr>
          <w:rFonts w:ascii="Times New Roman" w:hAnsi="Times New Roman" w:eastAsia="Roboto" w:cs="Times New Roman"/>
          <w:color w:val="000000" w:themeColor="text1"/>
          <w:sz w:val="24"/>
          <w:highlight w:val="white"/>
        </w:rPr>
        <w:t xml:space="preserve">ионального проекта «Жилье и городская среда» и будут благоустроены в очередном году.</w:t>
      </w:r>
      <w:r>
        <w:rPr>
          <w:color w:val="000000" w:themeColor="text1"/>
        </w:rPr>
      </w:r>
      <w:r/>
    </w:p>
    <w:p>
      <w:pPr>
        <w:contextualSpacing/>
        <w:ind w:left="0" w:right="0" w:firstLine="720"/>
        <w:jc w:val="both"/>
        <w:spacing w:before="225" w:after="225"/>
        <w:shd w:val="clear" w:color="ffffff" w:fill="ffffff"/>
        <w:rPr>
          <w:rFonts w:ascii="Times New Roman" w:hAnsi="Times New Roman" w:eastAsia="Roboto"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Roboto" w:cs="Times New Roman"/>
          <w:color w:val="000000" w:themeColor="text1"/>
          <w:sz w:val="24"/>
          <w:highlight w:val="none"/>
        </w:rPr>
      </w:r>
      <w:r>
        <w:rPr>
          <w:rFonts w:ascii="Times New Roman" w:hAnsi="Times New Roman" w:eastAsia="Roboto" w:cs="Times New Roman"/>
          <w:color w:val="000000" w:themeColor="text1"/>
          <w:sz w:val="24"/>
          <w:highlight w:val="white"/>
        </w:rPr>
        <w:t xml:space="preserve">Пла</w:t>
      </w:r>
      <w:r>
        <w:rPr>
          <w:rFonts w:ascii="Times New Roman" w:hAnsi="Times New Roman" w:eastAsia="Roboto" w:cs="Times New Roman"/>
          <w:color w:val="000000" w:themeColor="text1"/>
          <w:sz w:val="24"/>
          <w:highlight w:val="white"/>
        </w:rPr>
        <w:t xml:space="preserve">тформа стала одним из наиболее эффективных инструментов вовлечения граждан в вопросы благоустройства. Она упростила и систематизировала опрос граждан в части городской среды во всех регионах России, помогла им принимать участие в формировании облика своих </w:t>
      </w:r>
      <w:r>
        <w:rPr>
          <w:rFonts w:ascii="Times New Roman" w:hAnsi="Times New Roman" w:eastAsia="Roboto" w:cs="Times New Roman"/>
          <w:color w:val="000000" w:themeColor="text1"/>
          <w:sz w:val="24"/>
          <w:highlight w:val="white"/>
        </w:rPr>
        <w:t xml:space="preserve">городов, сделала так, чтобы их пожелания и потребности учитывались при работе с территориями.</w:t>
      </w:r>
      <w:r>
        <w:rPr>
          <w:rFonts w:ascii="Times New Roman" w:hAnsi="Times New Roman" w:eastAsia="Roboto" w:cs="Times New Roman"/>
          <w:color w:val="000000" w:themeColor="text1"/>
          <w:sz w:val="24"/>
          <w:highlight w:val="none"/>
        </w:rPr>
        <w:t xml:space="preserve"> </w:t>
      </w:r>
      <w:r>
        <w:rPr>
          <w:rFonts w:ascii="Times New Roman" w:hAnsi="Times New Roman" w:eastAsia="Roboto" w:cs="Times New Roman"/>
          <w:color w:val="000000" w:themeColor="text1"/>
          <w:sz w:val="24"/>
          <w:highlight w:val="white"/>
        </w:rPr>
        <w:t xml:space="preserve">Популярные у горожан территории стали точками роста - правильное, востребованное благоустройство повышает экономическую привлекательность территории, дает новые возможности для развития бизнеса за счет роста трафика. Благоустройство повышает стоимость</w:t>
      </w:r>
      <w:r>
        <w:rPr>
          <w:rFonts w:ascii="Times New Roman" w:hAnsi="Times New Roman" w:eastAsia="Roboto" w:cs="Times New Roman"/>
          <w:color w:val="000000" w:themeColor="text1"/>
          <w:sz w:val="24"/>
          <w:highlight w:val="white"/>
        </w:rPr>
        <w:t xml:space="preserve"> недвижимости, создает предпосылки для появления новых рабочих мест в сфере услуг, повышаются отчисления в бюджет.</w:t>
      </w:r>
      <w:r>
        <w:rPr>
          <w:color w:val="000000" w:themeColor="text1"/>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Roboto" w:cs="Times New Roman"/>
          <w:color w:val="000000" w:themeColor="text1"/>
          <w:sz w:val="24"/>
          <w:highlight w:val="none"/>
        </w:rPr>
      </w:r>
      <w:r>
        <w:rPr>
          <w:rFonts w:ascii="Times New Roman" w:hAnsi="Times New Roman" w:eastAsia="Roboto" w:cs="Times New Roman"/>
          <w:color w:val="000000" w:themeColor="text1"/>
          <w:sz w:val="24"/>
          <w:highlight w:val="white"/>
        </w:rPr>
        <w:t xml:space="preserve">Кроме того, есть возможность проголосовать с помощью волонтёров, координировал их работу Центр молодёжных инициатив. В волонтёрских корпусах граждан консультируют и помогают проголосовать "на месте" с п</w:t>
      </w:r>
      <w:r>
        <w:rPr>
          <w:rFonts w:ascii="Times New Roman" w:hAnsi="Times New Roman" w:eastAsia="Roboto" w:cs="Times New Roman"/>
          <w:color w:val="000000" w:themeColor="text1"/>
          <w:sz w:val="24"/>
          <w:highlight w:val="white"/>
        </w:rPr>
        <w:t xml:space="preserve">омощью приложения на техническом устройстве.</w:t>
      </w:r>
      <w:r>
        <w:rPr>
          <w:color w:val="000000" w:themeColor="text1"/>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Roboto" w:cs="Times New Roman"/>
          <w:color w:val="000000" w:themeColor="text1"/>
          <w:sz w:val="24"/>
          <w:highlight w:val="none"/>
        </w:rPr>
        <w:t xml:space="preserve">В 2021 году в рамках </w:t>
      </w:r>
      <w:hyperlink r:id="rId36" w:tooltip="https://internet.garant.ru/#/document/72192514/entry/0" w:history="1">
        <w:r>
          <w:rPr>
            <w:rStyle w:val="1054"/>
            <w:rFonts w:ascii="Times New Roman" w:hAnsi="Times New Roman" w:eastAsia="PT Serif" w:cs="Times New Roman"/>
            <w:color w:val="000000" w:themeColor="text1"/>
            <w:sz w:val="24"/>
            <w:szCs w:val="24"/>
            <w:u w:val="none"/>
          </w:rPr>
          <w:t xml:space="preserve">Федерального проекта</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"Формирование комфортной городской среды" национального проекта "Жилье и городская среда"</w:t>
      </w:r>
      <w:r>
        <w:rPr>
          <w:rFonts w:ascii="Times New Roman" w:hAnsi="Times New Roman" w:eastAsia="Roboto" w:cs="Times New Roman"/>
          <w:color w:val="000000" w:themeColor="text1"/>
          <w:sz w:val="24"/>
          <w:highlight w:val="none"/>
        </w:rPr>
        <w:t xml:space="preserve"> победил проект - </w:t>
      </w:r>
      <w:r>
        <w:rPr>
          <w:rFonts w:ascii="Times New Roman" w:hAnsi="Times New Roman" w:eastAsia="Roboto" w:cs="Times New Roman"/>
          <w:color w:val="000000" w:themeColor="text1"/>
          <w:sz w:val="24"/>
          <w:highlight w:val="white"/>
        </w:rPr>
        <w:t xml:space="preserve">«Благоустройство футбольного поля Канашского городского парка культуры и отдыха»</w:t>
      </w:r>
      <w:r>
        <w:rPr>
          <w:rFonts w:ascii="Times New Roman" w:hAnsi="Times New Roman" w:eastAsia="Roboto" w:cs="Times New Roman"/>
          <w:color w:val="000000" w:themeColor="text1"/>
          <w:sz w:val="24"/>
          <w:highlight w:val="none"/>
        </w:rPr>
        <w:t xml:space="preserve">, который был реализован в 2022 году. </w:t>
      </w:r>
      <w:r>
        <w:rPr>
          <w:color w:val="000000" w:themeColor="text1"/>
        </w:rPr>
      </w:r>
      <w:r/>
    </w:p>
    <w:p>
      <w:pPr>
        <w:contextualSpacing/>
        <w:ind w:left="0" w:right="0" w:firstLine="720"/>
        <w:jc w:val="both"/>
        <w:spacing w:before="225" w:after="225"/>
        <w:shd w:val="clear" w:color="ffffff" w:fill="ffffff"/>
        <w:rPr>
          <w:color w:val="000000" w:themeColor="text1"/>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lang w:eastAsia="ru-RU"/>
        </w:rPr>
      </w:r>
      <w:r>
        <w:rPr>
          <w:rFonts w:ascii="Times New Roman" w:hAnsi="Times New Roman" w:eastAsia="Roboto" w:cs="Times New Roman"/>
          <w:color w:val="000000" w:themeColor="text1"/>
          <w:sz w:val="24"/>
          <w:highlight w:val="none"/>
        </w:rPr>
        <w:t xml:space="preserve">В 2022 году в рамках </w:t>
      </w:r>
      <w:hyperlink r:id="rId37" w:tooltip="https://internet.garant.ru/#/document/72192514/entry/0" w:history="1">
        <w:r>
          <w:rPr>
            <w:rStyle w:val="1054"/>
            <w:rFonts w:ascii="Times New Roman" w:hAnsi="Times New Roman" w:eastAsia="PT Serif" w:cs="Times New Roman"/>
            <w:color w:val="000000" w:themeColor="text1"/>
            <w:sz w:val="24"/>
            <w:szCs w:val="24"/>
            <w:u w:val="none"/>
          </w:rPr>
          <w:t xml:space="preserve">Федерального проекта</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"Формирование комфортной городской среды" национального проекта "Жилье и городская среда"</w:t>
      </w:r>
      <w:r>
        <w:rPr>
          <w:rFonts w:ascii="Times New Roman" w:hAnsi="Times New Roman" w:eastAsia="Roboto" w:cs="Times New Roman"/>
          <w:color w:val="000000" w:themeColor="text1"/>
          <w:sz w:val="24"/>
          <w:highlight w:val="none"/>
        </w:rPr>
        <w:t xml:space="preserve"> победил проект - </w:t>
      </w:r>
      <w:r>
        <w:rPr>
          <w:rFonts w:ascii="Times New Roman" w:hAnsi="Times New Roman" w:eastAsia="Roboto" w:cs="Times New Roman"/>
          <w:color w:val="000000" w:themeColor="text1"/>
          <w:sz w:val="24"/>
          <w:highlight w:val="white"/>
        </w:rPr>
        <w:t xml:space="preserve">«</w:t>
      </w:r>
      <w:r>
        <w:rPr>
          <w:rStyle w:val="1228"/>
          <w:rFonts w:ascii="Times New Roman" w:hAnsi="Times New Roman" w:cs="Times New Roman"/>
          <w:b w:val="0"/>
          <w:color w:val="000000" w:themeColor="text1"/>
          <w:sz w:val="24"/>
          <w:szCs w:val="24"/>
          <w:highlight w:val="none"/>
        </w:rPr>
        <w:t xml:space="preserve">Б</w:t>
      </w:r>
      <w:r>
        <w:rPr>
          <w:rStyle w:val="1228"/>
          <w:rFonts w:ascii="Times New Roman" w:hAnsi="Times New Roman" w:cs="Times New Roman"/>
          <w:b w:val="0"/>
          <w:color w:val="000000" w:themeColor="text1"/>
          <w:sz w:val="24"/>
          <w:szCs w:val="24"/>
          <w:highlight w:val="none"/>
        </w:rPr>
        <w:t xml:space="preserve">ла</w:t>
      </w:r>
      <w:r>
        <w:rPr>
          <w:rStyle w:val="1228"/>
          <w:rFonts w:ascii="Times New Roman" w:hAnsi="Times New Roman" w:cs="Times New Roman"/>
          <w:b w:val="0"/>
          <w:color w:val="000000" w:themeColor="text1"/>
          <w:sz w:val="24"/>
          <w:szCs w:val="24"/>
          <w:highlight w:val="none"/>
        </w:rPr>
        <w:t xml:space="preserve">гоустройство набережной водоема городского парка культуры и отдыха</w:t>
      </w:r>
      <w:r>
        <w:rPr>
          <w:rFonts w:ascii="Times New Roman" w:hAnsi="Times New Roman" w:eastAsia="Roboto" w:cs="Times New Roman"/>
          <w:color w:val="000000" w:themeColor="text1"/>
          <w:sz w:val="24"/>
          <w:highlight w:val="none"/>
        </w:rPr>
        <w:t xml:space="preserve">»</w:t>
      </w:r>
      <w:r>
        <w:rPr>
          <w:rFonts w:ascii="Times New Roman" w:hAnsi="Times New Roman" w:cs="Times New Roman"/>
          <w:color w:val="000000" w:themeColor="text1"/>
          <w:sz w:val="24"/>
          <w:szCs w:val="24"/>
          <w:highlight w:val="none"/>
          <w:lang w:eastAsia="ru-RU"/>
        </w:rPr>
        <w:t xml:space="preserve">, который был реализован в 2023 году.</w:t>
      </w:r>
      <w:r>
        <w:rPr>
          <w:color w:val="000000" w:themeColor="text1"/>
          <w:highlight w:val="none"/>
        </w:rPr>
      </w:r>
      <w:r/>
    </w:p>
    <w:p>
      <w:pPr>
        <w:contextualSpacing/>
        <w:ind w:left="0" w:right="0" w:firstLine="720"/>
        <w:jc w:val="both"/>
        <w:spacing w:before="225" w:after="225"/>
        <w:shd w:val="clear" w:color="ffffff" w:fill="ffffff"/>
        <w:rPr>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color w:val="000000" w:themeColor="text1"/>
        </w:rPr>
      </w:r>
      <w:r>
        <w:rPr>
          <w:rFonts w:ascii="Times New Roman" w:hAnsi="Times New Roman" w:eastAsia="Roboto" w:cs="Times New Roman"/>
          <w:color w:val="000000" w:themeColor="text1"/>
          <w:sz w:val="24"/>
          <w:highlight w:val="none"/>
        </w:rPr>
        <w:t xml:space="preserve">В 2023 году в рамках </w:t>
      </w:r>
      <w:hyperlink r:id="rId38" w:tooltip="https://internet.garant.ru/#/document/72192514/entry/0" w:history="1">
        <w:r>
          <w:rPr>
            <w:rStyle w:val="1054"/>
            <w:rFonts w:ascii="Times New Roman" w:hAnsi="Times New Roman" w:eastAsia="PT Serif" w:cs="Times New Roman"/>
            <w:color w:val="000000" w:themeColor="text1"/>
            <w:sz w:val="24"/>
            <w:szCs w:val="24"/>
            <w:u w:val="none"/>
          </w:rPr>
          <w:t xml:space="preserve">Федерального проекта</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"Формирование комфортной городской среды" национального проекта "Жилье и городская среда"</w:t>
      </w:r>
      <w:r>
        <w:rPr>
          <w:rFonts w:ascii="Times New Roman" w:hAnsi="Times New Roman" w:eastAsia="Roboto" w:cs="Times New Roman"/>
          <w:color w:val="000000" w:themeColor="text1"/>
          <w:sz w:val="24"/>
          <w:highlight w:val="none"/>
        </w:rPr>
        <w:t xml:space="preserve"> победил проект - </w:t>
      </w:r>
      <w:r>
        <w:rPr>
          <w:rFonts w:ascii="Times New Roman" w:hAnsi="Times New Roman" w:eastAsia="Roboto" w:cs="Times New Roman"/>
          <w:color w:val="000000" w:themeColor="text1"/>
          <w:sz w:val="24"/>
          <w:highlight w:val="white"/>
        </w:rPr>
        <w:t xml:space="preserve">«</w:t>
      </w:r>
      <w:r>
        <w:rPr>
          <w:rStyle w:val="1228"/>
          <w:rFonts w:ascii="Times New Roman" w:hAnsi="Times New Roman" w:cs="Times New Roman"/>
          <w:b w:val="0"/>
          <w:color w:val="000000" w:themeColor="text1"/>
          <w:sz w:val="24"/>
          <w:szCs w:val="24"/>
          <w:highlight w:val="none"/>
        </w:rPr>
        <w:t xml:space="preserve">Б</w:t>
      </w:r>
      <w:r>
        <w:rPr>
          <w:rStyle w:val="1228"/>
          <w:rFonts w:ascii="Times New Roman" w:hAnsi="Times New Roman" w:cs="Times New Roman"/>
          <w:b w:val="0"/>
          <w:color w:val="000000" w:themeColor="text1"/>
          <w:sz w:val="24"/>
          <w:szCs w:val="24"/>
          <w:highlight w:val="none"/>
        </w:rPr>
        <w:t xml:space="preserve">ла</w:t>
      </w:r>
      <w:r>
        <w:rPr>
          <w:rStyle w:val="1228"/>
          <w:rFonts w:ascii="Times New Roman" w:hAnsi="Times New Roman" w:cs="Times New Roman"/>
          <w:b w:val="0"/>
          <w:color w:val="000000" w:themeColor="text1"/>
          <w:sz w:val="24"/>
          <w:szCs w:val="24"/>
          <w:highlight w:val="none"/>
        </w:rPr>
        <w:t xml:space="preserve">гоустройство территории малого пруда в городе Канаш Чувашской Республики. </w:t>
      </w:r>
      <w:r>
        <w:rPr>
          <w:rStyle w:val="1228"/>
          <w:rFonts w:ascii="Times New Roman" w:hAnsi="Times New Roman" w:cs="Times New Roman"/>
          <w:b w:val="0"/>
          <w:color w:val="000000" w:themeColor="text1"/>
          <w:sz w:val="24"/>
          <w:szCs w:val="24"/>
          <w:highlight w:val="none"/>
          <w:lang w:val="en-US"/>
        </w:rPr>
        <w:t xml:space="preserve">II</w:t>
      </w:r>
      <w:r>
        <w:rPr>
          <w:rStyle w:val="1228"/>
          <w:rFonts w:ascii="Times New Roman" w:hAnsi="Times New Roman" w:cs="Times New Roman"/>
          <w:b w:val="0"/>
          <w:color w:val="000000" w:themeColor="text1"/>
          <w:sz w:val="24"/>
          <w:szCs w:val="24"/>
          <w:highlight w:val="none"/>
          <w:lang w:val="ru-RU"/>
        </w:rPr>
        <w:t xml:space="preserve"> этап</w:t>
      </w:r>
      <w:r>
        <w:rPr>
          <w:rFonts w:ascii="Times New Roman" w:hAnsi="Times New Roman" w:eastAsia="Roboto" w:cs="Times New Roman"/>
          <w:color w:val="000000" w:themeColor="text1"/>
          <w:sz w:val="24"/>
          <w:highlight w:val="none"/>
        </w:rPr>
        <w:t xml:space="preserve">»</w:t>
      </w:r>
      <w:r>
        <w:rPr>
          <w:rFonts w:ascii="Times New Roman" w:hAnsi="Times New Roman" w:cs="Times New Roman"/>
          <w:color w:val="000000" w:themeColor="text1"/>
          <w:sz w:val="24"/>
          <w:szCs w:val="24"/>
          <w:highlight w:val="none"/>
          <w:lang w:eastAsia="ru-RU"/>
        </w:rPr>
        <w:t xml:space="preserve">, который будет реализован в 2024 году.</w:t>
      </w:r>
      <w:r>
        <w:rPr>
          <w:color w:val="000000" w:themeColor="text1"/>
          <w:sz w:val="24"/>
          <w:szCs w:val="24"/>
          <w:highlight w:val="none"/>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color w:val="000000" w:themeColor="text1"/>
          <w:sz w:val="24"/>
          <w:szCs w:val="24"/>
        </w:rPr>
        <w:t xml:space="preserve">В 2024 году </w:t>
      </w:r>
      <w:r>
        <w:rPr>
          <w:color w:val="000000" w:themeColor="text1"/>
          <w:sz w:val="24"/>
          <w:szCs w:val="24"/>
        </w:rPr>
        <w:t xml:space="preserve">в марте-апреле пройдет очередное голосование по выбору общественной территории</w:t>
      </w:r>
      <w:r>
        <w:rPr>
          <w:color w:val="000000" w:themeColor="text1"/>
          <w:sz w:val="24"/>
          <w:szCs w:val="24"/>
        </w:rPr>
        <w:t xml:space="preserve">. На голосование будут выдвинуты две общественные территории, не прошедшие по результатам голосования в 2023 году, а именно: </w:t>
      </w:r>
      <w:hyperlink r:id="rId39" w:tooltip="https://pos.gosuslugi.ru/og/improvement-minstroy/view?id=37092" w:history="1">
        <w:r>
          <w:rPr>
            <w:rStyle w:val="1054"/>
            <w:rFonts w:ascii="Times New Roman" w:hAnsi="Times New Roman" w:eastAsia="Arial" w:cs="Times New Roman"/>
            <w:color w:val="000000" w:themeColor="text1"/>
            <w:sz w:val="24"/>
            <w:highlight w:val="none"/>
            <w:u w:val="none"/>
          </w:rPr>
          <w:t xml:space="preserve">«</w:t>
        </w:r>
        <w:r>
          <w:rPr>
            <w:rStyle w:val="1054"/>
            <w:rFonts w:ascii="Times New Roman" w:hAnsi="Times New Roman" w:eastAsia="Arial" w:cs="Times New Roman"/>
            <w:color w:val="000000" w:themeColor="text1"/>
            <w:sz w:val="24"/>
            <w:highlight w:val="white"/>
            <w:u w:val="none"/>
          </w:rPr>
          <w:t xml:space="preserve">Благоустройство пешеходной зоны по ул. Ильича в г. Канаш Чувашской Республики</w:t>
        </w:r>
        <w:r>
          <w:rPr>
            <w:rStyle w:val="1054"/>
            <w:rFonts w:ascii="Times New Roman" w:hAnsi="Times New Roman" w:eastAsia="Arial" w:cs="Times New Roman"/>
            <w:color w:val="000000" w:themeColor="text1"/>
            <w:sz w:val="24"/>
            <w:highlight w:val="none"/>
            <w:u w:val="none"/>
          </w:rPr>
          <w:t xml:space="preserve">»</w:t>
        </w:r>
      </w:hyperlink>
      <w:r>
        <w:rPr>
          <w:rFonts w:ascii="Times New Roman" w:hAnsi="Times New Roman" w:cs="Times New Roman"/>
          <w:color w:val="000000" w:themeColor="text1"/>
          <w:sz w:val="24"/>
          <w:szCs w:val="24"/>
          <w:u w:val="none"/>
        </w:rPr>
        <w:t xml:space="preserve"> и </w:t>
      </w:r>
      <w:hyperlink r:id="rId40" w:tooltip="https://pos.gosuslugi.ru/og/improvement-minstroy/view?id=37185" w:history="1">
        <w:r>
          <w:rPr>
            <w:rStyle w:val="1054"/>
            <w:rFonts w:ascii="Times New Roman" w:hAnsi="Times New Roman" w:eastAsia="Arial" w:cs="Times New Roman"/>
            <w:color w:val="000000" w:themeColor="text1"/>
            <w:sz w:val="24"/>
            <w:highlight w:val="none"/>
            <w:u w:val="none"/>
          </w:rPr>
          <w:t xml:space="preserve">«</w:t>
        </w:r>
        <w:r>
          <w:rPr>
            <w:rStyle w:val="1054"/>
            <w:rFonts w:ascii="Times New Roman" w:hAnsi="Times New Roman" w:eastAsia="Arial" w:cs="Times New Roman"/>
            <w:color w:val="000000" w:themeColor="text1"/>
            <w:sz w:val="24"/>
            <w:highlight w:val="white"/>
            <w:u w:val="none"/>
          </w:rPr>
          <w:t xml:space="preserve">Благоустройство сквера на пересечении пр. Ленина и ул. 30 лет Чувашии в городе Канаш Чувашской Республики</w:t>
        </w:r>
      </w:hyperlink>
      <w:r>
        <w:rPr>
          <w:rFonts w:ascii="Times New Roman" w:hAnsi="Times New Roman" w:cs="Times New Roman"/>
          <w:color w:val="000000" w:themeColor="text1"/>
          <w:sz w:val="24"/>
          <w:szCs w:val="24"/>
          <w:u w:val="none"/>
        </w:rPr>
        <w:t xml:space="preserve">».</w:t>
      </w:r>
      <w:r>
        <w:rPr>
          <w:rFonts w:ascii="Times New Roman" w:hAnsi="Times New Roman" w:cs="Times New Roman"/>
          <w:color w:val="000000" w:themeColor="text1"/>
          <w:sz w:val="24"/>
          <w:szCs w:val="24"/>
          <w:highlight w:val="none"/>
          <w:u w:val="none"/>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highlight w:val="none"/>
          <w:u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rPr>
      </w:r>
      <w:r>
        <w:rPr>
          <w:rFonts w:ascii="Times New Roman" w:hAnsi="Times New Roman" w:eastAsia="PT Serif" w:cs="Times New Roman"/>
          <w:color w:val="000000" w:themeColor="text1"/>
          <w:sz w:val="24"/>
          <w:szCs w:val="24"/>
          <w:highlight w:val="white"/>
        </w:rPr>
        <w:t xml:space="preserve">Сведения о целевых показателях (индикаторах) Муниципальной программы, подпрограмм и их значениях</w:t>
      </w:r>
      <w:r>
        <w:rPr>
          <w:rFonts w:ascii="Times New Roman" w:hAnsi="Times New Roman" w:cs="Times New Roman"/>
          <w:color w:val="000000" w:themeColor="text1"/>
          <w:sz w:val="24"/>
          <w:szCs w:val="24"/>
          <w:highlight w:val="none"/>
          <w:lang w:eastAsia="ru-RU"/>
        </w:rPr>
        <w:t xml:space="preserve"> </w:t>
      </w:r>
      <w:r>
        <w:rPr>
          <w:color w:val="000000" w:themeColor="text1"/>
          <w:sz w:val="24"/>
          <w:szCs w:val="24"/>
          <w:highlight w:val="none"/>
          <w:lang w:eastAsia="ru-RU"/>
        </w:rPr>
        <w:t xml:space="preserve">представлены в Приложении № 3 к Муниципальной программе.</w:t>
      </w:r>
      <w:r>
        <w:rPr>
          <w:rFonts w:ascii="Times New Roman" w:hAnsi="Times New Roman" w:cs="Times New Roman"/>
          <w:color w:val="000000" w:themeColor="text1"/>
          <w:sz w:val="24"/>
          <w:szCs w:val="24"/>
        </w:rPr>
        <w:t xml:space="preserve">»;</w:t>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highlight w:val="none"/>
          <w:lang w:val="ru-RU"/>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lang w:val="ru-RU"/>
        </w:rPr>
      </w:r>
      <w:r>
        <w:rPr>
          <w:rFonts w:ascii="Times New Roman" w:hAnsi="Times New Roman" w:cs="Times New Roman"/>
          <w:color w:val="000000" w:themeColor="text1"/>
          <w:sz w:val="24"/>
          <w:szCs w:val="24"/>
          <w:highlight w:val="none"/>
          <w:lang w:val="ru-RU"/>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highlight w:val="none"/>
          <w:lang w:val="ru-RU"/>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rPr>
        <w:t xml:space="preserve">1.3. Раздел </w:t>
      </w:r>
      <w:r>
        <w:rPr>
          <w:rFonts w:ascii="Times New Roman" w:hAnsi="Times New Roman" w:cs="Times New Roman"/>
          <w:color w:val="000000" w:themeColor="text1"/>
          <w:sz w:val="24"/>
          <w:szCs w:val="24"/>
          <w:highlight w:val="none"/>
          <w:lang w:val="en-US"/>
        </w:rPr>
        <w:t xml:space="preserve">III</w:t>
      </w:r>
      <w:r>
        <w:rPr>
          <w:rFonts w:ascii="Times New Roman" w:hAnsi="Times New Roman" w:cs="Times New Roman"/>
          <w:color w:val="000000" w:themeColor="text1"/>
          <w:sz w:val="24"/>
          <w:szCs w:val="24"/>
          <w:highlight w:val="none"/>
          <w:lang w:val="ru-RU"/>
        </w:rPr>
        <w:t xml:space="preserve"> Муниципальной программы изложить в новой редакции:</w:t>
      </w:r>
      <w:r>
        <w:rPr>
          <w:rFonts w:ascii="Times New Roman" w:hAnsi="Times New Roman" w:cs="Times New Roman"/>
          <w:color w:val="000000" w:themeColor="text1"/>
          <w:sz w:val="24"/>
          <w:szCs w:val="24"/>
          <w:highlight w:val="none"/>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lang w:val="ru-RU"/>
        </w:rPr>
      </w:r>
      <w:r>
        <w:rPr>
          <w:rFonts w:ascii="Times New Roman" w:hAnsi="Times New Roman" w:cs="Times New Roman"/>
          <w:color w:val="000000" w:themeColor="text1"/>
          <w:sz w:val="24"/>
          <w:szCs w:val="24"/>
          <w:highlight w:val="none"/>
          <w:lang w:val="ru-RU"/>
        </w:rPr>
      </w:r>
      <w:r/>
    </w:p>
    <w:p>
      <w:pPr>
        <w:contextualSpacing/>
        <w:ind w:left="0" w:right="0" w:firstLine="720"/>
        <w:jc w:val="center"/>
        <w:spacing w:before="225" w:after="225"/>
        <w:rPr>
          <w:rFonts w:ascii="Times New Roman" w:hAnsi="Times New Roman" w:cs="Times New Roman"/>
          <w:b w:val="0"/>
          <w:bCs w:val="0"/>
          <w:color w:val="000000" w:themeColor="text1"/>
          <w:sz w:val="28"/>
          <w:szCs w:val="28"/>
          <w:u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b w:val="0"/>
          <w:bCs w:val="0"/>
          <w:color w:val="000000" w:themeColor="text1"/>
          <w:sz w:val="28"/>
          <w:szCs w:val="28"/>
          <w:u w:val="none"/>
        </w:rPr>
      </w:r>
      <w:r>
        <w:rPr>
          <w:b w:val="0"/>
          <w:bCs w:val="0"/>
          <w:color w:val="000000" w:themeColor="text1"/>
          <w:sz w:val="28"/>
          <w:szCs w:val="28"/>
          <w:lang w:eastAsia="ru-RU"/>
        </w:rPr>
        <w:t xml:space="preserve">«Раздел </w:t>
      </w:r>
      <w:r>
        <w:rPr>
          <w:b w:val="0"/>
          <w:bCs w:val="0"/>
          <w:color w:val="000000" w:themeColor="text1"/>
          <w:sz w:val="28"/>
          <w:szCs w:val="28"/>
          <w:lang w:val="en-US"/>
        </w:rPr>
        <w:t xml:space="preserve">III</w:t>
      </w:r>
      <w:r>
        <w:rPr>
          <w:b w:val="0"/>
          <w:bCs w:val="0"/>
          <w:color w:val="000000" w:themeColor="text1"/>
          <w:sz w:val="28"/>
          <w:szCs w:val="28"/>
          <w:lang w:eastAsia="ru-RU"/>
        </w:rPr>
        <w:t xml:space="preserve">. Обоснование объема финансовых ресурсов, необходимых </w:t>
      </w:r>
      <w:r>
        <w:rPr>
          <w:b w:val="0"/>
          <w:bCs w:val="0"/>
          <w:color w:val="000000" w:themeColor="text1"/>
          <w:sz w:val="28"/>
          <w:szCs w:val="28"/>
          <w:lang w:eastAsia="ru-RU"/>
        </w:rPr>
        <w:t xml:space="preserve">для реализации муниципальной программы</w:t>
      </w:r>
      <w:r>
        <w:rPr>
          <w:b w:val="0"/>
          <w:bCs w:val="0"/>
          <w:color w:val="000000" w:themeColor="text1"/>
          <w:sz w:val="28"/>
          <w:szCs w:val="28"/>
        </w:rPr>
      </w:r>
      <w:r/>
    </w:p>
    <w:p>
      <w:pPr>
        <w:pStyle w:val="1009"/>
        <w:contextualSpacing/>
        <w:ind w:left="0" w:firstLine="720"/>
        <w:jc w:val="both"/>
        <w:widowControl w:val="off"/>
        <w:rPr>
          <w:color w:val="000000" w:themeColor="text1"/>
          <w:sz w:val="24"/>
          <w:szCs w:val="24"/>
        </w:rPr>
        <w:suppressLineNumbers w:val="0"/>
      </w:pPr>
      <w:r>
        <w:rPr>
          <w:color w:val="000000" w:themeColor="text1"/>
          <w:sz w:val="24"/>
          <w:szCs w:val="24"/>
          <w:lang w:eastAsia="ru-RU"/>
        </w:rPr>
      </w:r>
      <w:r>
        <w:rPr>
          <w:color w:val="000000" w:themeColor="text1"/>
          <w:sz w:val="24"/>
          <w:szCs w:val="24"/>
          <w:lang w:eastAsia="ru-RU"/>
        </w:rPr>
        <w:t xml:space="preserve">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местного бюджета города Канаш Чувашской Республики и внебюджетных источников.</w:t>
      </w:r>
      <w:r>
        <w:rPr>
          <w:color w:val="000000" w:themeColor="text1"/>
        </w:rPr>
      </w:r>
      <w:r/>
    </w:p>
    <w:p>
      <w:pPr>
        <w:pStyle w:val="1009"/>
        <w:ind w:left="0" w:firstLine="720"/>
        <w:jc w:val="both"/>
        <w:widowControl w:val="off"/>
        <w:rPr>
          <w:color w:val="000000" w:themeColor="text1"/>
          <w:sz w:val="24"/>
          <w:szCs w:val="24"/>
          <w:lang w:eastAsia="ru-RU"/>
        </w:rPr>
        <w:suppressLineNumbers w:val="0"/>
      </w:pPr>
      <w:r>
        <w:rPr>
          <w:color w:val="000000" w:themeColor="text1"/>
          <w:sz w:val="24"/>
          <w:szCs w:val="24"/>
          <w:lang w:eastAsia="ru-RU"/>
        </w:rPr>
      </w:r>
      <w:r>
        <w:rPr>
          <w:color w:val="000000" w:themeColor="text1"/>
          <w:sz w:val="24"/>
          <w:szCs w:val="24"/>
          <w:lang w:eastAsia="ru-RU"/>
        </w:rPr>
        <w:t xml:space="preserve">При софинансировании мероприятий Муниципальной программы из внебюджетных источников могут использоваться в том числе различные инструменты государственно-частного партнерства.</w:t>
      </w:r>
      <w:r>
        <w:rPr>
          <w:color w:val="000000" w:themeColor="text1"/>
          <w:sz w:val="24"/>
          <w:szCs w:val="24"/>
          <w:lang w:eastAsia="ru-RU"/>
        </w:rPr>
      </w:r>
      <w:r/>
    </w:p>
    <w:p>
      <w:pPr>
        <w:ind w:left="0" w:right="0" w:firstLine="720"/>
        <w:jc w:val="both"/>
        <w:widowControl w:val="off"/>
        <w:suppressLineNumbers w:val="0"/>
      </w:pPr>
      <w:r>
        <w:rPr>
          <w:color w:val="000000" w:themeColor="text1"/>
          <w:sz w:val="24"/>
          <w:szCs w:val="24"/>
          <w:lang w:eastAsia="ru-RU"/>
        </w:rPr>
      </w:r>
      <w:r>
        <w:rPr>
          <w:color w:val="000000" w:themeColor="text1"/>
          <w:sz w:val="24"/>
          <w:szCs w:val="24"/>
          <w:lang w:eastAsia="ru-RU"/>
        </w:rPr>
        <w:t xml:space="preserve">Общие прогнозируемые объемы финансирования мероприятий Муниципальной программы в 2018 - 2026 годах составят </w:t>
      </w:r>
      <w:r>
        <w:rPr>
          <w:rFonts w:ascii="Times New Roman" w:hAnsi="Times New Roman" w:eastAsia="PT Serif" w:cs="Times New Roman"/>
          <w:color w:val="000000" w:themeColor="text1"/>
          <w:sz w:val="24"/>
          <w:szCs w:val="24"/>
        </w:rPr>
        <w:t xml:space="preserve">1 358 361,1 тыс. рублей, в том числе:</w:t>
      </w:r>
      <w:r>
        <w:rPr>
          <w:color w:val="000000" w:themeColor="text1"/>
          <w:sz w:val="24"/>
          <w:szCs w:val="24"/>
          <w:lang w:eastAsia="ru-RU"/>
        </w:rPr>
      </w:r>
      <w:r/>
    </w:p>
    <w:p>
      <w:pPr>
        <w:ind w:left="0" w:right="0" w:firstLine="720"/>
        <w:spacing w:before="0" w:after="0"/>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в 2018 году - 19 666,4 тыс. рублей;</w:t>
      </w:r>
      <w:r>
        <w:rPr>
          <w:color w:val="000000" w:themeColor="text1"/>
        </w:rPr>
      </w:r>
      <w:r/>
    </w:p>
    <w:p>
      <w:pPr>
        <w:ind w:left="0" w:right="0" w:firstLine="720"/>
        <w:spacing w:before="0" w:after="0"/>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2019 году - 195 044,0 тыс. рублей;</w:t>
      </w:r>
      <w:r>
        <w:rPr>
          <w:color w:val="000000" w:themeColor="text1"/>
        </w:rPr>
      </w:r>
      <w:r/>
    </w:p>
    <w:p>
      <w:pPr>
        <w:ind w:left="0" w:right="0" w:firstLine="720"/>
        <w:spacing w:before="0" w:after="0"/>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2020 году - 350 782,2 тыс. рублей;</w:t>
      </w:r>
      <w:r>
        <w:rPr>
          <w:color w:val="000000" w:themeColor="text1"/>
        </w:rPr>
      </w:r>
      <w:r/>
    </w:p>
    <w:p>
      <w:pPr>
        <w:ind w:left="0" w:right="0" w:firstLine="720"/>
        <w:spacing w:before="0" w:after="0"/>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2021 году - 217 278,8 тыс. рублей;</w:t>
      </w:r>
      <w:r>
        <w:rPr>
          <w:color w:val="000000" w:themeColor="text1"/>
        </w:rPr>
      </w:r>
      <w:r/>
    </w:p>
    <w:p>
      <w:pPr>
        <w:ind w:left="0" w:right="0" w:firstLine="720"/>
        <w:spacing w:before="0" w:after="0"/>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2022 году - 207 073,7 тыс. рублей;</w:t>
      </w:r>
      <w:r>
        <w:rPr>
          <w:color w:val="000000" w:themeColor="text1"/>
        </w:rPr>
      </w:r>
      <w:r/>
    </w:p>
    <w:p>
      <w:pPr>
        <w:ind w:left="0" w:right="0" w:firstLine="720"/>
        <w:spacing w:before="0" w:after="0"/>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2023 году - 147 896,8 тыс. рублей;</w:t>
      </w:r>
      <w:r>
        <w:rPr>
          <w:color w:val="000000" w:themeColor="text1"/>
        </w:rPr>
      </w:r>
      <w:r/>
    </w:p>
    <w:p>
      <w:pPr>
        <w:ind w:left="0" w:right="0" w:firstLine="720"/>
        <w:spacing w:before="0" w:after="0"/>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2024 году - 179 619,2 тыс. рублей;</w:t>
      </w:r>
      <w:r>
        <w:rPr>
          <w:color w:val="000000" w:themeColor="text1"/>
        </w:rPr>
      </w:r>
      <w:r/>
    </w:p>
    <w:p>
      <w:pPr>
        <w:ind w:left="0" w:right="0" w:firstLine="720"/>
        <w:spacing w:before="0" w:after="0"/>
        <w:rPr>
          <w:rFonts w:ascii="Times New Roman" w:hAnsi="Times New Roman" w:eastAsia="PT Serif" w:cs="Times New Roman"/>
          <w:color w:val="000000" w:themeColor="text1"/>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t xml:space="preserve">в 2025 году - 21 000,0 тыс. рублей;</w:t>
      </w:r>
      <w:r>
        <w:rPr>
          <w:rFonts w:ascii="Times New Roman" w:hAnsi="Times New Roman" w:eastAsia="PT Serif" w:cs="Times New Roman"/>
          <w:color w:val="000000" w:themeColor="text1"/>
          <w:sz w:val="24"/>
          <w:szCs w:val="24"/>
          <w:highlight w:val="none"/>
        </w:rPr>
      </w:r>
      <w:r/>
    </w:p>
    <w:p>
      <w:pPr>
        <w:ind w:left="0" w:right="0" w:firstLine="720"/>
        <w:spacing w:before="0" w:after="0"/>
        <w:rPr>
          <w:rFonts w:ascii="Times New Roman" w:hAnsi="Times New Roman" w:eastAsia="PT Serif" w:cs="Times New Roman"/>
          <w:color w:val="000000"/>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t xml:space="preserve">в 2026 году -  20 000,0 тыс. рублей;</w:t>
      </w:r>
      <w:r>
        <w:rPr>
          <w:rFonts w:ascii="Times New Roman" w:hAnsi="Times New Roman" w:eastAsia="PT Serif" w:cs="Times New Roman"/>
          <w:color w:val="000000" w:themeColor="text1"/>
          <w:highlight w:val="none"/>
        </w:rPr>
      </w:r>
      <w:r/>
    </w:p>
    <w:p>
      <w:pPr>
        <w:ind w:left="0" w:right="0" w:firstLine="720"/>
        <w:jc w:val="both"/>
        <w:spacing w:before="0" w:after="0"/>
        <w:rPr>
          <w:rFonts w:ascii="Times New Roman" w:hAnsi="Times New Roman" w:eastAsia="PT Serif" w:cs="Times New Roman"/>
          <w:color w:val="000000" w:themeColor="text1"/>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color w:val="000000" w:themeColor="text1"/>
          <w:sz w:val="24"/>
          <w:szCs w:val="24"/>
          <w:lang w:eastAsia="ru-RU"/>
        </w:rPr>
        <w:t xml:space="preserve">Объем финансирования Муниципальной программы за счет средств федерального бюджета составляет 287 989,3</w:t>
      </w:r>
      <w:r>
        <w:rPr>
          <w:color w:val="000000" w:themeColor="text1"/>
          <w:sz w:val="24"/>
          <w:szCs w:val="24"/>
          <w:lang w:eastAsia="ru-RU"/>
        </w:rPr>
        <w:t xml:space="preserve"> </w:t>
      </w:r>
      <w:r>
        <w:rPr>
          <w:color w:val="000000" w:themeColor="text1"/>
          <w:sz w:val="24"/>
          <w:szCs w:val="24"/>
          <w:lang w:eastAsia="ru-RU"/>
        </w:rPr>
        <w:t xml:space="preserve">тыс.</w:t>
      </w:r>
      <w:r>
        <w:rPr>
          <w:color w:val="000000" w:themeColor="text1"/>
          <w:sz w:val="24"/>
          <w:szCs w:val="24"/>
          <w:lang w:eastAsia="ru-RU"/>
        </w:rPr>
        <w:t xml:space="preserve"> рублей, </w:t>
      </w:r>
      <w:r>
        <w:rPr>
          <w:color w:val="000000" w:themeColor="text1"/>
          <w:sz w:val="24"/>
          <w:szCs w:val="24"/>
          <w:lang w:eastAsia="ru-RU"/>
        </w:rPr>
        <w:t xml:space="preserve">республиканского </w:t>
      </w:r>
      <w:r>
        <w:rPr>
          <w:color w:val="000000" w:themeColor="text1"/>
          <w:sz w:val="24"/>
          <w:szCs w:val="24"/>
          <w:lang w:eastAsia="ru-RU"/>
        </w:rPr>
        <w:t xml:space="preserve">бюджета Чувашской Республики – </w:t>
      </w:r>
      <w:r>
        <w:rPr>
          <w:color w:val="000000" w:themeColor="text1"/>
          <w:sz w:val="24"/>
          <w:szCs w:val="24"/>
          <w:lang w:eastAsia="ru-RU"/>
        </w:rPr>
        <w:t xml:space="preserve">775 602,4</w:t>
      </w:r>
      <w:r>
        <w:rPr>
          <w:color w:val="000000" w:themeColor="text1"/>
          <w:sz w:val="24"/>
          <w:szCs w:val="24"/>
          <w:lang w:eastAsia="ru-RU"/>
        </w:rPr>
        <w:t xml:space="preserve"> </w:t>
      </w:r>
      <w:r>
        <w:rPr>
          <w:color w:val="000000" w:themeColor="text1"/>
          <w:sz w:val="24"/>
          <w:szCs w:val="24"/>
          <w:lang w:eastAsia="ru-RU"/>
        </w:rPr>
        <w:t xml:space="preserve">тыс.</w:t>
      </w:r>
      <w:r>
        <w:rPr>
          <w:color w:val="000000" w:themeColor="text1"/>
          <w:sz w:val="24"/>
          <w:szCs w:val="24"/>
          <w:lang w:eastAsia="ru-RU"/>
        </w:rPr>
        <w:t xml:space="preserve"> рублей, бюджета города Канаш – 275 876,1</w:t>
      </w:r>
      <w:r>
        <w:rPr>
          <w:color w:val="000000" w:themeColor="text1"/>
          <w:sz w:val="24"/>
          <w:szCs w:val="24"/>
          <w:lang w:eastAsia="ru-RU"/>
        </w:rPr>
        <w:t xml:space="preserve"> </w:t>
      </w:r>
      <w:r>
        <w:rPr>
          <w:color w:val="000000" w:themeColor="text1"/>
          <w:sz w:val="24"/>
          <w:szCs w:val="24"/>
          <w:lang w:eastAsia="ru-RU"/>
        </w:rPr>
        <w:t xml:space="preserve">тыс.</w:t>
      </w:r>
      <w:r>
        <w:rPr>
          <w:color w:val="000000" w:themeColor="text1"/>
          <w:sz w:val="24"/>
          <w:szCs w:val="24"/>
          <w:lang w:eastAsia="ru-RU"/>
        </w:rPr>
        <w:t xml:space="preserve"> рублей, внебюдж</w:t>
      </w:r>
      <w:r>
        <w:rPr>
          <w:color w:val="000000" w:themeColor="text1"/>
          <w:sz w:val="24"/>
          <w:szCs w:val="24"/>
          <w:lang w:eastAsia="ru-RU"/>
        </w:rPr>
        <w:t xml:space="preserve">етных источников – 18 893,3</w:t>
      </w:r>
      <w:r>
        <w:rPr>
          <w:color w:val="000000" w:themeColor="text1"/>
          <w:sz w:val="24"/>
          <w:szCs w:val="24"/>
          <w:lang w:eastAsia="ru-RU"/>
        </w:rPr>
        <w:t xml:space="preserve"> </w:t>
      </w:r>
      <w:r>
        <w:rPr>
          <w:color w:val="000000" w:themeColor="text1"/>
          <w:sz w:val="24"/>
          <w:szCs w:val="24"/>
          <w:lang w:eastAsia="ru-RU"/>
        </w:rPr>
        <w:t xml:space="preserve">тыс.</w:t>
      </w:r>
      <w:r>
        <w:rPr>
          <w:color w:val="000000" w:themeColor="text1"/>
          <w:sz w:val="24"/>
          <w:szCs w:val="24"/>
          <w:lang w:eastAsia="ru-RU"/>
        </w:rPr>
        <w:t xml:space="preserve"> рублей.</w:t>
      </w:r>
      <w:r>
        <w:rPr>
          <w:rFonts w:ascii="Times New Roman" w:hAnsi="Times New Roman" w:eastAsia="PT Serif" w:cs="Times New Roman"/>
          <w:color w:val="000000" w:themeColor="text1"/>
          <w:highlight w:val="none"/>
        </w:rPr>
      </w:r>
      <w:r/>
    </w:p>
    <w:p>
      <w:pPr>
        <w:pStyle w:val="1009"/>
        <w:ind w:left="0" w:firstLine="720"/>
        <w:jc w:val="both"/>
        <w:widowControl w:val="off"/>
        <w:rPr>
          <w:color w:val="000000" w:themeColor="text1"/>
          <w:sz w:val="24"/>
          <w:szCs w:val="24"/>
          <w:highlight w:val="none"/>
          <w:lang w:eastAsia="ru-RU"/>
        </w:rPr>
        <w:suppressLineNumbers w:val="0"/>
      </w:pPr>
      <w:r>
        <w:rPr>
          <w:color w:val="000000" w:themeColor="text1"/>
          <w:sz w:val="24"/>
          <w:szCs w:val="24"/>
          <w:lang w:eastAsia="ru-RU"/>
        </w:rPr>
      </w:r>
      <w:r>
        <w:rPr>
          <w:color w:val="000000" w:themeColor="text1"/>
          <w:sz w:val="24"/>
          <w:szCs w:val="24"/>
          <w:lang w:eastAsia="ru-RU"/>
        </w:rPr>
        <w:t xml:space="preserve">Объемы финансирования Муниципальной программы подлежат ежегодному уточнению исходя из реальных возможностей бюджетов всех уровней.</w:t>
      </w:r>
      <w:r>
        <w:rPr>
          <w:color w:val="000000" w:themeColor="text1"/>
          <w:sz w:val="24"/>
          <w:szCs w:val="24"/>
        </w:rPr>
      </w:r>
      <w:r/>
    </w:p>
    <w:p>
      <w:pPr>
        <w:ind w:left="0" w:firstLine="720"/>
        <w:jc w:val="both"/>
        <w:widowControl w:val="off"/>
        <w:rPr>
          <w:color w:val="000000" w:themeColor="text1"/>
          <w:sz w:val="24"/>
          <w:szCs w:val="24"/>
          <w:lang w:eastAsia="ru-RU"/>
        </w:rPr>
        <w:suppressLineNumbers w:val="0"/>
      </w:pPr>
      <w:r>
        <w:rPr>
          <w:color w:val="000000" w:themeColor="text1"/>
          <w:sz w:val="24"/>
          <w:szCs w:val="24"/>
          <w:highlight w:val="none"/>
          <w:lang w:eastAsia="ru-RU"/>
        </w:rPr>
        <w:t xml:space="preserve">Ресурсное обеспечение реализации Муниципальной программы за счет всех источников финансирования представлено в Приложении № 5 к Муниципальной программе.</w:t>
      </w:r>
      <w:r>
        <w:rPr>
          <w:color w:val="000000" w:themeColor="text1"/>
          <w:sz w:val="24"/>
          <w:szCs w:val="24"/>
          <w:lang w:eastAsia="ru-RU"/>
        </w:rPr>
        <w:t xml:space="preserve">»;</w:t>
      </w:r>
      <w:r>
        <w:rPr>
          <w:color w:val="000000" w:themeColor="text1"/>
          <w:sz w:val="24"/>
          <w:szCs w:val="24"/>
          <w:lang w:eastAsia="ru-RU"/>
        </w:rPr>
      </w:r>
      <w:r/>
    </w:p>
    <w:p>
      <w:pPr>
        <w:ind w:left="0" w:firstLine="720"/>
        <w:jc w:val="both"/>
        <w:spacing w:line="0" w:lineRule="atLeast"/>
        <w:tabs>
          <w:tab w:val="left" w:pos="-142" w:leader="none"/>
        </w:tabs>
        <w:rPr>
          <w:color w:val="000000" w:themeColor="text1"/>
          <w:sz w:val="24"/>
          <w:szCs w:val="24"/>
          <w:highlight w:val="none"/>
          <w:lang w:eastAsia="ru-RU"/>
        </w:rPr>
        <w:suppressLineNumbers w:val="0"/>
      </w:pPr>
      <w:r>
        <w:rPr>
          <w:color w:val="000000" w:themeColor="text1"/>
          <w:sz w:val="24"/>
          <w:szCs w:val="24"/>
          <w:highlight w:val="none"/>
          <w:lang w:eastAsia="ru-RU"/>
        </w:rPr>
        <w:t xml:space="preserve">1.4. </w:t>
      </w:r>
      <w:r>
        <w:rPr>
          <w:color w:val="000000" w:themeColor="text1"/>
          <w:sz w:val="24"/>
          <w:szCs w:val="24"/>
          <w:highlight w:val="none"/>
          <w:lang w:eastAsia="ru-RU"/>
        </w:rPr>
        <w:t xml:space="preserve">Приложение № 1 к Муниципальной программе изложить в новой редакции согласно Приложению № 1 к настоящему постановлению;</w:t>
      </w:r>
      <w:r>
        <w:rPr>
          <w:color w:val="000000" w:themeColor="text1"/>
          <w:sz w:val="24"/>
          <w:szCs w:val="24"/>
          <w:highlight w:val="none"/>
          <w:lang w:eastAsia="ru-RU"/>
        </w:rPr>
      </w:r>
      <w:r/>
    </w:p>
    <w:p>
      <w:pPr>
        <w:ind w:left="0" w:firstLine="720"/>
        <w:jc w:val="both"/>
        <w:spacing w:line="0" w:lineRule="atLeast"/>
        <w:tabs>
          <w:tab w:val="left" w:pos="-142" w:leader="none"/>
        </w:tabs>
        <w:rPr>
          <w:color w:val="000000" w:themeColor="text1"/>
          <w:sz w:val="24"/>
          <w:szCs w:val="24"/>
          <w:highlight w:val="none"/>
          <w:lang w:eastAsia="ru-RU"/>
        </w:rPr>
        <w:suppressLineNumbers w:val="0"/>
      </w:pPr>
      <w:r>
        <w:rPr>
          <w:color w:val="000000" w:themeColor="text1"/>
          <w:sz w:val="24"/>
          <w:szCs w:val="24"/>
          <w:highlight w:val="none"/>
          <w:lang w:eastAsia="ru-RU"/>
        </w:rPr>
        <w:t xml:space="preserve">1.5. </w:t>
      </w:r>
      <w:r>
        <w:rPr>
          <w:color w:val="000000" w:themeColor="text1"/>
          <w:sz w:val="24"/>
          <w:szCs w:val="24"/>
          <w:highlight w:val="none"/>
          <w:lang w:eastAsia="ru-RU"/>
        </w:rPr>
        <w:t xml:space="preserve">Приложение </w:t>
      </w:r>
      <w:r>
        <w:rPr>
          <w:color w:val="000000" w:themeColor="text1"/>
          <w:sz w:val="24"/>
          <w:szCs w:val="24"/>
          <w:highlight w:val="none"/>
          <w:lang w:eastAsia="ru-RU"/>
        </w:rPr>
        <w:t xml:space="preserve">№ 3 к Муниципальной программе изложить в новой редакции </w:t>
      </w:r>
      <w:r>
        <w:rPr>
          <w:color w:val="000000" w:themeColor="text1"/>
          <w:sz w:val="24"/>
          <w:szCs w:val="24"/>
          <w:highlight w:val="none"/>
          <w:lang w:eastAsia="ru-RU"/>
        </w:rPr>
        <w:t xml:space="preserve">согласно Приложению № 2 к настоящему постановлению;</w:t>
      </w:r>
      <w:r>
        <w:rPr>
          <w:color w:val="000000" w:themeColor="text1"/>
          <w:sz w:val="24"/>
          <w:szCs w:val="24"/>
          <w:highlight w:val="none"/>
          <w:lang w:eastAsia="ru-RU"/>
        </w:rPr>
      </w:r>
      <w:r/>
    </w:p>
    <w:p>
      <w:pPr>
        <w:ind w:left="0" w:firstLine="720"/>
        <w:jc w:val="both"/>
        <w:spacing w:line="0" w:lineRule="atLeast"/>
        <w:tabs>
          <w:tab w:val="left" w:pos="-142" w:leader="none"/>
        </w:tabs>
        <w:rPr>
          <w:color w:val="000000" w:themeColor="text1"/>
          <w:sz w:val="24"/>
          <w:szCs w:val="24"/>
          <w:highlight w:val="none"/>
          <w:lang w:eastAsia="ru-RU"/>
        </w:rPr>
        <w:suppressLineNumbers w:val="0"/>
      </w:pPr>
      <w:r>
        <w:rPr>
          <w:color w:val="000000" w:themeColor="text1"/>
          <w:sz w:val="24"/>
          <w:szCs w:val="24"/>
          <w:highlight w:val="none"/>
          <w:lang w:eastAsia="ru-RU"/>
        </w:rPr>
        <w:t xml:space="preserve">1.6. </w:t>
      </w:r>
      <w:r>
        <w:rPr>
          <w:color w:val="000000" w:themeColor="text1"/>
          <w:sz w:val="24"/>
          <w:szCs w:val="24"/>
          <w:highlight w:val="none"/>
          <w:lang w:eastAsia="ru-RU"/>
        </w:rPr>
        <w:t xml:space="preserve">Приложение </w:t>
      </w:r>
      <w:r>
        <w:rPr>
          <w:color w:val="000000" w:themeColor="text1"/>
          <w:sz w:val="24"/>
          <w:szCs w:val="24"/>
          <w:highlight w:val="none"/>
          <w:lang w:eastAsia="ru-RU"/>
        </w:rPr>
        <w:t xml:space="preserve">№ 5 к Муниципальной программе изложить в новой редакции </w:t>
      </w:r>
      <w:r>
        <w:rPr>
          <w:color w:val="000000" w:themeColor="text1"/>
          <w:sz w:val="24"/>
          <w:szCs w:val="24"/>
          <w:highlight w:val="none"/>
          <w:lang w:eastAsia="ru-RU"/>
        </w:rPr>
        <w:t xml:space="preserve">согласно Приложению № 3 к настоящему постановлению.</w:t>
      </w:r>
      <w:r>
        <w:rPr>
          <w:color w:val="000000" w:themeColor="text1"/>
          <w:sz w:val="24"/>
          <w:szCs w:val="24"/>
          <w:highlight w:val="none"/>
          <w:lang w:eastAsia="ru-RU"/>
        </w:rPr>
      </w:r>
      <w:r/>
    </w:p>
    <w:p>
      <w:pPr>
        <w:ind w:left="0" w:firstLine="720"/>
        <w:jc w:val="both"/>
        <w:spacing w:line="0" w:lineRule="atLeast"/>
        <w:tabs>
          <w:tab w:val="left" w:pos="-142" w:leader="none"/>
        </w:tabs>
        <w:rPr>
          <w:color w:val="000000" w:themeColor="text1"/>
          <w:sz w:val="24"/>
          <w:szCs w:val="24"/>
          <w:highlight w:val="none"/>
          <w:lang w:eastAsia="ru-RU"/>
        </w:rPr>
        <w:suppressLineNumbers w:val="0"/>
      </w:pPr>
      <w:r>
        <w:rPr>
          <w:color w:val="000000" w:themeColor="text1"/>
          <w:sz w:val="24"/>
          <w:szCs w:val="24"/>
          <w:highlight w:val="none"/>
          <w:lang w:eastAsia="ru-RU"/>
        </w:rPr>
        <w:t xml:space="preserve">2. Отделу организационно-контрольной и кадровой работы и отделу информатизации </w:t>
      </w:r>
      <w:r>
        <w:rPr>
          <w:sz w:val="24"/>
          <w:szCs w:val="24"/>
        </w:rPr>
        <w:t xml:space="preserve">администрации города Канаш Чувашской Республики</w:t>
      </w:r>
      <w:r>
        <w:rPr>
          <w:color w:val="000000" w:themeColor="text1"/>
          <w:sz w:val="24"/>
          <w:szCs w:val="24"/>
          <w:highlight w:val="none"/>
          <w:lang w:eastAsia="ru-RU"/>
        </w:rPr>
        <w:t xml:space="preserve"> опубликовать настоящее постановление в средствах массовой информации и на официальном сайте </w:t>
      </w:r>
      <w:r>
        <w:rPr>
          <w:sz w:val="24"/>
          <w:szCs w:val="24"/>
        </w:rPr>
        <w:t xml:space="preserve">администрации города Канаш Чувашской Республики</w:t>
      </w:r>
      <w:r>
        <w:rPr>
          <w:color w:val="000000" w:themeColor="text1"/>
          <w:sz w:val="24"/>
          <w:szCs w:val="24"/>
          <w:highlight w:val="none"/>
          <w:lang w:eastAsia="ru-RU"/>
        </w:rPr>
        <w:t xml:space="preserve">.</w:t>
      </w:r>
      <w:r>
        <w:rPr>
          <w:color w:val="000000" w:themeColor="text1"/>
          <w:sz w:val="24"/>
          <w:szCs w:val="24"/>
          <w:highlight w:val="none"/>
          <w:lang w:eastAsia="ru-RU"/>
        </w:rPr>
      </w:r>
      <w:r/>
    </w:p>
    <w:p>
      <w:pPr>
        <w:pStyle w:val="1009"/>
        <w:ind w:firstLine="720"/>
        <w:jc w:val="both"/>
        <w:rPr>
          <w:sz w:val="24"/>
          <w:szCs w:val="24"/>
        </w:rPr>
        <w:suppressLineNumbers w:val="0"/>
      </w:pPr>
      <w:r>
        <w:rPr>
          <w:sz w:val="24"/>
          <w:szCs w:val="24"/>
        </w:rPr>
        <w:t xml:space="preserve">3. </w:t>
      </w:r>
      <w:r>
        <w:rPr>
          <w:sz w:val="24"/>
          <w:szCs w:val="24"/>
        </w:rPr>
        <w:t xml:space="preserve">Контроль за выполнением настоящего постановления возложить на заместителя главы – начальника отдела строительства (главного архитектора) администрации города Канаш Чувашской Республики Д.О. Церфус.</w:t>
      </w:r>
      <w:r/>
    </w:p>
    <w:p>
      <w:pPr>
        <w:ind w:left="0" w:right="0" w:firstLine="709"/>
        <w:jc w:val="both"/>
        <w:rPr>
          <w:sz w:val="24"/>
          <w:szCs w:val="24"/>
          <w:highlight w:val="none"/>
        </w:rPr>
        <w:suppressLineNumbers w:val="0"/>
      </w:pPr>
      <w:r>
        <w:rPr>
          <w:sz w:val="24"/>
          <w:szCs w:val="24"/>
        </w:rPr>
        <w:t xml:space="preserve">4. </w:t>
      </w:r>
      <w:r>
        <w:rPr>
          <w:sz w:val="24"/>
          <w:szCs w:val="24"/>
        </w:rPr>
        <w:t xml:space="preserve">Настоящее постановление вступает в силу после его официального опубликования.</w:t>
      </w:r>
      <w:r/>
    </w:p>
    <w:p>
      <w:pPr>
        <w:ind w:left="0" w:right="0" w:firstLine="709"/>
        <w:jc w:val="both"/>
        <w:rPr>
          <w:sz w:val="24"/>
          <w:szCs w:val="24"/>
        </w:rPr>
        <w:suppressLineNumbers w:val="0"/>
      </w:pPr>
      <w:r>
        <w:rPr>
          <w:sz w:val="24"/>
          <w:szCs w:val="24"/>
        </w:rPr>
      </w:r>
      <w:r>
        <w:rPr>
          <w:sz w:val="24"/>
          <w:szCs w:val="24"/>
        </w:rPr>
      </w:r>
      <w:r/>
    </w:p>
    <w:p>
      <w:pPr>
        <w:ind w:left="0" w:right="0" w:firstLine="709"/>
        <w:jc w:val="both"/>
        <w:rPr>
          <w:sz w:val="24"/>
          <w:szCs w:val="24"/>
        </w:rPr>
        <w:suppressLineNumbers w:val="0"/>
      </w:pPr>
      <w:r>
        <w:rPr>
          <w:sz w:val="24"/>
          <w:szCs w:val="24"/>
        </w:rPr>
      </w:r>
      <w:r>
        <w:rPr>
          <w:sz w:val="24"/>
          <w:szCs w:val="24"/>
        </w:rPr>
      </w:r>
      <w:r/>
    </w:p>
    <w:p>
      <w:pPr>
        <w:ind w:left="0" w:right="0" w:firstLine="709"/>
        <w:jc w:val="both"/>
        <w:rPr>
          <w:sz w:val="24"/>
          <w:szCs w:val="24"/>
        </w:rPr>
        <w:suppressLineNumbers w:val="0"/>
      </w:pPr>
      <w:r>
        <w:rPr>
          <w:sz w:val="24"/>
          <w:szCs w:val="24"/>
        </w:rPr>
      </w:r>
      <w:r>
        <w:rPr>
          <w:sz w:val="24"/>
          <w:szCs w:val="24"/>
        </w:rPr>
      </w:r>
      <w:r/>
    </w:p>
    <w:p>
      <w:pPr>
        <w:ind w:left="0" w:right="0" w:firstLine="709"/>
        <w:jc w:val="both"/>
        <w:rPr>
          <w:sz w:val="24"/>
          <w:szCs w:val="24"/>
        </w:rPr>
        <w:suppressLineNumbers w:val="0"/>
      </w:pPr>
      <w:r>
        <w:rPr>
          <w:sz w:val="24"/>
          <w:szCs w:val="24"/>
          <w:highlight w:val="none"/>
        </w:rPr>
      </w:r>
      <w:r>
        <w:rPr>
          <w:sz w:val="24"/>
          <w:szCs w:val="24"/>
          <w:highlight w:val="none"/>
        </w:rPr>
      </w:r>
      <w:r/>
    </w:p>
    <w:p>
      <w:pPr>
        <w:ind w:left="0" w:right="0" w:firstLine="0"/>
        <w:jc w:val="both"/>
        <w:suppressLineNumbers w:val="0"/>
      </w:pPr>
      <w:r>
        <w:rPr>
          <w:sz w:val="24"/>
          <w:szCs w:val="24"/>
        </w:rPr>
      </w:r>
      <w:r>
        <w:rPr>
          <w:color w:val="000000" w:themeColor="text1"/>
          <w:sz w:val="24"/>
          <w:szCs w:val="24"/>
          <w:lang w:eastAsia="ru-RU"/>
        </w:rPr>
        <w:t xml:space="preserve">Глава города                                              </w:t>
      </w:r>
      <w:r>
        <w:rPr>
          <w:color w:val="000000" w:themeColor="text1"/>
          <w:sz w:val="24"/>
          <w:szCs w:val="24"/>
          <w:lang w:eastAsia="ru-RU"/>
        </w:rPr>
        <w:t xml:space="preserve">                              </w:t>
      </w:r>
      <w:r>
        <w:rPr>
          <w:color w:val="000000" w:themeColor="text1"/>
          <w:sz w:val="24"/>
          <w:szCs w:val="24"/>
          <w:lang w:eastAsia="ru-RU"/>
        </w:rPr>
        <w:t xml:space="preserve">                               В.Н. Михайлов</w:t>
      </w:r>
      <w:r/>
    </w:p>
    <w:p>
      <w:pPr>
        <w:pStyle w:val="1041"/>
        <w:contextualSpacing/>
        <w:ind w:left="0"/>
        <w:jc w:val="both"/>
        <w:spacing w:line="240" w:lineRule="auto"/>
        <w:rPr>
          <w:color w:val="000000" w:themeColor="text1"/>
          <w:sz w:val="24"/>
          <w:szCs w:val="24"/>
          <w:highlight w:val="none"/>
        </w:rPr>
        <w:sectPr>
          <w:headerReference w:type="default" r:id="rId9"/>
          <w:headerReference w:type="even" r:id="rId10"/>
          <w:headerReference w:type="first" r:id="rId11"/>
          <w:footerReference w:type="default" r:id="rId15"/>
          <w:footerReference w:type="even" r:id="rId16"/>
          <w:footnotePr/>
          <w:endnotePr/>
          <w:type w:val="nextPage"/>
          <w:pgSz w:w="11906" w:h="16838" w:orient="portrait"/>
          <w:pgMar w:top="1134" w:right="850" w:bottom="1134" w:left="1701" w:header="709" w:footer="709" w:gutter="0"/>
          <w:cols w:num="1" w:sep="0" w:space="708" w:equalWidth="1"/>
          <w:docGrid w:linePitch="360"/>
          <w:titlePg/>
        </w:sectPr>
      </w:pPr>
      <w:r>
        <w:rPr>
          <w:color w:val="000000" w:themeColor="text1"/>
          <w:sz w:val="24"/>
          <w:szCs w:val="24"/>
          <w:highlight w:val="none"/>
        </w:rPr>
      </w:r>
      <w:r>
        <w:rPr>
          <w:color w:val="000000" w:themeColor="text1"/>
          <w:sz w:val="24"/>
          <w:szCs w:val="24"/>
          <w:highlight w:val="none"/>
        </w:rPr>
      </w:r>
      <w:r/>
    </w:p>
    <w:p>
      <w:pPr>
        <w:pStyle w:val="1009"/>
        <w:ind w:left="0" w:right="1" w:firstLine="0"/>
        <w:jc w:val="right"/>
        <w:widowControl w:val="off"/>
        <w:rPr>
          <w:color w:val="000000" w:themeColor="text1"/>
        </w:rPr>
        <w:outlineLvl w:val="1"/>
      </w:pPr>
      <w:r>
        <w:rPr>
          <w:color w:val="000000" w:themeColor="text1"/>
        </w:rPr>
      </w:r>
      <w:r>
        <w:rPr>
          <w:color w:val="000000" w:themeColor="text1"/>
          <w:lang w:eastAsia="ru-RU"/>
        </w:rPr>
        <w:t xml:space="preserve">Приложение </w:t>
      </w:r>
      <w:r>
        <w:rPr>
          <w:color w:val="000000" w:themeColor="text1"/>
          <w:lang w:eastAsia="ru-RU"/>
        </w:rPr>
        <w:t xml:space="preserve">№ 1</w:t>
      </w:r>
      <w:r>
        <w:rPr>
          <w:color w:val="000000" w:themeColor="text1"/>
          <w:lang w:eastAsia="ru-RU"/>
        </w:rPr>
        <w:t xml:space="preserve"> к постановлению </w:t>
      </w:r>
      <w:r>
        <w:rPr>
          <w:color w:val="000000" w:themeColor="text1"/>
        </w:rPr>
      </w:r>
      <w:r/>
    </w:p>
    <w:p>
      <w:pPr>
        <w:pStyle w:val="1009"/>
        <w:ind w:left="0" w:right="1" w:firstLine="0"/>
        <w:jc w:val="right"/>
        <w:widowControl w:val="off"/>
        <w:rPr>
          <w:color w:val="000000" w:themeColor="text1"/>
        </w:rPr>
        <w:outlineLvl w:val="1"/>
      </w:pPr>
      <w:r>
        <w:rPr>
          <w:color w:val="000000" w:themeColor="text1"/>
          <w:lang w:eastAsia="ru-RU"/>
        </w:rPr>
        <w:t xml:space="preserve">администрации города </w:t>
      </w:r>
      <w:r>
        <w:rPr>
          <w:color w:val="000000" w:themeColor="text1"/>
          <w:lang w:eastAsia="ru-RU"/>
        </w:rPr>
        <w:t xml:space="preserve">Канаш </w:t>
      </w:r>
      <w:r>
        <w:rPr>
          <w:color w:val="000000" w:themeColor="text1"/>
        </w:rPr>
      </w:r>
      <w:r/>
    </w:p>
    <w:p>
      <w:pPr>
        <w:pStyle w:val="1041"/>
        <w:contextualSpacing/>
        <w:jc w:val="right"/>
        <w:spacing w:line="240" w:lineRule="auto"/>
        <w:rPr>
          <w:color w:val="000000" w:themeColor="text1"/>
          <w:highlight w:val="none"/>
          <w:lang w:eastAsia="ru-RU"/>
        </w:rPr>
      </w:pPr>
      <w:r>
        <w:rPr>
          <w:color w:val="000000" w:themeColor="text1"/>
          <w:lang w:eastAsia="ru-RU"/>
        </w:rPr>
        <w:t xml:space="preserve">Чувашской Республики</w:t>
      </w:r>
      <w:r>
        <w:rPr>
          <w:color w:val="000000" w:themeColor="text1"/>
          <w:sz w:val="24"/>
          <w:szCs w:val="24"/>
        </w:rPr>
      </w:r>
      <w:r/>
    </w:p>
    <w:p>
      <w:pPr>
        <w:pStyle w:val="1041"/>
        <w:contextualSpacing/>
        <w:jc w:val="right"/>
        <w:spacing w:line="240" w:lineRule="auto"/>
        <w:rPr>
          <w:color w:val="000000" w:themeColor="text1"/>
          <w:highlight w:val="none"/>
          <w:u w:val="none"/>
        </w:rPr>
      </w:pPr>
      <w:r>
        <w:rPr>
          <w:color w:val="000000" w:themeColor="text1"/>
          <w:highlight w:val="none"/>
          <w:lang w:eastAsia="ru-RU"/>
        </w:rPr>
        <w:t xml:space="preserve">от </w:t>
      </w:r>
      <w:r>
        <w:rPr>
          <w:color w:val="000000" w:themeColor="text1"/>
          <w:highlight w:val="none"/>
          <w:lang w:eastAsia="ru-RU"/>
        </w:rPr>
        <w:t xml:space="preserve">____________ № </w:t>
      </w:r>
      <w:r>
        <w:rPr>
          <w:color w:val="000000" w:themeColor="text1"/>
          <w:highlight w:val="none"/>
          <w:u w:val="none"/>
          <w:lang w:eastAsia="ru-RU"/>
        </w:rPr>
        <w:t xml:space="preserve">____</w:t>
      </w:r>
      <w:r>
        <w:rPr>
          <w:color w:val="000000" w:themeColor="text1"/>
          <w:highlight w:val="none"/>
          <w:u w:val="none"/>
        </w:rPr>
      </w:r>
      <w:r/>
    </w:p>
    <w:p>
      <w:pPr>
        <w:pStyle w:val="1041"/>
        <w:contextualSpacing/>
        <w:jc w:val="right"/>
        <w:spacing w:line="240" w:lineRule="auto"/>
        <w:rPr>
          <w:color w:val="000000" w:themeColor="text1"/>
          <w:highlight w:val="none"/>
        </w:rPr>
      </w:pPr>
      <w:r>
        <w:rPr>
          <w:color w:val="000000" w:themeColor="text1"/>
          <w:highlight w:val="none"/>
          <w:lang w:eastAsia="ru-RU"/>
        </w:rPr>
      </w:r>
      <w:r>
        <w:rPr>
          <w:color w:val="000000" w:themeColor="text1"/>
          <w:highlight w:val="none"/>
          <w:lang w:eastAsia="ru-RU"/>
        </w:rPr>
      </w:r>
      <w:r/>
    </w:p>
    <w:p>
      <w:pPr>
        <w:ind w:left="0" w:right="0" w:firstLine="0"/>
        <w:jc w:val="right"/>
        <w:spacing w:before="0" w:after="0"/>
        <w:shd w:val="clear" w:color="ffffff" w:fill="ffffff"/>
        <w:rPr>
          <w:rFonts w:ascii="Times New Roman" w:hAnsi="Times New Roman" w:cs="Times New Roman"/>
          <w:color w:val="000000" w:themeColor="text1"/>
          <w:sz w:val="24"/>
          <w:szCs w:val="24"/>
          <w:u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u w:val="none"/>
        </w:rPr>
        <w:t xml:space="preserve">«</w:t>
      </w:r>
      <w:r>
        <w:rPr>
          <w:rFonts w:ascii="Times New Roman" w:hAnsi="Times New Roman" w:eastAsia="PT Serif" w:cs="Times New Roman"/>
          <w:color w:val="000000" w:themeColor="text1"/>
          <w:sz w:val="24"/>
          <w:szCs w:val="24"/>
          <w:highlight w:val="white"/>
          <w:u w:val="none"/>
        </w:rPr>
        <w:t xml:space="preserve">Приложение № 1</w:t>
      </w:r>
      <w:r>
        <w:rPr>
          <w:rFonts w:ascii="Times New Roman" w:hAnsi="Times New Roman" w:cs="Times New Roman"/>
          <w:color w:val="000000" w:themeColor="text1"/>
          <w:sz w:val="24"/>
          <w:szCs w:val="24"/>
          <w:u w:val="none"/>
        </w:rPr>
      </w:r>
      <w:r/>
    </w:p>
    <w:p>
      <w:pPr>
        <w:ind w:left="0" w:right="0" w:firstLine="0"/>
        <w:jc w:val="right"/>
        <w:spacing w:before="0" w:after="0"/>
        <w:shd w:val="clear" w:color="ffffff" w:fill="ffffff"/>
        <w:rPr>
          <w:rFonts w:ascii="Times New Roman" w:hAnsi="Times New Roman" w:cs="Times New Roman"/>
          <w:color w:val="000000" w:themeColor="text1"/>
          <w:sz w:val="24"/>
          <w:szCs w:val="24"/>
          <w:u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white"/>
          <w:u w:val="none"/>
        </w:rPr>
        <w:t xml:space="preserve">к </w:t>
      </w:r>
      <w:hyperlink r:id="rId41" w:tooltip="https://internet.garant.ru/#/document/42546360/entry/1000" w:history="1">
        <w:r>
          <w:rPr>
            <w:rStyle w:val="1054"/>
            <w:rFonts w:ascii="Times New Roman" w:hAnsi="Times New Roman" w:eastAsia="PT Serif" w:cs="Times New Roman"/>
            <w:color w:val="000000" w:themeColor="text1"/>
            <w:sz w:val="24"/>
            <w:szCs w:val="24"/>
            <w:highlight w:val="white"/>
            <w:u w:val="none"/>
          </w:rPr>
          <w:t xml:space="preserve">муниципальной программе</w:t>
        </w:r>
      </w:hyperlink>
      <w:r>
        <w:rPr>
          <w:rFonts w:ascii="Times New Roman" w:hAnsi="Times New Roman" w:cs="Times New Roman"/>
          <w:color w:val="000000" w:themeColor="text1"/>
          <w:sz w:val="24"/>
          <w:szCs w:val="24"/>
          <w:u w:val="none"/>
        </w:rPr>
      </w:r>
      <w:r/>
    </w:p>
    <w:p>
      <w:pPr>
        <w:ind w:left="0" w:right="0" w:firstLine="0"/>
        <w:jc w:val="right"/>
        <w:spacing w:before="0" w:after="0"/>
        <w:shd w:val="clear" w:color="ffffff" w:fill="ffffff"/>
        <w:rPr>
          <w:rFonts w:ascii="Times New Roman" w:hAnsi="Times New Roman" w:cs="Times New Roman"/>
          <w:color w:val="000000" w:themeColor="text1"/>
          <w:sz w:val="24"/>
          <w:szCs w:val="24"/>
          <w:u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white"/>
          <w:u w:val="none"/>
        </w:rPr>
        <w:t xml:space="preserve">"Формирование современной городской</w:t>
      </w:r>
      <w:r>
        <w:rPr>
          <w:rFonts w:ascii="Times New Roman" w:hAnsi="Times New Roman" w:cs="Times New Roman"/>
          <w:color w:val="000000" w:themeColor="text1"/>
          <w:sz w:val="24"/>
          <w:szCs w:val="24"/>
          <w:u w:val="none"/>
        </w:rPr>
      </w:r>
      <w:r/>
    </w:p>
    <w:p>
      <w:pPr>
        <w:ind w:left="0" w:right="0" w:firstLine="0"/>
        <w:jc w:val="right"/>
        <w:spacing w:before="0" w:after="0"/>
        <w:shd w:val="clear" w:color="ffffff" w:fill="ffffff"/>
        <w:rPr>
          <w:rFonts w:ascii="Times New Roman" w:hAnsi="Times New Roman" w:cs="Times New Roman"/>
          <w:color w:val="000000" w:themeColor="text1"/>
          <w:sz w:val="24"/>
          <w:szCs w:val="24"/>
          <w:u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white"/>
          <w:u w:val="none"/>
        </w:rPr>
        <w:t xml:space="preserve">среды на территории города Канаш</w:t>
      </w:r>
      <w:r>
        <w:rPr>
          <w:rFonts w:ascii="Times New Roman" w:hAnsi="Times New Roman" w:cs="Times New Roman"/>
          <w:color w:val="000000" w:themeColor="text1"/>
          <w:sz w:val="24"/>
          <w:szCs w:val="24"/>
          <w:u w:val="none"/>
        </w:rPr>
      </w:r>
      <w:r/>
    </w:p>
    <w:p>
      <w:pPr>
        <w:pStyle w:val="1041"/>
        <w:contextualSpacing/>
        <w:jc w:val="right"/>
        <w:spacing w:line="240" w:lineRule="auto"/>
        <w:rPr>
          <w:rFonts w:ascii="Times New Roman" w:hAnsi="Times New Roman" w:eastAsia="PT Serif" w:cs="Times New Roman"/>
          <w:color w:val="000000" w:themeColor="text1"/>
          <w:sz w:val="24"/>
          <w:szCs w:val="24"/>
          <w:highlight w:val="none"/>
          <w:u w:val="none"/>
        </w:rPr>
      </w:pPr>
      <w:r>
        <w:rPr>
          <w:rFonts w:ascii="Times New Roman" w:hAnsi="Times New Roman" w:eastAsia="PT Serif" w:cs="Times New Roman"/>
          <w:color w:val="000000" w:themeColor="text1"/>
          <w:sz w:val="24"/>
          <w:szCs w:val="24"/>
          <w:highlight w:val="white"/>
          <w:u w:val="none"/>
        </w:rPr>
        <w:t xml:space="preserve">Чувашской Республики"</w:t>
      </w:r>
      <w:r>
        <w:rPr>
          <w:rFonts w:ascii="Times New Roman" w:hAnsi="Times New Roman" w:cs="Times New Roman"/>
          <w:color w:val="000000" w:themeColor="text1"/>
          <w:sz w:val="24"/>
          <w:szCs w:val="24"/>
          <w:highlight w:val="none"/>
          <w:u w:val="none"/>
        </w:rPr>
      </w:r>
      <w:r/>
    </w:p>
    <w:p>
      <w:pPr>
        <w:pStyle w:val="1041"/>
        <w:contextualSpacing/>
        <w:jc w:val="left"/>
        <w:spacing w:line="240" w:lineRule="auto"/>
        <w:rPr>
          <w:rFonts w:ascii="Times New Roman" w:hAnsi="Times New Roman" w:cs="Times New Roman"/>
          <w:color w:val="000000" w:themeColor="text1"/>
          <w:sz w:val="24"/>
          <w:szCs w:val="24"/>
          <w:highlight w:val="none"/>
          <w:u w:val="none"/>
        </w:rPr>
      </w:pPr>
      <w:r>
        <w:rPr>
          <w:rFonts w:ascii="Times New Roman" w:hAnsi="Times New Roman" w:eastAsia="PT Serif" w:cs="Times New Roman"/>
          <w:color w:val="000000" w:themeColor="text1"/>
          <w:sz w:val="24"/>
          <w:szCs w:val="24"/>
          <w:highlight w:val="none"/>
          <w:u w:val="none"/>
        </w:rPr>
      </w:r>
      <w:r>
        <w:rPr>
          <w:rFonts w:ascii="Times New Roman" w:hAnsi="Times New Roman" w:cs="Times New Roman"/>
          <w:color w:val="000000" w:themeColor="text1"/>
          <w:sz w:val="24"/>
          <w:szCs w:val="24"/>
          <w:highlight w:val="none"/>
          <w:u w:val="none"/>
        </w:rPr>
      </w:r>
      <w:r/>
    </w:p>
    <w:p>
      <w:pPr>
        <w:ind w:left="0" w:right="0" w:firstLine="0"/>
        <w:jc w:val="center"/>
        <w:spacing w:before="315" w:after="315"/>
        <w:rPr>
          <w:color w:val="000000" w:themeColor="text1"/>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8"/>
          <w:szCs w:val="28"/>
        </w:rPr>
        <w:t xml:space="preserve">Подпрограмма</w:t>
        <w:br/>
        <w:t xml:space="preserve">"Благоустройство дворовых и общественных территорий города Канаш Чувашской Республики" Муниципальной программы "Формирование современной городской среды на территории города Канаш Чувашской Республики"</w:t>
      </w:r>
      <w:r>
        <w:rPr>
          <w:color w:val="000000" w:themeColor="text1"/>
          <w:sz w:val="28"/>
          <w:szCs w:val="28"/>
        </w:rPr>
      </w:r>
      <w:r/>
    </w:p>
    <w:p>
      <w:pPr>
        <w:ind w:left="0" w:right="0" w:firstLine="0"/>
        <w:jc w:val="center"/>
        <w:spacing w:before="315" w:after="315"/>
        <w:rPr>
          <w:color w:val="000000" w:themeColor="text1"/>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8"/>
          <w:szCs w:val="28"/>
        </w:rPr>
        <w:t xml:space="preserve">Паспорт подпрограммы</w:t>
      </w:r>
      <w:r>
        <w:rPr>
          <w:color w:val="000000" w:themeColor="text1"/>
          <w:sz w:val="28"/>
          <w:szCs w:val="28"/>
        </w:rPr>
      </w:r>
      <w:r/>
    </w:p>
    <w:tbl>
      <w:tblPr>
        <w:tblStyle w:val="865"/>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2913"/>
        <w:gridCol w:w="6441"/>
      </w:tblGrid>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913" w:type="dxa"/>
            <w:vAlign w:val="top"/>
            <w:textDirection w:val="lrTb"/>
            <w:noWrap w:val="false"/>
          </w:tcPr>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Ответственный исполнитель подпрограммы</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441" w:type="dxa"/>
            <w:vAlign w:val="top"/>
            <w:textDirection w:val="lrTb"/>
            <w:noWrap w:val="false"/>
          </w:tcPr>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Отдел строительства администрации города Канаш Чувашской Республики</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913" w:type="dxa"/>
            <w:vAlign w:val="top"/>
            <w:textDirection w:val="lrTb"/>
            <w:noWrap w:val="false"/>
          </w:tcPr>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Соисполнители подпрограммы</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441" w:type="dxa"/>
            <w:vAlign w:val="top"/>
            <w:textDirection w:val="lrTb"/>
            <w:noWrap w:val="false"/>
          </w:tcPr>
          <w:p>
            <w:pPr>
              <w:ind w:left="0" w:right="0" w:firstLine="0"/>
              <w:spacing w:before="0" w:after="0"/>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Финансовый отдел администрации города Канаш,</w:t>
            </w:r>
            <w:r>
              <w:rPr>
                <w:color w:val="000000" w:themeColor="text1"/>
              </w:rPr>
            </w:r>
            <w:r/>
          </w:p>
          <w:p>
            <w:pPr>
              <w:ind w:left="0" w:right="0" w:firstLine="0"/>
              <w:spacing w:before="0" w:after="0"/>
              <w:rPr>
                <w:rFonts w:ascii="Times New Roman" w:hAnsi="Times New Roman" w:eastAsia="PT Serif"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Отдел жилищно-коммунального хозяйства администрации города Канаш</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913" w:type="dxa"/>
            <w:vAlign w:val="top"/>
            <w:textDirection w:val="lrTb"/>
            <w:noWrap w:val="false"/>
          </w:tcPr>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Цель подпрограммы</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441" w:type="dxa"/>
            <w:vAlign w:val="top"/>
            <w:textDirection w:val="lrTb"/>
            <w:noWrap w:val="false"/>
          </w:tcPr>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Повышение качества и комфорта городской среды на территории города Канаш Чувашской Республики</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913" w:type="dxa"/>
            <w:vAlign w:val="top"/>
            <w:textDirection w:val="lrTb"/>
            <w:noWrap w:val="false"/>
          </w:tcPr>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Задачи подпрограммы</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441" w:type="dxa"/>
            <w:vAlign w:val="top"/>
            <w:textDirection w:val="lrTb"/>
            <w:noWrap w:val="false"/>
          </w:tcPr>
          <w:p>
            <w:pPr>
              <w:ind w:left="0" w:right="0" w:firstLine="0"/>
              <w:spacing w:before="0" w:after="0"/>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формирование комфортной городской среды для жителей города;</w:t>
            </w:r>
            <w:r>
              <w:rPr>
                <w:color w:val="000000" w:themeColor="text1"/>
              </w:rPr>
            </w:r>
            <w:r/>
          </w:p>
          <w:p>
            <w:pPr>
              <w:ind w:left="0" w:right="0" w:firstLine="0"/>
              <w:spacing w:before="0" w:after="0"/>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создание условий для повышения благоустройства территорий города;</w:t>
            </w:r>
            <w:r>
              <w:rPr>
                <w:color w:val="000000" w:themeColor="text1"/>
              </w:rPr>
            </w:r>
            <w:r/>
          </w:p>
          <w:p>
            <w:pPr>
              <w:ind w:left="0" w:right="0" w:firstLine="0"/>
              <w:spacing w:before="0" w:after="0"/>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улучшение эстетического облика города;</w:t>
            </w:r>
            <w:r>
              <w:rPr>
                <w:color w:val="000000" w:themeColor="text1"/>
              </w:rPr>
            </w:r>
            <w:r/>
          </w:p>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повышение вовлеченности заинтересованных граждан, организаций в реализацию мероприятий по благоустройству территорий города.</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913" w:type="dxa"/>
            <w:vAlign w:val="top"/>
            <w:textDirection w:val="lrTb"/>
            <w:noWrap w:val="false"/>
          </w:tcPr>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Целевые индикаторы и показатели подпрограммы</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441" w:type="dxa"/>
            <w:vAlign w:val="top"/>
            <w:textDirection w:val="lrTb"/>
            <w:noWrap w:val="false"/>
          </w:tcPr>
          <w:p>
            <w:pPr>
              <w:ind w:left="0" w:right="0" w:firstLine="0"/>
              <w:spacing w:before="0" w:after="0"/>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К 2026 году будут достигнуты следующие целевые индикаторы и показатели:</w:t>
            </w:r>
            <w:r>
              <w:rPr>
                <w:color w:val="000000" w:themeColor="text1"/>
              </w:rPr>
            </w:r>
            <w:r/>
          </w:p>
          <w:p>
            <w:pPr>
              <w:ind w:left="0" w:right="0" w:firstLine="0"/>
              <w:spacing w:before="0" w:after="0"/>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количество благоустроенных дворовых и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не менее 1 единицы ежегодно;</w:t>
            </w:r>
            <w:r>
              <w:rPr>
                <w:color w:val="000000" w:themeColor="text1"/>
              </w:rPr>
            </w:r>
            <w:r/>
          </w:p>
          <w:p>
            <w:pPr>
              <w:ind w:left="0" w:right="0" w:firstLine="0"/>
              <w:spacing w:before="0" w:after="0"/>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доля финансового участия граждан, организаций в выполнении мероприятий по проектированию и благоустройству дворовых и общественных территорий не менее 3 процентов;</w:t>
            </w:r>
            <w:r>
              <w:rPr>
                <w:color w:val="000000" w:themeColor="text1"/>
              </w:rPr>
            </w:r>
            <w:r/>
          </w:p>
          <w:p>
            <w:pPr>
              <w:ind w:left="0" w:right="0" w:firstLine="0"/>
              <w:spacing w:before="0" w:after="0"/>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доля благоустроенных дворовых территорий от общего количества дворовых территорий;</w:t>
            </w:r>
            <w:r>
              <w:rPr>
                <w:color w:val="000000" w:themeColor="text1"/>
              </w:rPr>
            </w:r>
            <w:r/>
          </w:p>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доля финансового участия граждан, организаций в выполнении мероприятий </w:t>
            </w:r>
            <w:r>
              <w:rPr>
                <w:rFonts w:ascii="Times New Roman" w:hAnsi="Times New Roman" w:eastAsia="PT Serif" w:cs="Times New Roman"/>
                <w:color w:val="000000" w:themeColor="text1"/>
                <w:sz w:val="24"/>
                <w:szCs w:val="24"/>
              </w:rPr>
              <w:t xml:space="preserve">по дополнительному перечню видов работ  </w:t>
            </w:r>
            <w:r>
              <w:rPr>
                <w:rFonts w:ascii="Times New Roman" w:hAnsi="Times New Roman" w:eastAsia="PT Serif" w:cs="Times New Roman"/>
                <w:color w:val="000000" w:themeColor="text1"/>
                <w:sz w:val="24"/>
                <w:szCs w:val="24"/>
              </w:rPr>
              <w:t xml:space="preserve">по благоустройству дворовых и общественных территорий не менее 20 процентов.</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913" w:type="dxa"/>
            <w:vAlign w:val="top"/>
            <w:textDirection w:val="lrTb"/>
            <w:noWrap w:val="false"/>
          </w:tcPr>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Этапы и сроки реализации подпрограммы</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441" w:type="dxa"/>
            <w:vAlign w:val="top"/>
            <w:textDirection w:val="lrTb"/>
            <w:noWrap w:val="false"/>
          </w:tcPr>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2018 - </w:t>
            </w:r>
            <w:r>
              <w:rPr>
                <w:rFonts w:ascii="Times New Roman" w:hAnsi="Times New Roman" w:eastAsia="PT Serif" w:cs="Times New Roman"/>
                <w:color w:val="000000" w:themeColor="text1"/>
                <w:sz w:val="24"/>
                <w:szCs w:val="24"/>
                <w:highlight w:val="none"/>
              </w:rPr>
              <w:t xml:space="preserve">2026 </w:t>
            </w:r>
            <w:r>
              <w:rPr>
                <w:rFonts w:ascii="Times New Roman" w:hAnsi="Times New Roman" w:eastAsia="PT Serif" w:cs="Times New Roman"/>
                <w:color w:val="000000" w:themeColor="text1"/>
                <w:sz w:val="24"/>
                <w:szCs w:val="24"/>
              </w:rPr>
              <w:t xml:space="preserve">годы без деления на этапы</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913" w:type="dxa"/>
            <w:vAlign w:val="top"/>
            <w:textDirection w:val="lrTb"/>
            <w:noWrap w:val="false"/>
          </w:tcPr>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Объемы </w:t>
            </w:r>
            <w:r>
              <w:rPr>
                <w:rFonts w:ascii="Times New Roman" w:hAnsi="Times New Roman" w:eastAsia="PT Serif" w:cs="Times New Roman"/>
                <w:color w:val="000000" w:themeColor="text1"/>
                <w:sz w:val="24"/>
                <w:szCs w:val="24"/>
              </w:rPr>
              <w:t xml:space="preserve">финансирования подпрограммы с разбивкой по годам реализации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441" w:type="dxa"/>
            <w:vAlign w:val="top"/>
            <w:textDirection w:val="lrTb"/>
            <w:noWrap w:val="false"/>
          </w:tcPr>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Общие прогнозируемые объемы финансирования мероприятий Программы в 2018 - 2026 годах составят </w:t>
            </w:r>
            <w:r>
              <w:rPr>
                <w:rFonts w:ascii="Times New Roman" w:hAnsi="Times New Roman" w:eastAsia="PT Serif" w:cs="Times New Roman"/>
                <w:color w:val="000000" w:themeColor="text1"/>
                <w:sz w:val="24"/>
                <w:szCs w:val="24"/>
              </w:rPr>
              <w:t xml:space="preserve">1 358 361,1 тыс. рублей, в том числе:</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- 19 666,4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- 195 044,0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- 350 782,2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- 217 278,8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- 207 073,7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- 147 896,8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- 179 619,2 тыс. рублей;</w:t>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- 21 000,0 тыс. рублей;</w:t>
            </w:r>
            <w:r/>
          </w:p>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2026 году - 20 000,0 тыс.рублей;</w:t>
            </w:r>
            <w:r>
              <w:rPr>
                <w:rFonts w:ascii="Times New Roman" w:hAnsi="Times New Roman" w:cs="Times New Roman"/>
                <w:color w:val="000000"/>
                <w:sz w:val="24"/>
                <w:szCs w:val="24"/>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из них средства:</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федерального бюджета - 287 989,3 тыс. рублей, в том числе:</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- 18 056,1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- 20 481,5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- 88 860,1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- 17 740,3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- 17 492,9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- 17 365,2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- 107 993,2 тыс. рублей;</w:t>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- 0 </w:t>
            </w:r>
            <w:r>
              <w:rPr>
                <w:rFonts w:ascii="Times New Roman" w:hAnsi="Times New Roman" w:eastAsia="PT Serif" w:cs="Times New Roman"/>
                <w:color w:val="000000" w:themeColor="text1"/>
                <w:sz w:val="24"/>
                <w:szCs w:val="24"/>
              </w:rPr>
              <w:t xml:space="preserve">тыс. рублей;</w:t>
            </w:r>
            <w:r/>
          </w:p>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2026 году - 0 тыс.рублей;</w:t>
            </w:r>
            <w:r>
              <w:rPr>
                <w:rFonts w:ascii="Times New Roman" w:hAnsi="Times New Roman" w:cs="Times New Roman"/>
                <w:color w:val="000000"/>
                <w:sz w:val="24"/>
                <w:szCs w:val="24"/>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республиканского бюджета Чувашской Республики - 775 602,4 тыс. рублей, в том числе:</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- 576,3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- 146 274,4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- 223 211,6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- 161 605,8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- 143 558,3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- 82 336,7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- 18 039,3 тыс. рублей;</w:t>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- 0 </w:t>
            </w:r>
            <w:r>
              <w:rPr>
                <w:rFonts w:ascii="Times New Roman" w:hAnsi="Times New Roman" w:eastAsia="PT Serif" w:cs="Times New Roman"/>
                <w:color w:val="000000" w:themeColor="text1"/>
                <w:sz w:val="24"/>
                <w:szCs w:val="24"/>
              </w:rPr>
              <w:t xml:space="preserve">тыс. рублей;</w:t>
            </w:r>
            <w:r/>
          </w:p>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2026 году - 0 тыс.рублей;</w:t>
            </w:r>
            <w:r>
              <w:rPr>
                <w:rFonts w:ascii="Times New Roman" w:hAnsi="Times New Roman" w:cs="Times New Roman"/>
                <w:color w:val="000000"/>
                <w:sz w:val="24"/>
                <w:szCs w:val="24"/>
              </w:rPr>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бюджета города Канаш - 275 876,1 тыс. рублей, в том числе:</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- 639,2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- 24 864,9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- 35 357,9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- 35 107,1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- 44 667,3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- 44 903,0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- 49 336,7 тыс. рублей;</w:t>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- 21 000,0 </w:t>
            </w:r>
            <w:r>
              <w:rPr>
                <w:rFonts w:ascii="Times New Roman" w:hAnsi="Times New Roman" w:eastAsia="PT Serif" w:cs="Times New Roman"/>
                <w:color w:val="000000" w:themeColor="text1"/>
                <w:sz w:val="24"/>
                <w:szCs w:val="24"/>
              </w:rPr>
              <w:t xml:space="preserve">тыс. рублей;</w:t>
            </w:r>
            <w:r/>
          </w:p>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2026 году - 20 000,0 тыс.рублей;</w:t>
            </w:r>
            <w:r>
              <w:rPr>
                <w:rFonts w:ascii="Times New Roman" w:hAnsi="Times New Roman" w:cs="Times New Roman"/>
                <w:color w:val="000000"/>
                <w:sz w:val="24"/>
                <w:szCs w:val="24"/>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внебюджетных источников - 18 893,3 тыс. рублей, в том числе:</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2018 году - 394,8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2019 году - 3 423,2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2020 году - 3 352,6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2021 году - 2 825,6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2022 году - 1 355,2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2023 году - 3 291,9 тыс. рублей;</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 2024 году - 4 250,0 тыс. рублей;</w:t>
            </w:r>
            <w:r/>
          </w:p>
          <w:p>
            <w:pPr>
              <w:ind w:left="0" w:right="0" w:firstLine="0"/>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2025 году - 0 </w:t>
            </w:r>
            <w:r>
              <w:rPr>
                <w:rFonts w:ascii="Times New Roman" w:hAnsi="Times New Roman" w:eastAsia="PT Serif" w:cs="Times New Roman"/>
                <w:color w:val="000000" w:themeColor="text1"/>
                <w:sz w:val="24"/>
                <w:szCs w:val="24"/>
              </w:rPr>
              <w:t xml:space="preserve">тыс. рублей;</w:t>
            </w:r>
            <w:r>
              <w:rPr>
                <w:rFonts w:ascii="Times New Roman" w:hAnsi="Times New Roman" w:cs="Times New Roman"/>
                <w:color w:val="000000" w:themeColor="text1"/>
              </w:rPr>
            </w:r>
            <w:r/>
          </w:p>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highlight w:val="none"/>
              </w:rPr>
              <w:t xml:space="preserve">в 2026 году - 0 тыс.рублей.</w:t>
            </w:r>
            <w:r>
              <w:rPr>
                <w:rFonts w:ascii="Times New Roman" w:hAnsi="Times New Roman" w:cs="Times New Roman"/>
                <w:color w:val="000000"/>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913" w:type="dxa"/>
            <w:vAlign w:val="top"/>
            <w:textDirection w:val="lrTb"/>
            <w:noWrap w:val="false"/>
          </w:tcPr>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Ожидаемые результаты реализации подпрограммы</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441" w:type="dxa"/>
            <w:vAlign w:val="top"/>
            <w:textDirection w:val="lrTb"/>
            <w:noWrap w:val="false"/>
          </w:tcPr>
          <w:p>
            <w:pPr>
              <w:ind w:left="0" w:right="0" w:firstLine="0"/>
              <w:spacing w:before="0" w:after="0"/>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повышение уровня благоустройства дворовых и общественных территорий города;</w:t>
            </w:r>
            <w:r>
              <w:rPr>
                <w:color w:val="000000" w:themeColor="text1"/>
              </w:rPr>
            </w:r>
            <w:r/>
          </w:p>
          <w:p>
            <w:pPr>
              <w:ind w:left="0" w:right="0" w:firstLine="0"/>
              <w:spacing w:before="0" w:after="0"/>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создание комфортных условий проживания для населения жителей города;</w:t>
            </w:r>
            <w:r>
              <w:rPr>
                <w:color w:val="000000" w:themeColor="text1"/>
              </w:rPr>
            </w:r>
            <w:r/>
          </w:p>
          <w:p>
            <w:pPr>
              <w:ind w:left="0" w:right="0" w:firstLine="0"/>
              <w:spacing w:before="0" w:after="0"/>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улучшение эстетического облика города;</w:t>
            </w:r>
            <w:r>
              <w:rPr>
                <w:color w:val="000000" w:themeColor="text1"/>
              </w:rPr>
            </w:r>
            <w:r/>
          </w:p>
          <w:p>
            <w:pPr>
              <w:ind w:left="0" w:right="0" w:firstLine="0"/>
              <w:spacing w:before="0" w:after="0"/>
              <w:rPr>
                <w:rFonts w:ascii="Times New Roman" w:hAnsi="Times New Roman" w:cs="Times New Roman"/>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вовлечение заинтересованных граждан, организаций в реализацию мероприятий по благоустройству территорий города.</w:t>
            </w:r>
            <w:r>
              <w:rPr>
                <w:color w:val="000000" w:themeColor="text1"/>
              </w:rPr>
            </w:r>
            <w:r/>
          </w:p>
        </w:tc>
      </w:tr>
    </w:tbl>
    <w:p>
      <w:pPr>
        <w:pStyle w:val="1009"/>
        <w:ind w:left="720"/>
        <w:jc w:val="both"/>
        <w:rPr>
          <w:color w:val="000000" w:themeColor="text1"/>
        </w:rPr>
      </w:pPr>
      <w:r>
        <w:rPr>
          <w:color w:val="000000" w:themeColor="text1"/>
          <w:sz w:val="24"/>
          <w:szCs w:val="24"/>
        </w:rPr>
      </w:r>
      <w:r>
        <w:rPr>
          <w:color w:val="000000" w:themeColor="text1"/>
        </w:rPr>
      </w:r>
      <w:r/>
    </w:p>
    <w:p>
      <w:pPr>
        <w:pStyle w:val="1009"/>
        <w:jc w:val="center"/>
        <w:rPr>
          <w:b w:val="0"/>
          <w:bCs w:val="0"/>
          <w:color w:val="000000" w:themeColor="text1"/>
          <w:sz w:val="28"/>
          <w:szCs w:val="28"/>
        </w:rPr>
      </w:pPr>
      <w:r>
        <w:rPr>
          <w:b w:val="0"/>
          <w:bCs w:val="0"/>
          <w:color w:val="000000" w:themeColor="text1"/>
          <w:sz w:val="28"/>
          <w:szCs w:val="28"/>
        </w:rPr>
        <w:t xml:space="preserve">Раздел I. Приоритеты реализуемой в городе</w:t>
      </w:r>
      <w:r>
        <w:rPr>
          <w:b w:val="0"/>
          <w:bCs w:val="0"/>
          <w:color w:val="000000" w:themeColor="text1"/>
          <w:sz w:val="28"/>
          <w:szCs w:val="28"/>
        </w:rPr>
        <w:t xml:space="preserve"> Канаш Чувашской Республики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Pr>
          <w:b w:val="0"/>
          <w:bCs w:val="0"/>
          <w:color w:val="000000" w:themeColor="text1"/>
          <w:sz w:val="28"/>
          <w:szCs w:val="28"/>
        </w:rPr>
      </w:r>
      <w:r/>
    </w:p>
    <w:p>
      <w:pPr>
        <w:pStyle w:val="1009"/>
        <w:jc w:val="center"/>
        <w:rPr>
          <w:color w:val="000000" w:themeColor="text1"/>
        </w:rPr>
      </w:pPr>
      <w:r>
        <w:rPr>
          <w:b/>
          <w:color w:val="000000" w:themeColor="text1"/>
          <w:sz w:val="24"/>
          <w:szCs w:val="24"/>
        </w:rPr>
      </w:r>
      <w:r>
        <w:rPr>
          <w:color w:val="000000" w:themeColor="text1"/>
        </w:rPr>
      </w:r>
      <w:r/>
    </w:p>
    <w:p>
      <w:pPr>
        <w:pStyle w:val="1009"/>
        <w:ind w:firstLine="720"/>
        <w:jc w:val="both"/>
        <w:rPr>
          <w:color w:val="000000" w:themeColor="text1"/>
        </w:rPr>
        <w:suppressLineNumbers w:val="0"/>
      </w:pPr>
      <w:r>
        <w:rPr>
          <w:color w:val="000000" w:themeColor="text1"/>
          <w:sz w:val="24"/>
          <w:szCs w:val="24"/>
        </w:rPr>
      </w:r>
      <w:r>
        <w:rPr>
          <w:color w:val="000000" w:themeColor="text1"/>
          <w:sz w:val="24"/>
          <w:szCs w:val="24"/>
        </w:rPr>
        <w:t xml:space="preserve">В соответствии со </w:t>
      </w:r>
      <w:r>
        <w:rPr>
          <w:color w:val="000000" w:themeColor="text1"/>
          <w:sz w:val="24"/>
          <w:szCs w:val="24"/>
        </w:rPr>
        <w:fldChar w:fldCharType="begin"/>
      </w:r>
      <w:r>
        <w:rPr>
          <w:color w:val="000000" w:themeColor="text1"/>
          <w:sz w:val="24"/>
          <w:szCs w:val="24"/>
        </w:rPr>
        <w:instrText xml:space="preserve"> HYPERLINK "garantF1://12038291.36" </w:instrText>
      </w:r>
      <w:r>
        <w:rPr>
          <w:color w:val="000000" w:themeColor="text1"/>
          <w:sz w:val="24"/>
          <w:szCs w:val="24"/>
        </w:rPr>
        <w:fldChar w:fldCharType="separate"/>
      </w:r>
      <w:r>
        <w:rPr>
          <w:color w:val="000000" w:themeColor="text1"/>
          <w:sz w:val="24"/>
          <w:szCs w:val="24"/>
        </w:rPr>
        <w:t xml:space="preserve">статьей 36</w:t>
      </w:r>
      <w:r>
        <w:rPr>
          <w:color w:val="000000" w:themeColor="text1"/>
          <w:sz w:val="24"/>
          <w:szCs w:val="24"/>
        </w:rPr>
        <w:fldChar w:fldCharType="end"/>
      </w:r>
      <w:r>
        <w:rPr>
          <w:color w:val="000000" w:themeColor="text1"/>
          <w:sz w:val="24"/>
          <w:szCs w:val="24"/>
        </w:rPr>
        <w:t xml:space="preserve"> Жилищного кодекса </w:t>
      </w:r>
      <w:r>
        <w:rPr>
          <w:color w:val="000000" w:themeColor="text1"/>
          <w:sz w:val="24"/>
          <w:szCs w:val="24"/>
        </w:rPr>
        <w:t xml:space="preserve">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w:t>
      </w:r>
      <w:r>
        <w:rPr>
          <w:color w:val="000000" w:themeColor="text1"/>
          <w:sz w:val="24"/>
          <w:szCs w:val="24"/>
        </w:rPr>
        <w:t xml:space="preserve">ройства, иные предназначенные для обслуживания, эксплуатации и благоустройства данного дома и расположенные на указанном земельном участке объекты. Надлежащее содержание придомовой территории осуществляется собственниками помещений в многоквартирных домах.</w:t>
      </w:r>
      <w:r>
        <w:rPr>
          <w:color w:val="000000" w:themeColor="text1"/>
        </w:rPr>
      </w:r>
      <w:r/>
    </w:p>
    <w:p>
      <w:pPr>
        <w:pStyle w:val="1009"/>
        <w:ind w:firstLine="720"/>
        <w:jc w:val="both"/>
        <w:widowControl w:val="off"/>
        <w:rPr>
          <w:color w:val="000000" w:themeColor="text1"/>
        </w:rPr>
        <w:suppressLineNumbers w:val="0"/>
      </w:pPr>
      <w:r>
        <w:rPr>
          <w:color w:val="000000" w:themeColor="text1"/>
          <w:sz w:val="24"/>
          <w:szCs w:val="24"/>
        </w:rPr>
      </w:r>
      <w:r>
        <w:rPr>
          <w:color w:val="000000" w:themeColor="text1"/>
          <w:sz w:val="24"/>
          <w:szCs w:val="24"/>
        </w:rPr>
        <w:t xml:space="preserve">Неудовлетворительное состояние дворовых территорий не позволяет в полной мере реализовать обязанность собственников помещений в многоквартирных домах по поддержанию санитарного состояния общего имущества, в том числе по благоустройству дворов.</w:t>
      </w:r>
      <w:r>
        <w:rPr>
          <w:color w:val="000000" w:themeColor="text1"/>
        </w:rPr>
      </w:r>
      <w:r/>
    </w:p>
    <w:p>
      <w:pPr>
        <w:pStyle w:val="1009"/>
        <w:ind w:firstLine="720"/>
        <w:jc w:val="both"/>
        <w:widowControl w:val="off"/>
        <w:rPr>
          <w:color w:val="000000" w:themeColor="text1"/>
        </w:rPr>
        <w:suppressLineNumbers w:val="0"/>
      </w:pPr>
      <w:r>
        <w:rPr>
          <w:color w:val="000000" w:themeColor="text1"/>
          <w:sz w:val="24"/>
          <w:szCs w:val="24"/>
        </w:rPr>
      </w:r>
      <w:r>
        <w:rPr>
          <w:color w:val="000000" w:themeColor="text1"/>
          <w:sz w:val="24"/>
          <w:szCs w:val="24"/>
        </w:rPr>
        <w:t xml:space="preserve">Общая численность населения города Канаш Чувашской Респу</w:t>
      </w:r>
      <w:r>
        <w:rPr>
          <w:color w:val="000000" w:themeColor="text1"/>
          <w:sz w:val="24"/>
          <w:szCs w:val="24"/>
        </w:rPr>
        <w:t xml:space="preserve">блики по состоянию на </w:t>
      </w:r>
      <w:r>
        <w:rPr>
          <w:color w:val="000000" w:themeColor="text1"/>
          <w:sz w:val="24"/>
          <w:szCs w:val="24"/>
          <w:highlight w:val="none"/>
        </w:rPr>
        <w:t xml:space="preserve">01.01.</w:t>
      </w:r>
      <w:r>
        <w:rPr>
          <w:color w:val="000000" w:themeColor="text1"/>
          <w:sz w:val="24"/>
          <w:szCs w:val="24"/>
          <w:highlight w:val="none"/>
        </w:rPr>
        <w:t xml:space="preserve">20</w:t>
      </w:r>
      <w:r>
        <w:rPr>
          <w:color w:val="000000" w:themeColor="text1"/>
          <w:sz w:val="24"/>
          <w:szCs w:val="24"/>
          <w:highlight w:val="none"/>
          <w:lang w:val="en-US"/>
        </w:rPr>
        <w:t xml:space="preserve">2</w:t>
      </w:r>
      <w:r>
        <w:rPr>
          <w:color w:val="000000" w:themeColor="text1"/>
          <w:sz w:val="24"/>
          <w:szCs w:val="24"/>
          <w:highlight w:val="none"/>
        </w:rPr>
        <w:t xml:space="preserve">3 </w:t>
      </w:r>
      <w:r>
        <w:rPr>
          <w:color w:val="000000" w:themeColor="text1"/>
          <w:sz w:val="24"/>
          <w:szCs w:val="24"/>
        </w:rPr>
        <w:t xml:space="preserve">года составляет</w:t>
      </w:r>
      <w:r>
        <w:rPr>
          <w:color w:val="000000" w:themeColor="text1"/>
          <w:sz w:val="24"/>
          <w:szCs w:val="24"/>
          <w:highlight w:val="none"/>
        </w:rPr>
        <w:t xml:space="preserve"> </w:t>
      </w:r>
      <w:r>
        <w:rPr>
          <w:color w:val="000000" w:themeColor="text1"/>
          <w:sz w:val="24"/>
          <w:szCs w:val="24"/>
          <w:highlight w:val="none"/>
        </w:rPr>
        <w:t xml:space="preserve">44</w:t>
      </w:r>
      <w:r>
        <w:rPr>
          <w:color w:val="000000" w:themeColor="text1"/>
          <w:sz w:val="24"/>
          <w:szCs w:val="24"/>
          <w:highlight w:val="none"/>
        </w:rPr>
        <w:t xml:space="preserve">,</w:t>
      </w:r>
      <w:r>
        <w:rPr>
          <w:color w:val="000000" w:themeColor="text1"/>
          <w:sz w:val="24"/>
          <w:szCs w:val="24"/>
          <w:highlight w:val="none"/>
        </w:rPr>
        <w:t xml:space="preserve">257 </w:t>
      </w:r>
      <w:r>
        <w:rPr>
          <w:color w:val="000000" w:themeColor="text1"/>
          <w:sz w:val="24"/>
          <w:szCs w:val="24"/>
        </w:rPr>
        <w:t xml:space="preserve">тыс. человек.</w:t>
      </w:r>
      <w:r>
        <w:rPr>
          <w:color w:val="000000" w:themeColor="text1"/>
          <w:sz w:val="24"/>
          <w:szCs w:val="24"/>
        </w:rPr>
      </w:r>
      <w:r/>
    </w:p>
    <w:p>
      <w:pPr>
        <w:pStyle w:val="1009"/>
        <w:ind w:firstLine="720"/>
        <w:jc w:val="both"/>
        <w:widowControl w:val="off"/>
        <w:rPr>
          <w:color w:val="000000" w:themeColor="text1"/>
          <w:sz w:val="24"/>
          <w:szCs w:val="24"/>
        </w:rPr>
        <w:suppressLineNumbers w:val="0"/>
      </w:pPr>
      <w:r>
        <w:rPr>
          <w:color w:val="000000" w:themeColor="text1"/>
          <w:sz w:val="24"/>
          <w:szCs w:val="24"/>
        </w:rPr>
      </w:r>
      <w:r>
        <w:rPr>
          <w:color w:val="000000" w:themeColor="text1"/>
          <w:sz w:val="24"/>
          <w:szCs w:val="24"/>
        </w:rPr>
        <w:t xml:space="preserve">По состоянию на</w:t>
      </w:r>
      <w:r>
        <w:rPr>
          <w:color w:val="000000" w:themeColor="text1"/>
          <w:sz w:val="24"/>
          <w:szCs w:val="24"/>
          <w:highlight w:val="none"/>
        </w:rPr>
        <w:t xml:space="preserve"> </w:t>
      </w:r>
      <w:r>
        <w:rPr>
          <w:color w:val="000000" w:themeColor="text1"/>
          <w:sz w:val="24"/>
          <w:szCs w:val="24"/>
          <w:highlight w:val="none"/>
        </w:rPr>
        <w:t xml:space="preserve">1 января </w:t>
      </w:r>
      <w:r>
        <w:rPr>
          <w:color w:val="000000" w:themeColor="text1"/>
          <w:sz w:val="24"/>
          <w:szCs w:val="24"/>
          <w:highlight w:val="none"/>
        </w:rPr>
        <w:t xml:space="preserve">202</w:t>
      </w:r>
      <w:r>
        <w:rPr>
          <w:color w:val="000000" w:themeColor="text1"/>
          <w:sz w:val="24"/>
          <w:szCs w:val="24"/>
          <w:highlight w:val="none"/>
          <w:lang w:val="en-US"/>
        </w:rPr>
        <w:t xml:space="preserve">0</w:t>
      </w:r>
      <w:r>
        <w:rPr>
          <w:color w:val="000000" w:themeColor="text1"/>
          <w:sz w:val="24"/>
          <w:szCs w:val="24"/>
          <w:highlight w:val="none"/>
        </w:rPr>
        <w:t xml:space="preserve"> </w:t>
      </w:r>
      <w:r>
        <w:rPr>
          <w:color w:val="000000" w:themeColor="text1"/>
          <w:sz w:val="24"/>
          <w:szCs w:val="24"/>
          <w:highlight w:val="none"/>
        </w:rPr>
        <w:t xml:space="preserve">г.</w:t>
      </w:r>
      <w:r>
        <w:rPr>
          <w:color w:val="000000" w:themeColor="text1"/>
          <w:sz w:val="24"/>
          <w:szCs w:val="24"/>
        </w:rPr>
        <w:t xml:space="preserve"> на территории города Канаш Чувашской Республики общее количество объектов благоустройства (дво</w:t>
      </w:r>
      <w:r>
        <w:rPr>
          <w:color w:val="000000" w:themeColor="text1"/>
          <w:sz w:val="24"/>
          <w:szCs w:val="24"/>
        </w:rPr>
        <w:t xml:space="preserve">ровых территорий) составляет </w:t>
      </w:r>
      <w:r>
        <w:rPr>
          <w:color w:val="000000" w:themeColor="text1"/>
          <w:sz w:val="24"/>
          <w:szCs w:val="24"/>
          <w:highlight w:val="none"/>
        </w:rPr>
        <w:t xml:space="preserve">172 </w:t>
      </w:r>
      <w:r>
        <w:rPr>
          <w:color w:val="000000" w:themeColor="text1"/>
          <w:sz w:val="24"/>
          <w:szCs w:val="24"/>
        </w:rPr>
        <w:t xml:space="preserve">единицы.</w:t>
      </w:r>
      <w:r>
        <w:rPr>
          <w:color w:val="000000" w:themeColor="text1"/>
          <w:sz w:val="24"/>
          <w:szCs w:val="24"/>
        </w:rPr>
      </w:r>
      <w:r/>
    </w:p>
    <w:p>
      <w:pPr>
        <w:ind w:firstLine="720"/>
        <w:jc w:val="both"/>
        <w:widowControl w:val="off"/>
        <w:rPr>
          <w:highlight w:val="none"/>
        </w:rPr>
        <w:suppressLineNumbers w:val="0"/>
      </w:pPr>
      <w:r>
        <w:rPr>
          <w:color w:val="000000" w:themeColor="text1"/>
          <w:sz w:val="24"/>
          <w:szCs w:val="24"/>
        </w:rPr>
        <w:t xml:space="preserve">Адресный перечень дворовых территорий многоквартирных домов, нуждающихся в благоустройстве на территории города Канаш приведен в Приложении № 1 к</w:t>
      </w:r>
      <w:r>
        <w:rPr>
          <w:color w:val="000000" w:themeColor="text1"/>
          <w:sz w:val="24"/>
          <w:szCs w:val="24"/>
        </w:rPr>
        <w:t xml:space="preserve"> </w:t>
      </w:r>
      <w:r>
        <w:rPr>
          <w:color w:val="000000" w:themeColor="text1"/>
          <w:sz w:val="24"/>
          <w:szCs w:val="24"/>
        </w:rPr>
        <w:t xml:space="preserve">подпрограмме.</w:t>
      </w:r>
      <w:r/>
    </w:p>
    <w:p>
      <w:pPr>
        <w:ind w:firstLine="720"/>
        <w:jc w:val="both"/>
        <w:widowControl w:val="off"/>
        <w:rPr>
          <w:color w:val="000000" w:themeColor="text1"/>
          <w:sz w:val="24"/>
          <w:szCs w:val="24"/>
          <w:highlight w:val="none"/>
        </w:rPr>
        <w:suppressLineNumbers w:val="0"/>
      </w:pPr>
      <w:r>
        <w:rPr>
          <w:sz w:val="24"/>
          <w:szCs w:val="24"/>
          <w:highlight w:val="none"/>
        </w:rPr>
        <w:t xml:space="preserve">Адресный перечень общественных территорий, </w:t>
      </w:r>
      <w:r>
        <w:rPr>
          <w:color w:val="000000" w:themeColor="text1"/>
          <w:sz w:val="24"/>
          <w:szCs w:val="24"/>
        </w:rPr>
        <w:t xml:space="preserve">нуждающихся в благоустройстве на территории города Канаш</w:t>
      </w:r>
      <w:r>
        <w:rPr>
          <w:sz w:val="24"/>
          <w:szCs w:val="24"/>
          <w:highlight w:val="none"/>
        </w:rPr>
        <w:t xml:space="preserve"> </w:t>
      </w:r>
      <w:r>
        <w:rPr>
          <w:color w:val="000000" w:themeColor="text1"/>
          <w:sz w:val="24"/>
          <w:szCs w:val="24"/>
        </w:rPr>
        <w:t xml:space="preserve">приведен в Приложении № 2 к</w:t>
      </w:r>
      <w:r>
        <w:rPr>
          <w:color w:val="000000" w:themeColor="text1"/>
          <w:sz w:val="24"/>
          <w:szCs w:val="24"/>
        </w:rPr>
        <w:t xml:space="preserve"> </w:t>
      </w:r>
      <w:r>
        <w:rPr>
          <w:color w:val="000000" w:themeColor="text1"/>
          <w:sz w:val="24"/>
          <w:szCs w:val="24"/>
        </w:rPr>
        <w:t xml:space="preserve">подпрограмме.</w:t>
      </w:r>
      <w:r>
        <w:rPr>
          <w:color w:val="000000" w:themeColor="text1"/>
          <w:sz w:val="24"/>
          <w:szCs w:val="24"/>
        </w:rPr>
      </w:r>
      <w:r/>
    </w:p>
    <w:p>
      <w:pPr>
        <w:pStyle w:val="1009"/>
        <w:ind w:firstLine="720"/>
        <w:jc w:val="both"/>
        <w:widowControl w:val="off"/>
        <w:rPr>
          <w:color w:val="000000" w:themeColor="text1"/>
        </w:rPr>
      </w:pPr>
      <w:r>
        <w:rPr>
          <w:color w:val="000000" w:themeColor="text1"/>
          <w:sz w:val="24"/>
          <w:szCs w:val="24"/>
        </w:rPr>
        <w:t xml:space="preserve">На территории города Канаш Чувашской Республики расположено </w:t>
      </w:r>
      <w:r>
        <w:rPr>
          <w:color w:val="000000" w:themeColor="text1"/>
          <w:sz w:val="24"/>
          <w:szCs w:val="24"/>
          <w:highlight w:val="none"/>
        </w:rPr>
        <w:t xml:space="preserve">427</w:t>
      </w:r>
      <w:r>
        <w:rPr>
          <w:color w:val="000000" w:themeColor="text1"/>
          <w:sz w:val="24"/>
          <w:szCs w:val="24"/>
          <w:highlight w:val="none"/>
        </w:rPr>
        <w:t xml:space="preserve"> </w:t>
      </w:r>
      <w:r>
        <w:rPr>
          <w:color w:val="000000" w:themeColor="text1"/>
          <w:sz w:val="24"/>
          <w:szCs w:val="24"/>
        </w:rPr>
        <w:t xml:space="preserve">многок</w:t>
      </w:r>
      <w:r>
        <w:rPr>
          <w:color w:val="000000" w:themeColor="text1"/>
          <w:sz w:val="24"/>
          <w:szCs w:val="24"/>
        </w:rPr>
        <w:t xml:space="preserve">вартирных домов и более 3000 индивидуальных домов. Значительная часть населения проживает в многоквартирных домах. При этом более 85 процентов многоквартирных домов построено до 1995 года и не соответствует современным требованиям к уровню благоустройства.</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Для оценки текущего сос</w:t>
      </w:r>
      <w:r>
        <w:rPr>
          <w:color w:val="000000" w:themeColor="text1"/>
          <w:sz w:val="24"/>
          <w:szCs w:val="24"/>
        </w:rPr>
        <w:t xml:space="preserve">тояния сферы благоустройства в городе, в том числе определения перечня дворовых и общественных территорий, оценки их состояния, выявление территорий, требующих благоустройства, была проведена инвентаризация придомовых территории и общественных пространств.</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Инвентаризация была проведена с использованием программы для ЭВМ системы «Инвентаризация дворов» в период</w:t>
      </w:r>
      <w:r>
        <w:rPr>
          <w:color w:val="000000" w:themeColor="text1"/>
          <w:sz w:val="24"/>
          <w:szCs w:val="24"/>
          <w:highlight w:val="none"/>
        </w:rPr>
        <w:t xml:space="preserve"> с </w:t>
      </w:r>
      <w:r>
        <w:rPr>
          <w:color w:val="000000" w:themeColor="text1"/>
          <w:sz w:val="24"/>
          <w:szCs w:val="24"/>
          <w:highlight w:val="none"/>
        </w:rPr>
        <w:t xml:space="preserve">28 августа по 28 ноября 2017 года.</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Инвентаризация проводилась в соответствии с Порядком проведения инвентаризации дворовых территорий, общественных терри</w:t>
      </w:r>
      <w:r>
        <w:rPr>
          <w:color w:val="000000" w:themeColor="text1"/>
          <w:sz w:val="24"/>
          <w:szCs w:val="24"/>
        </w:rPr>
        <w:t xml:space="preserve">торий, уровня благоустройства индивидуальных жилых домов и земельных участков, предоставленных для их размещения, утвержденным постановлением Кабинета Министров Чувашской Республики от 11 августа 2017 года № 313 (далее – Порядок проведения инвентаризации).</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Инвентаризация проводилась путем фактического обследования территорий и расположенных на ней элементов.</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В ходе инвентаризации были обследованы </w:t>
      </w:r>
      <w:r>
        <w:rPr>
          <w:color w:val="000000" w:themeColor="text1"/>
          <w:sz w:val="24"/>
          <w:szCs w:val="24"/>
          <w:highlight w:val="none"/>
        </w:rPr>
        <w:t xml:space="preserve">357 </w:t>
      </w:r>
      <w:r>
        <w:rPr>
          <w:color w:val="000000" w:themeColor="text1"/>
          <w:sz w:val="24"/>
          <w:szCs w:val="24"/>
        </w:rPr>
        <w:t xml:space="preserve">многоквартирных домов.</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Результаты инвентаризации доступны в ГИС ЖКХ.</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Анализ сферы благоустройства территорий города показал необходимость системного решения проблем благоустройства дворовых и общественных территорий.</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Для повышения уровня и качества жизни населения на всей территории города Канаш Чувашской Республики необходимо устранить основные системные проблемы:</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недостаточное бюджетное финансирование благоустройства и озеленения населенных пунктов;</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неудовлетворительное состояние асфальтобетонного покрытия на придомовых и общественных территориях;</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недостаточная обеспеченность жи</w:t>
      </w:r>
      <w:r>
        <w:rPr>
          <w:color w:val="000000" w:themeColor="text1"/>
          <w:sz w:val="24"/>
          <w:szCs w:val="24"/>
        </w:rPr>
        <w:t xml:space="preserve">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неудовлетворительное состояние большого количества зеленых насаждений;</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необходимость планомерного формирования экологической культуры населения.</w:t>
      </w:r>
      <w:r>
        <w:rPr>
          <w:color w:val="000000" w:themeColor="text1"/>
        </w:rPr>
      </w:r>
      <w:r/>
    </w:p>
    <w:p>
      <w:pPr>
        <w:pStyle w:val="1009"/>
        <w:ind w:firstLine="720"/>
        <w:jc w:val="both"/>
        <w:widowControl w:val="off"/>
        <w:rPr>
          <w:color w:val="000000" w:themeColor="text1"/>
        </w:rPr>
      </w:pPr>
      <w:r>
        <w:rPr>
          <w:color w:val="000000" w:themeColor="text1"/>
          <w:sz w:val="24"/>
          <w:szCs w:val="24"/>
        </w:rPr>
        <w:t xml:space="preserve">Для решения данной проблемы требуются участие и взаимодействие органов местного самоуправления, населения, организаций, финансирование с привлечением источников всех уровней.</w:t>
      </w:r>
      <w:r>
        <w:rPr>
          <w:color w:val="000000" w:themeColor="text1"/>
        </w:rPr>
      </w:r>
      <w:r/>
    </w:p>
    <w:p>
      <w:pPr>
        <w:pStyle w:val="1009"/>
        <w:ind w:firstLine="720"/>
        <w:jc w:val="both"/>
        <w:widowControl w:val="off"/>
        <w:rPr>
          <w:color w:val="000000" w:themeColor="text1"/>
          <w:sz w:val="24"/>
          <w:szCs w:val="24"/>
        </w:rPr>
      </w:pPr>
      <w:r>
        <w:rPr>
          <w:color w:val="000000" w:themeColor="text1"/>
          <w:sz w:val="24"/>
          <w:szCs w:val="24"/>
        </w:rPr>
        <w:t xml:space="preserve">В рамках подпрограммы будут реали</w:t>
      </w:r>
      <w:r>
        <w:rPr>
          <w:color w:val="000000" w:themeColor="text1"/>
          <w:sz w:val="24"/>
          <w:szCs w:val="24"/>
        </w:rPr>
        <w:t xml:space="preserve">зованы основные мероприятия, которые направлены на реализацию поставленных целей и задач подпрограммы и Муниципальной программы </w:t>
      </w:r>
      <w:r>
        <w:rPr>
          <w:color w:val="000000" w:themeColor="text1"/>
          <w:sz w:val="24"/>
          <w:szCs w:val="24"/>
        </w:rPr>
        <w:t xml:space="preserve">в целом. </w:t>
      </w:r>
      <w:r>
        <w:rPr>
          <w:color w:val="000000" w:themeColor="text1"/>
          <w:sz w:val="24"/>
          <w:szCs w:val="24"/>
        </w:rPr>
        <w:t xml:space="preserve">Основные мероприятия подразделяются на отдельные мероприятия, реализация которых позволит обеспечить достижение целевых индикаторов и показателей подпрограммы.</w:t>
      </w:r>
      <w:r>
        <w:rPr>
          <w:color w:val="000000" w:themeColor="text1"/>
          <w:sz w:val="24"/>
          <w:szCs w:val="24"/>
        </w:rPr>
      </w:r>
      <w:r/>
    </w:p>
    <w:p>
      <w:pPr>
        <w:ind w:firstLine="720"/>
        <w:jc w:val="both"/>
        <w:widowControl w:val="off"/>
        <w:rPr>
          <w:color w:val="000000" w:themeColor="text1"/>
          <w:sz w:val="24"/>
          <w:szCs w:val="24"/>
        </w:rPr>
      </w:pPr>
      <w:r>
        <w:rPr>
          <w:color w:val="000000" w:themeColor="text1"/>
          <w:sz w:val="24"/>
          <w:szCs w:val="24"/>
        </w:rPr>
      </w:r>
      <w:r>
        <w:rPr>
          <w:b w:val="0"/>
          <w:bCs w:val="0"/>
          <w:color w:val="000000" w:themeColor="text1"/>
          <w:sz w:val="24"/>
          <w:szCs w:val="24"/>
        </w:rPr>
        <w:t xml:space="preserve">Приоритетами реализации подпрограммы являются</w:t>
      </w:r>
      <w:r>
        <w:rPr>
          <w:b w:val="0"/>
          <w:bCs w:val="0"/>
          <w:color w:val="000000" w:themeColor="text1"/>
          <w:sz w:val="24"/>
          <w:szCs w:val="24"/>
        </w:rPr>
        <w:t xml:space="preserve">:</w:t>
      </w:r>
      <w:r>
        <w:rPr>
          <w:color w:val="000000" w:themeColor="text1"/>
          <w:sz w:val="24"/>
          <w:szCs w:val="24"/>
        </w:rPr>
      </w:r>
      <w:r/>
    </w:p>
    <w:p>
      <w:pPr>
        <w:pStyle w:val="1009"/>
        <w:ind w:firstLine="720"/>
        <w:jc w:val="both"/>
        <w:spacing w:line="0" w:lineRule="atLeast"/>
        <w:tabs>
          <w:tab w:val="left" w:pos="-142" w:leader="none"/>
        </w:tabs>
        <w:rPr>
          <w:color w:val="000000" w:themeColor="text1"/>
        </w:rPr>
        <w:suppressLineNumbers w:val="0"/>
      </w:pPr>
      <w:r>
        <w:rPr>
          <w:color w:val="000000" w:themeColor="text1"/>
          <w:sz w:val="24"/>
          <w:szCs w:val="24"/>
        </w:rPr>
        <w:t xml:space="preserve">- повышение уровня благоустройства территорий города Канаш Чувашской Республики;</w:t>
      </w:r>
      <w:r>
        <w:rPr>
          <w:color w:val="000000" w:themeColor="text1"/>
        </w:rPr>
      </w:r>
      <w:r/>
    </w:p>
    <w:p>
      <w:pPr>
        <w:pStyle w:val="1009"/>
        <w:ind w:firstLine="720"/>
        <w:jc w:val="both"/>
        <w:spacing w:line="0" w:lineRule="atLeast"/>
        <w:tabs>
          <w:tab w:val="left" w:pos="-142" w:leader="none"/>
        </w:tabs>
        <w:rPr>
          <w:color w:val="000000" w:themeColor="text1"/>
        </w:rPr>
        <w:suppressLineNumbers w:val="0"/>
      </w:pPr>
      <w:r>
        <w:rPr>
          <w:color w:val="000000" w:themeColor="text1"/>
          <w:sz w:val="24"/>
          <w:szCs w:val="24"/>
        </w:rPr>
        <w:t xml:space="preserve">- принятие (актуализация действующих) правил благоустройства с учетом мнения граждан, общественных организаций, что позволит качественно изменить уровень планирования и реализации мероприятий по благоустройству;</w:t>
      </w:r>
      <w:r>
        <w:rPr>
          <w:color w:val="000000" w:themeColor="text1"/>
        </w:rPr>
      </w:r>
      <w:r/>
    </w:p>
    <w:p>
      <w:pPr>
        <w:pStyle w:val="1009"/>
        <w:ind w:firstLine="720"/>
        <w:jc w:val="both"/>
        <w:spacing w:line="0" w:lineRule="atLeast"/>
        <w:tabs>
          <w:tab w:val="left" w:pos="-142" w:leader="none"/>
        </w:tabs>
        <w:rPr>
          <w:color w:val="000000" w:themeColor="text1"/>
        </w:rPr>
        <w:suppressLineNumbers w:val="0"/>
      </w:pPr>
      <w:r>
        <w:rPr>
          <w:color w:val="000000" w:themeColor="text1"/>
          <w:sz w:val="24"/>
          <w:szCs w:val="24"/>
        </w:rPr>
        <w:t xml:space="preserve">- реализация механизма поддержки мероприятий по благоустройству, инициированных гражданами;</w:t>
      </w:r>
      <w:r>
        <w:rPr>
          <w:color w:val="000000" w:themeColor="text1"/>
        </w:rPr>
      </w:r>
      <w:r/>
    </w:p>
    <w:p>
      <w:pPr>
        <w:pStyle w:val="1009"/>
        <w:ind w:firstLine="720"/>
        <w:jc w:val="both"/>
        <w:spacing w:line="0" w:lineRule="atLeast"/>
        <w:tabs>
          <w:tab w:val="left" w:pos="-142" w:leader="none"/>
        </w:tabs>
        <w:rPr>
          <w:color w:val="000000" w:themeColor="text1"/>
        </w:rPr>
        <w:suppressLineNumbers w:val="0"/>
      </w:pPr>
      <w:r>
        <w:rPr>
          <w:color w:val="000000" w:themeColor="text1"/>
          <w:sz w:val="24"/>
          <w:szCs w:val="24"/>
        </w:rPr>
        <w:t xml:space="preserve">- формирование инструментов общественного контроля.</w:t>
      </w:r>
      <w:r>
        <w:rPr>
          <w:color w:val="000000" w:themeColor="text1"/>
        </w:rPr>
      </w:r>
      <w:r/>
    </w:p>
    <w:p>
      <w:pPr>
        <w:pStyle w:val="1009"/>
        <w:ind w:firstLine="720"/>
        <w:jc w:val="both"/>
        <w:spacing w:line="0" w:lineRule="atLeast"/>
        <w:tabs>
          <w:tab w:val="left" w:pos="-142" w:leader="none"/>
        </w:tabs>
        <w:rPr>
          <w:color w:val="000000" w:themeColor="text1"/>
        </w:rPr>
        <w:suppressLineNumbers w:val="0"/>
      </w:pPr>
      <w:r>
        <w:rPr>
          <w:b w:val="0"/>
          <w:bCs w:val="0"/>
          <w:color w:val="000000" w:themeColor="text1"/>
          <w:sz w:val="24"/>
          <w:szCs w:val="24"/>
        </w:rPr>
        <w:t xml:space="preserve">Целью подпрограммы</w:t>
      </w:r>
      <w:r>
        <w:rPr>
          <w:color w:val="000000" w:themeColor="text1"/>
          <w:sz w:val="24"/>
          <w:szCs w:val="24"/>
        </w:rPr>
        <w:t xml:space="preserve"> является повышение качества и комфорта городской среды на территории города Канаш Чувашской Республики.</w:t>
      </w:r>
      <w:r>
        <w:rPr>
          <w:color w:val="000000" w:themeColor="text1"/>
        </w:rPr>
      </w:r>
      <w:r/>
    </w:p>
    <w:p>
      <w:pPr>
        <w:pStyle w:val="1009"/>
        <w:ind w:firstLine="720"/>
        <w:jc w:val="both"/>
        <w:spacing w:line="0" w:lineRule="atLeast"/>
        <w:tabs>
          <w:tab w:val="left" w:pos="-142" w:leader="none"/>
        </w:tabs>
        <w:rPr>
          <w:color w:val="000000" w:themeColor="text1"/>
        </w:rPr>
        <w:suppressLineNumbers w:val="0"/>
      </w:pPr>
      <w:r>
        <w:rPr>
          <w:b w:val="0"/>
          <w:bCs w:val="0"/>
          <w:color w:val="000000" w:themeColor="text1"/>
          <w:sz w:val="24"/>
          <w:szCs w:val="24"/>
        </w:rPr>
        <w:t xml:space="preserve">Задачами подпрограммы являются:</w:t>
      </w:r>
      <w:r>
        <w:rPr>
          <w:color w:val="000000" w:themeColor="text1"/>
        </w:rPr>
      </w:r>
      <w:r/>
    </w:p>
    <w:p>
      <w:pPr>
        <w:pStyle w:val="1009"/>
        <w:ind w:firstLine="720"/>
        <w:jc w:val="both"/>
        <w:spacing w:line="0" w:lineRule="atLeast"/>
        <w:tabs>
          <w:tab w:val="left" w:pos="-142" w:leader="none"/>
        </w:tabs>
        <w:rPr>
          <w:color w:val="000000" w:themeColor="text1"/>
        </w:rPr>
        <w:suppressLineNumbers w:val="0"/>
      </w:pPr>
      <w:r>
        <w:rPr>
          <w:color w:val="000000" w:themeColor="text1"/>
          <w:sz w:val="24"/>
          <w:szCs w:val="24"/>
        </w:rPr>
        <w:t xml:space="preserve">- формирование комфортной городской среды для жителей города;</w:t>
      </w:r>
      <w:r>
        <w:rPr>
          <w:color w:val="000000" w:themeColor="text1"/>
        </w:rPr>
      </w:r>
      <w:r/>
    </w:p>
    <w:p>
      <w:pPr>
        <w:pStyle w:val="1009"/>
        <w:ind w:firstLine="720"/>
        <w:jc w:val="both"/>
        <w:spacing w:line="0" w:lineRule="atLeast"/>
        <w:tabs>
          <w:tab w:val="left" w:pos="-142" w:leader="none"/>
        </w:tabs>
        <w:rPr>
          <w:color w:val="000000" w:themeColor="text1"/>
        </w:rPr>
        <w:suppressLineNumbers w:val="0"/>
      </w:pPr>
      <w:r>
        <w:rPr>
          <w:color w:val="000000" w:themeColor="text1"/>
          <w:sz w:val="24"/>
          <w:szCs w:val="24"/>
        </w:rPr>
        <w:t xml:space="preserve">- создание условий для повышения благоустройства территорий города;</w:t>
      </w:r>
      <w:r>
        <w:rPr>
          <w:color w:val="000000" w:themeColor="text1"/>
        </w:rPr>
      </w:r>
      <w:r/>
    </w:p>
    <w:p>
      <w:pPr>
        <w:pStyle w:val="1009"/>
        <w:contextualSpacing w:val="0"/>
        <w:ind w:firstLine="720"/>
        <w:jc w:val="both"/>
        <w:keepNext/>
        <w:spacing w:line="0" w:lineRule="atLeast"/>
        <w:widowControl w:val="off"/>
        <w:tabs>
          <w:tab w:val="left" w:pos="-142" w:leader="none"/>
        </w:tabs>
        <w:rPr>
          <w:color w:val="000000" w:themeColor="text1"/>
        </w:rPr>
        <w:suppressLineNumbers w:val="0"/>
      </w:pPr>
      <w:r>
        <w:rPr>
          <w:color w:val="000000" w:themeColor="text1"/>
          <w:sz w:val="24"/>
          <w:szCs w:val="24"/>
        </w:rPr>
        <w:t xml:space="preserve">- улучшение эстетического облика города;</w:t>
      </w:r>
      <w:r>
        <w:rPr>
          <w:color w:val="000000" w:themeColor="text1"/>
        </w:rPr>
      </w:r>
      <w:r/>
    </w:p>
    <w:p>
      <w:pPr>
        <w:pStyle w:val="1009"/>
        <w:contextualSpacing w:val="0"/>
        <w:ind w:firstLine="720"/>
        <w:jc w:val="both"/>
        <w:keepNext/>
        <w:spacing w:line="0" w:lineRule="atLeast"/>
        <w:widowControl w:val="off"/>
        <w:tabs>
          <w:tab w:val="left" w:pos="-142" w:leader="none"/>
        </w:tabs>
        <w:rPr>
          <w:color w:val="000000" w:themeColor="text1"/>
        </w:rPr>
        <w:suppressLineNumbers w:val="0"/>
      </w:pPr>
      <w:r>
        <w:rPr>
          <w:color w:val="000000" w:themeColor="text1"/>
          <w:sz w:val="24"/>
          <w:szCs w:val="24"/>
        </w:rPr>
        <w:t xml:space="preserve">- повышение вовлеченности заинтересованных граждан, организаций в реализацию</w:t>
      </w:r>
      <w:r>
        <w:rPr>
          <w:color w:val="000000" w:themeColor="text1"/>
          <w:sz w:val="24"/>
          <w:szCs w:val="24"/>
        </w:rPr>
        <w:t xml:space="preserve"> мероприятий по благоустройству территорий города.</w:t>
      </w:r>
      <w:r>
        <w:rPr>
          <w:color w:val="000000" w:themeColor="text1"/>
        </w:rPr>
      </w:r>
      <w:r/>
    </w:p>
    <w:p>
      <w:pPr>
        <w:pStyle w:val="1009"/>
        <w:ind w:firstLine="720"/>
        <w:jc w:val="both"/>
        <w:rPr>
          <w:color w:val="000000" w:themeColor="text1"/>
        </w:rPr>
        <w:suppressLineNumbers w:val="0"/>
      </w:pPr>
      <w:r>
        <w:rPr>
          <w:b w:val="0"/>
          <w:bCs w:val="0"/>
          <w:color w:val="000000" w:themeColor="text1"/>
          <w:sz w:val="24"/>
          <w:szCs w:val="24"/>
        </w:rPr>
        <w:t xml:space="preserve">Рисками, оказывающими влияние на достижение цели и решение задач, в рамках реализации подпрограммы являются:</w:t>
      </w:r>
      <w:r>
        <w:rPr>
          <w:color w:val="000000" w:themeColor="text1"/>
        </w:rPr>
      </w:r>
      <w:r/>
    </w:p>
    <w:p>
      <w:pPr>
        <w:pStyle w:val="1009"/>
        <w:contextualSpacing w:val="0"/>
        <w:ind w:firstLine="720"/>
        <w:jc w:val="both"/>
        <w:widowControl w:val="off"/>
        <w:rPr>
          <w:color w:val="000000" w:themeColor="text1"/>
        </w:rPr>
        <w:suppressLineNumbers w:val="0"/>
      </w:pPr>
      <w:r>
        <w:rPr>
          <w:color w:val="000000" w:themeColor="text1"/>
          <w:sz w:val="24"/>
          <w:szCs w:val="24"/>
        </w:rPr>
        <w:t xml:space="preserve">а) бюджетные риски, связанные с дефицитом бюджетов разных уровней и невыполнением гражданами и организациями города обязательств по софинансированию </w:t>
      </w:r>
      <w:r>
        <w:rPr>
          <w:color w:val="000000" w:themeColor="text1"/>
          <w:sz w:val="24"/>
          <w:szCs w:val="24"/>
        </w:rPr>
        <w:t xml:space="preserve">подпрограммы;</w:t>
      </w:r>
      <w:r>
        <w:rPr>
          <w:color w:val="000000" w:themeColor="text1"/>
        </w:rPr>
      </w:r>
      <w:r/>
    </w:p>
    <w:p>
      <w:pPr>
        <w:pStyle w:val="1009"/>
        <w:contextualSpacing w:val="0"/>
        <w:ind w:firstLine="567"/>
        <w:jc w:val="both"/>
        <w:widowControl w:val="off"/>
        <w:rPr>
          <w:color w:val="000000" w:themeColor="text1"/>
        </w:rPr>
        <w:suppressLineNumbers w:val="0"/>
      </w:pPr>
      <w:r>
        <w:rPr>
          <w:color w:val="000000" w:themeColor="text1"/>
          <w:sz w:val="24"/>
          <w:szCs w:val="24"/>
        </w:rPr>
        <w:t xml:space="preserve">б) социальные риски, связанные с низкой социальной активностью населения, </w:t>
      </w:r>
      <w:r>
        <w:rPr>
          <w:color w:val="000000" w:themeColor="text1"/>
          <w:sz w:val="24"/>
          <w:szCs w:val="24"/>
        </w:rPr>
        <w:t xml:space="preserve">отсутствием традиции совместного благоустройства дворовых территорий, в том числе:</w:t>
      </w:r>
      <w:r>
        <w:rPr>
          <w:color w:val="000000" w:themeColor="text1"/>
        </w:rPr>
      </w:r>
      <w:r/>
    </w:p>
    <w:p>
      <w:pPr>
        <w:pStyle w:val="1009"/>
        <w:ind w:firstLine="567"/>
        <w:jc w:val="both"/>
        <w:rPr>
          <w:color w:val="000000" w:themeColor="text1"/>
        </w:rPr>
      </w:pPr>
      <w:r>
        <w:rPr>
          <w:color w:val="000000" w:themeColor="text1"/>
          <w:sz w:val="24"/>
          <w:szCs w:val="24"/>
        </w:rPr>
        <w:t xml:space="preserve">невостребованностью среди граждан созданной в ходе реализации проектов по благоустройству инфраструктуры;</w:t>
      </w:r>
      <w:r>
        <w:rPr>
          <w:color w:val="000000" w:themeColor="text1"/>
        </w:rPr>
      </w:r>
      <w:r/>
    </w:p>
    <w:p>
      <w:pPr>
        <w:pStyle w:val="1009"/>
        <w:ind w:firstLine="567"/>
        <w:jc w:val="both"/>
        <w:rPr>
          <w:color w:val="000000" w:themeColor="text1"/>
        </w:rPr>
      </w:pPr>
      <w:r>
        <w:rPr>
          <w:color w:val="000000" w:themeColor="text1"/>
          <w:sz w:val="24"/>
          <w:szCs w:val="24"/>
        </w:rPr>
        <w:t xml:space="preserve">отрицательной оценкой гражданами реализованных проектов по благоустройству;</w:t>
      </w:r>
      <w:r>
        <w:rPr>
          <w:color w:val="000000" w:themeColor="text1"/>
        </w:rPr>
      </w:r>
      <w:r/>
    </w:p>
    <w:p>
      <w:pPr>
        <w:pStyle w:val="1009"/>
        <w:ind w:firstLine="567"/>
        <w:jc w:val="both"/>
        <w:rPr>
          <w:color w:val="000000" w:themeColor="text1"/>
        </w:rPr>
      </w:pPr>
      <w:r>
        <w:rPr>
          <w:color w:val="000000" w:themeColor="text1"/>
          <w:sz w:val="24"/>
          <w:szCs w:val="24"/>
        </w:rPr>
        <w:t xml:space="preserve">в) управленческие (внутренние) риски, связанные с неэффективным управлением настоящей подпрограммой, низким качеством межведомственного взаимодействия, недостаточным контролем за реализацией мероприятий, в том числе:</w:t>
      </w:r>
      <w:r>
        <w:rPr>
          <w:color w:val="000000" w:themeColor="text1"/>
        </w:rPr>
      </w:r>
      <w:r/>
    </w:p>
    <w:p>
      <w:pPr>
        <w:pStyle w:val="1009"/>
        <w:ind w:firstLine="567"/>
        <w:jc w:val="both"/>
        <w:rPr>
          <w:color w:val="000000" w:themeColor="text1"/>
        </w:rPr>
      </w:pPr>
      <w:r>
        <w:rPr>
          <w:color w:val="000000" w:themeColor="text1"/>
          <w:sz w:val="24"/>
          <w:szCs w:val="24"/>
        </w:rPr>
        <w:t xml:space="preserve">отсутствием информации, необходимой для проведения оценки качества среды населенных пунктов;</w:t>
      </w:r>
      <w:r>
        <w:rPr>
          <w:color w:val="000000" w:themeColor="text1"/>
        </w:rPr>
      </w:r>
      <w:r/>
    </w:p>
    <w:p>
      <w:pPr>
        <w:pStyle w:val="1009"/>
        <w:ind w:firstLine="567"/>
        <w:jc w:val="both"/>
        <w:rPr>
          <w:color w:val="000000" w:themeColor="text1"/>
        </w:rPr>
      </w:pPr>
      <w:r>
        <w:rPr>
          <w:color w:val="000000" w:themeColor="text1"/>
          <w:sz w:val="24"/>
          <w:szCs w:val="24"/>
        </w:rPr>
        <w:t xml:space="preserve">Мероприятия по предупреждению рисков:</w:t>
      </w:r>
      <w:r>
        <w:rPr>
          <w:color w:val="000000" w:themeColor="text1"/>
        </w:rPr>
      </w:r>
      <w:r/>
    </w:p>
    <w:p>
      <w:pPr>
        <w:pStyle w:val="1009"/>
        <w:ind w:firstLine="567"/>
        <w:jc w:val="both"/>
        <w:rPr>
          <w:color w:val="000000" w:themeColor="text1"/>
        </w:rPr>
      </w:pPr>
      <w:r>
        <w:rPr>
          <w:color w:val="000000" w:themeColor="text1"/>
          <w:sz w:val="24"/>
          <w:szCs w:val="24"/>
        </w:rPr>
        <w:t xml:space="preserve">активная работа и вовлечение граждан и организаций, которые могут стать инициаторами проектов по благоустройству;</w:t>
      </w:r>
      <w:r>
        <w:rPr>
          <w:color w:val="000000" w:themeColor="text1"/>
        </w:rPr>
      </w:r>
      <w:r/>
    </w:p>
    <w:p>
      <w:pPr>
        <w:pStyle w:val="1009"/>
        <w:ind w:firstLine="567"/>
        <w:jc w:val="both"/>
        <w:rPr>
          <w:color w:val="000000" w:themeColor="text1"/>
        </w:rPr>
      </w:pPr>
      <w:r>
        <w:rPr>
          <w:color w:val="000000" w:themeColor="text1"/>
          <w:sz w:val="24"/>
          <w:szCs w:val="24"/>
        </w:rPr>
        <w:t xml:space="preserve">проведение информационно-разъяснительной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w:t>
      </w:r>
      <w:r>
        <w:rPr>
          <w:color w:val="000000" w:themeColor="text1"/>
        </w:rPr>
      </w:r>
      <w:r/>
    </w:p>
    <w:p>
      <w:pPr>
        <w:pStyle w:val="1009"/>
        <w:ind w:firstLine="567"/>
        <w:jc w:val="both"/>
        <w:rPr>
          <w:color w:val="000000" w:themeColor="text1"/>
        </w:rPr>
      </w:pPr>
      <w:r>
        <w:rPr>
          <w:color w:val="000000" w:themeColor="text1"/>
          <w:sz w:val="24"/>
          <w:szCs w:val="24"/>
        </w:rPr>
        <w:t xml:space="preserve">реализация в городе требований об обязательном закреплении за собственниками, законными владельцами (пользователями) обязанности по содержанию прилегающей территории;</w:t>
      </w:r>
      <w:r>
        <w:rPr>
          <w:color w:val="000000" w:themeColor="text1"/>
        </w:rPr>
      </w:r>
      <w:r/>
    </w:p>
    <w:p>
      <w:pPr>
        <w:pStyle w:val="1009"/>
        <w:ind w:firstLine="567"/>
        <w:jc w:val="both"/>
        <w:rPr>
          <w:color w:val="000000" w:themeColor="text1"/>
        </w:rPr>
      </w:pPr>
      <w:r>
        <w:rPr>
          <w:color w:val="000000" w:themeColor="text1"/>
          <w:sz w:val="24"/>
          <w:szCs w:val="24"/>
        </w:rPr>
        <w:t xml:space="preserve">получение субсидий на реализацию мероприятий по благоустройству за счет средств федерального бюджета и республиканского бюджета Чувашской Республики;</w:t>
      </w:r>
      <w:r>
        <w:rPr>
          <w:color w:val="000000" w:themeColor="text1"/>
        </w:rPr>
      </w:r>
      <w:r/>
    </w:p>
    <w:p>
      <w:pPr>
        <w:pStyle w:val="1009"/>
        <w:ind w:firstLine="567"/>
        <w:jc w:val="both"/>
        <w:rPr>
          <w:color w:val="000000" w:themeColor="text1"/>
        </w:rPr>
      </w:pPr>
      <w:r>
        <w:rPr>
          <w:color w:val="000000" w:themeColor="text1"/>
          <w:sz w:val="24"/>
          <w:szCs w:val="24"/>
        </w:rPr>
        <w:t xml:space="preserve">формирование четких графиков реализации соглашений о предоставлении субсидий с конкретными мероприятиями, сроками их исполнения и ответственными лицами.</w:t>
      </w:r>
      <w:r>
        <w:rPr>
          <w:color w:val="000000" w:themeColor="text1"/>
        </w:rPr>
      </w:r>
      <w:r/>
    </w:p>
    <w:p>
      <w:pPr>
        <w:pStyle w:val="1009"/>
        <w:ind w:firstLine="567"/>
        <w:jc w:val="both"/>
        <w:rPr>
          <w:color w:val="000000" w:themeColor="text1"/>
        </w:rPr>
      </w:pPr>
      <w:r>
        <w:rPr>
          <w:color w:val="000000" w:themeColor="text1"/>
          <w:sz w:val="24"/>
          <w:szCs w:val="24"/>
        </w:rPr>
        <w:t xml:space="preserve">Подпрограмма представляет собой управленческий инструмент,</w:t>
      </w:r>
      <w:r>
        <w:rPr>
          <w:color w:val="000000" w:themeColor="text1"/>
          <w:sz w:val="24"/>
          <w:szCs w:val="24"/>
        </w:rPr>
        <w:t xml:space="preserve"> позволяющий в определенной степени решить указанные проблемы. Реализация комплекса задач, предусмотренных подпрограммой, обеспечит реализацию приоритетных направлений в области повышения уровня и качества жизни населения города Канаш Чувашской Республики.</w:t>
      </w:r>
      <w:r>
        <w:rPr>
          <w:color w:val="000000" w:themeColor="text1"/>
        </w:rPr>
      </w:r>
      <w:r/>
    </w:p>
    <w:p>
      <w:pPr>
        <w:pStyle w:val="1009"/>
        <w:jc w:val="both"/>
        <w:spacing w:line="0" w:lineRule="atLeast"/>
        <w:tabs>
          <w:tab w:val="left" w:pos="-142" w:leader="none"/>
        </w:tabs>
        <w:rPr>
          <w:color w:val="000000" w:themeColor="text1"/>
          <w:sz w:val="24"/>
          <w:szCs w:val="24"/>
        </w:rPr>
      </w:pPr>
      <w:r>
        <w:rPr>
          <w:color w:val="000000" w:themeColor="text1"/>
          <w:sz w:val="24"/>
          <w:szCs w:val="24"/>
        </w:rPr>
        <w:t xml:space="preserve">       Реализация подпрограммы осу</w:t>
      </w:r>
      <w:r>
        <w:rPr>
          <w:color w:val="000000" w:themeColor="text1"/>
          <w:sz w:val="24"/>
          <w:szCs w:val="24"/>
        </w:rPr>
        <w:t xml:space="preserve">ществляется в 2018 - 2026 годах.</w:t>
      </w:r>
      <w:r>
        <w:rPr>
          <w:color w:val="000000" w:themeColor="text1"/>
          <w:sz w:val="24"/>
          <w:szCs w:val="24"/>
        </w:rPr>
      </w:r>
      <w:r/>
    </w:p>
    <w:p>
      <w:pPr>
        <w:jc w:val="both"/>
        <w:spacing w:line="0" w:lineRule="atLeast"/>
        <w:tabs>
          <w:tab w:val="left" w:pos="-142" w:leader="none"/>
        </w:tabs>
        <w:rPr>
          <w:color w:val="000000" w:themeColor="text1"/>
          <w:sz w:val="24"/>
          <w:szCs w:val="24"/>
        </w:rPr>
      </w:pPr>
      <w:r>
        <w:rPr>
          <w:color w:val="000000" w:themeColor="text1"/>
          <w:sz w:val="24"/>
          <w:szCs w:val="24"/>
        </w:rPr>
      </w:r>
      <w:r>
        <w:rPr>
          <w:color w:val="000000" w:themeColor="text1"/>
          <w:sz w:val="24"/>
          <w:szCs w:val="24"/>
        </w:rPr>
      </w:r>
      <w:r/>
    </w:p>
    <w:p>
      <w:pPr>
        <w:contextualSpacing/>
        <w:ind w:left="0" w:right="0" w:firstLine="0"/>
        <w:jc w:val="center"/>
        <w:spacing w:before="336" w:after="336"/>
        <w:shd w:val="clear" w:color="ffffff" w:fill="ffffff"/>
        <w:rPr>
          <w:rFonts w:ascii="Times New Roman" w:hAnsi="Times New Roman" w:eastAsia="PT Serif" w:cs="Times New Roman"/>
          <w:color w:val="000000" w:themeColor="text1"/>
          <w:sz w:val="28"/>
          <w:szCs w:val="28"/>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8"/>
          <w:szCs w:val="28"/>
        </w:rPr>
        <w:t xml:space="preserve">Раздел II. Перечень и сведения о целевых индикаторах и показателях подпрограммы с расшифровкой плановых значений по годам ее реализации</w:t>
      </w:r>
      <w:r>
        <w:rPr>
          <w:rFonts w:ascii="Times New Roman" w:hAnsi="Times New Roman" w:cs="Times New Roman"/>
          <w:color w:val="000000" w:themeColor="text1"/>
          <w:sz w:val="28"/>
          <w:szCs w:val="28"/>
        </w:rPr>
      </w:r>
      <w:r/>
    </w:p>
    <w:p>
      <w:pPr>
        <w:contextualSpacing/>
        <w:ind w:left="0" w:right="0" w:firstLine="0"/>
        <w:jc w:val="center"/>
        <w:spacing w:before="336" w:after="336"/>
        <w:shd w:val="clear" w:color="ffffff" w:fill="ffffff"/>
        <w:rPr>
          <w:rFonts w:ascii="Times New Roman" w:hAnsi="Times New Roman" w:cs="Times New Roman"/>
          <w:color w:val="000000" w:themeColor="text1"/>
          <w:sz w:val="28"/>
          <w:szCs w:val="28"/>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8"/>
          <w:szCs w:val="28"/>
          <w:highlight w:val="none"/>
        </w:rPr>
      </w:r>
      <w:r>
        <w:rPr>
          <w:rFonts w:ascii="Times New Roman" w:hAnsi="Times New Roman" w:eastAsia="PT Serif" w:cs="Times New Roman"/>
          <w:color w:val="000000" w:themeColor="text1"/>
          <w:sz w:val="28"/>
          <w:szCs w:val="28"/>
          <w:highlight w:val="none"/>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Основными целевыми индикаторами и показателями подпрограммы являются:</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количество благоустроенных дворовых и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не менее 1 единиц ежегодно;</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доля финансового участия граждан, организаций в выполнении мероприятий по проектированию и благоустройству дворовых и общественных территорий не менее 3 процентов;</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rPr>
      </w:r>
      <w:r>
        <w:rPr>
          <w:rFonts w:ascii="Times New Roman" w:hAnsi="Times New Roman" w:eastAsia="PT Serif" w:cs="Times New Roman"/>
          <w:color w:val="000000" w:themeColor="text1"/>
          <w:sz w:val="24"/>
          <w:szCs w:val="24"/>
        </w:rPr>
        <w:t xml:space="preserve">- доля благоустроенных дворовых территорий от общего количества дворовых территорий;</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highlight w:val="none"/>
        </w:rPr>
        <w:t xml:space="preserve">- </w:t>
      </w:r>
      <w:r>
        <w:rPr>
          <w:rFonts w:ascii="Times New Roman" w:hAnsi="Times New Roman" w:eastAsia="PT Serif" w:cs="Times New Roman"/>
          <w:color w:val="000000" w:themeColor="text1"/>
          <w:sz w:val="24"/>
          <w:szCs w:val="24"/>
        </w:rPr>
        <w:t xml:space="preserve"> доля финансового участия граждан, организаций в выполнении мероприятий </w:t>
      </w:r>
      <w:r>
        <w:rPr>
          <w:rFonts w:ascii="Times New Roman" w:hAnsi="Times New Roman" w:eastAsia="PT Serif" w:cs="Times New Roman"/>
          <w:color w:val="000000" w:themeColor="text1"/>
          <w:sz w:val="24"/>
          <w:szCs w:val="24"/>
        </w:rPr>
        <w:t xml:space="preserve">по </w:t>
      </w:r>
      <w:r>
        <w:rPr>
          <w:rFonts w:ascii="Times New Roman" w:hAnsi="Times New Roman" w:eastAsia="PT Serif" w:cs="Times New Roman"/>
          <w:color w:val="000000" w:themeColor="text1"/>
          <w:sz w:val="24"/>
          <w:szCs w:val="24"/>
        </w:rPr>
        <w:t xml:space="preserve">дополнительному перечню видов работ </w:t>
      </w:r>
      <w:r>
        <w:rPr>
          <w:rFonts w:ascii="Times New Roman" w:hAnsi="Times New Roman" w:eastAsia="PT Serif" w:cs="Times New Roman"/>
          <w:color w:val="000000" w:themeColor="text1"/>
          <w:sz w:val="24"/>
          <w:szCs w:val="24"/>
        </w:rPr>
        <w:t xml:space="preserve">по благоустройству дворовых и общественных территорий не менее 20 процентов;</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rPr>
          <w:color w:val="000000" w:themeColor="text1"/>
          <w:sz w:val="24"/>
          <w:szCs w:val="24"/>
          <w:highlight w:val="none"/>
          <w:lang w:eastAsia="ru-RU"/>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w:t>
      </w:r>
      <w:r>
        <w:rPr>
          <w:color w:val="000000" w:themeColor="text1"/>
          <w:sz w:val="24"/>
          <w:szCs w:val="24"/>
          <w:highlight w:val="none"/>
          <w:lang w:eastAsia="ru-RU"/>
        </w:rPr>
        <w:t xml:space="preserve">доля финансового </w:t>
      </w:r>
      <w:r>
        <w:rPr>
          <w:color w:val="000000" w:themeColor="text1"/>
          <w:sz w:val="24"/>
          <w:szCs w:val="24"/>
          <w:highlight w:val="none"/>
          <w:lang w:eastAsia="ru-RU"/>
        </w:rPr>
        <w:t xml:space="preserve">учас</w:t>
      </w:r>
      <w:r>
        <w:rPr>
          <w:color w:val="000000" w:themeColor="text1"/>
          <w:sz w:val="24"/>
          <w:szCs w:val="24"/>
          <w:highlight w:val="none"/>
          <w:lang w:eastAsia="ru-RU"/>
        </w:rPr>
        <w:t xml:space="preserve">тия в реализации проектов развития общественной инфраструктуры, основанных на местных инициативах:</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rPr>
          <w:color w:val="000000" w:themeColor="text1"/>
          <w:sz w:val="24"/>
          <w:szCs w:val="24"/>
          <w:highlight w:val="none"/>
          <w:lang w:eastAsia="ru-RU"/>
        </w:rPr>
        <w:pBdr>
          <w:top w:val="none" w:color="000000" w:sz="4" w:space="0"/>
          <w:left w:val="none" w:color="000000" w:sz="4" w:space="0"/>
          <w:bottom w:val="none" w:color="000000" w:sz="4" w:space="0"/>
          <w:right w:val="none" w:color="000000" w:sz="4" w:space="0"/>
        </w:pBdr>
        <w:suppressLineNumbers w:val="0"/>
      </w:pPr>
      <w:r>
        <w:rPr>
          <w:color w:val="000000" w:themeColor="text1"/>
          <w:sz w:val="24"/>
          <w:szCs w:val="24"/>
          <w:highlight w:val="none"/>
          <w:lang w:eastAsia="ru-RU"/>
        </w:rPr>
        <w:t xml:space="preserve">физических лиц - 15%</w:t>
      </w:r>
      <w:r>
        <w:rPr>
          <w:color w:val="000000" w:themeColor="text1"/>
          <w:sz w:val="24"/>
          <w:szCs w:val="24"/>
          <w:highlight w:val="none"/>
          <w:lang w:eastAsia="ru-RU"/>
        </w:rPr>
        <w:t xml:space="preserve"> от</w:t>
      </w:r>
      <w:r>
        <w:rPr>
          <w:color w:val="000000" w:themeColor="text1"/>
          <w:sz w:val="24"/>
          <w:szCs w:val="24"/>
          <w:lang w:eastAsia="ru-RU"/>
        </w:rPr>
        <w:t xml:space="preserve"> общей стоимости проекта</w:t>
      </w:r>
      <w:r>
        <w:rPr>
          <w:color w:val="000000" w:themeColor="text1"/>
          <w:sz w:val="24"/>
          <w:szCs w:val="24"/>
          <w:highlight w:val="none"/>
          <w:lang w:eastAsia="ru-RU"/>
        </w:rPr>
        <w:t xml:space="preserve">;</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color w:val="000000" w:themeColor="text1"/>
          <w:sz w:val="24"/>
          <w:szCs w:val="24"/>
          <w:highlight w:val="none"/>
          <w:lang w:eastAsia="ru-RU"/>
        </w:rPr>
        <w:t xml:space="preserve">юридических лиц - 25%</w:t>
      </w:r>
      <w:r>
        <w:rPr>
          <w:color w:val="000000" w:themeColor="text1"/>
          <w:sz w:val="24"/>
          <w:szCs w:val="24"/>
          <w:highlight w:val="none"/>
          <w:lang w:eastAsia="ru-RU"/>
        </w:rPr>
        <w:t xml:space="preserve"> от</w:t>
      </w:r>
      <w:r>
        <w:rPr>
          <w:color w:val="000000" w:themeColor="text1"/>
          <w:sz w:val="24"/>
          <w:szCs w:val="24"/>
          <w:lang w:eastAsia="ru-RU"/>
        </w:rPr>
        <w:t xml:space="preserve"> общей стоимости проекта</w:t>
      </w:r>
      <w:r>
        <w:rPr>
          <w:color w:val="000000" w:themeColor="text1"/>
          <w:sz w:val="24"/>
          <w:szCs w:val="24"/>
          <w:highlight w:val="none"/>
          <w:lang w:eastAsia="ru-RU"/>
        </w:rPr>
        <w:t xml:space="preserve">;</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rPr>
        <w:t xml:space="preserve">физических и юридических лиц по проектам, направленным</w:t>
      </w:r>
      <w:r>
        <w:rPr>
          <w:rFonts w:ascii="Times New Roman" w:hAnsi="Times New Roman" w:cs="Times New Roman"/>
          <w:color w:val="000000" w:themeColor="text1"/>
          <w:sz w:val="24"/>
          <w:szCs w:val="24"/>
          <w:highlight w:val="none"/>
        </w:rPr>
        <w:t xml:space="preserve"> на формирование у граждан духовно-патриотических ценностей</w:t>
      </w:r>
      <w:r>
        <w:rPr>
          <w:rFonts w:ascii="Times New Roman" w:hAnsi="Times New Roman" w:cs="Times New Roman"/>
          <w:color w:val="000000" w:themeColor="text1"/>
          <w:sz w:val="24"/>
          <w:szCs w:val="24"/>
          <w:highlight w:val="none"/>
        </w:rPr>
        <w:t xml:space="preserve">, сохранения культурного наследия, </w:t>
      </w:r>
      <w:r>
        <w:rPr>
          <w:rFonts w:ascii="Times New Roman" w:hAnsi="Times New Roman" w:cs="Times New Roman"/>
          <w:color w:val="000000" w:themeColor="text1"/>
          <w:sz w:val="24"/>
          <w:szCs w:val="24"/>
          <w:highlight w:val="none"/>
        </w:rPr>
        <w:t xml:space="preserve">чувства верности конституционному долгу, </w:t>
      </w:r>
      <w:r>
        <w:rPr>
          <w:rFonts w:ascii="Times New Roman" w:hAnsi="Times New Roman" w:cs="Times New Roman"/>
          <w:color w:val="000000" w:themeColor="text1"/>
          <w:sz w:val="24"/>
          <w:szCs w:val="24"/>
          <w:highlight w:val="none"/>
        </w:rPr>
        <w:t xml:space="preserve">б</w:t>
      </w:r>
      <w:r>
        <w:rPr>
          <w:rFonts w:ascii="Times New Roman" w:hAnsi="Times New Roman" w:cs="Times New Roman"/>
          <w:color w:val="000000" w:themeColor="text1"/>
          <w:sz w:val="24"/>
          <w:szCs w:val="24"/>
          <w:highlight w:val="none"/>
        </w:rPr>
        <w:t xml:space="preserve">еззаветного служения Отечеству</w:t>
      </w:r>
      <w:r>
        <w:rPr>
          <w:color w:val="000000" w:themeColor="text1"/>
          <w:sz w:val="24"/>
          <w:szCs w:val="24"/>
          <w:highlight w:val="none"/>
          <w:lang w:eastAsia="ru-RU"/>
        </w:rPr>
        <w:t xml:space="preserve"> - 10%</w:t>
      </w:r>
      <w:r>
        <w:rPr>
          <w:color w:val="000000" w:themeColor="text1"/>
          <w:sz w:val="24"/>
          <w:szCs w:val="24"/>
          <w:highlight w:val="none"/>
          <w:lang w:eastAsia="ru-RU"/>
        </w:rPr>
        <w:t xml:space="preserve"> </w:t>
      </w:r>
      <w:r>
        <w:rPr>
          <w:color w:val="000000" w:themeColor="text1"/>
          <w:sz w:val="24"/>
          <w:szCs w:val="24"/>
          <w:highlight w:val="none"/>
          <w:lang w:eastAsia="ru-RU"/>
        </w:rPr>
        <w:t xml:space="preserve">от</w:t>
      </w:r>
      <w:r>
        <w:rPr>
          <w:color w:val="000000" w:themeColor="text1"/>
          <w:sz w:val="24"/>
          <w:szCs w:val="24"/>
          <w:lang w:eastAsia="ru-RU"/>
        </w:rPr>
        <w:t xml:space="preserve"> общей стоимости проекта.</w:t>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Основными ожидаемыми результатами реализации подпрограммы являются:</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повышение уровня благоустройства дворовых и общественных территорий города;</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создание комфортных условий проживания для населения жителей города;</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улучшение эстетического облика города;</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rPr>
          <w:color w:val="000000" w:themeColor="text1"/>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вовлечение заинтересованных граждан, организаций в реализацию мероприятий по благоустройству территорий города.</w:t>
      </w:r>
      <w:r>
        <w:rPr>
          <w:rFonts w:ascii="Times New Roman" w:hAnsi="Times New Roman" w:cs="Times New Roman"/>
          <w:color w:val="000000" w:themeColor="text1"/>
          <w:sz w:val="24"/>
          <w:szCs w:val="24"/>
        </w:rPr>
      </w:r>
      <w:r/>
    </w:p>
    <w:p>
      <w:pPr>
        <w:contextualSpacing/>
        <w:ind w:left="0" w:right="0" w:firstLine="0"/>
        <w:jc w:val="both"/>
        <w:spacing w:before="225" w:after="225"/>
        <w:shd w:val="clear" w:color="ffffff" w:fill="ffffff"/>
        <w:rPr>
          <w:color w:val="000000" w:themeColor="text1"/>
        </w:rPr>
        <w:pBdr>
          <w:top w:val="none" w:color="000000" w:sz="4" w:space="0"/>
          <w:left w:val="none" w:color="000000" w:sz="4" w:space="0"/>
          <w:bottom w:val="none" w:color="000000" w:sz="4" w:space="0"/>
          <w:right w:val="none" w:color="000000" w:sz="4" w:space="0"/>
        </w:pBdr>
        <w:suppressLineNumbers w:val="0"/>
      </w:pPr>
      <w:r>
        <w:rPr>
          <w:color w:val="000000" w:themeColor="text1"/>
        </w:rPr>
      </w:r>
      <w:r>
        <w:rPr>
          <w:color w:val="000000" w:themeColor="text1"/>
        </w:rPr>
      </w:r>
      <w:r/>
    </w:p>
    <w:p>
      <w:pPr>
        <w:contextualSpacing/>
        <w:ind w:left="0" w:right="0" w:firstLine="720"/>
        <w:jc w:val="center"/>
        <w:spacing w:before="315" w:after="315"/>
        <w:rPr>
          <w:rFonts w:ascii="Times New Roman" w:hAnsi="Times New Roman" w:eastAsia="PT Serif" w:cs="Times New Roman"/>
          <w:color w:val="000000" w:themeColor="text1"/>
          <w:sz w:val="28"/>
          <w:szCs w:val="28"/>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8"/>
          <w:szCs w:val="28"/>
        </w:rPr>
        <w:t xml:space="preserve">Раздел III. Характеристика основных мероприятий подпрограммы</w:t>
      </w:r>
      <w:r>
        <w:rPr>
          <w:rFonts w:ascii="Times New Roman" w:hAnsi="Times New Roman" w:cs="Times New Roman"/>
          <w:color w:val="000000" w:themeColor="text1"/>
          <w:sz w:val="28"/>
          <w:szCs w:val="28"/>
        </w:rPr>
      </w:r>
      <w:r/>
    </w:p>
    <w:p>
      <w:pPr>
        <w:contextualSpacing/>
        <w:ind w:left="0" w:right="0" w:firstLine="720"/>
        <w:jc w:val="center"/>
        <w:spacing w:before="315" w:after="315"/>
        <w:rPr>
          <w:rFonts w:ascii="Times New Roman" w:hAnsi="Times New Roman" w:cs="Times New Roman"/>
          <w:color w:val="000000" w:themeColor="text1"/>
          <w:sz w:val="28"/>
          <w:szCs w:val="28"/>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8"/>
          <w:szCs w:val="28"/>
          <w:highlight w:val="none"/>
        </w:rPr>
      </w:r>
      <w:r>
        <w:rPr>
          <w:rFonts w:ascii="Times New Roman" w:hAnsi="Times New Roman" w:eastAsia="PT Serif" w:cs="Times New Roman"/>
          <w:color w:val="000000" w:themeColor="text1"/>
          <w:sz w:val="28"/>
          <w:szCs w:val="28"/>
          <w:highlight w:val="none"/>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w:t>
      </w:r>
      <w:r>
        <w:rPr>
          <w:rFonts w:ascii="Times New Roman" w:hAnsi="Times New Roman" w:eastAsia="PT Serif" w:cs="Times New Roman"/>
          <w:color w:val="000000" w:themeColor="text1"/>
          <w:sz w:val="24"/>
          <w:szCs w:val="24"/>
        </w:rPr>
        <w:t xml:space="preserve">ие целевых индикаторов и показателей подпрограммы.</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Основные мероприятия подпрограммы подразделяются на отдельные мероприятия, реализация которых обеспечит достижение индикаторов эффективности.</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Подпрограмма содержит два основных мероприятия: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Основное мероприятие 1. Содействие благоустройству города Канаш Чувашской Республики включает в себя: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мероприятия по благоустройству территорий.</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Благоустройство города Канаш включает в себя мероприятия по улучшению санитарно-экологических условий жилой застройки, транспортного и инженерного обслуживания населения, искусственному освещению территорий и оснащению их необходимой инфраструктурой, оздор</w:t>
      </w:r>
      <w:r>
        <w:rPr>
          <w:rFonts w:ascii="Times New Roman" w:hAnsi="Times New Roman" w:eastAsia="PT Serif" w:cs="Times New Roman"/>
          <w:color w:val="000000" w:themeColor="text1"/>
          <w:sz w:val="24"/>
          <w:szCs w:val="24"/>
        </w:rPr>
        <w:t xml:space="preserve">овлению окружающей среды с применением комплексного озеленения.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организация и содержание мест захоронений:</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к работам по содержанию кладбища относится систематическая уборка территории кладбища от мусора, в том числе от засохших венков и цветов с их вывозом, утилизация мусора на полигоне, очистка дорожек от снега, очистка подъездных путей и площадок от снега, вы</w:t>
      </w:r>
      <w:r>
        <w:rPr>
          <w:rFonts w:ascii="Times New Roman" w:hAnsi="Times New Roman" w:eastAsia="PT Serif" w:cs="Times New Roman"/>
          <w:color w:val="000000" w:themeColor="text1"/>
          <w:sz w:val="24"/>
          <w:szCs w:val="24"/>
        </w:rPr>
        <w:t xml:space="preserve">кашивание газонов, валка и вывоз деревьев, погрузка-разгрузка распиленной древесины.</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реализация проектов развития общественной инфраструктуры, основанных на местных инициативах:</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рамках реализации проектов развития общественной инфраструктуры, основанных на местных инициативах, согласно </w:t>
      </w:r>
      <w:hyperlink r:id="rId42" w:tooltip="https://internet.garant.ru/#/document/42527582/entry/0" w:history="1">
        <w:r>
          <w:rPr>
            <w:rStyle w:val="1054"/>
            <w:rFonts w:ascii="Times New Roman" w:hAnsi="Times New Roman" w:eastAsia="PT Serif" w:cs="Times New Roman"/>
            <w:color w:val="000000" w:themeColor="text1"/>
            <w:sz w:val="24"/>
            <w:szCs w:val="24"/>
            <w:u w:val="none"/>
          </w:rPr>
        </w:r>
        <w:r>
          <w:rPr>
            <w:rFonts w:ascii="Times New Roman" w:hAnsi="Times New Roman" w:eastAsia="PT Serif" w:cs="Times New Roman"/>
            <w:color w:val="000000" w:themeColor="text1"/>
            <w:sz w:val="24"/>
            <w:szCs w:val="24"/>
          </w:rPr>
        </w:r>
        <w:r>
          <w:rPr>
            <w:rStyle w:val="1054"/>
            <w:rFonts w:ascii="Times New Roman" w:hAnsi="Times New Roman" w:eastAsia="PT Serif" w:cs="Times New Roman"/>
            <w:color w:val="000000" w:themeColor="text1"/>
            <w:sz w:val="24"/>
            <w:szCs w:val="24"/>
            <w:highlight w:val="white"/>
            <w:u w:val="none"/>
          </w:rPr>
          <w:t xml:space="preserve">Указу</w:t>
        </w:r>
        <w:r>
          <w:rPr>
            <w:rFonts w:ascii="Times New Roman" w:hAnsi="Times New Roman" w:eastAsia="PT Serif" w:cs="Times New Roman"/>
            <w:color w:val="000000" w:themeColor="text1"/>
            <w:sz w:val="24"/>
            <w:szCs w:val="24"/>
            <w:highlight w:val="white"/>
            <w:u w:val="none"/>
          </w:rPr>
          <w:t xml:space="preserve"> Главы Чувашской Республики от 30 января 2017 г. N 7 "О реализации на территории Чувашской Республики проектов развития общественной инфраструктуры, основанных на местных инициативах" и </w:t>
        </w:r>
        <w:r>
          <w:rPr>
            <w:rStyle w:val="1054"/>
            <w:rFonts w:ascii="Times New Roman" w:hAnsi="Times New Roman" w:eastAsia="PT Serif" w:cs="Times New Roman"/>
            <w:color w:val="000000" w:themeColor="text1"/>
            <w:sz w:val="24"/>
            <w:szCs w:val="24"/>
            <w:u w:val="none"/>
          </w:rPr>
          <w:t xml:space="preserve">Постановлению</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Кабинета Министров Чувашской Республики от 22 февраля 2017 г. N 71 "О реализации на территории Чувашской Республики проектов развития общественной инфраструктуры, основанных на местных инициативах" Минстрой Чувашии проводит отбор проектов развития обществ</w:t>
      </w:r>
      <w:r>
        <w:rPr>
          <w:rFonts w:ascii="Times New Roman" w:hAnsi="Times New Roman" w:eastAsia="PT Serif" w:cs="Times New Roman"/>
          <w:color w:val="000000" w:themeColor="text1"/>
          <w:sz w:val="24"/>
          <w:szCs w:val="24"/>
        </w:rPr>
        <w:t xml:space="preserve">енной инфраструктуры, основанный на местных инициативах, направленный на решение именно тех проблем, которые жители самостоятельно определяют на собраниях.</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Целями конкурсного отбора являются: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содействие в решении вопросов местного значения городского округа;</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вовлечение населения в процессы местного самоуправления;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развитие механизмов инициативного бюджетирования;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повышение качества предоставления социальных услуг на местном уровне.</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К конкурсному отбору допускаются проекты, удовлетворяющие следующим требованиям:</w:t>
      </w:r>
      <w:r>
        <w:rPr>
          <w:rFonts w:ascii="Times New Roman" w:hAnsi="Times New Roman" w:cs="Times New Roman"/>
          <w:color w:val="000000" w:themeColor="text1"/>
          <w:sz w:val="24"/>
          <w:szCs w:val="24"/>
        </w:rPr>
      </w:r>
      <w:r/>
    </w:p>
    <w:p>
      <w:pPr>
        <w:contextualSpacing/>
        <w:ind w:left="0" w:right="0" w:firstLine="720"/>
        <w:jc w:val="both"/>
        <w:spacing w:before="225" w:after="225"/>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1) проекты направлены на решение вопросов местного значения и содержат мероприятия по развитию (строительство (реконструкция), капитальный и текущий ремонт, создание, обустройство и т.д.) следующих типов объектов общественной </w:t>
      </w:r>
      <w:r>
        <w:rPr>
          <w:rFonts w:ascii="Times New Roman" w:hAnsi="Times New Roman" w:eastAsia="PT Serif" w:cs="Times New Roman"/>
          <w:color w:val="000000" w:themeColor="text1"/>
          <w:sz w:val="24"/>
          <w:szCs w:val="24"/>
        </w:rPr>
        <w:t xml:space="preserve">инфраструктуры городских округ</w:t>
      </w:r>
      <w:r>
        <w:rPr>
          <w:rFonts w:ascii="Times New Roman" w:hAnsi="Times New Roman" w:eastAsia="PT Serif" w:cs="Times New Roman"/>
          <w:color w:val="000000" w:themeColor="text1"/>
          <w:sz w:val="24"/>
          <w:szCs w:val="24"/>
        </w:rPr>
        <w:t xml:space="preserve">ов:</w:t>
      </w:r>
      <w:r>
        <w:rPr>
          <w:rFonts w:ascii="Times New Roman" w:hAnsi="Times New Roman" w:cs="Times New Roman"/>
          <w:color w:val="000000" w:themeColor="text1"/>
          <w:sz w:val="24"/>
          <w:szCs w:val="24"/>
        </w:rPr>
      </w:r>
      <w:r/>
    </w:p>
    <w:p>
      <w:pPr>
        <w:contextualSpacing/>
        <w:ind w:left="0" w:right="0" w:firstLine="720"/>
        <w:jc w:val="both"/>
        <w:spacing w:before="225" w:after="225"/>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объекты коммунального хозяйства, в том числе объекты электро-, тепло-, газо- и </w:t>
      </w:r>
      <w:r>
        <w:rPr>
          <w:rFonts w:ascii="Times New Roman" w:hAnsi="Times New Roman" w:eastAsia="PT Serif" w:cs="Times New Roman"/>
          <w:color w:val="000000" w:themeColor="text1"/>
          <w:sz w:val="24"/>
          <w:szCs w:val="24"/>
        </w:rPr>
        <w:t xml:space="preserve">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входящих в состав горо</w:t>
      </w:r>
      <w:r>
        <w:rPr>
          <w:rFonts w:ascii="Times New Roman" w:hAnsi="Times New Roman" w:eastAsia="PT Serif" w:cs="Times New Roman"/>
          <w:color w:val="000000" w:themeColor="text1"/>
          <w:sz w:val="24"/>
          <w:szCs w:val="24"/>
        </w:rPr>
        <w:t xml:space="preserve">дского округа, придомовых территорий многоквартирных домов, объекты уличного освещения;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объекты социально-культурной сферы, в том числе дома культуры, школы, детские дошкольные объекты, объекты физической культуры и спорта (спортивные площадки, стадионы и т.д.);</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места массового отдыха населения;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детские и игровые площадки;</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автомобильные дороги местного значения и сооружения на них;</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объекты для обеспечения первичных мер пожарной безопасности;</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места захоронения;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2) реализация проекта осуществляется с привлечением средств бюджета городского округа, населения городского округа (населенного пункта, входящего в состав городского округа) (далее - население), средств территориального общественного самоуправления (далее </w:t>
      </w:r>
      <w:r>
        <w:rPr>
          <w:rFonts w:ascii="Times New Roman" w:hAnsi="Times New Roman" w:eastAsia="PT Serif" w:cs="Times New Roman"/>
          <w:color w:val="000000" w:themeColor="text1"/>
          <w:sz w:val="24"/>
          <w:szCs w:val="24"/>
        </w:rPr>
        <w:t xml:space="preserve">- ТОС), товарищества собственников жилья (далее - ТСЖ), юридических лиц, индивидуальных предпринимателей (далее - участники реализации проекта).</w:t>
      </w:r>
      <w:r>
        <w:rPr>
          <w:rFonts w:ascii="Times New Roman" w:hAnsi="Times New Roman" w:cs="Times New Roman"/>
          <w:color w:val="000000" w:themeColor="text1"/>
          <w:sz w:val="24"/>
          <w:szCs w:val="24"/>
        </w:rPr>
      </w:r>
      <w:r/>
    </w:p>
    <w:p>
      <w:pPr>
        <w:contextualSpacing/>
        <w:ind w:left="0" w:right="0" w:firstLine="720"/>
        <w:jc w:val="both"/>
        <w:spacing w:before="225" w:after="225"/>
        <w:rPr>
          <w:color w:val="000000" w:themeColor="text1"/>
          <w:sz w:val="24"/>
          <w:szCs w:val="24"/>
          <w:highlight w:val="none"/>
          <w:lang w:eastAsia="ru-RU"/>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yellow"/>
        </w:rPr>
      </w:r>
      <w:r>
        <w:rPr>
          <w:color w:val="000000" w:themeColor="text1"/>
          <w:sz w:val="24"/>
          <w:szCs w:val="24"/>
          <w:highlight w:val="none"/>
          <w:lang w:eastAsia="ru-RU"/>
        </w:rPr>
        <w:t xml:space="preserve">Доля </w:t>
      </w:r>
      <w:r>
        <w:rPr>
          <w:rFonts w:ascii="Times New Roman" w:hAnsi="Times New Roman" w:eastAsia="PT Serif" w:cs="Times New Roman"/>
          <w:color w:val="000000" w:themeColor="text1"/>
          <w:sz w:val="24"/>
          <w:szCs w:val="24"/>
        </w:rPr>
        <w:t xml:space="preserve">финансового </w:t>
      </w:r>
      <w:r>
        <w:rPr>
          <w:color w:val="000000" w:themeColor="text1"/>
          <w:sz w:val="24"/>
          <w:szCs w:val="24"/>
          <w:highlight w:val="none"/>
          <w:lang w:eastAsia="ru-RU"/>
        </w:rPr>
        <w:t xml:space="preserve">учас</w:t>
      </w:r>
      <w:r>
        <w:rPr>
          <w:color w:val="000000" w:themeColor="text1"/>
          <w:sz w:val="24"/>
          <w:szCs w:val="24"/>
          <w:highlight w:val="none"/>
          <w:lang w:eastAsia="ru-RU"/>
        </w:rPr>
        <w:t xml:space="preserve">тия в реализации проектов развития общественной инфраструктуры, основанных на местных инициативах:</w:t>
      </w:r>
      <w:r>
        <w:rPr>
          <w:rFonts w:ascii="Times New Roman" w:hAnsi="Times New Roman" w:cs="Times New Roman"/>
          <w:color w:val="000000" w:themeColor="text1"/>
          <w:sz w:val="24"/>
          <w:szCs w:val="24"/>
        </w:rPr>
      </w:r>
      <w:r/>
    </w:p>
    <w:p>
      <w:pPr>
        <w:contextualSpacing/>
        <w:ind w:left="0" w:right="0" w:firstLine="720"/>
        <w:jc w:val="both"/>
        <w:spacing w:before="225" w:after="225"/>
        <w:rPr>
          <w:color w:val="000000" w:themeColor="text1"/>
          <w:sz w:val="24"/>
          <w:szCs w:val="24"/>
          <w:highlight w:val="none"/>
          <w:lang w:eastAsia="ru-RU"/>
        </w:rPr>
        <w:pBdr>
          <w:top w:val="none" w:color="000000" w:sz="4" w:space="0"/>
          <w:left w:val="none" w:color="000000" w:sz="4" w:space="0"/>
          <w:bottom w:val="none" w:color="000000" w:sz="4" w:space="0"/>
          <w:right w:val="none" w:color="000000" w:sz="4" w:space="0"/>
        </w:pBdr>
        <w:suppressLineNumbers w:val="0"/>
      </w:pPr>
      <w:r>
        <w:rPr>
          <w:color w:val="000000" w:themeColor="text1"/>
          <w:sz w:val="24"/>
          <w:szCs w:val="24"/>
          <w:highlight w:val="none"/>
          <w:lang w:eastAsia="ru-RU"/>
        </w:rPr>
        <w:t xml:space="preserve">физических лиц - 15%</w:t>
      </w:r>
      <w:r>
        <w:rPr>
          <w:color w:val="000000" w:themeColor="text1"/>
          <w:sz w:val="24"/>
          <w:szCs w:val="24"/>
          <w:highlight w:val="none"/>
          <w:lang w:eastAsia="ru-RU"/>
        </w:rPr>
        <w:t xml:space="preserve"> от</w:t>
      </w:r>
      <w:r>
        <w:rPr>
          <w:color w:val="000000" w:themeColor="text1"/>
          <w:sz w:val="24"/>
          <w:szCs w:val="24"/>
          <w:lang w:eastAsia="ru-RU"/>
        </w:rPr>
        <w:t xml:space="preserve"> общей стоимости проекта</w:t>
      </w:r>
      <w:r>
        <w:rPr>
          <w:color w:val="000000" w:themeColor="text1"/>
          <w:sz w:val="24"/>
          <w:szCs w:val="24"/>
          <w:highlight w:val="none"/>
          <w:lang w:eastAsia="ru-RU"/>
        </w:rPr>
        <w:t xml:space="preserve">;</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color w:val="000000" w:themeColor="text1"/>
          <w:sz w:val="24"/>
          <w:szCs w:val="24"/>
          <w:highlight w:val="none"/>
          <w:lang w:eastAsia="ru-RU"/>
        </w:rPr>
        <w:t xml:space="preserve">юридических лиц - 25%</w:t>
      </w:r>
      <w:r>
        <w:rPr>
          <w:color w:val="000000" w:themeColor="text1"/>
          <w:sz w:val="24"/>
          <w:szCs w:val="24"/>
          <w:highlight w:val="none"/>
          <w:lang w:eastAsia="ru-RU"/>
        </w:rPr>
        <w:t xml:space="preserve"> от</w:t>
      </w:r>
      <w:r>
        <w:rPr>
          <w:color w:val="000000" w:themeColor="text1"/>
          <w:sz w:val="24"/>
          <w:szCs w:val="24"/>
          <w:lang w:eastAsia="ru-RU"/>
        </w:rPr>
        <w:t xml:space="preserve"> общей стоимости проекта</w:t>
      </w:r>
      <w:r>
        <w:rPr>
          <w:color w:val="000000" w:themeColor="text1"/>
          <w:sz w:val="24"/>
          <w:szCs w:val="24"/>
          <w:highlight w:val="none"/>
          <w:lang w:eastAsia="ru-RU"/>
        </w:rPr>
        <w:t xml:space="preserve">;</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rPr>
      </w:r>
      <w:r>
        <w:rPr>
          <w:rFonts w:ascii="Times New Roman" w:hAnsi="Times New Roman" w:cs="Times New Roman"/>
          <w:color w:val="000000" w:themeColor="text1"/>
          <w:sz w:val="24"/>
          <w:szCs w:val="24"/>
          <w:highlight w:val="none"/>
        </w:rPr>
        <w:t xml:space="preserve">физических и юридических лиц по проектам, направленным</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 xml:space="preserve">на формирование у граждан духовно-патриотических ценностей</w:t>
      </w:r>
      <w:r>
        <w:rPr>
          <w:rFonts w:ascii="Times New Roman" w:hAnsi="Times New Roman" w:cs="Times New Roman"/>
          <w:color w:val="000000" w:themeColor="text1"/>
          <w:sz w:val="24"/>
          <w:szCs w:val="24"/>
          <w:highlight w:val="none"/>
        </w:rPr>
        <w:t xml:space="preserve">, сохранения культурного наследия, </w:t>
      </w:r>
      <w:r>
        <w:rPr>
          <w:rFonts w:ascii="Times New Roman" w:hAnsi="Times New Roman" w:cs="Times New Roman"/>
          <w:color w:val="000000" w:themeColor="text1"/>
          <w:sz w:val="24"/>
          <w:szCs w:val="24"/>
          <w:highlight w:val="none"/>
        </w:rPr>
        <w:t xml:space="preserve">чувства верности конституционному долгу, </w:t>
      </w:r>
      <w:r>
        <w:rPr>
          <w:rFonts w:ascii="Times New Roman" w:hAnsi="Times New Roman" w:cs="Times New Roman"/>
          <w:color w:val="000000" w:themeColor="text1"/>
          <w:sz w:val="24"/>
          <w:szCs w:val="24"/>
          <w:highlight w:val="none"/>
        </w:rPr>
        <w:t xml:space="preserve">б</w:t>
      </w:r>
      <w:r>
        <w:rPr>
          <w:rFonts w:ascii="Times New Roman" w:hAnsi="Times New Roman" w:cs="Times New Roman"/>
          <w:color w:val="000000" w:themeColor="text1"/>
          <w:sz w:val="24"/>
          <w:szCs w:val="24"/>
          <w:highlight w:val="none"/>
        </w:rPr>
        <w:t xml:space="preserve">еззаветного служения Отечеству</w:t>
      </w:r>
      <w:r>
        <w:rPr>
          <w:color w:val="000000" w:themeColor="text1"/>
          <w:sz w:val="24"/>
          <w:szCs w:val="24"/>
          <w:highlight w:val="none"/>
          <w:lang w:eastAsia="ru-RU"/>
        </w:rPr>
        <w:t xml:space="preserve"> - 10%</w:t>
      </w:r>
      <w:r>
        <w:rPr>
          <w:color w:val="000000" w:themeColor="text1"/>
          <w:sz w:val="24"/>
          <w:szCs w:val="24"/>
          <w:highlight w:val="none"/>
          <w:lang w:eastAsia="ru-RU"/>
        </w:rPr>
        <w:t xml:space="preserve"> </w:t>
      </w:r>
      <w:r>
        <w:rPr>
          <w:color w:val="000000" w:themeColor="text1"/>
          <w:sz w:val="24"/>
          <w:szCs w:val="24"/>
          <w:highlight w:val="none"/>
          <w:lang w:eastAsia="ru-RU"/>
        </w:rPr>
        <w:t xml:space="preserve">от</w:t>
      </w:r>
      <w:r>
        <w:rPr>
          <w:color w:val="000000" w:themeColor="text1"/>
          <w:sz w:val="24"/>
          <w:szCs w:val="24"/>
          <w:lang w:eastAsia="ru-RU"/>
        </w:rPr>
        <w:t xml:space="preserve"> общей стоимости проекта.</w:t>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Реализация мероприятий </w:t>
      </w:r>
      <w:hyperlink r:id="rId43" w:tooltip="https://internet.garant.ru/#/document/73064042/entry/0" w:history="1">
        <w:r>
          <w:rPr>
            <w:rStyle w:val="1054"/>
            <w:rFonts w:ascii="Times New Roman" w:hAnsi="Times New Roman" w:eastAsia="PT Serif" w:cs="Times New Roman"/>
            <w:color w:val="000000" w:themeColor="text1"/>
            <w:sz w:val="24"/>
            <w:szCs w:val="24"/>
            <w:u w:val="none"/>
          </w:rPr>
          <w:t xml:space="preserve">Указа</w:t>
        </w:r>
      </w:hyperlink>
      <w:r>
        <w:rPr>
          <w:rFonts w:ascii="Times New Roman" w:hAnsi="Times New Roman" w:eastAsia="PT Serif" w:cs="Times New Roman"/>
          <w:color w:val="000000" w:themeColor="text1"/>
          <w:sz w:val="24"/>
          <w:szCs w:val="24"/>
        </w:rPr>
        <w:t xml:space="preserve"> Главы Чувашской Республики N 139 от 27.11.2019 г. "О дополнительных мерах по повышению комфортности среды проживания граждан в муниципальных образованиях Чувашской Республики".</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Настоящий Указ разработан в целях обеспечения безопасной и доступной комфортной среды для жителей многоквартирных домов.</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Перечень видов работ проектов благоустройства включает в себя два приоритетных направления:</w:t>
      </w:r>
      <w:r>
        <w:rPr>
          <w:rFonts w:ascii="Times New Roman" w:hAnsi="Times New Roman" w:cs="Times New Roman"/>
          <w:color w:val="000000" w:themeColor="text1"/>
          <w:sz w:val="24"/>
          <w:szCs w:val="24"/>
        </w:rPr>
      </w:r>
      <w:r/>
    </w:p>
    <w:p>
      <w:pPr>
        <w:contextualSpacing/>
        <w:ind w:left="0" w:right="0" w:firstLine="720"/>
        <w:jc w:val="both"/>
        <w:spacing w:before="0" w:beforeAutospacing="0" w:after="0" w:afterAutospacing="0"/>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первое - минимальный перечень видов р</w:t>
      </w:r>
      <w:r>
        <w:rPr>
          <w:rFonts w:ascii="Times New Roman" w:hAnsi="Times New Roman" w:eastAsia="PT Serif" w:cs="Times New Roman"/>
          <w:color w:val="000000" w:themeColor="text1"/>
          <w:sz w:val="24"/>
          <w:szCs w:val="24"/>
        </w:rPr>
        <w:t xml:space="preserve">абот по благоустройству, в который входят ремонт дворовых проездов, обеспечение освещения дворовых территорий, установка скамеек, урн, </w:t>
      </w:r>
      <w:r>
        <w:rPr>
          <w:rFonts w:ascii="Times New Roman" w:hAnsi="Times New Roman" w:eastAsia="PT Serif" w:cs="Times New Roman"/>
          <w:color w:val="000000" w:themeColor="text1"/>
          <w:sz w:val="24"/>
          <w:szCs w:val="24"/>
        </w:rPr>
        <w:t xml:space="preserve">восстановление газонов, поврежденных в ходе производства работ по благоустройству (н</w:t>
      </w:r>
      <w:r>
        <w:rPr>
          <w:rFonts w:ascii="Times New Roman" w:hAnsi="Times New Roman" w:eastAsia="PT Serif" w:cs="Times New Roman"/>
          <w:color w:val="000000" w:themeColor="text1"/>
          <w:sz w:val="24"/>
          <w:szCs w:val="24"/>
        </w:rPr>
        <w:t xml:space="preserve">а расстоянии не более 0,5 м от места проведения работ),</w:t>
      </w:r>
      <w:r/>
    </w:p>
    <w:p>
      <w:pPr>
        <w:contextualSpacing/>
        <w:ind w:left="0" w:right="0" w:firstLine="720"/>
        <w:jc w:val="both"/>
        <w:spacing w:before="225" w:after="225"/>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второе - ремонт тротуаров вдоль дворовых проездов, благоустройство тротуаров, соединяющих дворовые территории с объектами социально-культурной сферы (школами, детскими садами, клубами, фельдшерско-акушерскими пунктами), и ремонт парковок </w:t>
      </w:r>
      <w:r>
        <w:rPr>
          <w:rFonts w:ascii="Times New Roman" w:hAnsi="Times New Roman" w:eastAsia="PT Serif" w:cs="Times New Roman"/>
          <w:color w:val="000000" w:themeColor="text1"/>
          <w:sz w:val="24"/>
          <w:szCs w:val="24"/>
        </w:rPr>
        <w:t xml:space="preserve">(парковочных мест)</w:t>
      </w:r>
      <w:r>
        <w:rPr>
          <w:rFonts w:ascii="Times New Roman" w:hAnsi="Times New Roman" w:eastAsia="PT Serif" w:cs="Times New Roman"/>
          <w:color w:val="000000" w:themeColor="text1"/>
          <w:sz w:val="24"/>
          <w:szCs w:val="24"/>
        </w:rPr>
        <w:t xml:space="preserve">, создание (строительство, обустройство) парковок (парковочных мест), расположенных на дворовой территории.</w:t>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Проекты благоустройства могут включать в себя дополнительный перечень видов работ по благоустройству, в который входят оборудование детских и (или) спортивных площадок, озеленение территорий, иные виды работ (далее - дополнительный </w:t>
      </w:r>
      <w:r>
        <w:rPr>
          <w:rFonts w:ascii="Times New Roman" w:hAnsi="Times New Roman" w:eastAsia="PT Serif" w:cs="Times New Roman"/>
          <w:color w:val="000000" w:themeColor="text1"/>
          <w:sz w:val="24"/>
          <w:szCs w:val="24"/>
        </w:rPr>
        <w:t xml:space="preserve">перечень видов работ по благоустройству).</w:t>
      </w:r>
      <w:r>
        <w:rPr>
          <w:rFonts w:ascii="Times New Roman" w:hAnsi="Times New Roman" w:cs="Times New Roman"/>
          <w:color w:val="000000" w:themeColor="text1"/>
          <w:sz w:val="24"/>
          <w:szCs w:val="24"/>
        </w:rPr>
      </w:r>
      <w:r/>
    </w:p>
    <w:p>
      <w:pPr>
        <w:contextualSpacing/>
        <w:ind w:left="0" w:right="0" w:firstLine="720"/>
        <w:jc w:val="both"/>
        <w:spacing w:before="225" w:after="225"/>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случае включения в проект благоустройства работ, входящих в дополнительный перечень видов работ по благоустройству, финансирование таких работ осуществляется за счет средств бюджета города Канаш и собственников помещений в многоквартирных домах, собствен</w:t>
      </w:r>
      <w:r>
        <w:rPr>
          <w:rFonts w:ascii="Times New Roman" w:hAnsi="Times New Roman" w:eastAsia="PT Serif" w:cs="Times New Roman"/>
          <w:color w:val="000000" w:themeColor="text1"/>
          <w:sz w:val="24"/>
          <w:szCs w:val="24"/>
        </w:rPr>
        <w:t xml:space="preserve">ников иных зданий и сооружений, расположенных в границах дворовых территорий, подлежащих благоустройству, заинтересованных юридических лиц и индивидуальных предпринимателей (далее - заинтересованные лица). Финансирование дополнительного перечня видов работ</w:t>
      </w:r>
      <w:r>
        <w:rPr>
          <w:rFonts w:ascii="Times New Roman" w:hAnsi="Times New Roman" w:eastAsia="PT Serif" w:cs="Times New Roman"/>
          <w:color w:val="000000" w:themeColor="text1"/>
          <w:sz w:val="24"/>
          <w:szCs w:val="24"/>
        </w:rPr>
        <w:t xml:space="preserve"> за счет средств бюджета города Канаш осуществляется в пределах лимитов бюджетных обязательств, утвержденных главному </w:t>
      </w:r>
      <w:r>
        <w:rPr>
          <w:rFonts w:ascii="Times New Roman" w:hAnsi="Times New Roman" w:eastAsia="PT Serif" w:cs="Times New Roman"/>
          <w:color w:val="000000" w:themeColor="text1"/>
          <w:sz w:val="24"/>
          <w:szCs w:val="24"/>
        </w:rPr>
        <w:t xml:space="preserve">распорядителю средств на соответствующий финансовый год.</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рамках реализации Указа Главы Чувашской Республики предусмотрено софинансирование за счет средств местных бюджетов мероприятий по благоустройству дворовых территорий и тротуаров и привлечение средств населения, а также юридических лиц, индивидуальных пре</w:t>
      </w:r>
      <w:r>
        <w:rPr>
          <w:rFonts w:ascii="Times New Roman" w:hAnsi="Times New Roman" w:eastAsia="PT Serif" w:cs="Times New Roman"/>
          <w:color w:val="000000" w:themeColor="text1"/>
          <w:sz w:val="24"/>
          <w:szCs w:val="24"/>
        </w:rPr>
        <w:t xml:space="preserve">дпринимателей на их реализацию.</w:t>
      </w:r>
      <w:r>
        <w:rPr>
          <w:rFonts w:ascii="Times New Roman" w:hAnsi="Times New Roman" w:cs="Times New Roman"/>
          <w:color w:val="000000" w:themeColor="text1"/>
          <w:sz w:val="24"/>
          <w:szCs w:val="24"/>
        </w:rPr>
      </w:r>
      <w:r/>
    </w:p>
    <w:p>
      <w:pPr>
        <w:contextualSpacing/>
        <w:ind w:left="0" w:right="0" w:firstLine="720"/>
        <w:jc w:val="both"/>
        <w:spacing w:before="225" w:after="225"/>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Доля финансового участия заинтересованных лиц в реализации проекта благоустройства </w:t>
      </w:r>
      <w:r>
        <w:rPr>
          <w:rFonts w:ascii="Times New Roman" w:hAnsi="Times New Roman" w:eastAsia="PT Serif" w:cs="Times New Roman"/>
          <w:color w:val="000000" w:themeColor="text1"/>
          <w:sz w:val="24"/>
          <w:szCs w:val="24"/>
        </w:rPr>
        <w:t xml:space="preserve">устанавливается в соотношении 20 процентов за счет средств заинтересованных лиц и 80 процентов за счет средств бюджета города Канаш.</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Основное мероприятие 2. Реализация мероприятий регионального проекта "Формирование комфортной городской среды".</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Реализация данного основного мероприятия подпрограммы оценивается достижением следующих целевых индикаторов и показателей:</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количество благоустроенных дворовых и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не менее 1 единицы ежегодно;</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доля финансового участия граждан, организаций в выполнении мероприятий по проектированию и благоустройству дворовых территорий не менее 3%;</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 в соответствии с </w:t>
      </w:r>
      <w:hyperlink r:id="rId44" w:tooltip="https://internet.garant.ru/#/document/72170684/entry/0" w:history="1">
        <w:r>
          <w:rPr>
            <w:rStyle w:val="1054"/>
            <w:rFonts w:ascii="Times New Roman" w:hAnsi="Times New Roman" w:eastAsia="PT Serif" w:cs="Times New Roman"/>
            <w:color w:val="000000" w:themeColor="text1"/>
            <w:sz w:val="24"/>
            <w:szCs w:val="24"/>
            <w:u w:val="none"/>
          </w:rPr>
          <w:t xml:space="preserve">Постановлением</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софинансирование соб</w:t>
      </w:r>
      <w:r>
        <w:rPr>
          <w:rFonts w:ascii="Times New Roman" w:hAnsi="Times New Roman" w:eastAsia="PT Serif" w:cs="Times New Roman"/>
          <w:color w:val="000000" w:themeColor="text1"/>
          <w:sz w:val="24"/>
          <w:szCs w:val="24"/>
        </w:rPr>
        <w:t xml:space="preserve">ственниками помещений многоквартирного </w:t>
      </w:r>
      <w:r>
        <w:rPr>
          <w:rFonts w:ascii="Times New Roman" w:hAnsi="Times New Roman" w:eastAsia="PT Serif" w:cs="Times New Roman"/>
          <w:color w:val="000000" w:themeColor="text1"/>
          <w:sz w:val="24"/>
          <w:szCs w:val="24"/>
        </w:rPr>
        <w:t xml:space="preserve">дома работ по дополнительному перечню видов работ по благоустройству дворовых территорий в размере не менее 20% стоимости выполнения таких работ. Такое условие распространяется на дворовые территории, включенные в соответствующую программу после вступления</w:t>
      </w:r>
      <w:r>
        <w:rPr>
          <w:rFonts w:ascii="Times New Roman" w:hAnsi="Times New Roman" w:eastAsia="PT Serif" w:cs="Times New Roman"/>
          <w:color w:val="000000" w:themeColor="text1"/>
          <w:sz w:val="24"/>
          <w:szCs w:val="24"/>
        </w:rPr>
        <w:t xml:space="preserve"> в силу постановления Правительства Российской Федерации.</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Подпрограмма направлена на вовлечение граждан и организаций города в непосредственную работу по реализации на территории города Канаш Чувашской Республики государственной программы Чувашской Республики "Формирование современной городской среды на территори</w:t>
      </w:r>
      <w:r>
        <w:rPr>
          <w:rFonts w:ascii="Times New Roman" w:hAnsi="Times New Roman" w:eastAsia="PT Serif" w:cs="Times New Roman"/>
          <w:color w:val="000000" w:themeColor="text1"/>
          <w:sz w:val="24"/>
          <w:szCs w:val="24"/>
        </w:rPr>
        <w:t xml:space="preserve">и Чувашской Республики".</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рамках реализации подпрограммы администрацией города Канаш, совместно с гражданами и организациями города планируется осуществление мероприятий по благоустройству дворовых и общественных территорий, в том числе мероприятий, направленных на формирование д</w:t>
      </w:r>
      <w:r>
        <w:rPr>
          <w:rFonts w:ascii="Times New Roman" w:hAnsi="Times New Roman" w:eastAsia="PT Serif" w:cs="Times New Roman"/>
          <w:color w:val="000000" w:themeColor="text1"/>
          <w:sz w:val="24"/>
          <w:szCs w:val="24"/>
        </w:rPr>
        <w:t xml:space="preserve">оступной городской среды для маломобильных групп населения.</w:t>
      </w:r>
      <w:r>
        <w:rPr>
          <w:rFonts w:ascii="Times New Roman" w:hAnsi="Times New Roman" w:cs="Times New Roman"/>
          <w:color w:val="000000" w:themeColor="text1"/>
          <w:sz w:val="24"/>
          <w:szCs w:val="24"/>
        </w:rPr>
      </w:r>
      <w:r/>
    </w:p>
    <w:p>
      <w:pPr>
        <w:contextualSpacing/>
        <w:ind w:left="0" w:right="0" w:firstLine="720"/>
        <w:jc w:val="both"/>
        <w:keepNext/>
        <w:spacing w:before="225" w:after="225"/>
        <w:widowControl w:val="off"/>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 2020 году в рамках реализации проекта "Всероссийский конкурс лучших проектов создания комфортной городской среды в малых городах и исторических поселениях" в номинации "Малые города с численностью населения от 20 000 до 50 000 человек включительно" город</w:t>
      </w:r>
      <w:r>
        <w:rPr>
          <w:rFonts w:ascii="Times New Roman" w:hAnsi="Times New Roman" w:eastAsia="PT Serif" w:cs="Times New Roman"/>
          <w:color w:val="000000" w:themeColor="text1"/>
          <w:sz w:val="24"/>
          <w:szCs w:val="24"/>
        </w:rPr>
        <w:t xml:space="preserve"> Канаш победил с проектом "Двенадцать путей. </w:t>
      </w:r>
      <w:r>
        <w:rPr>
          <w:rFonts w:ascii="Times New Roman" w:hAnsi="Times New Roman" w:eastAsia="PT Serif" w:cs="Times New Roman"/>
          <w:color w:val="000000" w:themeColor="text1"/>
          <w:sz w:val="24"/>
          <w:szCs w:val="24"/>
        </w:rPr>
        <w:t xml:space="preserve">Благоустройство летнего сада Городского Дворца культуры".</w:t>
      </w:r>
      <w:r>
        <w:rPr>
          <w:rFonts w:ascii="Times New Roman" w:hAnsi="Times New Roman" w:eastAsia="PT Serif" w:cs="Times New Roman"/>
          <w:color w:val="000000" w:themeColor="text1"/>
          <w:sz w:val="24"/>
          <w:szCs w:val="24"/>
          <w:highlight w:val="none"/>
        </w:rPr>
      </w:r>
      <w:r/>
    </w:p>
    <w:p>
      <w:pPr>
        <w:contextualSpacing/>
        <w:ind w:left="0" w:right="0" w:firstLine="720"/>
        <w:jc w:val="both"/>
        <w:keepNext/>
        <w:spacing w:before="225" w:after="225"/>
        <w:widowControl w:val="off"/>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Проект города Канаш "Двенадцать путей" направлен на проведение работ по благоустройству центральной</w:t>
      </w:r>
      <w:r>
        <w:rPr>
          <w:rFonts w:ascii="Times New Roman" w:hAnsi="Times New Roman" w:eastAsia="PT Serif" w:cs="Times New Roman"/>
          <w:color w:val="000000" w:themeColor="text1"/>
          <w:sz w:val="24"/>
          <w:szCs w:val="24"/>
        </w:rPr>
        <w:t xml:space="preserve"> части города. Граница территории включает в себя </w:t>
      </w:r>
      <w:r>
        <w:rPr>
          <w:rFonts w:ascii="Times New Roman" w:hAnsi="Times New Roman" w:eastAsia="PT Serif" w:cs="Times New Roman"/>
          <w:color w:val="000000" w:themeColor="text1"/>
          <w:sz w:val="24"/>
          <w:szCs w:val="24"/>
        </w:rPr>
        <w:t xml:space="preserve">городской Дворец Культуры, парк Дворца Культуры, сквер вокруг Обелиска Славы воинам-вагоноремонтникам, павш</w:t>
      </w:r>
      <w:r>
        <w:rPr>
          <w:rFonts w:ascii="Times New Roman" w:hAnsi="Times New Roman" w:eastAsia="PT Serif" w:cs="Times New Roman"/>
          <w:color w:val="000000" w:themeColor="text1"/>
          <w:sz w:val="24"/>
          <w:szCs w:val="24"/>
        </w:rPr>
        <w:t xml:space="preserve">им в годы ВОВ, а также улично-дорожную сеть, прилегающую к парку и скверу - участки улиц Карла Маркса, проспект Ленина и Чкалова.</w:t>
      </w:r>
      <w:r>
        <w:rPr>
          <w:rFonts w:ascii="Times New Roman" w:hAnsi="Times New Roman" w:cs="Times New Roman"/>
          <w:color w:val="000000" w:themeColor="text1"/>
          <w:sz w:val="24"/>
          <w:szCs w:val="24"/>
        </w:rPr>
      </w:r>
      <w:r/>
    </w:p>
    <w:p>
      <w:pPr>
        <w:contextualSpacing/>
        <w:ind w:left="0" w:right="0" w:firstLine="720"/>
        <w:jc w:val="both"/>
        <w:spacing w:before="225" w:after="225"/>
        <w:shd w:val="clear" w:color="ffffff" w:fill="ffffff"/>
        <w:pBdr>
          <w:top w:val="none" w:color="000000" w:sz="4" w:space="0"/>
          <w:left w:val="none" w:color="000000" w:sz="4" w:space="0"/>
          <w:bottom w:val="none" w:color="000000" w:sz="4" w:space="0"/>
          <w:right w:val="none" w:color="000000" w:sz="4" w:space="0"/>
        </w:pBdr>
        <w:suppressLineNumbers w:val="0"/>
      </w:pPr>
      <w:r>
        <w:rPr>
          <w:color w:val="000000" w:themeColor="text1"/>
          <w:sz w:val="24"/>
          <w:szCs w:val="24"/>
          <w:highlight w:val="none"/>
        </w:rPr>
        <w:t xml:space="preserve">В 2023 году город Канаш стал в очередной раз победителем </w:t>
      </w:r>
      <w:r>
        <w:rPr>
          <w:color w:val="000000" w:themeColor="text1"/>
          <w:sz w:val="24"/>
          <w:szCs w:val="24"/>
          <w:highlight w:val="none"/>
          <w:lang w:val="en-US"/>
        </w:rPr>
        <w:t xml:space="preserve">VII </w:t>
      </w:r>
      <w:r>
        <w:rPr>
          <w:rFonts w:ascii="Times New Roman" w:hAnsi="Times New Roman" w:eastAsia="PT Serif" w:cs="Times New Roman"/>
          <w:color w:val="000000" w:themeColor="text1"/>
          <w:sz w:val="24"/>
          <w:szCs w:val="24"/>
        </w:rPr>
        <w:t xml:space="preserve"> Всероссийского конкурса лучших проектов создания комфортной городской среды в малых городах и исторических поселениях в номинации "Малые города с численностью населения от 20 000 до 50 000 человек включительно" </w:t>
      </w:r>
      <w:r>
        <w:rPr>
          <w:rFonts w:ascii="Times New Roman" w:hAnsi="Times New Roman" w:eastAsia="PT Serif" w:cs="Times New Roman"/>
          <w:color w:val="000000" w:themeColor="text1"/>
          <w:sz w:val="24"/>
          <w:szCs w:val="24"/>
        </w:rPr>
        <w:t xml:space="preserve">с проектом </w:t>
      </w:r>
      <w:r>
        <w:rPr>
          <w:rFonts w:ascii="Times New Roman" w:hAnsi="Times New Roman" w:eastAsia="PT Serif" w:cs="Times New Roman"/>
          <w:color w:val="000000" w:themeColor="text1"/>
          <w:sz w:val="24"/>
          <w:szCs w:val="24"/>
          <w:highlight w:val="none"/>
        </w:rPr>
        <w:t xml:space="preserve">«Б</w:t>
      </w:r>
      <w:r>
        <w:rPr>
          <w:rFonts w:ascii="Times New Roman" w:hAnsi="Times New Roman" w:eastAsia="PT Serif" w:cs="Times New Roman"/>
          <w:color w:val="000000" w:themeColor="text1"/>
          <w:sz w:val="24"/>
          <w:szCs w:val="24"/>
          <w:highlight w:val="white"/>
        </w:rPr>
        <w:t xml:space="preserve">лагоустройство территории между двух вокзалов (ж/д вокзалом и автовокзалом) 1 этап, г. Канаш, Чувашская Республика</w:t>
      </w:r>
      <w:r>
        <w:rPr>
          <w:rFonts w:ascii="Times New Roman" w:hAnsi="Times New Roman" w:eastAsia="PT Serif" w:cs="Times New Roman"/>
          <w:color w:val="000000" w:themeColor="text1"/>
          <w:sz w:val="24"/>
          <w:szCs w:val="24"/>
          <w:highlight w:val="none"/>
        </w:rPr>
        <w:t xml:space="preserve">»</w:t>
      </w:r>
      <w:r>
        <w:rPr>
          <w:rFonts w:ascii="Times New Roman" w:hAnsi="Times New Roman" w:eastAsia="PT Serif" w:cs="Times New Roman"/>
          <w:color w:val="000000" w:themeColor="text1"/>
          <w:sz w:val="24"/>
          <w:szCs w:val="24"/>
        </w:rPr>
        <w:t xml:space="preserve">.</w:t>
      </w:r>
      <w:r>
        <w:rPr>
          <w:rFonts w:ascii="Times New Roman" w:hAnsi="Times New Roman" w:cs="Times New Roman"/>
          <w:color w:val="000000" w:themeColor="text1"/>
          <w:sz w:val="24"/>
          <w:szCs w:val="24"/>
          <w:highlight w:val="none"/>
        </w:rPr>
        <w:t xml:space="preserve"> Реализация проекта способствует развитию местной идентичности и чувству сопричастности к истории становления города Канаш. Ст</w:t>
      </w:r>
      <w:r>
        <w:rPr>
          <w:rFonts w:ascii="Times New Roman" w:hAnsi="Times New Roman" w:cs="Times New Roman"/>
          <w:color w:val="000000" w:themeColor="text1"/>
          <w:sz w:val="24"/>
          <w:szCs w:val="24"/>
          <w:highlight w:val="none"/>
        </w:rPr>
        <w:t xml:space="preserve">имуляция развития локальных брендов, предприятий малого и среднего бизнеса, появление новых рабочих мест, а также повышение локального патриотизма и снижение темпа оттока населения поможет обеспечить устойчивый рост качества жизни населения города в целом.</w:t>
      </w:r>
      <w:r>
        <w:rPr>
          <w:rFonts w:ascii="Times New Roman" w:hAnsi="Times New Roman" w:cs="Times New Roman"/>
          <w:color w:val="000000" w:themeColor="text1"/>
          <w:sz w:val="24"/>
          <w:szCs w:val="24"/>
          <w:highlight w:val="none"/>
        </w:rPr>
      </w:r>
      <w:r/>
    </w:p>
    <w:p>
      <w:pPr>
        <w:contextualSpacing/>
        <w:ind w:left="0" w:right="0" w:firstLine="720"/>
        <w:jc w:val="both"/>
        <w:spacing w:before="225" w:after="225"/>
        <w:shd w:val="clear" w:color="ffffff" w:fill="ffffff"/>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Проект города Канаш «Два вокзала» направлен на проведение работ по благоустройству пешеходной зоны между двух вокзалов: железнодорожным вокзалом и автовокзалом, который будет состоять из двух этапов.</w:t>
      </w:r>
      <w:r>
        <w:rPr>
          <w:rFonts w:ascii="Times New Roman" w:hAnsi="Times New Roman" w:eastAsia="PT Serif" w:cs="Times New Roman"/>
          <w:color w:val="000000" w:themeColor="text1"/>
          <w:sz w:val="24"/>
          <w:szCs w:val="24"/>
        </w:rPr>
      </w:r>
      <w:r/>
    </w:p>
    <w:p>
      <w:pPr>
        <w:contextualSpacing/>
        <w:ind w:left="0" w:right="0" w:firstLine="720"/>
        <w:jc w:val="both"/>
        <w:spacing w:before="225" w:after="225"/>
        <w:shd w:val="clear" w:color="ffffff" w:fill="ffffff"/>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Первый этап включает в себя благоустройство территории вдоль ул. Железнодорожной – от ул. Свободы до ул. Кооперативной (от перекрестка до пешеходного перехода к МАОУ «СОШ № 3» г. Канаш ЧР).</w:t>
      </w:r>
      <w:r>
        <w:rPr>
          <w:rFonts w:ascii="Times New Roman" w:hAnsi="Times New Roman" w:eastAsia="PT Serif" w:cs="Times New Roman"/>
          <w:color w:val="000000" w:themeColor="text1"/>
          <w:sz w:val="24"/>
          <w:szCs w:val="24"/>
        </w:rPr>
        <w:t xml:space="preserve"> Граница территории включает в себя МБУ «Краеведческий музей» г. Канаш ЧР, Железнодорожный вокзал г. Канаш, Гостиница г. Канаш</w:t>
      </w:r>
      <w:r>
        <w:rPr>
          <w:rFonts w:ascii="Times New Roman" w:hAnsi="Times New Roman" w:eastAsia="PT Serif" w:cs="Times New Roman"/>
          <w:color w:val="000000" w:themeColor="text1"/>
          <w:sz w:val="24"/>
          <w:szCs w:val="24"/>
        </w:rPr>
        <w:t xml:space="preserve">, а также улично-дорожную сеть, прилегающую к вышеуказанным территориям. В ходе выполнения работ по первому этапу появится несколько обновленных зон: Зона ожидания, Зона гостеприимства, Ярмарочная площадь, Музейная площадь, Зона отдыха.</w:t>
      </w:r>
      <w:r>
        <w:rPr>
          <w:rFonts w:ascii="Times New Roman" w:hAnsi="Times New Roman" w:eastAsia="PT Serif" w:cs="Times New Roman"/>
          <w:color w:val="000000" w:themeColor="text1"/>
          <w:sz w:val="24"/>
          <w:szCs w:val="24"/>
        </w:rPr>
      </w:r>
      <w:r/>
    </w:p>
    <w:p>
      <w:pPr>
        <w:contextualSpacing/>
        <w:ind w:left="0" w:right="0" w:firstLine="720"/>
        <w:jc w:val="both"/>
        <w:spacing w:before="225" w:after="225"/>
        <w:shd w:val="clear" w:color="ffffff" w:fill="ffffff"/>
        <w:rPr>
          <w:color w:val="000000"/>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Второй этап реализации  будет включать в себя фрагменты ул. Кооперативной от пешеходного перехода до АО «Канашский автовокзал». </w:t>
      </w:r>
      <w:r>
        <w:rPr>
          <w:rFonts w:ascii="Times New Roman" w:hAnsi="Times New Roman" w:eastAsia="PT Serif" w:cs="Times New Roman"/>
          <w:color w:val="000000" w:themeColor="text1"/>
          <w:sz w:val="24"/>
          <w:szCs w:val="24"/>
        </w:rPr>
        <w:t xml:space="preserve">Граница территории включает в себя </w:t>
      </w:r>
      <w:r>
        <w:rPr>
          <w:rFonts w:ascii="Times New Roman" w:hAnsi="Times New Roman" w:eastAsia="Arial" w:cs="Times New Roman"/>
          <w:color w:val="000000" w:themeColor="text1"/>
          <w:sz w:val="24"/>
          <w:szCs w:val="24"/>
          <w:highlight w:val="white"/>
        </w:rPr>
        <w:t xml:space="preserve">Межрайонное Канашское обособленное подразделение автономного учреждения «Многофункциональный центр по предоставлению государственных и муниципальных услуг» Министерства экономического развития и имущественных отношений Чувашской Республики</w:t>
      </w:r>
      <w:r>
        <w:rPr>
          <w:rFonts w:ascii="Times New Roman" w:hAnsi="Times New Roman" w:eastAsia="PT Serif" w:cs="Times New Roman"/>
          <w:color w:val="000000" w:themeColor="text1"/>
          <w:sz w:val="24"/>
          <w:szCs w:val="24"/>
        </w:rPr>
        <w:t xml:space="preserve">, путь в </w:t>
      </w:r>
      <w:r>
        <w:rPr>
          <w:rFonts w:ascii="Times New Roman" w:hAnsi="Times New Roman" w:eastAsia="PT Serif" w:cs="Times New Roman"/>
          <w:color w:val="000000" w:themeColor="text1"/>
          <w:sz w:val="24"/>
          <w:szCs w:val="24"/>
        </w:rPr>
        <w:t xml:space="preserve">МАОУ «СОШ № 3» г. Канаш ЧР</w:t>
      </w:r>
      <w:r>
        <w:rPr>
          <w:rFonts w:ascii="Times New Roman" w:hAnsi="Times New Roman" w:eastAsia="PT Serif" w:cs="Times New Roman"/>
          <w:color w:val="000000" w:themeColor="text1"/>
          <w:sz w:val="24"/>
          <w:szCs w:val="24"/>
        </w:rPr>
        <w:t xml:space="preserve">, торговые центры, </w:t>
      </w:r>
      <w:r>
        <w:rPr>
          <w:rFonts w:ascii="Times New Roman" w:hAnsi="Times New Roman" w:eastAsia="PT Serif" w:cs="Times New Roman"/>
          <w:color w:val="000000" w:themeColor="text1"/>
          <w:sz w:val="24"/>
          <w:szCs w:val="24"/>
        </w:rPr>
        <w:t xml:space="preserve">АО «Канашский автовокзал»</w:t>
      </w:r>
      <w:r>
        <w:rPr>
          <w:rFonts w:ascii="Times New Roman" w:hAnsi="Times New Roman" w:eastAsia="PT Serif" w:cs="Times New Roman"/>
          <w:color w:val="000000" w:themeColor="text1"/>
          <w:sz w:val="24"/>
          <w:szCs w:val="24"/>
        </w:rPr>
        <w:t xml:space="preserve">, </w:t>
      </w:r>
      <w:r>
        <w:rPr>
          <w:rFonts w:ascii="Times New Roman" w:hAnsi="Times New Roman" w:eastAsia="PT Serif" w:cs="Times New Roman"/>
          <w:color w:val="000000" w:themeColor="text1"/>
          <w:sz w:val="24"/>
          <w:szCs w:val="24"/>
        </w:rPr>
        <w:t xml:space="preserve">а также улично-дорожную сеть, прилегающую к вышеуказанным территориям.</w:t>
      </w:r>
      <w:r>
        <w:rPr>
          <w:rFonts w:ascii="Times New Roman" w:hAnsi="Times New Roman" w:eastAsia="PT Serif" w:cs="Times New Roman"/>
          <w:color w:val="000000" w:themeColor="text1"/>
          <w:sz w:val="24"/>
          <w:szCs w:val="24"/>
        </w:rPr>
        <w:t xml:space="preserve"> </w:t>
      </w:r>
      <w:r>
        <w:rPr>
          <w:rFonts w:ascii="Times New Roman" w:hAnsi="Times New Roman" w:eastAsia="PT Serif" w:cs="Times New Roman"/>
          <w:color w:val="000000" w:themeColor="text1"/>
          <w:sz w:val="24"/>
          <w:szCs w:val="24"/>
        </w:rPr>
        <w:t xml:space="preserve">В ходе выполнения работ по второму этапу появится несколько обновленных зон: </w:t>
      </w:r>
      <w:r>
        <w:rPr>
          <w:rFonts w:ascii="Times New Roman" w:hAnsi="Times New Roman" w:eastAsia="PT Serif" w:cs="Times New Roman"/>
          <w:color w:val="000000" w:themeColor="text1"/>
          <w:sz w:val="24"/>
          <w:szCs w:val="24"/>
        </w:rPr>
        <w:t xml:space="preserve">«Путь в школу», вторая Зона отдыха, Карманный сквер, Рыночная площадь, Площадь автовокзала, Площадь торгового центра.</w:t>
      </w:r>
      <w:r>
        <w:rPr>
          <w:rFonts w:ascii="Times New Roman" w:hAnsi="Times New Roman" w:eastAsia="PT Serif" w:cs="Times New Roman"/>
          <w:color w:val="000000" w:themeColor="text1"/>
          <w:sz w:val="24"/>
          <w:szCs w:val="24"/>
          <w:highlight w:val="none"/>
        </w:rPr>
      </w:r>
      <w:r/>
    </w:p>
    <w:p>
      <w:pPr>
        <w:contextualSpacing/>
        <w:ind w:left="0" w:right="0" w:firstLine="720"/>
        <w:jc w:val="both"/>
        <w:spacing w:before="225" w:after="225"/>
        <w:shd w:val="clear" w:color="ffffff" w:fill="ffffff"/>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color w:val="000000"/>
          <w:highlight w:val="none"/>
        </w:rPr>
      </w:r>
      <w:r>
        <w:rPr>
          <w:rFonts w:ascii="Times New Roman" w:hAnsi="Times New Roman" w:eastAsia="PT Serif" w:cs="Times New Roman"/>
          <w:color w:val="000000" w:themeColor="text1"/>
          <w:sz w:val="24"/>
          <w:szCs w:val="24"/>
        </w:rPr>
        <w:t xml:space="preserve">Победа во Всероссийском конкурсе лучших проектов создания комфортной городской среды в малых городах и исторических поселениях - это уникальная возможность создания привлекательных городских пространств, способствующих повышению качества жизни, привлечению</w:t>
      </w:r>
      <w:r>
        <w:rPr>
          <w:rFonts w:ascii="Times New Roman" w:hAnsi="Times New Roman" w:eastAsia="PT Serif" w:cs="Times New Roman"/>
          <w:color w:val="000000" w:themeColor="text1"/>
          <w:sz w:val="24"/>
          <w:szCs w:val="24"/>
        </w:rPr>
        <w:t xml:space="preserve"> в город посетителей, развитию индустрии </w:t>
      </w:r>
      <w:r>
        <w:rPr>
          <w:rFonts w:ascii="Times New Roman" w:hAnsi="Times New Roman" w:eastAsia="PT Serif" w:cs="Times New Roman"/>
          <w:color w:val="000000" w:themeColor="text1"/>
          <w:sz w:val="24"/>
          <w:szCs w:val="24"/>
        </w:rPr>
        <w:t xml:space="preserve">услуг, которую им предоставляет Минстрой России.</w:t>
      </w:r>
      <w:r>
        <w:rPr>
          <w:rFonts w:ascii="Times New Roman" w:hAnsi="Times New Roman" w:eastAsia="PT Serif" w:cs="Times New Roman"/>
          <w:color w:val="000000" w:themeColor="text1"/>
          <w:sz w:val="24"/>
          <w:szCs w:val="24"/>
          <w:highlight w:val="none"/>
        </w:rPr>
      </w:r>
      <w:r/>
    </w:p>
    <w:p>
      <w:pPr>
        <w:contextualSpacing/>
        <w:ind w:left="0" w:right="0" w:firstLine="720"/>
        <w:jc w:val="both"/>
        <w:spacing w:before="225" w:after="225"/>
        <w:shd w:val="clear" w:color="ffffff" w:fill="ffffff"/>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rFonts w:ascii="Times New Roman" w:hAnsi="Times New Roman" w:eastAsia="PT Serif" w:cs="Times New Roman"/>
          <w:color w:val="000000" w:themeColor="text1"/>
          <w:sz w:val="24"/>
          <w:szCs w:val="24"/>
        </w:rPr>
        <w:t xml:space="preserve">Реализация проектов, выбранных в ходе конкурса, должна способствовать началу </w:t>
      </w:r>
      <w:r>
        <w:rPr>
          <w:rFonts w:ascii="Times New Roman" w:hAnsi="Times New Roman" w:eastAsia="PT Serif" w:cs="Times New Roman"/>
          <w:color w:val="000000" w:themeColor="text1"/>
          <w:sz w:val="24"/>
          <w:szCs w:val="24"/>
        </w:rPr>
        <w:t xml:space="preserve">процесса устойчивого развития комфортной городской среды, способной обеспечить и поддерживать социально-экономические, пространственные, культурные, визуальные </w:t>
      </w:r>
      <w:r>
        <w:rPr>
          <w:rFonts w:ascii="Times New Roman" w:hAnsi="Times New Roman" w:eastAsia="PT Serif" w:cs="Times New Roman"/>
          <w:color w:val="000000" w:themeColor="text1"/>
          <w:sz w:val="24"/>
          <w:szCs w:val="24"/>
          <w:highlight w:val="none"/>
        </w:rPr>
        <w:t xml:space="preserve">связи</w:t>
      </w:r>
      <w:r>
        <w:rPr>
          <w:rFonts w:ascii="Times New Roman" w:hAnsi="Times New Roman" w:eastAsia="PT Serif" w:cs="Times New Roman"/>
          <w:color w:val="000000" w:themeColor="text1"/>
          <w:sz w:val="24"/>
          <w:szCs w:val="24"/>
        </w:rPr>
        <w:t xml:space="preserve">.</w:t>
      </w:r>
      <w:r>
        <w:rPr>
          <w:rFonts w:ascii="Times New Roman" w:hAnsi="Times New Roman" w:eastAsia="PT Serif" w:cs="Times New Roman"/>
          <w:color w:val="000000" w:themeColor="text1"/>
          <w:sz w:val="24"/>
          <w:szCs w:val="24"/>
          <w:highlight w:val="none"/>
        </w:rPr>
      </w:r>
      <w:r/>
    </w:p>
    <w:p>
      <w:pPr>
        <w:contextualSpacing/>
        <w:ind w:left="0" w:right="0" w:firstLine="720"/>
        <w:jc w:val="both"/>
        <w:keepNext/>
        <w:spacing w:before="225" w:after="225"/>
        <w:shd w:val="clear" w:color="ffffff" w:fill="ffffff"/>
        <w:widowControl w:val="off"/>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sz w:val="24"/>
          <w:szCs w:val="24"/>
          <w:highlight w:val="none"/>
        </w:rPr>
        <w:t xml:space="preserve">Перечень территорий-победителей</w:t>
      </w:r>
      <w:r>
        <w:rPr>
          <w:color w:val="000000" w:themeColor="text1"/>
          <w:sz w:val="24"/>
          <w:szCs w:val="24"/>
        </w:rPr>
        <w:t xml:space="preserve"> Всероссийского конкурса лучших проектов </w:t>
      </w:r>
      <w:r>
        <w:rPr>
          <w:color w:val="000000" w:themeColor="text1"/>
          <w:sz w:val="24"/>
          <w:szCs w:val="24"/>
        </w:rPr>
        <w:t xml:space="preserve">создания комфортной городской среды в малых городах и исторических поселениях в </w:t>
      </w:r>
      <w:r>
        <w:rPr>
          <w:color w:val="000000" w:themeColor="text1"/>
          <w:sz w:val="24"/>
          <w:szCs w:val="24"/>
        </w:rPr>
        <w:t xml:space="preserve">городе Канаш </w:t>
      </w:r>
      <w:r>
        <w:rPr>
          <w:color w:val="000000" w:themeColor="text1"/>
          <w:sz w:val="24"/>
          <w:szCs w:val="24"/>
        </w:rPr>
        <w:t xml:space="preserve">приведен в Приложении № 3 к</w:t>
      </w:r>
      <w:r>
        <w:rPr>
          <w:color w:val="000000" w:themeColor="text1"/>
          <w:sz w:val="24"/>
          <w:szCs w:val="24"/>
        </w:rPr>
        <w:t xml:space="preserve"> </w:t>
      </w:r>
      <w:r>
        <w:rPr>
          <w:color w:val="000000" w:themeColor="text1"/>
          <w:sz w:val="24"/>
          <w:szCs w:val="24"/>
        </w:rPr>
        <w:t xml:space="preserve">подпрограмме.</w:t>
      </w:r>
      <w:r>
        <w:rPr>
          <w:rFonts w:ascii="Times New Roman" w:hAnsi="Times New Roman" w:eastAsia="PT Serif" w:cs="Times New Roman"/>
          <w:color w:val="000000" w:themeColor="text1"/>
          <w:sz w:val="24"/>
          <w:szCs w:val="24"/>
          <w:highlight w:val="none"/>
        </w:rPr>
      </w:r>
      <w:r/>
    </w:p>
    <w:p>
      <w:pPr>
        <w:contextualSpacing/>
        <w:ind w:left="0" w:right="0" w:firstLine="720"/>
        <w:jc w:val="both"/>
        <w:keepNext/>
        <w:spacing w:before="225" w:after="225"/>
        <w:shd w:val="clear" w:color="ffffff" w:fill="ffffff"/>
        <w:widowControl w:val="off"/>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rFonts w:ascii="Times New Roman" w:hAnsi="Times New Roman" w:eastAsia="Roboto" w:cs="Times New Roman"/>
          <w:color w:val="000000" w:themeColor="text1"/>
          <w:sz w:val="24"/>
          <w:highlight w:val="white"/>
        </w:rPr>
        <w:t xml:space="preserve">В 2021 году впервые на общероссийской платформе прошло онлайн-голосование </w:t>
      </w:r>
      <w:r>
        <w:rPr>
          <w:rFonts w:ascii="Times New Roman" w:hAnsi="Times New Roman" w:eastAsia="Roboto" w:cs="Times New Roman"/>
          <w:color w:val="000000" w:themeColor="text1"/>
          <w:sz w:val="24"/>
          <w:highlight w:val="white"/>
        </w:rPr>
        <w:t xml:space="preserve">по отбору общественных территорий, подлежащих благоустройству в 2022 году.</w:t>
      </w:r>
      <w:r>
        <w:rPr>
          <w:rFonts w:ascii="Times New Roman" w:hAnsi="Times New Roman" w:eastAsia="Roboto" w:cs="Times New Roman"/>
          <w:color w:val="000000" w:themeColor="text1"/>
          <w:sz w:val="24"/>
          <w:highlight w:val="none"/>
        </w:rPr>
        <w:t xml:space="preserve"> </w:t>
      </w:r>
      <w:r>
        <w:rPr>
          <w:rFonts w:ascii="Times New Roman" w:hAnsi="Times New Roman" w:eastAsia="Roboto" w:cs="Times New Roman"/>
          <w:color w:val="000000" w:themeColor="text1"/>
          <w:sz w:val="24"/>
          <w:highlight w:val="white"/>
        </w:rPr>
        <w:t xml:space="preserve">На протяжении пяти недель, до 30 мая на платформе </w:t>
      </w:r>
      <w:hyperlink r:id="rId45" w:tooltip="http://za.gorodsreda.ru/" w:history="1">
        <w:r>
          <w:rPr>
            <w:rStyle w:val="1054"/>
            <w:rFonts w:ascii="Times New Roman" w:hAnsi="Times New Roman" w:eastAsia="Roboto" w:cs="Times New Roman"/>
            <w:color w:val="000000" w:themeColor="text1"/>
            <w:sz w:val="24"/>
            <w:highlight w:val="white"/>
            <w:u w:val="none"/>
          </w:rPr>
          <w:t xml:space="preserve">za.gorodsreda.ru</w:t>
        </w:r>
      </w:hyperlink>
      <w:r>
        <w:rPr>
          <w:rFonts w:ascii="Times New Roman" w:hAnsi="Times New Roman" w:eastAsia="Roboto" w:cs="Times New Roman"/>
          <w:color w:val="000000" w:themeColor="text1"/>
          <w:sz w:val="24"/>
          <w:highlight w:val="none"/>
        </w:rPr>
        <w:t xml:space="preserve"> </w:t>
      </w:r>
      <w:r>
        <w:rPr>
          <w:rFonts w:ascii="Times New Roman" w:hAnsi="Times New Roman" w:eastAsia="Roboto" w:cs="Times New Roman"/>
          <w:color w:val="000000" w:themeColor="text1"/>
          <w:sz w:val="24"/>
          <w:highlight w:val="white"/>
        </w:rPr>
        <w:t xml:space="preserve">и на сайте «Госуслуги» каждый гражданин России в возрасте от 14 лет смог отдать свой голос за ту или иную территорию или дизайн-проект по благоустройству.</w:t>
      </w:r>
      <w:r>
        <w:rPr>
          <w:rFonts w:ascii="Roboto" w:hAnsi="Roboto" w:eastAsia="Roboto" w:cs="Roboto"/>
          <w:color w:val="000000" w:themeColor="text1"/>
          <w:sz w:val="24"/>
          <w:highlight w:val="none"/>
        </w:rPr>
        <w:t xml:space="preserve"> </w:t>
      </w:r>
      <w:r>
        <w:rPr>
          <w:rFonts w:ascii="Times New Roman" w:hAnsi="Times New Roman" w:eastAsia="Roboto" w:cs="Times New Roman"/>
          <w:color w:val="000000" w:themeColor="text1"/>
          <w:sz w:val="24"/>
          <w:highlight w:val="white"/>
        </w:rPr>
        <w:t xml:space="preserve">Благодаря участию граждан внешний облик этих общественных территорий может преобразиться, став местом притяжения жителей и гостей города. Объекты, набравшие наибольшее число голосов, войдут в федеральный проект «Формирование комфортной городской среды» нац</w:t>
      </w:r>
      <w:r>
        <w:rPr>
          <w:rFonts w:ascii="Times New Roman" w:hAnsi="Times New Roman" w:eastAsia="Roboto" w:cs="Times New Roman"/>
          <w:color w:val="000000" w:themeColor="text1"/>
          <w:sz w:val="24"/>
          <w:highlight w:val="white"/>
        </w:rPr>
        <w:t xml:space="preserve">ионального проекта «Жилье и городская среда» и будут благоустроены в очередном году.</w:t>
      </w:r>
      <w:r>
        <w:rPr>
          <w:rFonts w:ascii="Times New Roman" w:hAnsi="Times New Roman" w:eastAsia="PT Serif" w:cs="Times New Roman"/>
          <w:color w:val="000000" w:themeColor="text1"/>
          <w:sz w:val="24"/>
          <w:szCs w:val="24"/>
          <w:highlight w:val="none"/>
        </w:rPr>
      </w:r>
      <w:r/>
    </w:p>
    <w:p>
      <w:pPr>
        <w:contextualSpacing/>
        <w:ind w:left="0" w:right="0" w:firstLine="720"/>
        <w:jc w:val="both"/>
        <w:spacing w:before="225" w:after="225"/>
        <w:shd w:val="clear" w:color="ffffff" w:fill="ffffff"/>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Roboto" w:cs="Times New Roman"/>
          <w:color w:val="000000" w:themeColor="text1"/>
          <w:sz w:val="24"/>
          <w:highlight w:val="none"/>
        </w:rPr>
      </w:r>
      <w:r>
        <w:rPr>
          <w:rFonts w:ascii="Times New Roman" w:hAnsi="Times New Roman" w:eastAsia="Roboto" w:cs="Times New Roman"/>
          <w:color w:val="000000" w:themeColor="text1"/>
          <w:sz w:val="24"/>
          <w:highlight w:val="white"/>
        </w:rPr>
        <w:t xml:space="preserve">Пла</w:t>
      </w:r>
      <w:r>
        <w:rPr>
          <w:rFonts w:ascii="Times New Roman" w:hAnsi="Times New Roman" w:eastAsia="Roboto" w:cs="Times New Roman"/>
          <w:color w:val="000000" w:themeColor="text1"/>
          <w:sz w:val="24"/>
          <w:highlight w:val="white"/>
        </w:rPr>
        <w:t xml:space="preserve">тформа стала одним из наиболее эффективных инструментов вовлечения граждан в вопросы благоустройства. Она упростила и систематизировала опрос граждан в части городской среды во всех регионах России, помогла им принимать участие в формировании облика своих </w:t>
      </w:r>
      <w:r>
        <w:rPr>
          <w:rFonts w:ascii="Times New Roman" w:hAnsi="Times New Roman" w:eastAsia="Roboto" w:cs="Times New Roman"/>
          <w:color w:val="000000" w:themeColor="text1"/>
          <w:sz w:val="24"/>
          <w:highlight w:val="white"/>
        </w:rPr>
        <w:t xml:space="preserve">городов, сделала так, чтобы их пожелания и потребности учитывались при работе с территориями.</w:t>
      </w:r>
      <w:r>
        <w:rPr>
          <w:rFonts w:ascii="Times New Roman" w:hAnsi="Times New Roman" w:eastAsia="Roboto" w:cs="Times New Roman"/>
          <w:color w:val="000000" w:themeColor="text1"/>
          <w:sz w:val="24"/>
          <w:highlight w:val="none"/>
        </w:rPr>
        <w:t xml:space="preserve"> </w:t>
      </w:r>
      <w:r>
        <w:rPr>
          <w:rFonts w:ascii="Times New Roman" w:hAnsi="Times New Roman" w:eastAsia="Roboto" w:cs="Times New Roman"/>
          <w:color w:val="000000" w:themeColor="text1"/>
          <w:sz w:val="24"/>
          <w:highlight w:val="white"/>
        </w:rPr>
        <w:t xml:space="preserve">Популярные у горожан территории стали точками роста - правильное, востребованное благоустройство повышает экономическую привлекательность территории, дает новые возможности для развития бизнеса за счет роста трафика. Благоустройство повышает стоимость</w:t>
      </w:r>
      <w:r>
        <w:rPr>
          <w:rFonts w:ascii="Times New Roman" w:hAnsi="Times New Roman" w:eastAsia="Roboto" w:cs="Times New Roman"/>
          <w:color w:val="000000" w:themeColor="text1"/>
          <w:sz w:val="24"/>
          <w:highlight w:val="white"/>
        </w:rPr>
        <w:t xml:space="preserve"> недвижимости, создает предпосылки для появления новых рабочих мест в сфере услуг, повышаются отчисления в бюджет.</w:t>
      </w:r>
      <w:r>
        <w:rPr>
          <w:rFonts w:ascii="Times New Roman" w:hAnsi="Times New Roman" w:eastAsia="Roboto" w:cs="Times New Roman"/>
          <w:color w:val="000000" w:themeColor="text1"/>
          <w:sz w:val="24"/>
          <w:szCs w:val="24"/>
          <w:highlight w:val="none"/>
        </w:rPr>
      </w:r>
      <w:r/>
    </w:p>
    <w:p>
      <w:pPr>
        <w:contextualSpacing/>
        <w:ind w:left="0" w:right="0" w:firstLine="720"/>
        <w:jc w:val="both"/>
        <w:spacing w:before="225" w:after="225"/>
        <w:shd w:val="clear" w:color="ffffff" w:fill="ffffff"/>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Roboto" w:cs="Times New Roman"/>
          <w:color w:val="000000" w:themeColor="text1"/>
          <w:sz w:val="24"/>
          <w:highlight w:val="none"/>
        </w:rPr>
      </w:r>
      <w:r>
        <w:rPr>
          <w:rFonts w:ascii="Times New Roman" w:hAnsi="Times New Roman" w:eastAsia="Roboto" w:cs="Times New Roman"/>
          <w:color w:val="000000" w:themeColor="text1"/>
          <w:sz w:val="24"/>
          <w:highlight w:val="white"/>
        </w:rPr>
        <w:t xml:space="preserve">Кроме того, есть возможность проголосовать с помощью волонтёров, координировал их работу Центр молодёжных инициатив. В волонтёрских корпусах граждан консультируют и помогают проголосовать "на месте" с п</w:t>
      </w:r>
      <w:r>
        <w:rPr>
          <w:rFonts w:ascii="Times New Roman" w:hAnsi="Times New Roman" w:eastAsia="Roboto" w:cs="Times New Roman"/>
          <w:color w:val="000000" w:themeColor="text1"/>
          <w:sz w:val="24"/>
          <w:highlight w:val="white"/>
        </w:rPr>
        <w:t xml:space="preserve">омощью приложения на техническом устройстве.</w:t>
      </w:r>
      <w:r>
        <w:rPr>
          <w:rFonts w:ascii="Times New Roman" w:hAnsi="Times New Roman" w:cs="Times New Roman"/>
          <w:color w:val="000000" w:themeColor="text1"/>
          <w:sz w:val="24"/>
          <w:szCs w:val="24"/>
          <w:highlight w:val="none"/>
        </w:rPr>
      </w:r>
      <w:r/>
    </w:p>
    <w:p>
      <w:pPr>
        <w:contextualSpacing/>
        <w:ind w:left="0" w:right="0" w:firstLine="720"/>
        <w:jc w:val="both"/>
        <w:spacing w:before="225" w:after="225"/>
        <w:shd w:val="clear" w:color="ffffff" w:fill="ffffff"/>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Roboto" w:cs="Times New Roman"/>
          <w:color w:val="000000" w:themeColor="text1"/>
          <w:sz w:val="24"/>
          <w:highlight w:val="none"/>
        </w:rPr>
        <w:t xml:space="preserve">В 2021 году в рамках </w:t>
      </w:r>
      <w:hyperlink r:id="rId46" w:tooltip="https://internet.garant.ru/#/document/72192514/entry/0" w:history="1">
        <w:r>
          <w:rPr>
            <w:rStyle w:val="1054"/>
            <w:rFonts w:ascii="Times New Roman" w:hAnsi="Times New Roman" w:eastAsia="PT Serif" w:cs="Times New Roman"/>
            <w:color w:val="000000" w:themeColor="text1"/>
            <w:sz w:val="24"/>
            <w:szCs w:val="24"/>
            <w:u w:val="none"/>
          </w:rPr>
          <w:t xml:space="preserve">Федерального проекта</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"Формирование комфортной городской среды" национального проекта "Жилье и городская среда"</w:t>
      </w:r>
      <w:r>
        <w:rPr>
          <w:rFonts w:ascii="Times New Roman" w:hAnsi="Times New Roman" w:eastAsia="Roboto" w:cs="Times New Roman"/>
          <w:color w:val="000000" w:themeColor="text1"/>
          <w:sz w:val="24"/>
          <w:highlight w:val="none"/>
        </w:rPr>
        <w:t xml:space="preserve"> победил проект - </w:t>
      </w:r>
      <w:r>
        <w:rPr>
          <w:rFonts w:ascii="Times New Roman" w:hAnsi="Times New Roman" w:eastAsia="Roboto" w:cs="Times New Roman"/>
          <w:color w:val="000000" w:themeColor="text1"/>
          <w:sz w:val="24"/>
          <w:highlight w:val="white"/>
        </w:rPr>
        <w:t xml:space="preserve">«Благоустройство футбольного поля Канашского городского парка культуры и отдыха»</w:t>
      </w:r>
      <w:r>
        <w:rPr>
          <w:rFonts w:ascii="Times New Roman" w:hAnsi="Times New Roman" w:eastAsia="Roboto" w:cs="Times New Roman"/>
          <w:color w:val="000000" w:themeColor="text1"/>
          <w:sz w:val="24"/>
          <w:highlight w:val="none"/>
        </w:rPr>
        <w:t xml:space="preserve">, который был реализован в 2022 году. </w:t>
      </w:r>
      <w:r>
        <w:rPr>
          <w:rFonts w:ascii="Times New Roman" w:hAnsi="Times New Roman" w:cs="Times New Roman"/>
          <w:color w:val="000000" w:themeColor="text1"/>
          <w:sz w:val="24"/>
          <w:szCs w:val="24"/>
          <w:highlight w:val="none"/>
        </w:rPr>
      </w:r>
      <w:r/>
    </w:p>
    <w:p>
      <w:pPr>
        <w:contextualSpacing/>
        <w:ind w:left="0" w:right="0" w:firstLine="720"/>
        <w:jc w:val="both"/>
        <w:spacing w:before="225" w:after="225"/>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lang w:eastAsia="ru-RU"/>
        </w:rPr>
      </w:r>
      <w:r>
        <w:rPr>
          <w:rFonts w:ascii="Times New Roman" w:hAnsi="Times New Roman" w:eastAsia="Roboto" w:cs="Times New Roman"/>
          <w:color w:val="000000" w:themeColor="text1"/>
          <w:sz w:val="24"/>
          <w:highlight w:val="none"/>
        </w:rPr>
        <w:t xml:space="preserve">В 2022 году в рамках </w:t>
      </w:r>
      <w:hyperlink r:id="rId47" w:tooltip="https://internet.garant.ru/#/document/72192514/entry/0" w:history="1">
        <w:r>
          <w:rPr>
            <w:rStyle w:val="1054"/>
            <w:rFonts w:ascii="Times New Roman" w:hAnsi="Times New Roman" w:eastAsia="PT Serif" w:cs="Times New Roman"/>
            <w:color w:val="000000" w:themeColor="text1"/>
            <w:sz w:val="24"/>
            <w:szCs w:val="24"/>
            <w:u w:val="none"/>
          </w:rPr>
          <w:t xml:space="preserve">Федерального проекта</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"Формирование комфортной городской среды" национального проекта "Жилье и городская среда"</w:t>
      </w:r>
      <w:r>
        <w:rPr>
          <w:rFonts w:ascii="Times New Roman" w:hAnsi="Times New Roman" w:eastAsia="Roboto" w:cs="Times New Roman"/>
          <w:color w:val="000000" w:themeColor="text1"/>
          <w:sz w:val="24"/>
          <w:highlight w:val="none"/>
        </w:rPr>
        <w:t xml:space="preserve"> победил проект - </w:t>
      </w:r>
      <w:r>
        <w:rPr>
          <w:rFonts w:ascii="Times New Roman" w:hAnsi="Times New Roman" w:eastAsia="Roboto" w:cs="Times New Roman"/>
          <w:color w:val="000000" w:themeColor="text1"/>
          <w:sz w:val="24"/>
          <w:highlight w:val="white"/>
        </w:rPr>
        <w:t xml:space="preserve">«</w:t>
      </w:r>
      <w:r>
        <w:rPr>
          <w:rStyle w:val="1228"/>
          <w:rFonts w:ascii="Times New Roman" w:hAnsi="Times New Roman" w:cs="Times New Roman"/>
          <w:b w:val="0"/>
          <w:color w:val="000000" w:themeColor="text1"/>
          <w:sz w:val="24"/>
          <w:szCs w:val="24"/>
          <w:highlight w:val="none"/>
        </w:rPr>
        <w:t xml:space="preserve">Б</w:t>
      </w:r>
      <w:r>
        <w:rPr>
          <w:rStyle w:val="1228"/>
          <w:rFonts w:ascii="Times New Roman" w:hAnsi="Times New Roman" w:cs="Times New Roman"/>
          <w:b w:val="0"/>
          <w:color w:val="000000" w:themeColor="text1"/>
          <w:sz w:val="24"/>
          <w:szCs w:val="24"/>
          <w:highlight w:val="none"/>
        </w:rPr>
        <w:t xml:space="preserve">ла</w:t>
      </w:r>
      <w:r>
        <w:rPr>
          <w:rStyle w:val="1228"/>
          <w:rFonts w:ascii="Times New Roman" w:hAnsi="Times New Roman" w:cs="Times New Roman"/>
          <w:b w:val="0"/>
          <w:color w:val="000000" w:themeColor="text1"/>
          <w:sz w:val="24"/>
          <w:szCs w:val="24"/>
          <w:highlight w:val="none"/>
        </w:rPr>
        <w:t xml:space="preserve">гоустройство набережной водоема городского парка культуры и отдыха</w:t>
      </w:r>
      <w:r>
        <w:rPr>
          <w:rFonts w:ascii="Times New Roman" w:hAnsi="Times New Roman" w:eastAsia="Roboto" w:cs="Times New Roman"/>
          <w:color w:val="000000" w:themeColor="text1"/>
          <w:sz w:val="24"/>
          <w:highlight w:val="none"/>
        </w:rPr>
        <w:t xml:space="preserve">»</w:t>
      </w:r>
      <w:r>
        <w:rPr>
          <w:rFonts w:ascii="Times New Roman" w:hAnsi="Times New Roman" w:cs="Times New Roman"/>
          <w:color w:val="000000" w:themeColor="text1"/>
          <w:sz w:val="24"/>
          <w:szCs w:val="24"/>
          <w:highlight w:val="none"/>
          <w:lang w:eastAsia="ru-RU"/>
        </w:rPr>
        <w:t xml:space="preserve">, который будет реализован в 2023 году.</w:t>
      </w:r>
      <w:r>
        <w:rPr>
          <w:rFonts w:ascii="Times New Roman" w:hAnsi="Times New Roman" w:eastAsia="PT Serif" w:cs="Times New Roman"/>
          <w:color w:val="000000" w:themeColor="text1"/>
          <w:sz w:val="24"/>
          <w:szCs w:val="24"/>
          <w:highlight w:val="none"/>
        </w:rPr>
      </w:r>
      <w:r/>
    </w:p>
    <w:p>
      <w:pPr>
        <w:contextualSpacing/>
        <w:ind w:left="0" w:right="0" w:firstLine="720"/>
        <w:jc w:val="both"/>
        <w:spacing w:before="225" w:after="225"/>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rFonts w:ascii="Times New Roman" w:hAnsi="Times New Roman" w:eastAsia="Roboto" w:cs="Times New Roman"/>
          <w:color w:val="000000" w:themeColor="text1"/>
          <w:sz w:val="24"/>
          <w:highlight w:val="none"/>
        </w:rPr>
        <w:t xml:space="preserve">В 2023 году в рамках </w:t>
      </w:r>
      <w:hyperlink r:id="rId48" w:tooltip="https://internet.garant.ru/#/document/72192514/entry/0" w:history="1">
        <w:r>
          <w:rPr>
            <w:rStyle w:val="1054"/>
            <w:rFonts w:ascii="Times New Roman" w:hAnsi="Times New Roman" w:eastAsia="PT Serif" w:cs="Times New Roman"/>
            <w:color w:val="000000" w:themeColor="text1"/>
            <w:sz w:val="24"/>
            <w:szCs w:val="24"/>
            <w:u w:val="none"/>
          </w:rPr>
          <w:t xml:space="preserve">Федерального проекта</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"Формирование комфортной городской среды" национального проекта "Жилье и городская среда"</w:t>
      </w:r>
      <w:r>
        <w:rPr>
          <w:rFonts w:ascii="Times New Roman" w:hAnsi="Times New Roman" w:eastAsia="Roboto" w:cs="Times New Roman"/>
          <w:color w:val="000000" w:themeColor="text1"/>
          <w:sz w:val="24"/>
          <w:highlight w:val="none"/>
        </w:rPr>
        <w:t xml:space="preserve"> победил проект - </w:t>
      </w:r>
      <w:r>
        <w:rPr>
          <w:rFonts w:ascii="Times New Roman" w:hAnsi="Times New Roman" w:eastAsia="Roboto" w:cs="Times New Roman"/>
          <w:color w:val="000000" w:themeColor="text1"/>
          <w:sz w:val="24"/>
          <w:highlight w:val="white"/>
        </w:rPr>
        <w:t xml:space="preserve">«</w:t>
      </w:r>
      <w:r>
        <w:rPr>
          <w:rStyle w:val="1228"/>
          <w:rFonts w:ascii="Times New Roman" w:hAnsi="Times New Roman" w:cs="Times New Roman"/>
          <w:b w:val="0"/>
          <w:color w:val="000000" w:themeColor="text1"/>
          <w:sz w:val="24"/>
          <w:szCs w:val="24"/>
          <w:highlight w:val="none"/>
        </w:rPr>
        <w:t xml:space="preserve">Б</w:t>
      </w:r>
      <w:r>
        <w:rPr>
          <w:rStyle w:val="1228"/>
          <w:rFonts w:ascii="Times New Roman" w:hAnsi="Times New Roman" w:cs="Times New Roman"/>
          <w:b w:val="0"/>
          <w:color w:val="000000" w:themeColor="text1"/>
          <w:sz w:val="24"/>
          <w:szCs w:val="24"/>
          <w:highlight w:val="none"/>
        </w:rPr>
        <w:t xml:space="preserve">ла</w:t>
      </w:r>
      <w:r>
        <w:rPr>
          <w:rStyle w:val="1228"/>
          <w:rFonts w:ascii="Times New Roman" w:hAnsi="Times New Roman" w:cs="Times New Roman"/>
          <w:b w:val="0"/>
          <w:color w:val="000000" w:themeColor="text1"/>
          <w:sz w:val="24"/>
          <w:szCs w:val="24"/>
          <w:highlight w:val="none"/>
        </w:rPr>
        <w:t xml:space="preserve">гоустройство территории малого пруда в городе Канаш Чувашской Республики. </w:t>
      </w:r>
      <w:r>
        <w:rPr>
          <w:rStyle w:val="1228"/>
          <w:rFonts w:ascii="Times New Roman" w:hAnsi="Times New Roman" w:cs="Times New Roman"/>
          <w:b w:val="0"/>
          <w:color w:val="000000" w:themeColor="text1"/>
          <w:sz w:val="24"/>
          <w:szCs w:val="24"/>
          <w:highlight w:val="none"/>
          <w:lang w:val="en-US"/>
        </w:rPr>
        <w:t xml:space="preserve">II</w:t>
      </w:r>
      <w:r>
        <w:rPr>
          <w:rStyle w:val="1228"/>
          <w:rFonts w:ascii="Times New Roman" w:hAnsi="Times New Roman" w:cs="Times New Roman"/>
          <w:b w:val="0"/>
          <w:color w:val="000000" w:themeColor="text1"/>
          <w:sz w:val="24"/>
          <w:szCs w:val="24"/>
          <w:highlight w:val="none"/>
          <w:lang w:val="ru-RU"/>
        </w:rPr>
        <w:t xml:space="preserve"> этап</w:t>
      </w:r>
      <w:r>
        <w:rPr>
          <w:rFonts w:ascii="Times New Roman" w:hAnsi="Times New Roman" w:eastAsia="Roboto" w:cs="Times New Roman"/>
          <w:color w:val="000000" w:themeColor="text1"/>
          <w:sz w:val="24"/>
          <w:highlight w:val="none"/>
        </w:rPr>
        <w:t xml:space="preserve">»</w:t>
      </w:r>
      <w:r>
        <w:rPr>
          <w:rFonts w:ascii="Times New Roman" w:hAnsi="Times New Roman" w:cs="Times New Roman"/>
          <w:color w:val="000000" w:themeColor="text1"/>
          <w:sz w:val="24"/>
          <w:szCs w:val="24"/>
          <w:highlight w:val="none"/>
          <w:lang w:eastAsia="ru-RU"/>
        </w:rPr>
        <w:t xml:space="preserve">, который будет реализован в 2024 году</w:t>
      </w:r>
      <w:r>
        <w:rPr>
          <w:rFonts w:ascii="Times New Roman" w:hAnsi="Times New Roman" w:eastAsia="PT Serif" w:cs="Times New Roman"/>
          <w:color w:val="000000" w:themeColor="text1"/>
          <w:sz w:val="24"/>
          <w:szCs w:val="24"/>
          <w:highlight w:val="none"/>
        </w:rPr>
        <w:t xml:space="preserve">.</w:t>
      </w:r>
      <w:r/>
    </w:p>
    <w:p>
      <w:pPr>
        <w:contextualSpacing/>
        <w:ind w:left="0" w:right="0" w:firstLine="720"/>
        <w:jc w:val="both"/>
        <w:spacing w:before="225" w:after="225"/>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color w:val="000000" w:themeColor="text1"/>
          <w:sz w:val="24"/>
          <w:szCs w:val="24"/>
        </w:rPr>
        <w:t xml:space="preserve">В 2024 году </w:t>
      </w:r>
      <w:r>
        <w:rPr>
          <w:color w:val="000000" w:themeColor="text1"/>
          <w:sz w:val="24"/>
          <w:szCs w:val="24"/>
        </w:rPr>
        <w:t xml:space="preserve">в марте-апреле пройдет очередное голосование по выбору общественной территории</w:t>
      </w:r>
      <w:r>
        <w:rPr>
          <w:color w:val="000000" w:themeColor="text1"/>
          <w:sz w:val="24"/>
          <w:szCs w:val="24"/>
        </w:rPr>
        <w:t xml:space="preserve">. На голосование будут выдвинуты две общественные территории, не прошедшие по результатам голосования в 2023 году, а именно: </w:t>
      </w:r>
      <w:hyperlink r:id="rId49" w:tooltip="https://pos.gosuslugi.ru/og/improvement-minstroy/view?id=37092" w:history="1">
        <w:r>
          <w:rPr>
            <w:rStyle w:val="1054"/>
            <w:rFonts w:ascii="Times New Roman" w:hAnsi="Times New Roman" w:eastAsia="Arial" w:cs="Times New Roman"/>
            <w:color w:val="000000" w:themeColor="text1"/>
            <w:sz w:val="24"/>
            <w:highlight w:val="none"/>
            <w:u w:val="none"/>
          </w:rPr>
          <w:t xml:space="preserve">«</w:t>
        </w:r>
        <w:r>
          <w:rPr>
            <w:rStyle w:val="1054"/>
            <w:rFonts w:ascii="Times New Roman" w:hAnsi="Times New Roman" w:eastAsia="Arial" w:cs="Times New Roman"/>
            <w:color w:val="000000" w:themeColor="text1"/>
            <w:sz w:val="24"/>
            <w:highlight w:val="white"/>
            <w:u w:val="none"/>
          </w:rPr>
          <w:t xml:space="preserve">Благоустройство пешеходной зоны по ул. Ильича в г. Канаш Чувашской Республики</w:t>
        </w:r>
        <w:r>
          <w:rPr>
            <w:rStyle w:val="1054"/>
            <w:rFonts w:ascii="Times New Roman" w:hAnsi="Times New Roman" w:eastAsia="Arial" w:cs="Times New Roman"/>
            <w:color w:val="000000" w:themeColor="text1"/>
            <w:sz w:val="24"/>
            <w:highlight w:val="none"/>
            <w:u w:val="none"/>
          </w:rPr>
          <w:t xml:space="preserve">»</w:t>
        </w:r>
      </w:hyperlink>
      <w:r>
        <w:rPr>
          <w:rFonts w:ascii="Times New Roman" w:hAnsi="Times New Roman" w:cs="Times New Roman"/>
          <w:color w:val="000000" w:themeColor="text1"/>
          <w:sz w:val="24"/>
          <w:szCs w:val="24"/>
          <w:u w:val="none"/>
        </w:rPr>
        <w:t xml:space="preserve"> и </w:t>
      </w:r>
      <w:hyperlink r:id="rId50" w:tooltip="https://pos.gosuslugi.ru/og/improvement-minstroy/view?id=37185" w:history="1">
        <w:r>
          <w:rPr>
            <w:rStyle w:val="1054"/>
            <w:rFonts w:ascii="Times New Roman" w:hAnsi="Times New Roman" w:eastAsia="Arial" w:cs="Times New Roman"/>
            <w:color w:val="000000" w:themeColor="text1"/>
            <w:sz w:val="24"/>
            <w:highlight w:val="none"/>
            <w:u w:val="none"/>
          </w:rPr>
          <w:t xml:space="preserve">«</w:t>
        </w:r>
        <w:r>
          <w:rPr>
            <w:rStyle w:val="1054"/>
            <w:rFonts w:ascii="Times New Roman" w:hAnsi="Times New Roman" w:eastAsia="Arial" w:cs="Times New Roman"/>
            <w:color w:val="000000" w:themeColor="text1"/>
            <w:sz w:val="24"/>
            <w:highlight w:val="white"/>
            <w:u w:val="none"/>
          </w:rPr>
          <w:t xml:space="preserve">Благоустройство сквера на пересечении пр. Ленина и ул. 30 лет Чувашии в городе Канаш Чувашской Республики</w:t>
        </w:r>
      </w:hyperlink>
      <w:r>
        <w:rPr>
          <w:rFonts w:ascii="Times New Roman" w:hAnsi="Times New Roman" w:cs="Times New Roman"/>
          <w:color w:val="000000" w:themeColor="text1"/>
          <w:sz w:val="24"/>
          <w:szCs w:val="24"/>
          <w:u w:val="none"/>
        </w:rPr>
        <w:t xml:space="preserve">»</w:t>
      </w:r>
      <w:r>
        <w:rPr>
          <w:rFonts w:ascii="Times New Roman" w:hAnsi="Times New Roman" w:eastAsia="Arial" w:cs="Times New Roman"/>
          <w:color w:val="000000" w:themeColor="text1"/>
          <w:sz w:val="24"/>
          <w:szCs w:val="24"/>
          <w:highlight w:val="white"/>
        </w:rPr>
        <w:t xml:space="preserve">.</w:t>
      </w:r>
      <w:r>
        <w:rPr>
          <w:rFonts w:ascii="Times New Roman" w:hAnsi="Times New Roman" w:eastAsia="PT Serif" w:cs="Times New Roman"/>
          <w:color w:val="000000" w:themeColor="text1"/>
          <w:sz w:val="24"/>
          <w:szCs w:val="24"/>
          <w:highlight w:val="none"/>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rFonts w:ascii="Times New Roman" w:hAnsi="Times New Roman" w:eastAsia="PT Serif" w:cs="Times New Roman"/>
          <w:color w:val="000000" w:themeColor="text1"/>
          <w:sz w:val="24"/>
          <w:szCs w:val="24"/>
          <w:highlight w:val="none"/>
        </w:rPr>
      </w:r>
      <w:r/>
    </w:p>
    <w:p>
      <w:pPr>
        <w:contextualSpacing/>
        <w:ind w:left="0" w:right="0" w:firstLine="0"/>
        <w:jc w:val="center"/>
        <w:spacing w:before="315" w:after="315"/>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8"/>
          <w:szCs w:val="28"/>
        </w:rPr>
      </w:r>
      <w:r>
        <w:rPr>
          <w:rFonts w:ascii="Times New Roman" w:hAnsi="Times New Roman" w:eastAsia="PT Serif" w:cs="Times New Roman"/>
          <w:color w:val="000000" w:themeColor="text1"/>
          <w:sz w:val="28"/>
          <w:szCs w:val="28"/>
        </w:rPr>
        <w:t xml:space="preserve">Раздел I</w:t>
      </w:r>
      <w:r>
        <w:rPr>
          <w:rFonts w:ascii="Times New Roman" w:hAnsi="Times New Roman" w:eastAsia="PT Serif" w:cs="Times New Roman"/>
          <w:color w:val="000000" w:themeColor="text1"/>
          <w:sz w:val="28"/>
          <w:szCs w:val="28"/>
          <w:lang w:val="en-US"/>
        </w:rPr>
        <w:t xml:space="preserve">V</w:t>
      </w:r>
      <w:r>
        <w:rPr>
          <w:rFonts w:ascii="Times New Roman" w:hAnsi="Times New Roman" w:eastAsia="PT Serif" w:cs="Times New Roman"/>
          <w:color w:val="000000" w:themeColor="text1"/>
          <w:sz w:val="28"/>
          <w:szCs w:val="28"/>
        </w:rPr>
        <w:t xml:space="preserve">.</w:t>
      </w:r>
      <w:r>
        <w:rPr>
          <w:rFonts w:ascii="Times New Roman" w:hAnsi="Times New Roman" w:eastAsia="PT Serif" w:cs="Times New Roman"/>
          <w:color w:val="000000" w:themeColor="text1"/>
          <w:sz w:val="28"/>
          <w:szCs w:val="28"/>
        </w:rPr>
        <w:t xml:space="preserve"> Порядок разработки, обсуждения и утверждения дизайн-проекта благоустройства дворовых территорий, нуждающихся в благоустройстве и в отношении которых будут проводиться работы по благоустройству</w:t>
      </w:r>
      <w:r>
        <w:rPr>
          <w:rFonts w:ascii="Times New Roman" w:hAnsi="Times New Roman" w:cs="Times New Roman"/>
          <w:color w:val="000000" w:themeColor="text1"/>
          <w:sz w:val="24"/>
          <w:szCs w:val="24"/>
        </w:rPr>
      </w:r>
      <w:r/>
    </w:p>
    <w:p>
      <w:pPr>
        <w:contextualSpacing/>
        <w:ind w:left="0" w:right="0" w:firstLine="720"/>
        <w:jc w:val="center"/>
        <w:spacing w:before="315" w:after="31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rFonts w:ascii="Times New Roman" w:hAnsi="Times New Roman" w:eastAsia="PT Serif" w:cs="Times New Roman"/>
          <w:color w:val="000000" w:themeColor="text1"/>
          <w:sz w:val="24"/>
          <w:szCs w:val="24"/>
          <w:highlight w:val="none"/>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1. Настоящий Порядок определяет последовательность разработки, обсуждения и утверждения дизайн-проекта благоустройства дворовых территорий, нуждающихся в благоустройстве и в отношении которых будут проводиться работы по благоустройству.</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2. Разработка дизайн-проектов обеспечивается администрацией города Канаш и включает следующие этапы:</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2.1. Осмотр дворовых территорий, предлагаемых к благоустройству, совместно с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w:t>
      </w:r>
      <w:r>
        <w:rPr>
          <w:rFonts w:ascii="Times New Roman" w:hAnsi="Times New Roman" w:eastAsia="PT Serif" w:cs="Times New Roman"/>
          <w:color w:val="000000" w:themeColor="text1"/>
          <w:sz w:val="24"/>
          <w:szCs w:val="24"/>
        </w:rPr>
        <w:t xml:space="preserve">ресованные лица);</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2.2. Подготовка дизайн-проектов благоустройства дворовых территорий;</w:t>
      </w:r>
      <w:r>
        <w:rPr>
          <w:rFonts w:ascii="Times New Roman" w:hAnsi="Times New Roman" w:cs="Times New Roman"/>
          <w:color w:val="000000" w:themeColor="text1"/>
          <w:sz w:val="24"/>
          <w:szCs w:val="24"/>
        </w:rPr>
      </w:r>
      <w:r/>
    </w:p>
    <w:p>
      <w:pPr>
        <w:contextualSpacing/>
        <w:ind w:left="0" w:right="0" w:firstLine="720"/>
        <w:jc w:val="both"/>
        <w:spacing w:before="225" w:after="225"/>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2.3. Согласование дизайн-проектов с лицами, которые от имени собственников помещений в многоквартирном доме уполномочены на представление предложений, </w:t>
      </w:r>
      <w:r>
        <w:rPr>
          <w:rFonts w:ascii="Times New Roman" w:hAnsi="Times New Roman" w:eastAsia="PT Serif" w:cs="Times New Roman"/>
          <w:color w:val="000000" w:themeColor="text1"/>
          <w:sz w:val="24"/>
          <w:szCs w:val="24"/>
        </w:rPr>
        <w:t xml:space="preserve">согласование дизайн-проекта благоустройства дворовой территории, а также на участие в контроле, в том чис</w:t>
      </w:r>
      <w:r>
        <w:rPr>
          <w:rFonts w:ascii="Times New Roman" w:hAnsi="Times New Roman" w:eastAsia="PT Serif" w:cs="Times New Roman"/>
          <w:color w:val="000000" w:themeColor="text1"/>
          <w:sz w:val="24"/>
          <w:szCs w:val="24"/>
        </w:rPr>
        <w:t xml:space="preserve">ле промежуточном, и при приемке работ по благоустройству дворовой</w:t>
      </w:r>
      <w:r>
        <w:rPr>
          <w:rFonts w:ascii="Times New Roman" w:hAnsi="Times New Roman" w:eastAsia="PT Serif" w:cs="Times New Roman"/>
          <w:color w:val="000000" w:themeColor="text1"/>
          <w:sz w:val="24"/>
          <w:szCs w:val="24"/>
        </w:rPr>
        <w:t xml:space="preserve"> территории, заключение договоров и соглашений в рамках реализации Муниципальной программы в целях обеспечения софинансирования (далее - уполномоченные лица);</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2.4. Утверждение дизайн-проектов благоустройства дворовых территорий.</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3. Дизайн-проекты подготавливаются в отношении дворовых территорий по заявкам, одобренным общественной комиссией </w:t>
      </w:r>
      <w:r>
        <w:rPr>
          <w:rFonts w:ascii="Times New Roman" w:hAnsi="Times New Roman" w:eastAsia="PT Serif" w:cs="Times New Roman"/>
          <w:color w:val="000000" w:themeColor="text1"/>
          <w:sz w:val="24"/>
          <w:szCs w:val="24"/>
        </w:rPr>
        <w:t xml:space="preserve">администрации города Канаш для включения в список дворовых территорий, нуждающихся в благоустройстве и в отношении которых будут проводиться ра</w:t>
      </w:r>
      <w:r>
        <w:rPr>
          <w:rFonts w:ascii="Times New Roman" w:hAnsi="Times New Roman" w:eastAsia="PT Serif" w:cs="Times New Roman"/>
          <w:color w:val="000000" w:themeColor="text1"/>
          <w:sz w:val="24"/>
          <w:szCs w:val="24"/>
        </w:rPr>
        <w:t xml:space="preserve">боты по благоустройству, с учетом даты представления предложений заинтересованных лиц в пределах выделенных лимитов бюджетных ассигнований.</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4. В составе дизайн-проекта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5. Дизайн-проект разрабатывается с учетом единого подхода к формированию современной комфортной городской среды и включает в себя сметную документацию, текстовую (описательную) часть и графическую часть, в том числе в виде визуализированных изображений пре</w:t>
      </w:r>
      <w:r>
        <w:rPr>
          <w:rFonts w:ascii="Times New Roman" w:hAnsi="Times New Roman" w:eastAsia="PT Serif" w:cs="Times New Roman"/>
          <w:color w:val="000000" w:themeColor="text1"/>
          <w:sz w:val="24"/>
          <w:szCs w:val="24"/>
        </w:rPr>
        <w:t xml:space="preserve">длагаемого проекта.</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Текстовая часть включает в себя следующие разделы:</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общая пояснительная записка,</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фотофиксация и описание существующих объектов,</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w:t>
      </w:r>
      <w:r>
        <w:rPr>
          <w:rFonts w:ascii="Times New Roman" w:hAnsi="Times New Roman" w:eastAsia="PT Serif" w:cs="Times New Roman"/>
          <w:color w:val="000000" w:themeColor="text1"/>
          <w:sz w:val="24"/>
          <w:szCs w:val="24"/>
        </w:rPr>
        <w:t xml:space="preserve">ления, спортивные площадки).</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Графическая часть включает в себя: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схему планировочной организации земельного участка;</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ситуационный план с указанием инженерных коммуникаций;</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план расстановки малых архитектурных форм и оборудования,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спецификацию МАФ и элементов;</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6. Дизайн-проекты размещаются на </w:t>
      </w:r>
      <w:hyperlink r:id="rId51" w:tooltip="http://gkan.cap.ru/" w:history="1">
        <w:r>
          <w:rPr>
            <w:rStyle w:val="1054"/>
            <w:rFonts w:ascii="Times New Roman" w:hAnsi="Times New Roman" w:eastAsia="PT Serif" w:cs="Times New Roman"/>
            <w:color w:val="000000" w:themeColor="text1"/>
            <w:sz w:val="24"/>
            <w:szCs w:val="24"/>
            <w:u w:val="none"/>
          </w:rPr>
          <w:t xml:space="preserve">официальном сайте</w:t>
        </w:r>
      </w:hyperlink>
      <w:r>
        <w:rPr>
          <w:rFonts w:ascii="Times New Roman" w:hAnsi="Times New Roman" w:eastAsia="PT Serif" w:cs="Times New Roman"/>
          <w:color w:val="000000" w:themeColor="text1"/>
          <w:sz w:val="24"/>
          <w:szCs w:val="24"/>
        </w:rPr>
        <w:t xml:space="preserve"> администрации города Канаш и в информационно-телекоммуникационной сети "Интернет" для обсуждения заинтересованными лицами.</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6.1. Обсуждение проектов по благоустройству дворовых территорий проводятся публично в интерактивном формате с использованием анкетирования, опросов, интервьюирования, работы с отдельными группами пользователей, проведения оценки эксплуатации территории.</w:t>
      </w:r>
      <w:r>
        <w:rPr>
          <w:rFonts w:ascii="Times New Roman" w:hAnsi="Times New Roman" w:cs="Times New Roman"/>
          <w:color w:val="000000" w:themeColor="text1"/>
          <w:sz w:val="24"/>
          <w:szCs w:val="24"/>
        </w:rPr>
      </w:r>
      <w:r/>
    </w:p>
    <w:p>
      <w:pPr>
        <w:contextualSpacing/>
        <w:ind w:left="0" w:right="0" w:firstLine="720"/>
        <w:jc w:val="both"/>
        <w:keepNext/>
        <w:spacing w:before="225" w:after="225"/>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6.2. Информация по итогам общественного обсуждения публикуется в течение 14 дней после проведения обсуждения на</w:t>
      </w:r>
      <w:r>
        <w:rPr>
          <w:rFonts w:ascii="Times New Roman" w:hAnsi="Times New Roman" w:eastAsia="PT Serif" w:cs="Times New Roman"/>
          <w:color w:val="000000" w:themeColor="text1"/>
          <w:sz w:val="24"/>
          <w:szCs w:val="24"/>
          <w:u w:val="none"/>
        </w:rPr>
        <w:t xml:space="preserve"> </w:t>
      </w:r>
      <w:hyperlink r:id="rId52" w:tooltip="http://gkan.cap.ru/" w:history="1">
        <w:r>
          <w:rPr>
            <w:rStyle w:val="1054"/>
            <w:rFonts w:ascii="Times New Roman" w:hAnsi="Times New Roman" w:eastAsia="PT Serif" w:cs="Times New Roman"/>
            <w:color w:val="000000" w:themeColor="text1"/>
            <w:sz w:val="24"/>
            <w:szCs w:val="24"/>
            <w:u w:val="none"/>
          </w:rPr>
          <w:t xml:space="preserve">официальном сайте</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администрации города Канаш </w:t>
      </w:r>
      <w:r>
        <w:rPr>
          <w:rFonts w:ascii="Times New Roman" w:hAnsi="Times New Roman" w:eastAsia="PT Serif" w:cs="Times New Roman"/>
          <w:color w:val="000000" w:themeColor="text1"/>
          <w:sz w:val="24"/>
          <w:szCs w:val="24"/>
        </w:rPr>
        <w:t xml:space="preserve">и в информационно-телекоммуникационной сети "Интернет".</w:t>
      </w:r>
      <w:r>
        <w:rPr>
          <w:rFonts w:ascii="Times New Roman" w:hAnsi="Times New Roman" w:cs="Times New Roman"/>
          <w:color w:val="000000" w:themeColor="text1"/>
          <w:sz w:val="24"/>
          <w:szCs w:val="24"/>
        </w:rPr>
      </w:r>
      <w:r/>
    </w:p>
    <w:p>
      <w:pPr>
        <w:contextualSpacing/>
        <w:ind w:left="0" w:right="0" w:firstLine="720"/>
        <w:jc w:val="both"/>
        <w:keepNext/>
        <w:spacing w:before="225" w:after="225"/>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6.3. Предложения и дополнения граждан к представленному проекту </w:t>
      </w:r>
      <w:r>
        <w:rPr>
          <w:rFonts w:ascii="Times New Roman" w:hAnsi="Times New Roman" w:eastAsia="PT Serif" w:cs="Times New Roman"/>
          <w:color w:val="000000" w:themeColor="text1"/>
          <w:sz w:val="24"/>
          <w:szCs w:val="24"/>
        </w:rPr>
        <w:t xml:space="preserve">благоустройства дворовой территории принимаются по электронной почте администрации города Канаш и при личном приеме.</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6.4. Общественные обсуждения проводятся при участии опытного модератора, имеющего нейтральную позицию по отношению ко всем участникам проектного процесса.</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7. В целях согласования и утверждения дизайн-проекта благоустройства дворовой территории администрация города Канаш уведомляет уполномоченные лица о готовности дизайн-проекта (созданного с учетом разработанных жителями планов) в течение 3 рабочих дней со д</w:t>
      </w:r>
      <w:r>
        <w:rPr>
          <w:rFonts w:ascii="Times New Roman" w:hAnsi="Times New Roman" w:eastAsia="PT Serif" w:cs="Times New Roman"/>
          <w:color w:val="000000" w:themeColor="text1"/>
          <w:sz w:val="24"/>
          <w:szCs w:val="24"/>
        </w:rPr>
        <w:t xml:space="preserve">ня изготовления дизайн-проекта.</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8. Уполномоченные лица обеспечивают согласование дизайн-проекта благоустройства дворовой территории для дальнейшего его утверждения в срок, не превышающий 3 рабочих дней со дня получения уведомления о готовности дизайн-проекта.</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9. Дизайн-проект после согласования уполномоченными лицами утверждается общественной комиссией администрации города Канаш по территориальному признаку. Решение об утверждении дизайн-проекта оформляется в виде протокола заседания комиссии и в срок не поздне</w:t>
      </w:r>
      <w:r>
        <w:rPr>
          <w:rFonts w:ascii="Times New Roman" w:hAnsi="Times New Roman" w:eastAsia="PT Serif" w:cs="Times New Roman"/>
          <w:color w:val="000000" w:themeColor="text1"/>
          <w:sz w:val="24"/>
          <w:szCs w:val="24"/>
        </w:rPr>
        <w:t xml:space="preserve">е 2 рабочих дней после проведения заседания комиссии размещается на </w:t>
      </w:r>
      <w:hyperlink r:id="rId53" w:tooltip="http://gkan.cap.ru/" w:history="1">
        <w:r>
          <w:rPr>
            <w:rStyle w:val="1054"/>
            <w:rFonts w:ascii="Times New Roman" w:hAnsi="Times New Roman" w:eastAsia="PT Serif" w:cs="Times New Roman"/>
            <w:color w:val="000000" w:themeColor="text1"/>
            <w:sz w:val="24"/>
            <w:szCs w:val="24"/>
            <w:u w:val="none"/>
          </w:rPr>
          <w:t xml:space="preserve">официальном сайте</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администрации города Канаш в информационно-телекоммуникационной сети "Интернет".</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9.1. Обязательным условием утверждения дизайн-проекта является внесение денежных средств в полном объеме на лицевой счет, открытый в администрации города Канаш в Управлении Федерального казначейства по Чувашской Республике для учета средств, в размере доли</w:t>
      </w:r>
      <w:r>
        <w:rPr>
          <w:rFonts w:ascii="Times New Roman" w:hAnsi="Times New Roman" w:eastAsia="PT Serif" w:cs="Times New Roman"/>
          <w:color w:val="000000" w:themeColor="text1"/>
          <w:sz w:val="24"/>
          <w:szCs w:val="24"/>
        </w:rPr>
        <w:t xml:space="preserve"> финансового участия собственников в выполнении работ по благоустройству дворовой территории и (или) представление гарантийного письма по трудовому участию конкретных лиц в выполнении работ по благоустройству дворовой территории от уполномоченных лиц.</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9.2. С учетом публичных обсуждений дизайн-проекты благоустройства дворовых территорий должны быть утверждены в срок до начала проведения работ по их благоустройству.</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10. Дизайн-проект благоустройства дворовой территории утверждается в двух экземплярах, в том числе один экземпляр хранится у уполномоченного лица.</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11. В случае если в установленные настоящим Порядком сроки дизайн-проект не согласован уполномоченными лицами, дворовая территория не подлежит включению в список дворовых территорий, нуждающихся в благоустройстве и в отношении которых будут проводиться раб</w:t>
      </w:r>
      <w:r>
        <w:rPr>
          <w:rFonts w:ascii="Times New Roman" w:hAnsi="Times New Roman" w:eastAsia="PT Serif" w:cs="Times New Roman"/>
          <w:color w:val="000000" w:themeColor="text1"/>
          <w:sz w:val="24"/>
          <w:szCs w:val="24"/>
        </w:rPr>
        <w:t xml:space="preserve">оты по благоустройству.</w:t>
      </w:r>
      <w:r>
        <w:rPr>
          <w:rFonts w:ascii="Times New Roman" w:hAnsi="Times New Roman" w:cs="Times New Roman"/>
          <w:color w:val="000000" w:themeColor="text1"/>
          <w:sz w:val="24"/>
          <w:szCs w:val="24"/>
        </w:rPr>
      </w:r>
      <w:r/>
    </w:p>
    <w:p>
      <w:pPr>
        <w:contextualSpacing/>
        <w:ind w:left="0" w:right="0" w:firstLine="0"/>
        <w:jc w:val="both"/>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r>
      <w:r/>
    </w:p>
    <w:p>
      <w:pPr>
        <w:contextualSpacing/>
        <w:ind w:left="0" w:right="0" w:firstLine="720"/>
        <w:jc w:val="center"/>
        <w:spacing w:before="315" w:after="315"/>
        <w:rPr>
          <w:rFonts w:ascii="Times New Roman" w:hAnsi="Times New Roman" w:eastAsia="PT Serif" w:cs="Times New Roman"/>
          <w:color w:val="000000" w:themeColor="text1"/>
          <w:sz w:val="28"/>
          <w:szCs w:val="28"/>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8"/>
          <w:szCs w:val="28"/>
        </w:rPr>
        <w:t xml:space="preserve">Раздел V. Обоснование объема финансовых ресурсов, необходимых для реализации подпрограммы</w:t>
      </w:r>
      <w:r>
        <w:rPr>
          <w:rFonts w:ascii="Times New Roman" w:hAnsi="Times New Roman" w:cs="Times New Roman"/>
          <w:color w:val="000000" w:themeColor="text1"/>
          <w:sz w:val="28"/>
          <w:szCs w:val="28"/>
        </w:rPr>
      </w:r>
      <w:r/>
    </w:p>
    <w:p>
      <w:pPr>
        <w:contextualSpacing/>
        <w:ind w:left="0" w:right="0" w:firstLine="720"/>
        <w:jc w:val="center"/>
        <w:spacing w:before="315" w:after="315"/>
        <w:rPr>
          <w:rFonts w:ascii="Times New Roman" w:hAnsi="Times New Roman" w:cs="Times New Roman"/>
          <w:color w:val="000000" w:themeColor="text1"/>
          <w:sz w:val="28"/>
          <w:szCs w:val="28"/>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8"/>
          <w:szCs w:val="28"/>
          <w:highlight w:val="none"/>
        </w:rPr>
      </w:r>
      <w:r>
        <w:rPr>
          <w:rFonts w:ascii="Times New Roman" w:hAnsi="Times New Roman" w:eastAsia="PT Serif" w:cs="Times New Roman"/>
          <w:color w:val="000000" w:themeColor="text1"/>
          <w:sz w:val="28"/>
          <w:szCs w:val="28"/>
          <w:highlight w:val="none"/>
        </w:rPr>
      </w:r>
      <w:r/>
    </w:p>
    <w:p>
      <w:pPr>
        <w:contextualSpacing/>
        <w:ind w:left="0" w:right="0" w:firstLine="720"/>
        <w:jc w:val="both"/>
        <w:spacing w:before="225" w:after="225"/>
        <w:rPr>
          <w:rFonts w:ascii="Times New Roman" w:hAnsi="Times New Roman"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Финансирование подпрограммы осуществляется за счет средств федерального бюджета, республиканского бюджета Чувашской Республики, бюджета города Канаш Чувашской Республики и внебюджетных источников.</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cs="Times New Roman"/>
          <w:color w:val="000000" w:themeColor="text1"/>
          <w:sz w:val="24"/>
          <w:szCs w:val="24"/>
          <w:highlight w:val="none"/>
        </w:rPr>
      </w:r>
      <w:r>
        <w:rPr>
          <w:color w:val="000000" w:themeColor="text1"/>
          <w:sz w:val="24"/>
          <w:szCs w:val="24"/>
          <w:highlight w:val="none"/>
          <w:lang w:eastAsia="ru-RU"/>
        </w:rPr>
        <w:t xml:space="preserve">Ресурсное обеспечение реализации подпрограммы за счет всех источников финансирования представлено в Приложении № 4 к подпрограмме.</w:t>
      </w:r>
      <w:r>
        <w:rPr>
          <w:rFonts w:ascii="Times New Roman" w:hAnsi="Times New Roman" w:cs="Times New Roman"/>
          <w:color w:val="000000" w:themeColor="text1"/>
          <w:sz w:val="24"/>
          <w:szCs w:val="24"/>
          <w:highlight w:val="none"/>
        </w:rPr>
      </w:r>
      <w:r/>
    </w:p>
    <w:p>
      <w:pPr>
        <w:contextualSpacing/>
        <w:ind w:left="0" w:right="0" w:firstLine="720"/>
        <w:jc w:val="both"/>
        <w:spacing w:before="225" w:after="225"/>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При составлении проекта бюджета города Канаш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rFonts w:ascii="Times New Roman" w:hAnsi="Times New Roman" w:eastAsia="PT Serif" w:cs="Times New Roman"/>
          <w:color w:val="000000" w:themeColor="text1"/>
          <w:sz w:val="24"/>
          <w:szCs w:val="24"/>
          <w:highlight w:val="none"/>
        </w:rPr>
      </w:r>
      <w:r/>
    </w:p>
    <w:p>
      <w:pPr>
        <w:contextualSpacing/>
        <w:ind w:left="0" w:right="0" w:firstLine="720"/>
        <w:jc w:val="center"/>
        <w:spacing w:before="315" w:after="315"/>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8"/>
          <w:szCs w:val="28"/>
        </w:rPr>
      </w:r>
      <w:r>
        <w:rPr>
          <w:rFonts w:ascii="Times New Roman" w:hAnsi="Times New Roman" w:eastAsia="PT Serif" w:cs="Times New Roman"/>
          <w:color w:val="000000" w:themeColor="text1"/>
          <w:sz w:val="28"/>
          <w:szCs w:val="28"/>
        </w:rPr>
        <w:t xml:space="preserve">Раздел V</w:t>
      </w:r>
      <w:r>
        <w:rPr>
          <w:rFonts w:ascii="Times New Roman" w:hAnsi="Times New Roman" w:eastAsia="PT Serif" w:cs="Times New Roman"/>
          <w:color w:val="000000" w:themeColor="text1"/>
          <w:sz w:val="28"/>
          <w:szCs w:val="28"/>
          <w:lang w:val="en-US"/>
        </w:rPr>
        <w:t xml:space="preserve">I</w:t>
      </w:r>
      <w:r>
        <w:rPr>
          <w:rFonts w:ascii="Times New Roman" w:hAnsi="Times New Roman" w:eastAsia="PT Serif" w:cs="Times New Roman"/>
          <w:color w:val="000000" w:themeColor="text1"/>
          <w:sz w:val="28"/>
          <w:szCs w:val="28"/>
        </w:rPr>
        <w:t xml:space="preserve">.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города Канаш</w:t>
      </w:r>
      <w:r>
        <w:rPr>
          <w:rFonts w:ascii="Times New Roman" w:hAnsi="Times New Roman" w:cs="Times New Roman"/>
          <w:color w:val="000000" w:themeColor="text1"/>
          <w:sz w:val="24"/>
          <w:szCs w:val="24"/>
        </w:rPr>
      </w:r>
      <w:r/>
    </w:p>
    <w:p>
      <w:pPr>
        <w:contextualSpacing/>
        <w:ind w:left="0" w:right="0" w:firstLine="720"/>
        <w:jc w:val="center"/>
        <w:spacing w:before="315" w:after="31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highlight w:val="none"/>
        </w:rPr>
      </w:r>
      <w:r>
        <w:rPr>
          <w:rFonts w:ascii="Times New Roman" w:hAnsi="Times New Roman" w:eastAsia="PT Serif" w:cs="Times New Roman"/>
          <w:color w:val="000000" w:themeColor="text1"/>
          <w:sz w:val="24"/>
          <w:szCs w:val="24"/>
          <w:highlight w:val="none"/>
        </w:rPr>
      </w:r>
      <w:r/>
    </w:p>
    <w:p>
      <w:pPr>
        <w:contextualSpacing/>
        <w:ind w:left="0" w:right="0" w:firstLine="720"/>
        <w:jc w:val="both"/>
        <w:spacing w:before="225" w:after="225"/>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1.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города Канаш (далее - Порядок) регламентирует процедуру аккумулирования и использования </w:t>
      </w:r>
      <w:r>
        <w:rPr>
          <w:rFonts w:ascii="Times New Roman" w:hAnsi="Times New Roman" w:eastAsia="PT Serif" w:cs="Times New Roman"/>
          <w:color w:val="000000" w:themeColor="text1"/>
          <w:sz w:val="24"/>
          <w:szCs w:val="24"/>
        </w:rPr>
        <w:t xml:space="preserve">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w:t>
      </w:r>
      <w:r>
        <w:rPr>
          <w:rFonts w:ascii="Times New Roman" w:hAnsi="Times New Roman" w:eastAsia="PT Serif" w:cs="Times New Roman"/>
          <w:color w:val="000000" w:themeColor="text1"/>
          <w:sz w:val="24"/>
          <w:szCs w:val="24"/>
        </w:rPr>
        <w:t xml:space="preserve">ица), направляемых на выполнение дополнительного перечня работ по благоустройству дворовых территорий города Канаш в рамках </w:t>
      </w:r>
      <w:r>
        <w:rPr>
          <w:rFonts w:ascii="Times New Roman" w:hAnsi="Times New Roman" w:eastAsia="PT Serif" w:cs="Times New Roman"/>
          <w:color w:val="000000" w:themeColor="text1"/>
          <w:sz w:val="24"/>
          <w:szCs w:val="24"/>
          <w:highlight w:val="none"/>
        </w:rPr>
        <w:t xml:space="preserve">Муниципальной программы</w:t>
      </w:r>
      <w:r>
        <w:rPr>
          <w:rFonts w:ascii="Times New Roman" w:hAnsi="Times New Roman" w:eastAsia="PT Serif" w:cs="Times New Roman"/>
          <w:color w:val="000000" w:themeColor="text1"/>
          <w:sz w:val="24"/>
          <w:szCs w:val="24"/>
        </w:rPr>
        <w:t xml:space="preserve">, механизм контроля за их </w:t>
      </w:r>
      <w:r>
        <w:rPr>
          <w:rFonts w:ascii="Times New Roman" w:hAnsi="Times New Roman" w:eastAsia="PT Serif" w:cs="Times New Roman"/>
          <w:color w:val="000000" w:themeColor="text1"/>
          <w:sz w:val="24"/>
          <w:szCs w:val="24"/>
        </w:rPr>
        <w:t xml:space="preserve">расходованием.</w:t>
      </w:r>
      <w:r>
        <w:rPr>
          <w:rFonts w:ascii="Times New Roman" w:hAnsi="Times New Roman" w:cs="Times New Roman"/>
          <w:color w:val="000000" w:themeColor="text1"/>
          <w:sz w:val="24"/>
          <w:szCs w:val="24"/>
        </w:rPr>
      </w:r>
      <w:r/>
    </w:p>
    <w:p>
      <w:pPr>
        <w:contextualSpacing/>
        <w:ind w:left="0" w:right="0" w:firstLine="720"/>
        <w:jc w:val="both"/>
        <w:spacing w:before="225" w:after="225"/>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2. Заинтересованные лица принимают финансовое участие в реализации </w:t>
      </w:r>
      <w:r>
        <w:rPr>
          <w:rFonts w:ascii="Times New Roman" w:hAnsi="Times New Roman" w:eastAsia="PT Serif" w:cs="Times New Roman"/>
          <w:color w:val="000000" w:themeColor="text1"/>
          <w:sz w:val="24"/>
          <w:szCs w:val="24"/>
        </w:rPr>
        <w:t xml:space="preserve">мероприятий по благоустройству дворовой территории в рамках дополнительного перечня работ по благоустройству.</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3. При этом финансовое участие заинтересованных лиц в реализации мероприятий по благоустройству дворовой территории в рамках дополнительного перечня работ доля участия определяется как процент от стоимости мероприятий по дополнительному перечню работ по бл</w:t>
      </w:r>
      <w:r>
        <w:rPr>
          <w:rFonts w:ascii="Times New Roman" w:hAnsi="Times New Roman" w:eastAsia="PT Serif" w:cs="Times New Roman"/>
          <w:color w:val="000000" w:themeColor="text1"/>
          <w:sz w:val="24"/>
          <w:szCs w:val="24"/>
        </w:rPr>
        <w:t xml:space="preserve">агоустройству дворовой территории, и устанавливается в размере 20 процентов.</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4. Финансовое участие заинтересованных лиц в выполнении мероприятий по благоустройству дворовых территорий должно подтверждаться документально.</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Документами, подтверждающими финансовое участие, являются копии платежных поручений о перечислении средств заинтересованных лиц на лицевой счет, открытый администрацией города Канаш в Управлении Федерального казначейства по Чувашской Республике как админис</w:t>
      </w:r>
      <w:r>
        <w:rPr>
          <w:rFonts w:ascii="Times New Roman" w:hAnsi="Times New Roman" w:eastAsia="PT Serif" w:cs="Times New Roman"/>
          <w:color w:val="000000" w:themeColor="text1"/>
          <w:sz w:val="24"/>
          <w:szCs w:val="24"/>
        </w:rPr>
        <w:t xml:space="preserve">тратора доходов.</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5. Документы, подтверждающие форму участия заинтересованных лиц в реализации мероприятий по благоустройству, предусмотренных дополнительным перечнями, предоставляются лицами, которые от имени собственников помещений в многоквартирном доме уполномочены на п</w:t>
      </w:r>
      <w:r>
        <w:rPr>
          <w:rFonts w:ascii="Times New Roman" w:hAnsi="Times New Roman" w:eastAsia="PT Serif" w:cs="Times New Roman"/>
          <w:color w:val="000000" w:themeColor="text1"/>
          <w:sz w:val="24"/>
          <w:szCs w:val="24"/>
        </w:rPr>
        <w:t xml:space="preserve">редставление предложений и согласование дизайн-проекта благоустройства дворовой территории (далее - уполномоченные лица) в администрации города Канаш по территориальному признаку.</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6. Документы, подтверждающие финансовое участие, представляются уполномоченными лицами в администрацию города Канаш не позднее 2 рабочих дней со дня перечисления денежных средств в установленном порядке.</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7. Объем денежных средств, подлежащих перечислению уполномоченными лицами, определяется решениями общих собраний собственников помещений в многоквартирных домах (20 процентов от общей стоимости соответствующего вида работ из дополнительного перечней работ)</w:t>
      </w:r>
      <w:r>
        <w:rPr>
          <w:rFonts w:ascii="Times New Roman" w:hAnsi="Times New Roman" w:eastAsia="PT Serif" w:cs="Times New Roman"/>
          <w:color w:val="000000" w:themeColor="text1"/>
          <w:sz w:val="24"/>
          <w:szCs w:val="24"/>
        </w:rPr>
        <w:t xml:space="preserve"> в соответствии со сметным расчетом, а также исходя из ориентировочной стоимости (единичных расценок) работ по благоустройству дворовых территорий и объема работ, указанных в дизайн-проекте.</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8. Фактический объем денежных средств, подлежащих перечислению уполномоченными лицами, может быть снижен по итогам осуществления закупки товара, работы, услуги в соответствии с положениями </w:t>
      </w:r>
      <w:hyperlink r:id="rId54" w:tooltip="https://internet.garant.ru/#/document/70353464/entry/0" w:history="1">
        <w:r>
          <w:rPr>
            <w:rStyle w:val="1054"/>
            <w:rFonts w:ascii="Times New Roman" w:hAnsi="Times New Roman" w:eastAsia="PT Serif" w:cs="Times New Roman"/>
            <w:color w:val="000000" w:themeColor="text1"/>
            <w:sz w:val="24"/>
            <w:szCs w:val="24"/>
            <w:u w:val="none"/>
          </w:rPr>
          <w:t xml:space="preserve">Федерального закона</w:t>
        </w:r>
      </w:hyperlink>
      <w:r>
        <w:rPr>
          <w:rFonts w:ascii="Times New Roman" w:hAnsi="Times New Roman" w:eastAsia="PT Serif" w:cs="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r>
        <w:rPr>
          <w:rFonts w:ascii="Times New Roman" w:hAnsi="Times New Roman" w:cs="Times New Roman"/>
          <w:color w:val="000000" w:themeColor="text1"/>
          <w:sz w:val="24"/>
          <w:szCs w:val="24"/>
        </w:rPr>
      </w:r>
      <w:r/>
    </w:p>
    <w:p>
      <w:pPr>
        <w:contextualSpacing/>
        <w:ind w:left="0" w:right="0" w:firstLine="720"/>
        <w:jc w:val="both"/>
        <w:spacing w:before="225" w:after="225"/>
        <w:rPr>
          <w:color w:val="000000" w:themeColor="text1"/>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9. В случае если денежные средства в полном объеме не будут перечислены в течение 10 календарных дней, то заявка такого многоквартирного дома в части выполнения дополнительного перечня работ по благоустройству дворовой территории выполнению не подлежит.</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color w:val="000000" w:themeColor="text1"/>
        </w:rPr>
      </w:r>
      <w:r>
        <w:rPr>
          <w:rFonts w:ascii="Times New Roman" w:hAnsi="Times New Roman" w:eastAsia="PT Serif" w:cs="Times New Roman"/>
          <w:color w:val="000000" w:themeColor="text1"/>
          <w:sz w:val="24"/>
          <w:szCs w:val="24"/>
        </w:rPr>
        <w:t xml:space="preserve">10. Администрация города Канаш обеспечивает возврат денежных средств в случаях, указанных в</w:t>
      </w:r>
      <w:r>
        <w:rPr>
          <w:rFonts w:ascii="Times New Roman" w:hAnsi="Times New Roman" w:eastAsia="PT Serif" w:cs="Times New Roman"/>
          <w:color w:val="000000" w:themeColor="text1"/>
          <w:sz w:val="24"/>
          <w:szCs w:val="24"/>
          <w:u w:val="none"/>
        </w:rPr>
        <w:t xml:space="preserve"> </w:t>
      </w:r>
      <w:hyperlink r:id="rId55" w:tooltip="https://internet.garant.ru/#/document/42546360/entry/10048" w:history="1">
        <w:r>
          <w:rPr>
            <w:rStyle w:val="1054"/>
            <w:rFonts w:ascii="Times New Roman" w:hAnsi="Times New Roman" w:eastAsia="PT Serif" w:cs="Times New Roman"/>
            <w:color w:val="000000" w:themeColor="text1"/>
            <w:sz w:val="24"/>
            <w:szCs w:val="24"/>
            <w:u w:val="none"/>
          </w:rPr>
          <w:t xml:space="preserve">пункте 8</w:t>
        </w:r>
      </w:hyperlink>
      <w:r>
        <w:rPr>
          <w:rFonts w:ascii="Times New Roman" w:hAnsi="Times New Roman" w:eastAsia="PT Serif" w:cs="Times New Roman"/>
          <w:color w:val="000000" w:themeColor="text1"/>
          <w:sz w:val="24"/>
          <w:szCs w:val="24"/>
          <w:u w:val="none"/>
        </w:rPr>
        <w:t xml:space="preserve"> </w:t>
      </w:r>
      <w:r>
        <w:rPr>
          <w:rFonts w:ascii="Times New Roman" w:hAnsi="Times New Roman" w:eastAsia="PT Serif" w:cs="Times New Roman"/>
          <w:color w:val="000000" w:themeColor="text1"/>
          <w:sz w:val="24"/>
          <w:szCs w:val="24"/>
        </w:rPr>
        <w:t xml:space="preserve">настоящего порядка, в течение 30 календарных дней со дня поступления от заинтересованных лиц заявления на возврат, в соответствии с </w:t>
      </w:r>
      <w:r>
        <w:rPr>
          <w:rStyle w:val="1229"/>
          <w:rFonts w:ascii="Times New Roman CYR" w:hAnsi="Times New Roman CYR" w:eastAsia="Times New Roman CYR" w:cs="Times New Roman CYR"/>
          <w:sz w:val="24"/>
          <w:szCs w:val="24"/>
        </w:rPr>
        <w:t xml:space="preserve">Положением о порядке выдвижения, внесения, обсуждения, рассмотрения инициативных проектов, проведения их конкурсного отбора, а также порядок расчета и возврата сумм инициативных платежей для реализации на территории города Канаш Чувашской </w:t>
      </w:r>
      <w:r>
        <w:rPr>
          <w:rStyle w:val="1229"/>
          <w:rFonts w:ascii="Times New Roman CYR" w:hAnsi="Times New Roman CYR" w:eastAsia="Times New Roman CYR" w:cs="Times New Roman CYR"/>
          <w:sz w:val="24"/>
          <w:szCs w:val="24"/>
        </w:rPr>
        <w:t xml:space="preserve">Республики</w:t>
      </w:r>
      <w:r>
        <w:rPr>
          <w:rFonts w:ascii="Times New Roman" w:hAnsi="Times New Roman" w:eastAsia="PT Serif" w:cs="Times New Roman"/>
          <w:color w:val="000000" w:themeColor="text1"/>
          <w:sz w:val="24"/>
          <w:szCs w:val="24"/>
        </w:rPr>
        <w:t xml:space="preserve">.</w:t>
      </w:r>
      <w:r>
        <w:rPr>
          <w:rFonts w:ascii="Times New Roman" w:hAnsi="Times New Roman" w:cs="Times New Roman"/>
          <w:color w:val="000000" w:themeColor="text1"/>
          <w:sz w:val="24"/>
          <w:szCs w:val="24"/>
        </w:rPr>
      </w:r>
      <w:r/>
    </w:p>
    <w:p>
      <w:pPr>
        <w:contextualSpacing/>
        <w:ind w:left="0" w:right="0" w:firstLine="720"/>
        <w:jc w:val="both"/>
        <w:keepNext/>
        <w:spacing w:before="225" w:after="225"/>
        <w:widowControl w:val="off"/>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11. Администрация города Канаш осуществляет учет поступающих от </w:t>
      </w:r>
      <w:r>
        <w:rPr>
          <w:rFonts w:ascii="Times New Roman" w:hAnsi="Times New Roman" w:eastAsia="PT Serif" w:cs="Times New Roman"/>
          <w:color w:val="000000" w:themeColor="text1"/>
          <w:sz w:val="24"/>
          <w:szCs w:val="24"/>
        </w:rPr>
        <w:t xml:space="preserve">уполномоченных лиц денежных средств в разрезе многоквартирных домов, дворовые территории которых подлежат благоустройству.</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12. Администрация города Канаш обеспечивает ежемесячное опубликование на </w:t>
      </w:r>
      <w:hyperlink r:id="rId56" w:tooltip="http://gkan.cap.ru/" w:history="1">
        <w:r>
          <w:rPr>
            <w:rStyle w:val="1054"/>
            <w:rFonts w:ascii="Times New Roman" w:hAnsi="Times New Roman" w:eastAsia="PT Serif" w:cs="Times New Roman"/>
            <w:color w:val="000000" w:themeColor="text1"/>
            <w:sz w:val="24"/>
            <w:szCs w:val="24"/>
            <w:u w:val="none"/>
          </w:rPr>
          <w:t xml:space="preserve">официальном сайте</w:t>
        </w:r>
      </w:hyperlink>
      <w:r>
        <w:rPr>
          <w:rFonts w:ascii="Times New Roman" w:hAnsi="Times New Roman" w:eastAsia="PT Serif" w:cs="Times New Roman"/>
          <w:color w:val="000000" w:themeColor="text1"/>
          <w:sz w:val="24"/>
          <w:szCs w:val="24"/>
        </w:rPr>
        <w:t xml:space="preserve"> администрации города Канаш в информационно-телекоммуникационной сети "Интернет" данных о поступивших от уполномоченных лиц денежных средствах в разрезе многоквартирных домов, дворовые территории которых подлежат благоустройству.</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13. Расходование аккумулированных денежных средств уполномоченных лиц осуществляется администрацией города Канаш на финансирование дополнительного перечней работ по благоустройству дворовых территорий в соответствии с дизайн-проектом благоустройства дворов</w:t>
      </w:r>
      <w:r>
        <w:rPr>
          <w:rFonts w:ascii="Times New Roman" w:hAnsi="Times New Roman" w:eastAsia="PT Serif" w:cs="Times New Roman"/>
          <w:color w:val="000000" w:themeColor="text1"/>
          <w:sz w:val="24"/>
          <w:szCs w:val="24"/>
        </w:rPr>
        <w:t xml:space="preserve">ых территорий, утвержденным общественной комиссией администрации города Канаш и согласованным с уполномоченными лицами. Расходование денежных средств осуществляется путем принятия и оплаты обязательств в соответствии с </w:t>
      </w:r>
      <w:hyperlink r:id="rId57" w:tooltip="https://internet.garant.ru/#/document/12112604/entry/2" w:history="1">
        <w:r>
          <w:rPr>
            <w:rStyle w:val="1054"/>
            <w:rFonts w:ascii="Times New Roman" w:hAnsi="Times New Roman" w:eastAsia="PT Serif" w:cs="Times New Roman"/>
            <w:color w:val="000000" w:themeColor="text1"/>
            <w:sz w:val="24"/>
            <w:szCs w:val="24"/>
            <w:u w:val="none"/>
          </w:rPr>
          <w:t xml:space="preserve">бюджетным законодательством</w:t>
        </w:r>
      </w:hyperlink>
      <w:r>
        <w:rPr>
          <w:rFonts w:ascii="Times New Roman" w:hAnsi="Times New Roman" w:eastAsia="PT Serif" w:cs="Times New Roman"/>
          <w:color w:val="000000" w:themeColor="text1"/>
          <w:sz w:val="24"/>
          <w:szCs w:val="24"/>
        </w:rPr>
        <w:t xml:space="preserve"> и иными нормативными правовыми актами, регулирующими бюджетные правоотношения.</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14. Контроль за целевым расходованием аккумулированных денежных средств уполномоченных лиц осуществляется администрацией города Канаш в соответствии с действующим законодательством.</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При софинансировании мероприятий Муниципальной программы из внебюджетных источников могут использоваться в том числе различные инструменты государственно-частного партнерства.</w:t>
      </w:r>
      <w:r>
        <w:rPr>
          <w:rFonts w:ascii="Times New Roman" w:hAnsi="Times New Roman" w:cs="Times New Roman"/>
          <w:color w:val="000000" w:themeColor="text1"/>
          <w:sz w:val="24"/>
          <w:szCs w:val="24"/>
        </w:rPr>
      </w:r>
      <w:r/>
    </w:p>
    <w:p>
      <w:pPr>
        <w:contextualSpacing/>
        <w:ind w:left="0" w:right="0" w:firstLine="720"/>
        <w:jc w:val="both"/>
        <w:spacing w:before="225" w:after="225"/>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suppressLineNumbers w:val="0"/>
      </w:pPr>
      <w:r>
        <w:rPr>
          <w:rFonts w:ascii="Times New Roman" w:hAnsi="Times New Roman" w:eastAsia="PT Serif" w:cs="Times New Roman"/>
          <w:color w:val="000000" w:themeColor="text1"/>
          <w:sz w:val="24"/>
          <w:szCs w:val="24"/>
        </w:rPr>
        <w:t xml:space="preserve">Объемы финансирования Муниципальной программы подлежат ежегодному уточнению исходя из реальных возможностей бюджетов всех уровней.</w:t>
      </w:r>
      <w:r>
        <w:rPr>
          <w:rFonts w:ascii="Times New Roman" w:hAnsi="Times New Roman" w:cs="Times New Roman"/>
          <w:color w:val="000000" w:themeColor="text1"/>
          <w:sz w:val="24"/>
          <w:szCs w:val="24"/>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both"/>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right"/>
        <w:spacing w:line="0" w:lineRule="atLeast"/>
        <w:tabs>
          <w:tab w:val="left" w:pos="284" w:leader="none"/>
        </w:tabs>
        <w:rPr>
          <w:rFonts w:ascii="Times New Roman" w:hAnsi="Times New Roman" w:eastAsia="PT Serif" w:cs="Times New Roman"/>
          <w:color w:val="000000" w:themeColor="text1"/>
          <w:sz w:val="24"/>
          <w:szCs w:val="24"/>
        </w:rPr>
        <w:suppressLineNumbers w:val="0"/>
      </w:pPr>
      <w:r>
        <w:rPr>
          <w:color w:val="000000" w:themeColor="text1"/>
          <w:sz w:val="24"/>
          <w:szCs w:val="24"/>
          <w:highlight w:val="none"/>
          <w:lang w:eastAsia="ru-RU"/>
        </w:rPr>
        <w:t xml:space="preserve">Приложение № 1 к подпрограмме </w:t>
      </w:r>
      <w:r>
        <w:rPr>
          <w:rFonts w:ascii="Times New Roman" w:hAnsi="Times New Roman" w:eastAsia="PT Serif" w:cs="Times New Roman"/>
          <w:color w:val="000000" w:themeColor="text1"/>
          <w:sz w:val="24"/>
          <w:szCs w:val="24"/>
        </w:rPr>
        <w:br/>
        <w:t xml:space="preserve">"Благоустройство дворовых и</w:t>
      </w:r>
      <w:r>
        <w:rPr>
          <w:color w:val="000000" w:themeColor="text1"/>
          <w:sz w:val="24"/>
          <w:szCs w:val="24"/>
          <w:highlight w:val="none"/>
        </w:rPr>
      </w:r>
      <w:r/>
    </w:p>
    <w:p>
      <w:pPr>
        <w:ind w:firstLine="0"/>
        <w:jc w:val="right"/>
        <w:spacing w:line="0" w:lineRule="atLeast"/>
        <w:tabs>
          <w:tab w:val="left" w:pos="284" w:leader="none"/>
        </w:tabs>
        <w:rPr>
          <w:rFonts w:ascii="Times New Roman" w:hAnsi="Times New Roman" w:eastAsia="PT Serif" w:cs="Times New Roman"/>
          <w:color w:val="000000" w:themeColor="text1"/>
          <w:sz w:val="24"/>
          <w:szCs w:val="24"/>
        </w:rPr>
        <w:suppressLineNumbers w:val="0"/>
      </w:pPr>
      <w:r>
        <w:rPr>
          <w:rFonts w:ascii="Times New Roman" w:hAnsi="Times New Roman" w:eastAsia="PT Serif" w:cs="Times New Roman"/>
          <w:color w:val="000000" w:themeColor="text1"/>
          <w:sz w:val="24"/>
          <w:szCs w:val="24"/>
        </w:rPr>
        <w:t xml:space="preserve">общественных территорий</w:t>
      </w:r>
      <w:r>
        <w:rPr>
          <w:color w:val="000000" w:themeColor="text1"/>
          <w:sz w:val="24"/>
          <w:szCs w:val="24"/>
          <w:highlight w:val="none"/>
        </w:rPr>
      </w:r>
      <w:r/>
    </w:p>
    <w:p>
      <w:pPr>
        <w:ind w:firstLine="0"/>
        <w:jc w:val="right"/>
        <w:spacing w:line="0" w:lineRule="atLeast"/>
        <w:tabs>
          <w:tab w:val="left" w:pos="284" w:leader="none"/>
        </w:tabs>
        <w:rPr>
          <w:rFonts w:ascii="Times New Roman" w:hAnsi="Times New Roman" w:eastAsia="PT Serif" w:cs="Times New Roman"/>
          <w:color w:val="000000" w:themeColor="text1"/>
          <w:sz w:val="24"/>
          <w:szCs w:val="24"/>
        </w:rPr>
        <w:suppressLineNumbers w:val="0"/>
      </w:pPr>
      <w:r>
        <w:rPr>
          <w:rFonts w:ascii="Times New Roman" w:hAnsi="Times New Roman" w:eastAsia="PT Serif" w:cs="Times New Roman"/>
          <w:color w:val="000000" w:themeColor="text1"/>
          <w:sz w:val="24"/>
          <w:szCs w:val="24"/>
        </w:rPr>
        <w:t xml:space="preserve">города Канаш Чувашской Республики"</w:t>
      </w:r>
      <w:r>
        <w:rPr>
          <w:color w:val="000000" w:themeColor="text1"/>
          <w:sz w:val="24"/>
          <w:szCs w:val="24"/>
          <w:highlight w:val="none"/>
        </w:rPr>
      </w:r>
      <w:r/>
    </w:p>
    <w:p>
      <w:pPr>
        <w:ind w:firstLine="0"/>
        <w:jc w:val="right"/>
        <w:spacing w:line="0" w:lineRule="atLeast"/>
        <w:tabs>
          <w:tab w:val="left" w:pos="284" w:leader="none"/>
        </w:tabs>
        <w:rPr>
          <w:rFonts w:ascii="Times New Roman" w:hAnsi="Times New Roman" w:eastAsia="PT Serif" w:cs="Times New Roman"/>
          <w:color w:val="000000" w:themeColor="text1"/>
          <w:sz w:val="24"/>
          <w:szCs w:val="24"/>
        </w:rPr>
        <w:suppressLineNumbers w:val="0"/>
      </w:pPr>
      <w:r>
        <w:rPr>
          <w:rFonts w:ascii="Times New Roman" w:hAnsi="Times New Roman" w:eastAsia="PT Serif" w:cs="Times New Roman"/>
          <w:color w:val="000000" w:themeColor="text1"/>
          <w:sz w:val="24"/>
          <w:szCs w:val="24"/>
        </w:rPr>
        <w:t xml:space="preserve">Муниципальной программы</w:t>
      </w:r>
      <w:r>
        <w:rPr>
          <w:color w:val="000000" w:themeColor="text1"/>
          <w:sz w:val="24"/>
          <w:szCs w:val="24"/>
          <w:highlight w:val="none"/>
        </w:rPr>
      </w:r>
      <w:r/>
    </w:p>
    <w:p>
      <w:pPr>
        <w:ind w:firstLine="0"/>
        <w:jc w:val="right"/>
        <w:spacing w:line="0" w:lineRule="atLeast"/>
        <w:tabs>
          <w:tab w:val="left" w:pos="284" w:leader="none"/>
        </w:tabs>
        <w:rPr>
          <w:rFonts w:ascii="Times New Roman" w:hAnsi="Times New Roman" w:eastAsia="PT Serif" w:cs="Times New Roman"/>
          <w:color w:val="000000" w:themeColor="text1"/>
          <w:sz w:val="24"/>
          <w:szCs w:val="24"/>
        </w:rPr>
        <w:suppressLineNumbers w:val="0"/>
      </w:pPr>
      <w:r>
        <w:rPr>
          <w:rFonts w:ascii="Times New Roman" w:hAnsi="Times New Roman" w:eastAsia="PT Serif" w:cs="Times New Roman"/>
          <w:color w:val="000000" w:themeColor="text1"/>
          <w:sz w:val="24"/>
          <w:szCs w:val="24"/>
        </w:rPr>
        <w:t xml:space="preserve">"Формирование современной</w:t>
      </w:r>
      <w:r>
        <w:rPr>
          <w:color w:val="000000" w:themeColor="text1"/>
          <w:sz w:val="24"/>
          <w:szCs w:val="24"/>
          <w:highlight w:val="none"/>
        </w:rPr>
      </w:r>
      <w:r/>
    </w:p>
    <w:p>
      <w:pPr>
        <w:ind w:firstLine="0"/>
        <w:jc w:val="right"/>
        <w:spacing w:line="0" w:lineRule="atLeast"/>
        <w:tabs>
          <w:tab w:val="left" w:pos="284" w:leader="none"/>
        </w:tabs>
        <w:rPr>
          <w:rFonts w:ascii="Times New Roman" w:hAnsi="Times New Roman" w:eastAsia="PT Serif" w:cs="Times New Roman"/>
          <w:color w:val="000000" w:themeColor="text1"/>
          <w:sz w:val="24"/>
          <w:szCs w:val="24"/>
        </w:rPr>
        <w:suppressLineNumbers w:val="0"/>
      </w:pPr>
      <w:r>
        <w:rPr>
          <w:rFonts w:ascii="Times New Roman" w:hAnsi="Times New Roman" w:eastAsia="PT Serif" w:cs="Times New Roman"/>
          <w:color w:val="000000" w:themeColor="text1"/>
          <w:sz w:val="24"/>
          <w:szCs w:val="24"/>
        </w:rPr>
        <w:t xml:space="preserve">городской среды на территории</w:t>
      </w:r>
      <w:r>
        <w:rPr>
          <w:color w:val="000000" w:themeColor="text1"/>
          <w:sz w:val="24"/>
          <w:szCs w:val="24"/>
          <w:highlight w:val="none"/>
        </w:rPr>
      </w:r>
      <w:r/>
    </w:p>
    <w:p>
      <w:pPr>
        <w:ind w:firstLine="0"/>
        <w:jc w:val="right"/>
        <w:spacing w:line="0" w:lineRule="atLeast"/>
        <w:tabs>
          <w:tab w:val="left" w:pos="284" w:leader="none"/>
        </w:tabs>
        <w:rPr>
          <w:highlight w:val="none"/>
        </w:rPr>
        <w:suppressLineNumbers w:val="0"/>
      </w:pPr>
      <w:r>
        <w:rPr>
          <w:rFonts w:ascii="Times New Roman" w:hAnsi="Times New Roman" w:eastAsia="PT Serif" w:cs="Times New Roman"/>
          <w:color w:val="000000" w:themeColor="text1"/>
          <w:sz w:val="24"/>
          <w:szCs w:val="24"/>
        </w:rPr>
        <w:t xml:space="preserve">города Канаш Чувашской Республики"</w:t>
      </w:r>
      <w:r/>
    </w:p>
    <w:p>
      <w:pPr>
        <w:ind w:firstLine="0"/>
        <w:jc w:val="righ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pStyle w:val="1009"/>
        <w:ind w:firstLine="0"/>
        <w:jc w:val="center"/>
        <w:widowControl w:val="off"/>
        <w:rPr>
          <w:color w:val="000000"/>
          <w:highlight w:val="none"/>
        </w:rPr>
      </w:pPr>
      <w:r>
        <w:rPr>
          <w:b w:val="0"/>
          <w:bCs w:val="0"/>
          <w:color w:val="000000" w:themeColor="text1"/>
          <w:sz w:val="28"/>
          <w:szCs w:val="28"/>
          <w:highlight w:val="none"/>
        </w:rPr>
        <w:t xml:space="preserve">Адресный перечень </w:t>
      </w:r>
      <w:r>
        <w:rPr>
          <w:b w:val="0"/>
          <w:bCs w:val="0"/>
          <w:color w:val="000000" w:themeColor="text1"/>
          <w:sz w:val="28"/>
          <w:szCs w:val="28"/>
        </w:rPr>
        <w:t xml:space="preserve">дворовых территорий многоквартирных домов, нуждающихся в благоустройстве на территории города Канаш</w:t>
      </w:r>
      <w:r/>
    </w:p>
    <w:p>
      <w:pPr>
        <w:ind w:firstLine="0"/>
        <w:jc w:val="center"/>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tbl>
      <w:tblPr>
        <w:tblStyle w:val="865"/>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731"/>
        <w:gridCol w:w="7243"/>
        <w:gridCol w:w="1417"/>
      </w:tblGrid>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N п/п</w:t>
            </w:r>
            <w:r>
              <w:rPr>
                <w:rFonts w:ascii="Times New Roman" w:hAnsi="Times New Roman" w:cs="Times New Roman"/>
                <w:color w:val="00000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Адрес дворовых территорий</w:t>
            </w:r>
            <w:r>
              <w:rPr>
                <w:rFonts w:ascii="Times New Roman" w:hAnsi="Times New Roman" w:cs="Times New Roman"/>
                <w:color w:val="00000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Год реализации проекта</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тер. Элеватор, д. 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тер. Элеватор, дд. 2, 3, 4, 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тер. Элеватор, дд. 5, 6, 10, 11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тер. Элеватор, дд. 7, 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Трудовая, д. 1, ул. Ильича, д. 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Трудовая, д. 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Трудовая, дд. 3, 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Трудовая, дд. 5, 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Трудовая, 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дд. 3, 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 93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 3А, ул. Трудовая, д. 1Б</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 95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Заводская, д. 11А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91, 91А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83, 85, 87, 89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75, 77, 79, 81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71, 73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Заводская, д. 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Заводская, д. 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Заводская, д. 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Заводская, д. 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Заводская, д. 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38, 40, 42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44, 46, 48, 50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52, 54, 56, 58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62, 64, 66, 68, ул. Ильича, д. 7Б</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 70, ул. Ильича, дд. 5, 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дд. 6, 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2019</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 7А, 8А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 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Ильича, д. 10, ул. Кабалина, дд. 15, 17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Кабалина, дд. 3, 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Кабалина, дд. 4, 6, 8, 10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дд. 1, 2, 3, 4, 11, 12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21, 25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дд. 5, 6, 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2017</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10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2021</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дд. 14, 15, 19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20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2018</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24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2018</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дд. 16, 17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18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42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rPr>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28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дд. 32, 34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дд. 31, 33, 36, ул. Репина, д. 18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rPr>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29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Репина, дд. 13, 14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Восточный р-н, д. 35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rPr>
            </w:r>
            <w:r>
              <w:rPr>
                <w:rFonts w:ascii="Times New Roman" w:hAnsi="Times New Roman" w:eastAsia="PT Serif" w:cs="Times New Roman"/>
                <w:color w:val="000000" w:themeColor="text1"/>
                <w:sz w:val="24"/>
                <w:szCs w:val="24"/>
              </w:rPr>
              <w:t xml:space="preserve">Восточный р-н, дд. 43, 43А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54</w:t>
            </w:r>
            <w:r>
              <w:rPr>
                <w:rFonts w:ascii="Times New Roman" w:hAnsi="Times New Roman" w:cs="Times New Roman"/>
                <w:color w:val="000000"/>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sz w:val="24"/>
                <w:szCs w:val="24"/>
              </w:rPr>
              <w:t xml:space="preserve">ул. Репина, д. 12</w:t>
            </w:r>
            <w:r>
              <w:rPr>
                <w:rFonts w:ascii="Times New Roman" w:hAnsi="Times New Roman" w:cs="Times New Roman"/>
                <w:color w:val="000000"/>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Репина, дд. 15, 16, 17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 Люксембург, дд. 24, 27</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Толстого, дд. 13, 15</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83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85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90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62А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94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2021</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94 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дд. 96, 98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дд. 102, 104, 106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Крупской, дд. 3, 7, 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дд. 115, 117, 119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92А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дд. 89, 91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дд. 103, 105, 107, 109, ул. Энгельса, д. 32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дд. 111, 113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rHeight w:val="238"/>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Машиностроителей, д. 9</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дд. 1, 2, 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 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 5, 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2021</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дд. 11, 12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дд. 13, 14, 15, 16, 17, 18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 24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дд. 25, 26, 28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 21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 27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 29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дд. 30, 31, 32, 37, 38, 39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84</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ind w:left="0" w:right="0" w:firstLine="0"/>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Машиностроителей, дд. 35, 36</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85</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Машиностроителей, дд. 40, 41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sz w:val="24"/>
                <w:szCs w:val="24"/>
              </w:rPr>
              <w:t xml:space="preserve">ул. Машиностроителей, дд. 19, 20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Фрунзе, дд. 1, 5, 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eastAsia="PT Serif" w:cs="Times New Roman"/>
                <w:color w:val="000000"/>
                <w:lang w:val="en-US"/>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Фрунзе, дд. 11, 13, ул.</w:t>
            </w:r>
            <w:r>
              <w:rPr>
                <w:rFonts w:ascii="Times New Roman" w:hAnsi="Times New Roman" w:eastAsia="PT Serif" w:cs="Times New Roman"/>
                <w:color w:val="000000" w:themeColor="text1"/>
                <w:sz w:val="24"/>
                <w:szCs w:val="24"/>
                <w:lang w:val="en-US"/>
              </w:rPr>
              <w:t xml:space="preserve"> </w:t>
            </w:r>
            <w:r>
              <w:rPr>
                <w:rFonts w:ascii="Times New Roman" w:hAnsi="Times New Roman" w:eastAsia="PT Serif" w:cs="Times New Roman"/>
                <w:color w:val="000000" w:themeColor="text1"/>
                <w:sz w:val="24"/>
                <w:szCs w:val="24"/>
              </w:rPr>
              <w:t xml:space="preserve">Куйбышева, дд. 20, 22,</w:t>
            </w:r>
            <w:r>
              <w:rPr>
                <w:rFonts w:ascii="Times New Roman" w:hAnsi="Times New Roman" w:eastAsia="PT Serif" w:cs="Times New Roman"/>
                <w:color w:val="000000" w:themeColor="text1"/>
                <w:sz w:val="24"/>
                <w:szCs w:val="24"/>
                <w:lang w:val="en-US"/>
              </w:rPr>
              <w:t xml:space="preserve"> </w:t>
            </w:r>
            <w:r>
              <w:rPr>
                <w:rFonts w:ascii="Times New Roman" w:hAnsi="Times New Roman" w:eastAsia="PT Serif" w:cs="Times New Roman"/>
                <w:color w:val="000000" w:themeColor="text1"/>
                <w:sz w:val="24"/>
                <w:szCs w:val="24"/>
              </w:rPr>
              <w:t xml:space="preserve">пер</w:t>
            </w:r>
            <w:r>
              <w:rPr>
                <w:rFonts w:ascii="Times New Roman" w:hAnsi="Times New Roman" w:eastAsia="PT Serif" w:cs="Times New Roman"/>
                <w:color w:val="000000" w:themeColor="text1"/>
                <w:sz w:val="24"/>
                <w:szCs w:val="24"/>
              </w:rPr>
              <w:t xml:space="preserve">.</w:t>
            </w:r>
            <w:r>
              <w:rPr>
                <w:rFonts w:ascii="Times New Roman" w:hAnsi="Times New Roman" w:eastAsia="PT Serif" w:cs="Times New Roman"/>
                <w:color w:val="000000" w:themeColor="text1"/>
                <w:sz w:val="24"/>
                <w:szCs w:val="24"/>
                <w:lang w:val="en-US"/>
              </w:rPr>
              <w:t xml:space="preserve"> </w:t>
            </w:r>
            <w:r>
              <w:rPr>
                <w:rFonts w:ascii="Times New Roman" w:hAnsi="Times New Roman" w:eastAsia="PT Serif" w:cs="Times New Roman"/>
                <w:color w:val="000000" w:themeColor="text1"/>
                <w:sz w:val="24"/>
                <w:szCs w:val="24"/>
              </w:rPr>
              <w:t xml:space="preserve">Спортивный, д. 1</w:t>
            </w:r>
            <w:r>
              <w:rPr>
                <w:rFonts w:ascii="Times New Roman" w:hAnsi="Times New Roman" w:eastAsia="PT Serif" w:cs="Times New Roman"/>
                <w:color w:val="000000" w:themeColor="text1"/>
                <w:sz w:val="24"/>
                <w:szCs w:val="24"/>
                <w:lang w:val="en-US"/>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89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Фрунзе, д. 15, пер. Спортивный, д. 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Фрунзе, дд. 17, 19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Куйбышева, д. 24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2021</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Тельмана, д. 13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Куйбышева, дд. 17, 19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Промогородная, д. 26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rPr>
                <w:sz w:val="24"/>
                <w:szCs w:val="24"/>
              </w:rPr>
            </w:pPr>
            <w:r>
              <w:rPr>
                <w:sz w:val="24"/>
                <w:szCs w:val="24"/>
              </w:rPr>
              <w:t xml:space="preserve">ул. Зеленая, д. 16</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Железнодорожная, д. 57, ул. Дружбы, дд. 4, 6, Кооперативная д. 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2017</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Кооперативная, д. 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Дружбы, д. 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99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Кооперативная, дд. 2, 4, 6, 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2017</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Железнодорожная, д. 67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ind w:left="0" w:right="0" w:firstLine="0"/>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Железнодорожная, д. 89</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Железнодорожная, дд. 271, 272, 274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Колхозная, д. 32а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Красноармейская, д. 69А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rPr>
            </w:r>
            <w:r>
              <w:rPr>
                <w:rFonts w:ascii="Times New Roman" w:hAnsi="Times New Roman" w:eastAsia="PT Serif" w:cs="Times New Roman"/>
                <w:color w:val="000000" w:themeColor="text1"/>
                <w:sz w:val="24"/>
                <w:szCs w:val="24"/>
              </w:rPr>
              <w:t xml:space="preserve">Ибресинское шоссе, дд. 3, 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2021</w:t>
            </w: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Чебоксарская, д. 7, ул. Калинина, д. 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Чебоксарская, д. 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11, ул. Первомайская, д. 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109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Чебоксарская, д. 27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29, ул. Полевая, д. 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30</w:t>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27А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27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28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дд. 32, 34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Свободы, д. 8/1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themeColor="text1"/>
              </w:rPr>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Комсомольская, дд. 14, 14А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119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Комсомольская, дд. 13, 15, 17, 17А, проезд Комсомольский, дд. 4, 4А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10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 11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2017</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Канашская, д. 15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Канашская, д. 2, ул. 30 лет Победы, д. 3, пер.</w:t>
            </w:r>
            <w:r/>
          </w:p>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Б. Хмельницкого, дд. 13, 11</w:t>
            </w:r>
            <w:r>
              <w:rPr>
                <w:rFonts w:ascii="Times New Roman" w:hAnsi="Times New Roman" w:cs="Times New Roman"/>
                <w:color w:val="000000" w:themeColor="text1"/>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Канашская, д. 4, пер. Б. Хмельницкого, д. 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2018</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r>
              <w:rPr>
                <w:sz w:val="24"/>
                <w:szCs w:val="24"/>
              </w:rPr>
              <w:t xml:space="preserve">пер. Б. Хмельницкого, д. 9</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jc w:val="center"/>
            </w:pPr>
            <w:r>
              <w:rPr>
                <w:sz w:val="24"/>
                <w:szCs w:val="24"/>
              </w:rPr>
              <w:t xml:space="preserve">2020</w:t>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Канашская, д. 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Канашская, д. 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2018</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Некрасова, д. 4, </w:t>
            </w:r>
            <w:r>
              <w:rPr>
                <w:rFonts w:ascii="Times New Roman" w:hAnsi="Times New Roman" w:eastAsia="PT Serif" w:cs="Times New Roman"/>
                <w:color w:val="000000" w:themeColor="text1"/>
                <w:sz w:val="24"/>
                <w:szCs w:val="24"/>
              </w:rPr>
              <w:t xml:space="preserve">ул. Пушкина, д. 27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129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r>
              <w:rPr>
                <w:rFonts w:ascii="Times New Roman" w:hAnsi="Times New Roman" w:cs="Times New Roman"/>
                <w:color w:val="000000"/>
              </w:rPr>
            </w:r>
            <w:r>
              <w:rPr>
                <w:rFonts w:ascii="Times New Roman" w:hAnsi="Times New Roman" w:eastAsia="PT Serif" w:cs="Times New Roman"/>
                <w:color w:val="000000" w:themeColor="text1"/>
                <w:sz w:val="24"/>
                <w:szCs w:val="24"/>
              </w:rPr>
              <w:t xml:space="preserve">ул. Некрасова, д. 6</w:t>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2023</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23, 25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29, 31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Пушкина, д. 32</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Южная, д. 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Комсомольская, д. 54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26, 28, ул. Московская, д. 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20, 22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 30, ул. Московская, дд. 6, 10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17, пр. Ленина, дд. 1, 3, 5, </w:t>
            </w:r>
            <w:r>
              <w:rPr>
                <w:rFonts w:ascii="Times New Roman" w:hAnsi="Times New Roman" w:eastAsia="PT Serif" w:cs="Times New Roman"/>
                <w:color w:val="000000" w:themeColor="text1"/>
                <w:sz w:val="24"/>
                <w:szCs w:val="24"/>
              </w:rPr>
              <w:t xml:space="preserve">ул. Московская, дд. 14, 16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139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eastAsia="PT Serif" w:cs="Times New Roman"/>
                <w:color w:val="000000" w:themeColor="text1"/>
                <w:sz w:val="24"/>
                <w:szCs w:val="24"/>
              </w:rPr>
              <w:t xml:space="preserve">пр. Ленина, дд. 2, 4, 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Победы, д. 27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Московская, д. 15, пр. Ленина, дд. 11, 13</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 34, ул. Московская, дд. 7, 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38, 40, </w:t>
            </w:r>
            <w:r>
              <w:rPr>
                <w:rFonts w:ascii="Times New Roman" w:hAnsi="Times New Roman" w:eastAsia="PT Serif" w:cs="Times New Roman"/>
                <w:color w:val="000000" w:themeColor="text1"/>
                <w:sz w:val="24"/>
                <w:szCs w:val="24"/>
              </w:rPr>
              <w:t xml:space="preserve">ул. Разина, д. 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Разина, д. 10, пр. Ленина, дд. 17, 19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Разина, дд. 7, 9, 11, 13, пр. Ленина, дд. 25, 27</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jc w:val="center"/>
              <w:rPr>
                <w:sz w:val="24"/>
                <w:szCs w:val="24"/>
                <w:highlight w:val="none"/>
              </w:rPr>
            </w:pPr>
            <w:r>
              <w:rPr>
                <w:sz w:val="24"/>
                <w:szCs w:val="24"/>
              </w:rPr>
              <w:t xml:space="preserve">146</w:t>
            </w:r>
            <w:r>
              <w:rPr>
                <w:sz w:val="24"/>
                <w:szCs w:val="24"/>
                <w:highlight w:val="none"/>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Разина, д. 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Разина, д. 12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8, 10, 12, 14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149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42, 44, 46, ул. Разина, д. 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30 лет Победы, д. 32 А</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дд. 48, 52, 54, 56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Пушкина, д. 50, ул. К. Маркса, дд. 8, 10, пр. Ленина, д. 31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 18, ул. Разина, дд. 15, 17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22, 24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ind w:left="0" w:right="0" w:firstLine="0"/>
              <w:spacing w:before="0" w:after="0"/>
              <w:rPr>
                <w:rFonts w:ascii="Times New Roman" w:hAnsi="Times New Roman" w:eastAsia="PT Serif"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К. Маркса, д. 7</w:t>
            </w:r>
            <w:r>
              <w:rPr>
                <w:rFonts w:ascii="Times New Roman" w:hAnsi="Times New Roman" w:eastAsia="PT Serif" w:cs="Times New Roman"/>
                <w:color w:val="000000" w:themeColor="text1"/>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rPr>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К. Маркса, д. 9</w:t>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vMerge w:val="restart"/>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пр. Ленина, дд. 33, 35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Чкалова, д. 14, пр. Ленина, дд. 37, 39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159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Чкалова, д. 16, </w:t>
            </w:r>
            <w:r>
              <w:rPr>
                <w:rFonts w:ascii="Times New Roman" w:hAnsi="Times New Roman" w:eastAsia="PT Serif" w:cs="Times New Roman"/>
                <w:color w:val="000000" w:themeColor="text1"/>
                <w:sz w:val="24"/>
                <w:szCs w:val="24"/>
              </w:rPr>
              <w:t xml:space="preserve">ул. К. Маркса, д. 17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 26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41, 43, </w:t>
            </w:r>
            <w:r>
              <w:rPr>
                <w:rFonts w:ascii="Times New Roman" w:hAnsi="Times New Roman" w:eastAsia="PT Serif" w:cs="Times New Roman"/>
                <w:color w:val="000000" w:themeColor="text1"/>
                <w:sz w:val="24"/>
                <w:szCs w:val="24"/>
              </w:rPr>
              <w:t xml:space="preserve">ул. Чкалова, д. 11</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45, 49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 30, ул. Чкалова, д. 17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r>
              <w:rPr>
                <w:rFonts w:ascii="Times New Roman" w:hAnsi="Times New Roman" w:eastAsia="PT Serif" w:cs="Times New Roman"/>
                <w:color w:val="000000" w:themeColor="text1"/>
                <w:sz w:val="24"/>
                <w:szCs w:val="24"/>
              </w:rPr>
              <w:t xml:space="preserve">пр. Ленина, д. 53</w:t>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 34, ул. 30 лет Чувашии, д. 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Чувашии, д. 10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30 лет Чувашии, дд. 9, 11, 12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168</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пр. Ленина, дд. 55, 57, 57А, 59, 65, 67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2022</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169</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ул. 30 лет Чувашии, д. 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170</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ул. Новая, д. 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jc w:val="center"/>
              <w:rPr>
                <w:sz w:val="24"/>
                <w:szCs w:val="24"/>
              </w:rPr>
            </w:pPr>
            <w:r>
              <w:rPr>
                <w:sz w:val="24"/>
                <w:szCs w:val="24"/>
              </w:rPr>
              <w:t xml:space="preserve">171</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Янтиковское шоссе, дд. 1, 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jc w:val="center"/>
              <w:rPr>
                <w:sz w:val="24"/>
                <w:szCs w:val="24"/>
                <w:highlight w:val="none"/>
              </w:rPr>
            </w:pPr>
            <w:r>
              <w:rPr>
                <w:sz w:val="24"/>
                <w:szCs w:val="24"/>
              </w:rPr>
              <w:t xml:space="preserve">172</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7243"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Янтиковское шоссе, д. 9А</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1417" w:type="dxa"/>
            <w:vAlign w:val="top"/>
            <w:textDirection w:val="lrTb"/>
            <w:noWrap w:val="false"/>
          </w:tcPr>
          <w:p>
            <w:r/>
            <w:r/>
          </w:p>
        </w:tc>
      </w:tr>
    </w:tbl>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lef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right"/>
        <w:spacing w:line="0" w:lineRule="atLeast"/>
        <w:tabs>
          <w:tab w:val="left" w:pos="284" w:leader="none"/>
        </w:tabs>
        <w:suppressLineNumbers w:val="0"/>
      </w:pPr>
      <w:r>
        <w:rPr>
          <w:color w:val="000000" w:themeColor="text1"/>
          <w:sz w:val="24"/>
          <w:szCs w:val="24"/>
          <w:highlight w:val="none"/>
          <w:lang w:eastAsia="ru-RU"/>
        </w:rPr>
        <w:t xml:space="preserve">Приложение № 2 к подпрограмме </w:t>
      </w:r>
      <w:r>
        <w:rPr>
          <w:rFonts w:ascii="Times New Roman" w:hAnsi="Times New Roman" w:eastAsia="PT Serif" w:cs="Times New Roman"/>
          <w:color w:val="000000" w:themeColor="text1"/>
          <w:sz w:val="24"/>
          <w:szCs w:val="24"/>
        </w:rPr>
        <w:br/>
        <w:t xml:space="preserve">"Благоустройство дворовых и</w:t>
      </w:r>
      <w:r>
        <w:rPr>
          <w:rFonts w:ascii="Times New Roman" w:hAnsi="Times New Roman" w:eastAsia="PT Serif" w:cs="Times New Roman"/>
          <w:color w:val="000000" w:themeColor="text1"/>
          <w:sz w:val="24"/>
          <w:szCs w:val="24"/>
        </w:rPr>
      </w:r>
      <w:r/>
    </w:p>
    <w:p>
      <w:pPr>
        <w:ind w:firstLine="0"/>
        <w:jc w:val="right"/>
        <w:spacing w:line="0" w:lineRule="atLeast"/>
        <w:tabs>
          <w:tab w:val="left" w:pos="284" w:leader="none"/>
        </w:tabs>
        <w:suppressLineNumbers w:val="0"/>
      </w:pPr>
      <w:r>
        <w:rPr>
          <w:rFonts w:ascii="Times New Roman" w:hAnsi="Times New Roman" w:eastAsia="PT Serif" w:cs="Times New Roman"/>
          <w:color w:val="000000" w:themeColor="text1"/>
          <w:sz w:val="24"/>
          <w:szCs w:val="24"/>
        </w:rPr>
        <w:t xml:space="preserve">общественных территорий</w:t>
      </w:r>
      <w:r>
        <w:rPr>
          <w:rFonts w:ascii="Times New Roman" w:hAnsi="Times New Roman" w:eastAsia="PT Serif" w:cs="Times New Roman"/>
          <w:color w:val="000000" w:themeColor="text1"/>
          <w:sz w:val="24"/>
          <w:szCs w:val="24"/>
        </w:rPr>
      </w:r>
      <w:r/>
    </w:p>
    <w:p>
      <w:pPr>
        <w:ind w:firstLine="0"/>
        <w:jc w:val="right"/>
        <w:spacing w:line="0" w:lineRule="atLeast"/>
        <w:tabs>
          <w:tab w:val="left" w:pos="284" w:leader="none"/>
        </w:tabs>
        <w:suppressLineNumbers w:val="0"/>
      </w:pPr>
      <w:r>
        <w:rPr>
          <w:rFonts w:ascii="Times New Roman" w:hAnsi="Times New Roman" w:eastAsia="PT Serif" w:cs="Times New Roman"/>
          <w:color w:val="000000" w:themeColor="text1"/>
          <w:sz w:val="24"/>
          <w:szCs w:val="24"/>
        </w:rPr>
        <w:t xml:space="preserve">города Канаш Чувашской Республики"</w:t>
      </w:r>
      <w:r>
        <w:rPr>
          <w:rFonts w:ascii="Times New Roman" w:hAnsi="Times New Roman" w:eastAsia="PT Serif" w:cs="Times New Roman"/>
          <w:color w:val="000000" w:themeColor="text1"/>
          <w:sz w:val="24"/>
          <w:szCs w:val="24"/>
        </w:rPr>
      </w:r>
      <w:r/>
    </w:p>
    <w:p>
      <w:pPr>
        <w:ind w:firstLine="0"/>
        <w:jc w:val="right"/>
        <w:spacing w:line="0" w:lineRule="atLeast"/>
        <w:tabs>
          <w:tab w:val="left" w:pos="284" w:leader="none"/>
        </w:tabs>
        <w:suppressLineNumbers w:val="0"/>
      </w:pPr>
      <w:r>
        <w:rPr>
          <w:rFonts w:ascii="Times New Roman" w:hAnsi="Times New Roman" w:eastAsia="PT Serif" w:cs="Times New Roman"/>
          <w:color w:val="000000" w:themeColor="text1"/>
          <w:sz w:val="24"/>
          <w:szCs w:val="24"/>
        </w:rPr>
        <w:t xml:space="preserve">Муниципальной программы</w:t>
      </w:r>
      <w:r>
        <w:rPr>
          <w:rFonts w:ascii="Times New Roman" w:hAnsi="Times New Roman" w:eastAsia="PT Serif" w:cs="Times New Roman"/>
          <w:color w:val="000000" w:themeColor="text1"/>
          <w:sz w:val="24"/>
          <w:szCs w:val="24"/>
        </w:rPr>
      </w:r>
      <w:r/>
    </w:p>
    <w:p>
      <w:pPr>
        <w:ind w:firstLine="0"/>
        <w:jc w:val="right"/>
        <w:spacing w:line="0" w:lineRule="atLeast"/>
        <w:tabs>
          <w:tab w:val="left" w:pos="284" w:leader="none"/>
        </w:tabs>
        <w:suppressLineNumbers w:val="0"/>
      </w:pPr>
      <w:r>
        <w:rPr>
          <w:rFonts w:ascii="Times New Roman" w:hAnsi="Times New Roman" w:eastAsia="PT Serif" w:cs="Times New Roman"/>
          <w:color w:val="000000" w:themeColor="text1"/>
          <w:sz w:val="24"/>
          <w:szCs w:val="24"/>
        </w:rPr>
        <w:t xml:space="preserve">"Формирование современной</w:t>
      </w:r>
      <w:r>
        <w:rPr>
          <w:rFonts w:ascii="Times New Roman" w:hAnsi="Times New Roman" w:eastAsia="PT Serif" w:cs="Times New Roman"/>
          <w:color w:val="000000" w:themeColor="text1"/>
          <w:sz w:val="24"/>
          <w:szCs w:val="24"/>
        </w:rPr>
      </w:r>
      <w:r/>
    </w:p>
    <w:p>
      <w:pPr>
        <w:ind w:firstLine="0"/>
        <w:jc w:val="right"/>
        <w:spacing w:line="0" w:lineRule="atLeast"/>
        <w:tabs>
          <w:tab w:val="left" w:pos="284" w:leader="none"/>
        </w:tabs>
        <w:suppressLineNumbers w:val="0"/>
      </w:pPr>
      <w:r>
        <w:rPr>
          <w:rFonts w:ascii="Times New Roman" w:hAnsi="Times New Roman" w:eastAsia="PT Serif" w:cs="Times New Roman"/>
          <w:color w:val="000000" w:themeColor="text1"/>
          <w:sz w:val="24"/>
          <w:szCs w:val="24"/>
        </w:rPr>
        <w:t xml:space="preserve">городской среды на территории</w:t>
      </w:r>
      <w:r>
        <w:rPr>
          <w:rFonts w:ascii="Times New Roman" w:hAnsi="Times New Roman" w:eastAsia="PT Serif" w:cs="Times New Roman"/>
          <w:color w:val="000000" w:themeColor="text1"/>
          <w:sz w:val="24"/>
          <w:szCs w:val="24"/>
        </w:rPr>
      </w:r>
      <w:r/>
    </w:p>
    <w:p>
      <w:pPr>
        <w:ind w:firstLine="0"/>
        <w:jc w:val="right"/>
        <w:spacing w:line="0" w:lineRule="atLeast"/>
        <w:tabs>
          <w:tab w:val="left" w:pos="284" w:leader="none"/>
        </w:tabs>
        <w:rPr>
          <w:highlight w:val="none"/>
        </w:rPr>
        <w:suppressLineNumbers w:val="0"/>
      </w:pPr>
      <w:r>
        <w:rPr>
          <w:rFonts w:ascii="Times New Roman" w:hAnsi="Times New Roman" w:eastAsia="PT Serif" w:cs="Times New Roman"/>
          <w:color w:val="000000" w:themeColor="text1"/>
          <w:sz w:val="24"/>
          <w:szCs w:val="24"/>
        </w:rPr>
        <w:t xml:space="preserve">города Канаш Чувашской Республики"</w:t>
      </w:r>
      <w:r>
        <w:rPr>
          <w:highlight w:val="none"/>
        </w:rPr>
      </w:r>
      <w:r/>
    </w:p>
    <w:p>
      <w:pPr>
        <w:ind w:firstLine="0"/>
        <w:jc w:val="right"/>
        <w:spacing w:line="0" w:lineRule="atLeast"/>
        <w:tabs>
          <w:tab w:val="left" w:pos="284" w:leader="none"/>
        </w:tabs>
        <w:rPr>
          <w:color w:val="000000" w:themeColor="text1"/>
          <w:sz w:val="24"/>
          <w:szCs w:val="24"/>
          <w:highlight w:val="none"/>
        </w:rPr>
        <w:suppressLineNumbers w:val="0"/>
      </w:pPr>
      <w:r>
        <w:rPr>
          <w:color w:val="000000" w:themeColor="text1"/>
          <w:sz w:val="24"/>
          <w:szCs w:val="24"/>
          <w:highlight w:val="none"/>
        </w:rPr>
      </w:r>
      <w:r>
        <w:rPr>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8"/>
          <w:szCs w:val="28"/>
          <w:highlight w:val="none"/>
        </w:rPr>
        <w:suppressLineNumbers w:val="0"/>
      </w:pPr>
      <w:r>
        <w:rPr>
          <w:color w:val="000000" w:themeColor="text1"/>
          <w:sz w:val="24"/>
          <w:szCs w:val="24"/>
          <w:highlight w:val="none"/>
        </w:rPr>
      </w:r>
      <w:r>
        <w:rPr>
          <w:b w:val="0"/>
          <w:bCs w:val="0"/>
          <w:color w:val="000000" w:themeColor="text1"/>
          <w:sz w:val="28"/>
          <w:szCs w:val="28"/>
          <w:highlight w:val="none"/>
        </w:rPr>
        <w:t xml:space="preserve">Адресный перечень общественных</w:t>
      </w:r>
      <w:r>
        <w:rPr>
          <w:b w:val="0"/>
          <w:bCs w:val="0"/>
          <w:color w:val="000000" w:themeColor="text1"/>
          <w:sz w:val="28"/>
          <w:szCs w:val="28"/>
        </w:rPr>
        <w:t xml:space="preserve"> территорий, нуждающихся в благоустройстве на территории города Канаш</w:t>
      </w:r>
      <w:r>
        <w:rPr>
          <w:b w:val="0"/>
          <w:bCs w:val="0"/>
          <w:color w:val="000000" w:themeColor="text1"/>
          <w:sz w:val="28"/>
          <w:szCs w:val="28"/>
          <w:highlight w:val="none"/>
        </w:rPr>
      </w:r>
      <w:r/>
    </w:p>
    <w:p>
      <w:pPr>
        <w:ind w:firstLine="0"/>
        <w:jc w:val="center"/>
        <w:spacing w:line="0" w:lineRule="atLeast"/>
        <w:tabs>
          <w:tab w:val="left" w:pos="284" w:leader="none"/>
        </w:tabs>
        <w:rPr>
          <w:b w:val="0"/>
          <w:bCs w:val="0"/>
          <w:color w:val="000000" w:themeColor="text1"/>
          <w:sz w:val="28"/>
          <w:szCs w:val="28"/>
          <w:highlight w:val="none"/>
        </w:rPr>
        <w:suppressLineNumbers w:val="0"/>
      </w:pPr>
      <w:r>
        <w:rPr>
          <w:b w:val="0"/>
          <w:bCs w:val="0"/>
          <w:color w:val="000000" w:themeColor="text1"/>
          <w:sz w:val="28"/>
          <w:szCs w:val="28"/>
          <w:highlight w:val="none"/>
        </w:rPr>
      </w:r>
      <w:r>
        <w:rPr>
          <w:b w:val="0"/>
          <w:bCs w:val="0"/>
          <w:color w:val="000000" w:themeColor="text1"/>
          <w:sz w:val="28"/>
          <w:szCs w:val="28"/>
          <w:highlight w:val="none"/>
        </w:rPr>
      </w:r>
      <w:r/>
    </w:p>
    <w:tbl>
      <w:tblPr>
        <w:tblStyle w:val="865"/>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731"/>
        <w:gridCol w:w="6654"/>
        <w:gridCol w:w="2006"/>
      </w:tblGrid>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N п/п</w:t>
            </w:r>
            <w:r>
              <w:rPr>
                <w:rFonts w:ascii="Times New Roman" w:hAnsi="Times New Roman" w:cs="Times New Roman"/>
                <w:color w:val="00000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654"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Адрес общественной территорий</w:t>
            </w:r>
            <w:r>
              <w:rPr>
                <w:rFonts w:ascii="Times New Roman" w:hAnsi="Times New Roman" w:cs="Times New Roman"/>
                <w:color w:val="00000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006"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Период реализации мероприятий по благоустройству</w:t>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6654" w:type="dxa"/>
            <w:vAlign w:val="top"/>
            <w:textDirection w:val="lrTb"/>
            <w:noWrap w:val="false"/>
          </w:tcPr>
          <w:p>
            <w:pPr>
              <w:rPr>
                <w:sz w:val="24"/>
                <w:szCs w:val="24"/>
              </w:rPr>
            </w:pPr>
            <w:r>
              <w:rPr>
                <w:sz w:val="24"/>
                <w:szCs w:val="24"/>
              </w:rPr>
              <w:t xml:space="preserve">Городской парк культуры и отдыха</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2006"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2018</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6654" w:type="dxa"/>
            <w:vAlign w:val="top"/>
            <w:textDirection w:val="lrTb"/>
            <w:noWrap w:val="false"/>
          </w:tcPr>
          <w:p>
            <w:r>
              <w:rPr>
                <w:sz w:val="24"/>
                <w:szCs w:val="24"/>
              </w:rPr>
              <w:t xml:space="preserve">Городской парк культуры и отдыха</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2006"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2019</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3</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6654" w:type="dxa"/>
            <w:vAlign w:val="top"/>
            <w:textDirection w:val="lrTb"/>
            <w:noWrap w:val="false"/>
          </w:tcPr>
          <w:p>
            <w:r>
              <w:rPr>
                <w:sz w:val="24"/>
                <w:szCs w:val="24"/>
              </w:rPr>
              <w:t xml:space="preserve">Городской парк культуры и отдыха</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2006"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2020</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4</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6654" w:type="dxa"/>
            <w:vAlign w:val="top"/>
            <w:textDirection w:val="lrTb"/>
            <w:noWrap w:val="false"/>
          </w:tcPr>
          <w:p>
            <w:r>
              <w:rPr>
                <w:sz w:val="24"/>
                <w:szCs w:val="24"/>
              </w:rPr>
              <w:t xml:space="preserve">Городской парк культуры и отдыха</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2006"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2021</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5</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6654" w:type="dxa"/>
            <w:vAlign w:val="top"/>
            <w:textDirection w:val="lrTb"/>
            <w:noWrap w:val="false"/>
          </w:tcPr>
          <w:p>
            <w:r>
              <w:rPr>
                <w:sz w:val="24"/>
                <w:szCs w:val="24"/>
              </w:rPr>
              <w:t xml:space="preserve">Городской парк культуры и отдыха</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2006"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2022</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6</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6654" w:type="dxa"/>
            <w:vAlign w:val="top"/>
            <w:textDirection w:val="lrTb"/>
            <w:noWrap w:val="false"/>
          </w:tcPr>
          <w:p>
            <w:pPr>
              <w:rPr>
                <w:sz w:val="24"/>
                <w:szCs w:val="24"/>
              </w:rPr>
            </w:pPr>
            <w:r>
              <w:rPr>
                <w:sz w:val="24"/>
                <w:szCs w:val="24"/>
              </w:rPr>
            </w:r>
            <w:r>
              <w:rPr>
                <w:sz w:val="24"/>
                <w:szCs w:val="24"/>
              </w:rPr>
              <w:t xml:space="preserve">Территория малого пруда</w:t>
            </w:r>
            <w:r>
              <w:rPr>
                <w:sz w:val="24"/>
                <w:szCs w:val="24"/>
                <w:lang w:val="en-US"/>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2006"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2023</w:t>
            </w:r>
            <w:r>
              <w:rPr>
                <w:rFonts w:ascii="Times New Roman" w:hAnsi="Times New Roman" w:cs="Times New Roman"/>
                <w:color w:val="00000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7</w:t>
            </w:r>
            <w:r>
              <w:rPr>
                <w:rFonts w:ascii="Times New Roman" w:hAnsi="Times New Roman" w:cs="Times New Roman"/>
                <w:color w:val="000000"/>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6654" w:type="dxa"/>
            <w:vAlign w:val="top"/>
            <w:textDirection w:val="lrTb"/>
            <w:noWrap w:val="false"/>
          </w:tcPr>
          <w:p>
            <w:r>
              <w:rPr>
                <w:sz w:val="24"/>
                <w:szCs w:val="24"/>
              </w:rPr>
              <w:t xml:space="preserve">Территория малого пруда</w:t>
            </w:r>
            <w:r>
              <w:rPr>
                <w:sz w:val="24"/>
                <w:szCs w:val="24"/>
              </w:rPr>
            </w:r>
            <w:r/>
          </w:p>
        </w:tc>
        <w:tc>
          <w:tcPr>
            <w:tcBorders>
              <w:top w:val="none" w:color="000000" w:sz="4" w:space="0"/>
              <w:left w:val="none" w:color="000000" w:sz="4" w:space="0"/>
              <w:bottom w:val="single" w:color="000000" w:sz="6" w:space="0"/>
              <w:right w:val="single" w:color="000000" w:sz="6" w:space="0"/>
            </w:tcBorders>
            <w:tcMar>
              <w:left w:w="15" w:type="dxa"/>
              <w:top w:w="15" w:type="dxa"/>
              <w:right w:w="15" w:type="dxa"/>
              <w:bottom w:w="15" w:type="dxa"/>
            </w:tcMar>
            <w:tcW w:w="2006" w:type="dxa"/>
            <w:vAlign w:val="top"/>
            <w:textDirection w:val="lrTb"/>
            <w:noWrap w:val="false"/>
          </w:tcPr>
          <w:p>
            <w:pPr>
              <w:ind w:left="0" w:right="0" w:firstLine="0"/>
              <w:jc w:val="center"/>
              <w:spacing w:before="0" w:after="0"/>
              <w:rPr>
                <w:rFonts w:ascii="Times New Roman" w:hAnsi="Times New Roman" w:eastAsia="PT Serif" w:cs="Times New Roman"/>
                <w:color w:val="000000" w:themeColor="text1"/>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 2024</w:t>
            </w:r>
            <w:r>
              <w:rPr>
                <w:rFonts w:ascii="Times New Roman" w:hAnsi="Times New Roman" w:cs="Times New Roman"/>
                <w:color w:val="000000"/>
              </w:rPr>
            </w:r>
            <w:r/>
          </w:p>
        </w:tc>
      </w:tr>
    </w:tbl>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center"/>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left"/>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firstLine="0"/>
        <w:jc w:val="right"/>
        <w:spacing w:line="0" w:lineRule="atLeast"/>
        <w:tabs>
          <w:tab w:val="left" w:pos="284" w:leader="none"/>
        </w:tabs>
        <w:suppressLineNumbers w:val="0"/>
      </w:pPr>
      <w:r>
        <w:rPr>
          <w:color w:val="000000" w:themeColor="text1"/>
          <w:sz w:val="24"/>
          <w:szCs w:val="24"/>
          <w:highlight w:val="none"/>
          <w:lang w:eastAsia="ru-RU"/>
        </w:rPr>
        <w:t xml:space="preserve">Приложение № 3 к подпрограмме </w:t>
      </w:r>
      <w:r>
        <w:rPr>
          <w:rFonts w:ascii="Times New Roman" w:hAnsi="Times New Roman" w:eastAsia="PT Serif" w:cs="Times New Roman"/>
          <w:color w:val="000000" w:themeColor="text1"/>
          <w:sz w:val="24"/>
          <w:szCs w:val="24"/>
        </w:rPr>
        <w:br/>
        <w:t xml:space="preserve">"Благоустройство дворовых и</w:t>
      </w:r>
      <w:r>
        <w:rPr>
          <w:rFonts w:ascii="Times New Roman" w:hAnsi="Times New Roman" w:eastAsia="PT Serif" w:cs="Times New Roman"/>
          <w:color w:val="000000" w:themeColor="text1"/>
          <w:sz w:val="24"/>
          <w:szCs w:val="24"/>
        </w:rPr>
      </w:r>
      <w:r/>
    </w:p>
    <w:p>
      <w:pPr>
        <w:ind w:firstLine="0"/>
        <w:jc w:val="right"/>
        <w:spacing w:line="0" w:lineRule="atLeast"/>
        <w:tabs>
          <w:tab w:val="left" w:pos="284" w:leader="none"/>
        </w:tabs>
        <w:suppressLineNumbers w:val="0"/>
      </w:pPr>
      <w:r>
        <w:rPr>
          <w:rFonts w:ascii="Times New Roman" w:hAnsi="Times New Roman" w:eastAsia="PT Serif" w:cs="Times New Roman"/>
          <w:color w:val="000000" w:themeColor="text1"/>
          <w:sz w:val="24"/>
          <w:szCs w:val="24"/>
        </w:rPr>
        <w:t xml:space="preserve">общественных территорий</w:t>
      </w:r>
      <w:r>
        <w:rPr>
          <w:rFonts w:ascii="Times New Roman" w:hAnsi="Times New Roman" w:eastAsia="PT Serif" w:cs="Times New Roman"/>
          <w:color w:val="000000" w:themeColor="text1"/>
          <w:sz w:val="24"/>
          <w:szCs w:val="24"/>
        </w:rPr>
      </w:r>
      <w:r/>
    </w:p>
    <w:p>
      <w:pPr>
        <w:ind w:firstLine="0"/>
        <w:jc w:val="right"/>
        <w:spacing w:line="0" w:lineRule="atLeast"/>
        <w:tabs>
          <w:tab w:val="left" w:pos="284" w:leader="none"/>
        </w:tabs>
        <w:suppressLineNumbers w:val="0"/>
      </w:pPr>
      <w:r>
        <w:rPr>
          <w:rFonts w:ascii="Times New Roman" w:hAnsi="Times New Roman" w:eastAsia="PT Serif" w:cs="Times New Roman"/>
          <w:color w:val="000000" w:themeColor="text1"/>
          <w:sz w:val="24"/>
          <w:szCs w:val="24"/>
        </w:rPr>
        <w:t xml:space="preserve">города Канаш Чувашской Республики"</w:t>
      </w:r>
      <w:r>
        <w:rPr>
          <w:rFonts w:ascii="Times New Roman" w:hAnsi="Times New Roman" w:eastAsia="PT Serif" w:cs="Times New Roman"/>
          <w:color w:val="000000" w:themeColor="text1"/>
          <w:sz w:val="24"/>
          <w:szCs w:val="24"/>
        </w:rPr>
      </w:r>
      <w:r/>
    </w:p>
    <w:p>
      <w:pPr>
        <w:ind w:firstLine="0"/>
        <w:jc w:val="right"/>
        <w:spacing w:line="0" w:lineRule="atLeast"/>
        <w:tabs>
          <w:tab w:val="left" w:pos="284" w:leader="none"/>
        </w:tabs>
        <w:suppressLineNumbers w:val="0"/>
      </w:pPr>
      <w:r>
        <w:rPr>
          <w:rFonts w:ascii="Times New Roman" w:hAnsi="Times New Roman" w:eastAsia="PT Serif" w:cs="Times New Roman"/>
          <w:color w:val="000000" w:themeColor="text1"/>
          <w:sz w:val="24"/>
          <w:szCs w:val="24"/>
        </w:rPr>
        <w:t xml:space="preserve">Муниципальной программы</w:t>
      </w:r>
      <w:r>
        <w:rPr>
          <w:rFonts w:ascii="Times New Roman" w:hAnsi="Times New Roman" w:eastAsia="PT Serif" w:cs="Times New Roman"/>
          <w:color w:val="000000" w:themeColor="text1"/>
          <w:sz w:val="24"/>
          <w:szCs w:val="24"/>
        </w:rPr>
      </w:r>
      <w:r/>
    </w:p>
    <w:p>
      <w:pPr>
        <w:ind w:firstLine="0"/>
        <w:jc w:val="right"/>
        <w:spacing w:line="0" w:lineRule="atLeast"/>
        <w:tabs>
          <w:tab w:val="left" w:pos="284" w:leader="none"/>
        </w:tabs>
        <w:suppressLineNumbers w:val="0"/>
      </w:pPr>
      <w:r>
        <w:rPr>
          <w:rFonts w:ascii="Times New Roman" w:hAnsi="Times New Roman" w:eastAsia="PT Serif" w:cs="Times New Roman"/>
          <w:color w:val="000000" w:themeColor="text1"/>
          <w:sz w:val="24"/>
          <w:szCs w:val="24"/>
        </w:rPr>
        <w:t xml:space="preserve">"Формирование современной</w:t>
      </w:r>
      <w:r>
        <w:rPr>
          <w:rFonts w:ascii="Times New Roman" w:hAnsi="Times New Roman" w:eastAsia="PT Serif" w:cs="Times New Roman"/>
          <w:color w:val="000000" w:themeColor="text1"/>
          <w:sz w:val="24"/>
          <w:szCs w:val="24"/>
        </w:rPr>
      </w:r>
      <w:r/>
    </w:p>
    <w:p>
      <w:pPr>
        <w:ind w:firstLine="0"/>
        <w:jc w:val="right"/>
        <w:spacing w:line="0" w:lineRule="atLeast"/>
        <w:tabs>
          <w:tab w:val="left" w:pos="284" w:leader="none"/>
        </w:tabs>
        <w:suppressLineNumbers w:val="0"/>
      </w:pPr>
      <w:r>
        <w:rPr>
          <w:rFonts w:ascii="Times New Roman" w:hAnsi="Times New Roman" w:eastAsia="PT Serif" w:cs="Times New Roman"/>
          <w:color w:val="000000" w:themeColor="text1"/>
          <w:sz w:val="24"/>
          <w:szCs w:val="24"/>
        </w:rPr>
        <w:t xml:space="preserve">городской среды на территории</w:t>
      </w:r>
      <w:r>
        <w:rPr>
          <w:rFonts w:ascii="Times New Roman" w:hAnsi="Times New Roman" w:eastAsia="PT Serif" w:cs="Times New Roman"/>
          <w:color w:val="000000" w:themeColor="text1"/>
          <w:sz w:val="24"/>
          <w:szCs w:val="24"/>
        </w:rPr>
      </w:r>
      <w:r/>
    </w:p>
    <w:p>
      <w:pPr>
        <w:ind w:firstLine="0"/>
        <w:jc w:val="right"/>
        <w:spacing w:line="0" w:lineRule="atLeast"/>
        <w:tabs>
          <w:tab w:val="left" w:pos="284" w:leader="none"/>
        </w:tabs>
        <w:rPr>
          <w:rFonts w:ascii="Times New Roman" w:hAnsi="Times New Roman" w:eastAsia="PT Serif" w:cs="Times New Roman"/>
          <w:color w:val="000000" w:themeColor="text1"/>
          <w:sz w:val="24"/>
          <w:szCs w:val="24"/>
          <w:highlight w:val="none"/>
        </w:rPr>
        <w:suppressLineNumbers w:val="0"/>
      </w:pPr>
      <w:r>
        <w:rPr>
          <w:rFonts w:ascii="Times New Roman" w:hAnsi="Times New Roman" w:eastAsia="PT Serif" w:cs="Times New Roman"/>
          <w:color w:val="000000" w:themeColor="text1"/>
          <w:sz w:val="24"/>
          <w:szCs w:val="24"/>
        </w:rPr>
        <w:t xml:space="preserve">города Канаш Чувашской Республики"</w:t>
      </w:r>
      <w:r>
        <w:rPr>
          <w:highlight w:val="none"/>
        </w:rPr>
      </w:r>
      <w:r/>
    </w:p>
    <w:p>
      <w:pPr>
        <w:ind w:firstLine="0"/>
        <w:jc w:val="right"/>
        <w:spacing w:line="0" w:lineRule="atLeast"/>
        <w:tabs>
          <w:tab w:val="left" w:pos="284" w:leader="none"/>
        </w:tabs>
        <w:rPr>
          <w:b w:val="0"/>
          <w:bCs w:val="0"/>
          <w:color w:val="000000" w:themeColor="text1"/>
          <w:sz w:val="24"/>
          <w:szCs w:val="24"/>
          <w:highlight w:val="none"/>
        </w:rPr>
        <w:suppressLineNumbers w:val="0"/>
      </w:pPr>
      <w:r>
        <w:rPr>
          <w:b w:val="0"/>
          <w:bCs w:val="0"/>
          <w:color w:val="000000" w:themeColor="text1"/>
          <w:sz w:val="24"/>
          <w:szCs w:val="24"/>
          <w:highlight w:val="none"/>
        </w:rPr>
      </w:r>
      <w:r>
        <w:rPr>
          <w:b w:val="0"/>
          <w:bCs w:val="0"/>
          <w:color w:val="000000" w:themeColor="text1"/>
          <w:sz w:val="24"/>
          <w:szCs w:val="24"/>
          <w:highlight w:val="none"/>
        </w:rPr>
      </w:r>
      <w:r/>
    </w:p>
    <w:p>
      <w:pPr>
        <w:ind w:left="0" w:right="0" w:firstLine="0"/>
        <w:jc w:val="center"/>
        <w:spacing w:before="0" w:after="0"/>
        <w:shd w:val="clear" w:color="ffffff" w:fill="ffffff"/>
        <w:rPr>
          <w:rFonts w:ascii="Times New Roman" w:hAnsi="Times New Roman" w:cs="Times New Roman"/>
          <w:color w:val="000000" w:themeColor="text1"/>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8"/>
          <w:szCs w:val="28"/>
          <w:highlight w:val="none"/>
        </w:rPr>
        <w:t xml:space="preserve">П</w:t>
      </w:r>
      <w:r>
        <w:rPr>
          <w:rFonts w:ascii="Times New Roman" w:hAnsi="Times New Roman" w:eastAsia="PT Serif" w:cs="Times New Roman"/>
          <w:color w:val="000000" w:themeColor="text1"/>
          <w:sz w:val="28"/>
          <w:szCs w:val="28"/>
          <w:highlight w:val="white"/>
        </w:rPr>
        <w:t xml:space="preserve">еречень</w:t>
      </w:r>
      <w:r>
        <w:rPr>
          <w:rFonts w:ascii="Times New Roman" w:hAnsi="Times New Roman" w:cs="Times New Roman"/>
          <w:color w:val="000000" w:themeColor="text1"/>
          <w:sz w:val="28"/>
          <w:szCs w:val="28"/>
        </w:rPr>
        <w:t xml:space="preserve"> территорий-</w:t>
      </w:r>
      <w:r>
        <w:rPr>
          <w:rFonts w:ascii="Times New Roman" w:hAnsi="Times New Roman" w:eastAsia="PT Serif" w:cs="Times New Roman"/>
          <w:color w:val="000000" w:themeColor="text1"/>
          <w:sz w:val="28"/>
          <w:szCs w:val="28"/>
          <w:highlight w:val="white"/>
        </w:rPr>
        <w:t xml:space="preserve">победителей Всероссийского конкурса лучших проектов создания комфортной городской среды</w:t>
      </w:r>
      <w:r>
        <w:rPr>
          <w:rFonts w:ascii="Times New Roman" w:hAnsi="Times New Roman" w:eastAsia="PT Serif" w:cs="Times New Roman"/>
          <w:color w:val="000000" w:themeColor="text1"/>
          <w:sz w:val="28"/>
          <w:szCs w:val="28"/>
          <w:highlight w:val="none"/>
        </w:rPr>
        <w:t xml:space="preserve"> </w:t>
      </w:r>
      <w:r>
        <w:rPr>
          <w:rFonts w:ascii="Times New Roman" w:hAnsi="Times New Roman" w:eastAsia="PT Serif" w:cs="Times New Roman"/>
          <w:color w:val="000000" w:themeColor="text1"/>
          <w:sz w:val="28"/>
          <w:szCs w:val="28"/>
          <w:highlight w:val="white"/>
        </w:rPr>
        <w:t xml:space="preserve">в малых городах и исторических поселениях</w:t>
      </w:r>
      <w:r>
        <w:rPr>
          <w:rFonts w:ascii="Times New Roman" w:hAnsi="Times New Roman" w:eastAsia="PT Serif" w:cs="Times New Roman"/>
          <w:color w:val="000000" w:themeColor="text1"/>
          <w:sz w:val="28"/>
          <w:szCs w:val="28"/>
          <w:highlight w:val="none"/>
        </w:rPr>
        <w:t xml:space="preserve"> в городе Канаш</w:t>
      </w:r>
      <w:r>
        <w:rPr>
          <w:rFonts w:ascii="Times New Roman" w:hAnsi="Times New Roman" w:cs="Times New Roman"/>
          <w:color w:val="000000" w:themeColor="text1"/>
          <w:sz w:val="28"/>
          <w:szCs w:val="28"/>
        </w:rPr>
      </w:r>
      <w:r/>
    </w:p>
    <w:p>
      <w:pPr>
        <w:ind w:firstLine="0"/>
        <w:jc w:val="center"/>
        <w:spacing w:line="0" w:lineRule="atLeast"/>
        <w:tabs>
          <w:tab w:val="left" w:pos="284" w:leader="none"/>
        </w:tabs>
        <w:rPr>
          <w:rFonts w:ascii="Times New Roman" w:hAnsi="Times New Roman" w:eastAsia="PT Serif" w:cs="Times New Roman"/>
          <w:color w:val="000000" w:themeColor="text1"/>
          <w:sz w:val="28"/>
          <w:szCs w:val="28"/>
          <w:highlight w:val="none"/>
        </w:rPr>
        <w:suppressLineNumbers w:val="0"/>
      </w:pPr>
      <w:r>
        <w:rPr>
          <w:rFonts w:ascii="Times New Roman" w:hAnsi="Times New Roman" w:eastAsia="PT Serif" w:cs="Times New Roman"/>
          <w:color w:val="000000" w:themeColor="text1"/>
          <w:sz w:val="28"/>
          <w:szCs w:val="28"/>
          <w:highlight w:val="none"/>
        </w:rPr>
      </w:r>
      <w:r>
        <w:rPr>
          <w:rFonts w:ascii="Times New Roman" w:hAnsi="Times New Roman" w:eastAsia="PT Serif" w:cs="Times New Roman"/>
          <w:color w:val="000000" w:themeColor="text1"/>
          <w:sz w:val="28"/>
          <w:szCs w:val="28"/>
          <w:highlight w:val="none"/>
        </w:rPr>
      </w:r>
      <w:r/>
    </w:p>
    <w:tbl>
      <w:tblPr>
        <w:tblStyle w:val="865"/>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731"/>
        <w:gridCol w:w="2414"/>
        <w:gridCol w:w="6209"/>
      </w:tblGrid>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N пп</w:t>
            </w:r>
            <w:r>
              <w:rPr>
                <w:rFonts w:ascii="Times New Roman" w:hAnsi="Times New Roman" w:cs="Times New Roman"/>
                <w:color w:val="000000" w:themeColor="text1"/>
                <w:sz w:val="24"/>
                <w:szCs w:val="24"/>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414" w:type="dxa"/>
            <w:vAlign w:val="top"/>
            <w:textDirection w:val="lrTb"/>
            <w:noWrap w:val="false"/>
          </w:tcPr>
          <w:p>
            <w:pPr>
              <w:ind w:left="0" w:right="0" w:firstLine="0"/>
              <w:jc w:val="center"/>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Год объявления победителя</w:t>
            </w:r>
            <w:r>
              <w:rPr>
                <w:rFonts w:ascii="Times New Roman" w:hAnsi="Times New Roman" w:cs="Times New Roman"/>
                <w:color w:val="000000" w:themeColor="text1"/>
                <w:sz w:val="24"/>
                <w:szCs w:val="24"/>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09" w:type="dxa"/>
            <w:vAlign w:val="top"/>
            <w:textDirection w:val="lrTb"/>
            <w:noWrap w:val="false"/>
          </w:tcPr>
          <w:p>
            <w:pPr>
              <w:ind w:left="0" w:right="0" w:firstLine="0"/>
              <w:jc w:val="center"/>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Наименование проекта</w:t>
            </w:r>
            <w:r>
              <w:rPr>
                <w:rFonts w:ascii="Times New Roman" w:hAnsi="Times New Roman"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1.</w:t>
            </w:r>
            <w:r>
              <w:rPr>
                <w:rFonts w:ascii="Times New Roman" w:hAnsi="Times New Roman" w:cs="Times New Roman"/>
                <w:color w:val="000000" w:themeColor="text1"/>
                <w:sz w:val="24"/>
                <w:szCs w:val="24"/>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414" w:type="dxa"/>
            <w:vAlign w:val="top"/>
            <w:textDirection w:val="lrTb"/>
            <w:noWrap w:val="false"/>
          </w:tcPr>
          <w:p>
            <w:pPr>
              <w:ind w:left="0" w:right="0" w:firstLine="0"/>
              <w:jc w:val="center"/>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2020</w:t>
            </w:r>
            <w:r>
              <w:rPr>
                <w:rFonts w:ascii="Times New Roman" w:hAnsi="Times New Roman" w:cs="Times New Roman"/>
                <w:color w:val="000000" w:themeColor="text1"/>
                <w:sz w:val="24"/>
                <w:szCs w:val="24"/>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09" w:type="dxa"/>
            <w:vAlign w:val="top"/>
            <w:textDirection w:val="lrTb"/>
            <w:noWrap w:val="false"/>
          </w:tcPr>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r>
            <w:r>
              <w:rPr>
                <w:rFonts w:ascii="Times New Roman" w:hAnsi="Times New Roman" w:eastAsia="PT Serif" w:cs="Times New Roman"/>
                <w:color w:val="000000" w:themeColor="text1"/>
                <w:sz w:val="24"/>
                <w:szCs w:val="24"/>
              </w:rPr>
              <w:t xml:space="preserve">«Двенадцать путей. Благоустройство летнего сада Городского Дворца культуры»</w:t>
            </w:r>
            <w:r>
              <w:rPr>
                <w:rFonts w:ascii="Times New Roman" w:hAnsi="Times New Roman" w:eastAsia="PT Serif" w:cs="Times New Roman"/>
                <w:color w:val="000000" w:themeColor="text1"/>
                <w:sz w:val="24"/>
                <w:szCs w:val="24"/>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731" w:type="dxa"/>
            <w:vAlign w:val="top"/>
            <w:textDirection w:val="lrTb"/>
            <w:noWrap w:val="false"/>
          </w:tcPr>
          <w:p>
            <w:pPr>
              <w:ind w:left="0" w:right="0" w:firstLine="0"/>
              <w:jc w:val="center"/>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w:t>
            </w:r>
            <w:r>
              <w:rPr>
                <w:rFonts w:ascii="Times New Roman" w:hAnsi="Times New Roman" w:cs="Times New Roman"/>
                <w:color w:val="000000" w:themeColor="text1"/>
                <w:sz w:val="24"/>
                <w:szCs w:val="24"/>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2414" w:type="dxa"/>
            <w:vAlign w:val="top"/>
            <w:textDirection w:val="lrTb"/>
            <w:noWrap w:val="false"/>
          </w:tcPr>
          <w:p>
            <w:pPr>
              <w:ind w:left="0" w:right="0" w:firstLine="0"/>
              <w:jc w:val="center"/>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2023</w:t>
            </w:r>
            <w:r>
              <w:rPr>
                <w:rFonts w:ascii="Times New Roman" w:hAnsi="Times New Roman" w:cs="Times New Roman"/>
                <w:color w:val="000000" w:themeColor="text1"/>
                <w:sz w:val="24"/>
                <w:szCs w:val="24"/>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209" w:type="dxa"/>
            <w:vAlign w:val="top"/>
            <w:textDirection w:val="lrTb"/>
            <w:noWrap w:val="false"/>
          </w:tcPr>
          <w:p>
            <w:pPr>
              <w:ind w:left="0" w:right="0" w:firstLine="0"/>
              <w:spacing w:before="0" w:after="0"/>
              <w:rPr>
                <w:rFonts w:ascii="Times New Roman" w:hAnsi="Times New Roman" w:cs="Times New Roman"/>
                <w:color w:val="000000" w:themeColor="text1"/>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4"/>
                <w:szCs w:val="24"/>
              </w:rPr>
              <w:t xml:space="preserve">«Благоустройство территории между двух вокзалов (ж/д вокзалом и автовокзалом) 1 этап, г. Канаш, Чувашская Республика»</w:t>
            </w:r>
            <w:r>
              <w:rPr>
                <w:rFonts w:ascii="Times New Roman" w:hAnsi="Times New Roman" w:cs="Times New Roman"/>
                <w:color w:val="000000" w:themeColor="text1"/>
                <w:sz w:val="24"/>
                <w:szCs w:val="24"/>
              </w:rPr>
            </w:r>
            <w:r/>
          </w:p>
        </w:tc>
      </w:tr>
    </w:tbl>
    <w:p>
      <w:pPr>
        <w:ind w:firstLine="0"/>
        <w:jc w:val="both"/>
        <w:spacing w:line="0" w:lineRule="atLeast"/>
        <w:tabs>
          <w:tab w:val="left" w:pos="284" w:leader="none"/>
        </w:tabs>
        <w:rPr>
          <w:b w:val="0"/>
          <w:bCs w:val="0"/>
          <w:color w:val="000000" w:themeColor="text1"/>
          <w:sz w:val="28"/>
          <w:szCs w:val="28"/>
          <w:highlight w:val="none"/>
        </w:rPr>
        <w:sectPr>
          <w:footnotePr/>
          <w:endnotePr/>
          <w:type w:val="nextPage"/>
          <w:pgSz w:w="11906" w:h="16838" w:orient="portrait"/>
          <w:pgMar w:top="1134" w:right="850" w:bottom="1134" w:left="1701" w:header="709" w:footer="234" w:gutter="0"/>
          <w:cols w:num="1" w:sep="0" w:space="708" w:equalWidth="1"/>
          <w:docGrid w:linePitch="360"/>
          <w:titlePg/>
        </w:sectPr>
        <w:suppressLineNumbers w:val="0"/>
      </w:pPr>
      <w:r>
        <w:rPr>
          <w:b w:val="0"/>
          <w:bCs w:val="0"/>
          <w:color w:val="000000" w:themeColor="text1"/>
          <w:sz w:val="24"/>
          <w:szCs w:val="24"/>
          <w:highlight w:val="none"/>
        </w:rPr>
      </w:r>
      <w:r/>
    </w:p>
    <w:p>
      <w:pPr>
        <w:pStyle w:val="1009"/>
        <w:ind w:left="10773" w:right="-935"/>
        <w:jc w:val="right"/>
        <w:rPr>
          <w:color w:val="000000" w:themeColor="text1"/>
          <w:sz w:val="24"/>
          <w:szCs w:val="24"/>
          <w:lang w:eastAsia="ru-RU"/>
        </w:rPr>
      </w:pPr>
      <w:r>
        <w:rPr>
          <w:color w:val="000000" w:themeColor="text1"/>
          <w:sz w:val="18"/>
          <w:szCs w:val="18"/>
          <w:lang w:eastAsia="ru-RU"/>
        </w:rPr>
        <w:t xml:space="preserve">      </w:t>
      </w:r>
      <w:r>
        <w:rPr>
          <w:color w:val="000000" w:themeColor="text1"/>
          <w:sz w:val="24"/>
          <w:szCs w:val="24"/>
          <w:lang w:eastAsia="ru-RU"/>
        </w:rPr>
        <w:t xml:space="preserve"> </w:t>
      </w:r>
      <w:r>
        <w:rPr>
          <w:color w:val="000000" w:themeColor="text1"/>
          <w:sz w:val="24"/>
          <w:szCs w:val="24"/>
          <w:lang w:eastAsia="ru-RU"/>
        </w:rPr>
        <w:t xml:space="preserve">Приложение № 4 </w:t>
      </w:r>
      <w:r>
        <w:rPr>
          <w:color w:val="000000" w:themeColor="text1"/>
          <w:sz w:val="24"/>
          <w:szCs w:val="24"/>
          <w:lang w:eastAsia="ru-RU"/>
        </w:rPr>
        <w:t xml:space="preserve">к подпрограмме «Благоустройство дворовых и общественных территорий» муниципальной программы</w:t>
      </w:r>
      <w:r>
        <w:rPr>
          <w:color w:val="000000" w:themeColor="text1"/>
          <w:sz w:val="24"/>
          <w:szCs w:val="24"/>
        </w:rPr>
      </w:r>
      <w:r/>
    </w:p>
    <w:p>
      <w:pPr>
        <w:ind w:left="10773" w:right="-935"/>
        <w:jc w:val="right"/>
        <w:rPr>
          <w:color w:val="000000" w:themeColor="text1"/>
          <w:sz w:val="24"/>
          <w:szCs w:val="24"/>
        </w:rPr>
      </w:pPr>
      <w:r>
        <w:rPr>
          <w:color w:val="000000" w:themeColor="text1"/>
          <w:sz w:val="24"/>
          <w:szCs w:val="24"/>
          <w:lang w:eastAsia="ru-RU"/>
        </w:rPr>
        <w:t xml:space="preserve">города Канаш Чувашской Республики "Формирование современной городской среды на территории города Канаш Чувашской Республики"</w:t>
      </w:r>
      <w:r>
        <w:rPr>
          <w:sz w:val="24"/>
          <w:szCs w:val="24"/>
        </w:rPr>
      </w:r>
      <w:r/>
    </w:p>
    <w:p>
      <w:pPr>
        <w:jc w:val="both"/>
      </w:pPr>
      <w:r/>
      <w:r/>
    </w:p>
    <w:p>
      <w:pPr>
        <w:pStyle w:val="1009"/>
        <w:jc w:val="both"/>
      </w:pPr>
      <w:r>
        <w:rPr>
          <w:color w:val="000000" w:themeColor="text1"/>
          <w:sz w:val="18"/>
          <w:szCs w:val="18"/>
          <w:lang w:eastAsia="ru-RU"/>
        </w:rPr>
      </w:r>
      <w:r>
        <w:rPr>
          <w:color w:val="000000" w:themeColor="text1"/>
          <w:sz w:val="18"/>
          <w:szCs w:val="18"/>
        </w:rPr>
      </w:r>
      <w:r/>
    </w:p>
    <w:p>
      <w:pPr>
        <w:pStyle w:val="1009"/>
        <w:jc w:val="center"/>
        <w:rPr>
          <w:b w:val="0"/>
          <w:bCs w:val="0"/>
          <w:sz w:val="28"/>
          <w:szCs w:val="28"/>
        </w:rPr>
      </w:pPr>
      <w:r>
        <w:rPr>
          <w:b w:val="0"/>
          <w:bCs w:val="0"/>
          <w:color w:val="000000" w:themeColor="text1"/>
          <w:sz w:val="28"/>
          <w:szCs w:val="28"/>
          <w:lang w:eastAsia="ru-RU"/>
        </w:rPr>
        <w:t xml:space="preserve">Ресурсное обеспечение</w:t>
        <w:br/>
      </w:r>
      <w:r>
        <w:rPr>
          <w:b w:val="0"/>
          <w:bCs w:val="0"/>
          <w:color w:val="000000" w:themeColor="text1"/>
          <w:sz w:val="28"/>
          <w:szCs w:val="28"/>
          <w:lang w:eastAsia="ru-RU"/>
        </w:rPr>
        <w:t xml:space="preserve">реализации подпрограммы </w:t>
      </w:r>
      <w:r>
        <w:rPr>
          <w:b w:val="0"/>
          <w:bCs w:val="0"/>
          <w:color w:val="000000" w:themeColor="text1"/>
          <w:sz w:val="28"/>
          <w:szCs w:val="28"/>
          <w:lang w:eastAsia="ru-RU"/>
        </w:rPr>
        <w:t xml:space="preserve">«Благоустройство дворовых и общественных территорий» </w:t>
      </w:r>
      <w:r>
        <w:rPr>
          <w:b w:val="0"/>
          <w:bCs w:val="0"/>
          <w:color w:val="000000" w:themeColor="text1"/>
          <w:sz w:val="28"/>
          <w:szCs w:val="28"/>
          <w:lang w:eastAsia="ru-RU"/>
        </w:rPr>
        <w:t xml:space="preserve">муниципальной программы города</w:t>
      </w:r>
      <w:r>
        <w:rPr>
          <w:b w:val="0"/>
          <w:bCs w:val="0"/>
          <w:color w:val="000000" w:themeColor="text1"/>
          <w:sz w:val="28"/>
          <w:szCs w:val="28"/>
          <w:lang w:eastAsia="ru-RU"/>
        </w:rPr>
        <w:t xml:space="preserve"> Канаш Чувашской Республики «Формирование современной городской среды на территории города Канаш Чувашской Республики» за счет всех источников финансирования</w:t>
      </w:r>
      <w:r>
        <w:rPr>
          <w:b w:val="0"/>
          <w:bCs w:val="0"/>
          <w:sz w:val="28"/>
          <w:szCs w:val="28"/>
        </w:rPr>
      </w:r>
      <w:r/>
    </w:p>
    <w:p>
      <w:pPr>
        <w:pStyle w:val="1009"/>
        <w:jc w:val="center"/>
        <w:rPr>
          <w:color w:val="000000" w:themeColor="text1"/>
          <w:sz w:val="24"/>
          <w:szCs w:val="24"/>
        </w:rPr>
      </w:pPr>
      <w:r>
        <w:rPr>
          <w:b/>
          <w:bCs/>
          <w:color w:val="000000" w:themeColor="text1"/>
          <w:sz w:val="24"/>
          <w:szCs w:val="24"/>
          <w:lang w:eastAsia="ru-RU"/>
        </w:rPr>
      </w:r>
      <w:r>
        <w:rPr>
          <w:b/>
          <w:bCs/>
          <w:color w:val="000000" w:themeColor="text1"/>
          <w:sz w:val="24"/>
          <w:szCs w:val="24"/>
        </w:rPr>
      </w:r>
      <w:r/>
    </w:p>
    <w:tbl>
      <w:tblPr>
        <w:tblW w:w="15793" w:type="dxa"/>
        <w:tblInd w:w="-459"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958"/>
        <w:gridCol w:w="1242"/>
        <w:gridCol w:w="1468"/>
        <w:gridCol w:w="1100"/>
        <w:gridCol w:w="658"/>
        <w:gridCol w:w="671"/>
        <w:gridCol w:w="671"/>
        <w:gridCol w:w="672"/>
        <w:gridCol w:w="962"/>
        <w:gridCol w:w="871"/>
        <w:gridCol w:w="850"/>
        <w:gridCol w:w="850"/>
        <w:gridCol w:w="850"/>
        <w:gridCol w:w="850"/>
        <w:gridCol w:w="2"/>
        <w:gridCol w:w="849"/>
        <w:gridCol w:w="852"/>
        <w:gridCol w:w="709"/>
        <w:gridCol w:w="709"/>
      </w:tblGrid>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restart"/>
            <w:textDirection w:val="lrTb"/>
            <w:noWrap w:val="false"/>
          </w:tcPr>
          <w:p>
            <w:pPr>
              <w:pStyle w:val="1009"/>
              <w:jc w:val="center"/>
              <w:widowControl w:val="off"/>
              <w:rPr>
                <w:color w:val="000000"/>
              </w:rPr>
            </w:pPr>
            <w:r>
              <w:rPr>
                <w:color w:val="000000" w:themeColor="text1"/>
                <w:lang w:eastAsia="ru-RU"/>
              </w:rPr>
              <w:t xml:space="preserve">Статус</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242" w:type="dxa"/>
            <w:vAlign w:val="top"/>
            <w:vMerge w:val="restart"/>
            <w:textDirection w:val="lrTb"/>
            <w:noWrap w:val="false"/>
          </w:tcPr>
          <w:p>
            <w:pPr>
              <w:pStyle w:val="1009"/>
              <w:jc w:val="center"/>
              <w:widowControl w:val="off"/>
              <w:rPr>
                <w:color w:val="000000"/>
              </w:rPr>
            </w:pPr>
            <w:r>
              <w:rPr>
                <w:color w:val="000000" w:themeColor="text1"/>
                <w:lang w:eastAsia="ru-RU"/>
              </w:rPr>
              <w:t xml:space="preserve">Наименование подпрограммы муниципальной программы города Канаш (основного мероприятия, мероприятия)</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468" w:type="dxa"/>
            <w:vAlign w:val="top"/>
            <w:vMerge w:val="restart"/>
            <w:textDirection w:val="lrTb"/>
            <w:noWrap w:val="false"/>
          </w:tcPr>
          <w:p>
            <w:pPr>
              <w:pStyle w:val="1009"/>
              <w:jc w:val="center"/>
              <w:widowControl w:val="off"/>
              <w:rPr>
                <w:color w:val="000000"/>
              </w:rPr>
            </w:pPr>
            <w:r>
              <w:rPr>
                <w:color w:val="000000" w:themeColor="text1"/>
                <w:lang w:eastAsia="ru-RU"/>
              </w:rPr>
              <w:t xml:space="preserve">Задача подпрограммы муниципальной программы </w:t>
            </w:r>
            <w:r>
              <w:rPr>
                <w:bCs/>
                <w:color w:val="000000" w:themeColor="text1"/>
                <w:lang w:eastAsia="ru-RU"/>
              </w:rPr>
              <w:t xml:space="preserve">города Канаш</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00" w:type="dxa"/>
            <w:vAlign w:val="top"/>
            <w:vMerge w:val="restart"/>
            <w:textDirection w:val="lrTb"/>
            <w:noWrap w:val="false"/>
          </w:tcPr>
          <w:p>
            <w:pPr>
              <w:pStyle w:val="1009"/>
              <w:jc w:val="center"/>
              <w:widowControl w:val="off"/>
              <w:rPr>
                <w:color w:val="000000"/>
              </w:rPr>
            </w:pPr>
            <w:r>
              <w:rPr>
                <w:color w:val="000000" w:themeColor="text1"/>
                <w:lang w:eastAsia="ru-RU"/>
              </w:rPr>
              <w:t xml:space="preserve">Ответственный исполнитель, соисполнитель, участники</w:t>
            </w:r>
            <w:r>
              <w:rPr>
                <w:color w:val="000000" w:themeColor="text1"/>
              </w:rPr>
            </w:r>
            <w:r/>
          </w:p>
        </w:tc>
        <w:tc>
          <w:tcPr>
            <w:gridSpan w:val="4"/>
            <w:tcBorders>
              <w:top w:val="single" w:color="000000" w:sz="8" w:space="0"/>
              <w:left w:val="single" w:color="000000" w:sz="8" w:space="0"/>
              <w:bottom w:val="single" w:color="000000" w:sz="8" w:space="0"/>
              <w:right w:val="single" w:color="000000" w:sz="8" w:space="0"/>
            </w:tcBorders>
            <w:tcW w:w="2672" w:type="dxa"/>
            <w:vAlign w:val="top"/>
            <w:textDirection w:val="lrTb"/>
            <w:noWrap w:val="false"/>
          </w:tcPr>
          <w:p>
            <w:pPr>
              <w:pStyle w:val="1009"/>
              <w:jc w:val="center"/>
              <w:widowControl w:val="off"/>
              <w:rPr>
                <w:color w:val="000000"/>
              </w:rPr>
            </w:pPr>
            <w:r>
              <w:rPr>
                <w:color w:val="000000" w:themeColor="text1"/>
                <w:lang w:eastAsia="ru-RU"/>
              </w:rPr>
              <w:t xml:space="preserve">Код </w:t>
            </w:r>
            <w:r>
              <w:rPr>
                <w:color w:val="000000" w:themeColor="text1"/>
                <w:sz w:val="24"/>
                <w:szCs w:val="24"/>
                <w:lang w:eastAsia="ru-RU"/>
              </w:rPr>
              <w:fldChar w:fldCharType="begin"/>
            </w:r>
            <w:r>
              <w:rPr>
                <w:color w:val="000000" w:themeColor="text1"/>
                <w:sz w:val="24"/>
                <w:szCs w:val="24"/>
                <w:lang w:eastAsia="ru-RU"/>
              </w:rPr>
              <w:instrText xml:space="preserve"> HYPERLINK "garantF1://70308460.100000" </w:instrText>
            </w:r>
            <w:r>
              <w:rPr>
                <w:color w:val="000000" w:themeColor="text1"/>
                <w:sz w:val="24"/>
                <w:szCs w:val="24"/>
                <w:lang w:eastAsia="ru-RU"/>
              </w:rPr>
              <w:fldChar w:fldCharType="separate"/>
            </w:r>
            <w:r>
              <w:rPr>
                <w:color w:val="000000" w:themeColor="text1"/>
                <w:lang w:eastAsia="ru-RU"/>
              </w:rPr>
              <w:t xml:space="preserve">бюджетной классификации</w:t>
            </w:r>
            <w:r>
              <w:rPr>
                <w:color w:val="000000" w:themeColor="text1"/>
                <w:lang w:eastAsia="ru-RU"/>
              </w:rPr>
              <w:fldChar w:fldCharType="end"/>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vMerge w:val="restart"/>
            <w:textDirection w:val="lrTb"/>
            <w:noWrap w:val="false"/>
          </w:tcPr>
          <w:p>
            <w:pPr>
              <w:pStyle w:val="1009"/>
              <w:jc w:val="center"/>
              <w:widowControl w:val="off"/>
              <w:rPr>
                <w:color w:val="000000"/>
              </w:rPr>
            </w:pPr>
            <w:r>
              <w:rPr>
                <w:color w:val="000000" w:themeColor="text1"/>
                <w:lang w:eastAsia="ru-RU"/>
              </w:rPr>
              <w:t xml:space="preserve">Источники финансирования</w:t>
            </w:r>
            <w:r>
              <w:rPr>
                <w:color w:val="000000" w:themeColor="text1"/>
              </w:rPr>
            </w:r>
            <w:r/>
          </w:p>
        </w:tc>
        <w:tc>
          <w:tcPr>
            <w:gridSpan w:val="10"/>
            <w:tcBorders>
              <w:top w:val="single" w:color="000000" w:sz="8" w:space="0"/>
              <w:left w:val="single" w:color="000000" w:sz="8" w:space="0"/>
              <w:bottom w:val="single" w:color="000000" w:sz="8" w:space="0"/>
              <w:right w:val="single" w:color="000000" w:sz="8" w:space="0"/>
            </w:tcBorders>
            <w:tcW w:w="7391" w:type="dxa"/>
            <w:vAlign w:val="top"/>
            <w:textDirection w:val="lrTb"/>
            <w:noWrap w:val="false"/>
          </w:tcPr>
          <w:p>
            <w:pPr>
              <w:pStyle w:val="1009"/>
              <w:jc w:val="center"/>
              <w:widowControl w:val="off"/>
              <w:rPr>
                <w:sz w:val="18"/>
                <w:szCs w:val="18"/>
              </w:rPr>
            </w:pPr>
            <w:r>
              <w:rPr>
                <w:color w:val="000000" w:themeColor="text1"/>
                <w:sz w:val="18"/>
                <w:szCs w:val="18"/>
                <w:lang w:eastAsia="ru-RU"/>
              </w:rPr>
              <w:t xml:space="preserve">Расходы по годам, тыс. рублей</w:t>
            </w:r>
            <w:r>
              <w:rPr>
                <w:sz w:val="18"/>
                <w:szCs w:val="18"/>
              </w:rPr>
            </w:r>
            <w:r/>
          </w:p>
          <w:p>
            <w:pPr>
              <w:jc w:val="center"/>
              <w:rPr>
                <w:color w:val="000000" w:themeColor="text1"/>
                <w:sz w:val="18"/>
                <w:szCs w:val="18"/>
              </w:rPr>
            </w:pPr>
            <w:r>
              <w:rPr>
                <w:color w:val="000000" w:themeColor="text1"/>
                <w:sz w:val="18"/>
                <w:szCs w:val="18"/>
                <w:lang w:eastAsia="ru-RU"/>
              </w:rPr>
            </w:r>
            <w:r>
              <w:rPr>
                <w:sz w:val="18"/>
                <w:szCs w:val="18"/>
              </w:rPr>
            </w:r>
            <w:r/>
          </w:p>
          <w:p>
            <w:pPr>
              <w:jc w:val="center"/>
              <w:rPr>
                <w:color w:val="000000" w:themeColor="text1"/>
                <w:sz w:val="18"/>
                <w:szCs w:val="18"/>
              </w:rPr>
            </w:pPr>
            <w:r>
              <w:rPr>
                <w:color w:val="000000" w:themeColor="text1"/>
                <w:sz w:val="18"/>
                <w:szCs w:val="18"/>
                <w:lang w:eastAsia="ru-RU"/>
              </w:rPr>
            </w:r>
            <w:r>
              <w:rPr>
                <w:color w:val="000000" w:themeColor="text1"/>
                <w:sz w:val="18"/>
                <w:szCs w:val="18"/>
                <w:lang w:eastAsia="ru-RU"/>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00"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4" w:space="0"/>
              <w:left w:val="single" w:color="000000" w:sz="8" w:space="0"/>
              <w:bottom w:val="single" w:color="000000" w:sz="4" w:space="0"/>
              <w:right w:val="single" w:color="000000" w:sz="4" w:space="0"/>
            </w:tcBorders>
            <w:tcW w:w="658" w:type="dxa"/>
            <w:vAlign w:val="top"/>
            <w:textDirection w:val="lrTb"/>
            <w:noWrap w:val="false"/>
          </w:tcPr>
          <w:p>
            <w:pPr>
              <w:pStyle w:val="1009"/>
              <w:jc w:val="center"/>
              <w:widowControl w:val="off"/>
              <w:rPr>
                <w:color w:val="000000"/>
              </w:rPr>
            </w:pPr>
            <w:r>
              <w:rPr>
                <w:color w:val="000000" w:themeColor="text1"/>
                <w:lang w:eastAsia="ru-RU"/>
              </w:rPr>
              <w:t xml:space="preserve">главный распорядитель бюджетных средств</w:t>
            </w:r>
            <w:r>
              <w:rPr>
                <w:color w:val="000000" w:themeColor="text1"/>
              </w:rPr>
            </w:r>
            <w:r/>
          </w:p>
        </w:tc>
        <w:tc>
          <w:tcPr>
            <w:tcBorders>
              <w:top w:val="single" w:color="000000" w:sz="4" w:space="0"/>
              <w:left w:val="single" w:color="000000" w:sz="4" w:space="0"/>
              <w:bottom w:val="single" w:color="000000" w:sz="4" w:space="0"/>
              <w:right w:val="single" w:color="000000" w:sz="4" w:space="0"/>
            </w:tcBorders>
            <w:tcW w:w="671" w:type="dxa"/>
            <w:vAlign w:val="top"/>
            <w:textDirection w:val="lrTb"/>
            <w:noWrap w:val="false"/>
          </w:tcPr>
          <w:p>
            <w:pPr>
              <w:pStyle w:val="1009"/>
              <w:jc w:val="center"/>
              <w:widowControl w:val="off"/>
              <w:rPr>
                <w:color w:val="000000"/>
              </w:rPr>
            </w:pPr>
            <w:r>
              <w:rPr>
                <w:color w:val="000000" w:themeColor="text1"/>
                <w:sz w:val="24"/>
                <w:szCs w:val="24"/>
                <w:lang w:eastAsia="ru-RU"/>
              </w:rPr>
              <w:fldChar w:fldCharType="begin"/>
            </w:r>
            <w:r>
              <w:rPr>
                <w:color w:val="000000" w:themeColor="text1"/>
                <w:sz w:val="24"/>
                <w:szCs w:val="24"/>
                <w:lang w:eastAsia="ru-RU"/>
              </w:rPr>
              <w:instrText xml:space="preserve"> HYPERLINK "garantF1://70308460.100330" </w:instrText>
            </w:r>
            <w:r>
              <w:rPr>
                <w:color w:val="000000" w:themeColor="text1"/>
                <w:sz w:val="24"/>
                <w:szCs w:val="24"/>
                <w:lang w:eastAsia="ru-RU"/>
              </w:rPr>
              <w:fldChar w:fldCharType="separate"/>
            </w:r>
            <w:r>
              <w:rPr>
                <w:color w:val="000000" w:themeColor="text1"/>
                <w:lang w:eastAsia="ru-RU"/>
              </w:rPr>
              <w:t xml:space="preserve">Раздел</w:t>
            </w:r>
            <w:r>
              <w:rPr>
                <w:color w:val="000000" w:themeColor="text1"/>
                <w:lang w:eastAsia="ru-RU"/>
              </w:rPr>
              <w:fldChar w:fldCharType="end"/>
            </w:r>
            <w:r>
              <w:rPr>
                <w:color w:val="000000" w:themeColor="text1"/>
                <w:lang w:eastAsia="ru-RU"/>
              </w:rPr>
              <w:t xml:space="preserve">, подраздел</w:t>
            </w:r>
            <w:r>
              <w:rPr>
                <w:color w:val="000000" w:themeColor="text1"/>
              </w:rPr>
            </w:r>
            <w:r/>
          </w:p>
        </w:tc>
        <w:tc>
          <w:tcPr>
            <w:tcBorders>
              <w:top w:val="single" w:color="000000" w:sz="4" w:space="0"/>
              <w:left w:val="single" w:color="000000" w:sz="4" w:space="0"/>
              <w:bottom w:val="single" w:color="000000" w:sz="4" w:space="0"/>
              <w:right w:val="single" w:color="000000" w:sz="4" w:space="0"/>
            </w:tcBorders>
            <w:tcW w:w="671" w:type="dxa"/>
            <w:vAlign w:val="top"/>
            <w:textDirection w:val="lrTb"/>
            <w:noWrap w:val="false"/>
          </w:tcPr>
          <w:p>
            <w:pPr>
              <w:pStyle w:val="1009"/>
              <w:jc w:val="center"/>
              <w:widowControl w:val="off"/>
              <w:rPr>
                <w:color w:val="000000"/>
              </w:rPr>
            </w:pPr>
            <w:r>
              <w:rPr>
                <w:color w:val="000000" w:themeColor="text1"/>
                <w:sz w:val="24"/>
                <w:szCs w:val="24"/>
                <w:lang w:eastAsia="ru-RU"/>
              </w:rPr>
              <w:fldChar w:fldCharType="begin"/>
            </w:r>
            <w:r>
              <w:rPr>
                <w:color w:val="000000" w:themeColor="text1"/>
                <w:sz w:val="24"/>
                <w:szCs w:val="24"/>
                <w:lang w:eastAsia="ru-RU"/>
              </w:rPr>
              <w:instrText xml:space="preserve"> HYPERLINK "garantF1://70308460.500" </w:instrText>
            </w:r>
            <w:r>
              <w:rPr>
                <w:color w:val="000000" w:themeColor="text1"/>
                <w:sz w:val="24"/>
                <w:szCs w:val="24"/>
                <w:lang w:eastAsia="ru-RU"/>
              </w:rPr>
              <w:fldChar w:fldCharType="separate"/>
            </w:r>
            <w:r>
              <w:rPr>
                <w:color w:val="000000" w:themeColor="text1"/>
                <w:lang w:eastAsia="ru-RU"/>
              </w:rPr>
              <w:t xml:space="preserve">целевая статья расходов</w:t>
            </w:r>
            <w:r>
              <w:rPr>
                <w:color w:val="000000" w:themeColor="text1"/>
                <w:lang w:eastAsia="ru-RU"/>
              </w:rPr>
              <w:fldChar w:fldCharType="end"/>
            </w:r>
            <w:r>
              <w:rPr>
                <w:color w:val="000000" w:themeColor="text1"/>
              </w:rPr>
            </w:r>
            <w:r/>
          </w:p>
        </w:tc>
        <w:tc>
          <w:tcPr>
            <w:tcBorders>
              <w:top w:val="single" w:color="000000" w:sz="4" w:space="0"/>
              <w:left w:val="single" w:color="000000" w:sz="4" w:space="0"/>
              <w:bottom w:val="single" w:color="000000" w:sz="4"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группа (подгруппа) </w:t>
            </w:r>
            <w:r>
              <w:rPr>
                <w:color w:val="000000" w:themeColor="text1"/>
                <w:sz w:val="24"/>
                <w:szCs w:val="24"/>
                <w:lang w:eastAsia="ru-RU"/>
              </w:rPr>
              <w:fldChar w:fldCharType="begin"/>
            </w:r>
            <w:r>
              <w:rPr>
                <w:color w:val="000000" w:themeColor="text1"/>
                <w:sz w:val="24"/>
                <w:szCs w:val="24"/>
                <w:lang w:eastAsia="ru-RU"/>
              </w:rPr>
              <w:instrText xml:space="preserve"> HYPERLINK "garantF1://70308460.10035201" </w:instrText>
            </w:r>
            <w:r>
              <w:rPr>
                <w:color w:val="000000" w:themeColor="text1"/>
                <w:sz w:val="24"/>
                <w:szCs w:val="24"/>
                <w:lang w:eastAsia="ru-RU"/>
              </w:rPr>
              <w:fldChar w:fldCharType="separate"/>
            </w:r>
            <w:r>
              <w:rPr>
                <w:color w:val="000000" w:themeColor="text1"/>
                <w:lang w:eastAsia="ru-RU"/>
              </w:rPr>
              <w:t xml:space="preserve">вида расходов</w:t>
            </w:r>
            <w:r>
              <w:rPr>
                <w:color w:val="000000" w:themeColor="text1"/>
                <w:lang w:eastAsia="ru-RU"/>
              </w:rPr>
              <w:fldChar w:fldCharType="end"/>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4" w:space="0"/>
              <w:left w:val="single" w:color="000000" w:sz="8" w:space="0"/>
              <w:bottom w:val="single" w:color="000000" w:sz="4" w:space="0"/>
              <w:right w:val="single" w:color="000000" w:sz="4" w:space="0"/>
            </w:tcBorders>
            <w:tcW w:w="87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2018</w:t>
            </w:r>
            <w:r>
              <w:rPr>
                <w:sz w:val="18"/>
                <w:szCs w:val="18"/>
              </w:rPr>
            </w:r>
            <w:r/>
          </w:p>
        </w:tc>
        <w:tc>
          <w:tcPr>
            <w:tcBorders>
              <w:top w:val="single" w:color="000000" w:sz="4" w:space="0"/>
              <w:left w:val="single" w:color="000000" w:sz="4" w:space="0"/>
              <w:bottom w:val="single" w:color="000000" w:sz="4" w:space="0"/>
              <w:right w:val="single" w:color="000000" w:sz="4" w:space="0"/>
            </w:tcBorders>
            <w:tcW w:w="850"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2019</w:t>
            </w:r>
            <w:r>
              <w:rPr>
                <w:sz w:val="18"/>
                <w:szCs w:val="18"/>
              </w:rPr>
            </w:r>
            <w:r/>
          </w:p>
        </w:tc>
        <w:tc>
          <w:tcPr>
            <w:tcBorders>
              <w:top w:val="single" w:color="000000" w:sz="4" w:space="0"/>
              <w:left w:val="single" w:color="000000" w:sz="4" w:space="0"/>
              <w:bottom w:val="single" w:color="000000" w:sz="4" w:space="0"/>
            </w:tcBorders>
            <w:tcW w:w="850"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2020</w:t>
            </w:r>
            <w:r>
              <w:rPr>
                <w:sz w:val="18"/>
                <w:szCs w:val="18"/>
              </w:rPr>
            </w:r>
            <w:r/>
          </w:p>
        </w:tc>
        <w:tc>
          <w:tcPr>
            <w:tcBorders>
              <w:top w:val="single" w:color="000000" w:sz="4" w:space="0"/>
              <w:left w:val="single" w:color="000000" w:sz="4" w:space="0"/>
              <w:bottom w:val="single" w:color="000000" w:sz="4" w:space="0"/>
            </w:tcBorders>
            <w:tcW w:w="850"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2021</w:t>
            </w:r>
            <w:r>
              <w:rPr>
                <w:sz w:val="18"/>
                <w:szCs w:val="18"/>
              </w:rPr>
            </w:r>
            <w:r/>
          </w:p>
        </w:tc>
        <w:tc>
          <w:tcPr>
            <w:tcBorders>
              <w:top w:val="single" w:color="000000" w:sz="4" w:space="0"/>
              <w:left w:val="single" w:color="000000" w:sz="4" w:space="0"/>
              <w:bottom w:val="single" w:color="000000" w:sz="4" w:space="0"/>
            </w:tcBorders>
            <w:tcW w:w="850"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2022</w:t>
            </w:r>
            <w:r>
              <w:rPr>
                <w:sz w:val="18"/>
                <w:szCs w:val="18"/>
              </w:rPr>
            </w:r>
            <w:r/>
          </w:p>
        </w:tc>
        <w:tc>
          <w:tcPr>
            <w:gridSpan w:val="2"/>
            <w:tcBorders>
              <w:top w:val="single" w:color="000000" w:sz="4" w:space="0"/>
              <w:left w:val="single" w:color="000000" w:sz="4" w:space="0"/>
              <w:bottom w:val="single" w:color="000000" w:sz="4" w:space="0"/>
            </w:tcBorders>
            <w:tcW w:w="850"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2023</w:t>
            </w:r>
            <w:r>
              <w:rPr>
                <w:sz w:val="18"/>
                <w:szCs w:val="18"/>
              </w:rPr>
            </w:r>
            <w:r/>
          </w:p>
        </w:tc>
        <w:tc>
          <w:tcPr>
            <w:tcBorders>
              <w:top w:val="single" w:color="000000" w:sz="4" w:space="0"/>
              <w:left w:val="single" w:color="000000" w:sz="4" w:space="0"/>
              <w:bottom w:val="single" w:color="000000" w:sz="4" w:space="0"/>
            </w:tcBorders>
            <w:tcW w:w="852"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2024</w:t>
            </w:r>
            <w:r>
              <w:rPr>
                <w:sz w:val="18"/>
                <w:szCs w:val="18"/>
              </w:rPr>
            </w:r>
            <w:r/>
          </w:p>
        </w:tc>
        <w:tc>
          <w:tcPr>
            <w:tcBorders>
              <w:top w:val="single" w:color="000000" w:sz="4" w:space="0"/>
              <w:left w:val="single" w:color="000000" w:sz="4" w:space="0"/>
              <w:bottom w:val="single" w:color="000000" w:sz="4" w:space="0"/>
            </w:tcBorders>
            <w:tcW w:w="709" w:type="dxa"/>
            <w:vAlign w:val="top"/>
            <w:textDirection w:val="lrTb"/>
            <w:noWrap w:val="false"/>
          </w:tcPr>
          <w:p>
            <w:pPr>
              <w:jc w:val="center"/>
              <w:rPr>
                <w:color w:val="000000"/>
                <w:sz w:val="18"/>
                <w:szCs w:val="18"/>
              </w:rPr>
            </w:pPr>
            <w:r>
              <w:rPr>
                <w:color w:val="000000" w:themeColor="text1"/>
                <w:sz w:val="18"/>
                <w:szCs w:val="18"/>
                <w:lang w:eastAsia="ru-RU"/>
              </w:rPr>
              <w:t xml:space="preserve">2025</w:t>
            </w:r>
            <w:r>
              <w:rPr>
                <w:sz w:val="18"/>
                <w:szCs w:val="18"/>
              </w:rPr>
            </w:r>
            <w:r/>
          </w:p>
        </w:tc>
        <w:tc>
          <w:tcPr>
            <w:tcBorders>
              <w:top w:val="single" w:color="000000" w:sz="4" w:space="0"/>
              <w:left w:val="single" w:color="000000" w:sz="4" w:space="0"/>
              <w:bottom w:val="single" w:color="000000" w:sz="4" w:space="0"/>
            </w:tcBorders>
            <w:tcW w:w="707"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2026</w:t>
            </w:r>
            <w:r>
              <w:rPr>
                <w:color w:val="000000" w:themeColor="text1"/>
                <w:sz w:val="18"/>
                <w:szCs w:val="18"/>
                <w:lang w:eastAsia="ru-RU"/>
              </w:rPr>
            </w:r>
            <w:r/>
          </w:p>
        </w:tc>
      </w:tr>
      <w:tr>
        <w:trPr>
          <w:trHeight w:val="254"/>
        </w:trPr>
        <w:tc>
          <w:tcPr>
            <w:tcBorders>
              <w:top w:val="single" w:color="000000" w:sz="8" w:space="0"/>
              <w:left w:val="single" w:color="000000" w:sz="8" w:space="0"/>
              <w:bottom w:val="single" w:color="000000" w:sz="8" w:space="0"/>
              <w:right w:val="single" w:color="000000" w:sz="8" w:space="0"/>
            </w:tcBorders>
            <w:tcW w:w="958" w:type="dxa"/>
            <w:vAlign w:val="top"/>
            <w:textDirection w:val="lrTb"/>
            <w:noWrap w:val="false"/>
          </w:tcPr>
          <w:p>
            <w:pPr>
              <w:pStyle w:val="1009"/>
              <w:jc w:val="center"/>
              <w:widowControl w:val="off"/>
              <w:rPr>
                <w:color w:val="000000"/>
              </w:rPr>
            </w:pPr>
            <w:r>
              <w:rPr>
                <w:color w:val="000000" w:themeColor="text1"/>
                <w:lang w:eastAsia="ru-RU"/>
              </w:rPr>
              <w:t xml:space="preserve">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242" w:type="dxa"/>
            <w:vAlign w:val="top"/>
            <w:textDirection w:val="lrTb"/>
            <w:noWrap w:val="false"/>
          </w:tcPr>
          <w:p>
            <w:pPr>
              <w:pStyle w:val="1009"/>
              <w:jc w:val="center"/>
              <w:widowControl w:val="off"/>
              <w:rPr>
                <w:color w:val="000000"/>
              </w:rPr>
            </w:pPr>
            <w:r>
              <w:rPr>
                <w:color w:val="000000" w:themeColor="text1"/>
                <w:lang w:eastAsia="ru-RU"/>
              </w:rPr>
              <w:t xml:space="preserve">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468" w:type="dxa"/>
            <w:vAlign w:val="top"/>
            <w:textDirection w:val="lrTb"/>
            <w:noWrap w:val="false"/>
          </w:tcPr>
          <w:p>
            <w:pPr>
              <w:pStyle w:val="1009"/>
              <w:jc w:val="center"/>
              <w:widowControl w:val="off"/>
              <w:rPr>
                <w:color w:val="000000"/>
              </w:rPr>
            </w:pPr>
            <w:r>
              <w:rPr>
                <w:color w:val="000000" w:themeColor="text1"/>
                <w:lang w:eastAsia="ru-RU"/>
              </w:rPr>
              <w:t xml:space="preserve">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00" w:type="dxa"/>
            <w:vAlign w:val="top"/>
            <w:textDirection w:val="lrTb"/>
            <w:noWrap w:val="false"/>
          </w:tcPr>
          <w:p>
            <w:pPr>
              <w:pStyle w:val="1009"/>
              <w:jc w:val="center"/>
              <w:widowControl w:val="off"/>
              <w:rPr>
                <w:color w:val="000000"/>
              </w:rPr>
            </w:pPr>
            <w:r>
              <w:rPr>
                <w:color w:val="000000" w:themeColor="text1"/>
                <w:lang w:eastAsia="ru-RU"/>
              </w:rPr>
              <w:t xml:space="preserve">4</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t xml:space="preserve">5</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6</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8</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9</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10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11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12</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13</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14</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15</w:t>
            </w:r>
            <w:r>
              <w:rPr>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16</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sz w:val="18"/>
                <w:szCs w:val="18"/>
              </w:rPr>
            </w:pPr>
            <w:r>
              <w:rPr>
                <w:color w:val="000000" w:themeColor="text1"/>
                <w:sz w:val="18"/>
                <w:szCs w:val="18"/>
                <w:lang w:eastAsia="ru-RU"/>
              </w:rPr>
              <w:t xml:space="preserve">17</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themeColor="text1"/>
                <w:sz w:val="18"/>
                <w:szCs w:val="18"/>
              </w:rPr>
            </w:pPr>
            <w:r>
              <w:rPr>
                <w:color w:val="000000" w:themeColor="text1"/>
                <w:sz w:val="18"/>
                <w:szCs w:val="18"/>
                <w:lang w:eastAsia="ru-RU"/>
              </w:rPr>
            </w:r>
            <w:r>
              <w:rPr>
                <w:color w:val="000000" w:themeColor="text1"/>
                <w:sz w:val="18"/>
                <w:szCs w:val="18"/>
                <w:lang w:eastAsia="ru-RU"/>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restart"/>
            <w:textDirection w:val="lrTb"/>
            <w:noWrap w:val="false"/>
          </w:tcPr>
          <w:p>
            <w:pPr>
              <w:pStyle w:val="1009"/>
              <w:jc w:val="center"/>
              <w:widowControl w:val="off"/>
              <w:rPr>
                <w:color w:val="000000"/>
              </w:rPr>
            </w:pPr>
            <w:r>
              <w:rPr>
                <w:color w:val="000000" w:themeColor="text1"/>
                <w:lang w:eastAsia="ru-RU"/>
              </w:rPr>
              <w:t xml:space="preserve">Подпрограмма 1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242" w:type="dxa"/>
            <w:vAlign w:val="top"/>
            <w:vMerge w:val="restart"/>
            <w:textDirection w:val="lrTb"/>
            <w:noWrap w:val="false"/>
          </w:tcPr>
          <w:p>
            <w:pPr>
              <w:pStyle w:val="1009"/>
              <w:jc w:val="center"/>
              <w:widowControl w:val="off"/>
              <w:rPr>
                <w:color w:val="000000"/>
              </w:rPr>
            </w:pPr>
            <w:r>
              <w:rPr>
                <w:color w:val="000000" w:themeColor="text1"/>
                <w:lang w:eastAsia="ru-RU"/>
              </w:rPr>
              <w:t xml:space="preserve">«Благоустройство дворовых и общественных территорий» муниципальной программы Формирование современной городской среды на территории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468" w:type="dxa"/>
            <w:vAlign w:val="top"/>
            <w:vMerge w:val="restart"/>
            <w:textDirection w:val="lrTb"/>
            <w:noWrap w:val="false"/>
          </w:tcPr>
          <w:p>
            <w:pPr>
              <w:pStyle w:val="1009"/>
              <w:jc w:val="center"/>
            </w:pPr>
            <w:r>
              <w:rPr>
                <w:color w:val="000000" w:themeColor="text1"/>
                <w:lang w:eastAsia="ru-RU"/>
              </w:rPr>
              <w:t xml:space="preserve">- формирование комфортной городской среды для жителей города;</w:t>
            </w:r>
            <w:r>
              <w:rPr>
                <w:color w:val="000000" w:themeColor="text1"/>
              </w:rPr>
            </w:r>
            <w:r/>
          </w:p>
          <w:p>
            <w:pPr>
              <w:pStyle w:val="1009"/>
              <w:jc w:val="center"/>
            </w:pPr>
            <w:r>
              <w:rPr>
                <w:color w:val="000000" w:themeColor="text1"/>
                <w:lang w:eastAsia="ru-RU"/>
              </w:rPr>
              <w:t xml:space="preserve">- создание условий для повышения благоустройства территорий города;</w:t>
            </w:r>
            <w:r>
              <w:rPr>
                <w:color w:val="000000" w:themeColor="text1"/>
              </w:rPr>
            </w:r>
            <w:r/>
          </w:p>
          <w:p>
            <w:pPr>
              <w:pStyle w:val="1009"/>
              <w:jc w:val="center"/>
            </w:pPr>
            <w:r>
              <w:rPr>
                <w:color w:val="000000" w:themeColor="text1"/>
                <w:lang w:eastAsia="ru-RU"/>
              </w:rPr>
              <w:t xml:space="preserve">- улучшение эстетического облика города;</w:t>
            </w:r>
            <w:r>
              <w:rPr>
                <w:color w:val="000000" w:themeColor="text1"/>
              </w:rPr>
            </w:r>
            <w:r/>
          </w:p>
          <w:p>
            <w:pPr>
              <w:pStyle w:val="1009"/>
              <w:jc w:val="center"/>
              <w:widowControl w:val="off"/>
            </w:pPr>
            <w:r>
              <w:rPr>
                <w:color w:val="000000" w:themeColor="text1"/>
                <w:lang w:eastAsia="ru-RU"/>
              </w:rPr>
              <w:t xml:space="preserve">- повышение вовлеченности заинтересованных граждан, организаций в реализацию мероприятий по благоустройству территорий города.</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00" w:type="dxa"/>
            <w:vAlign w:val="top"/>
            <w:vMerge w:val="restart"/>
            <w:textDirection w:val="lrTb"/>
            <w:noWrap w:val="false"/>
          </w:tcPr>
          <w:p>
            <w:pPr>
              <w:pStyle w:val="1009"/>
              <w:jc w:val="center"/>
              <w:widowControl w:val="off"/>
              <w:rPr>
                <w:color w:val="000000"/>
              </w:rPr>
            </w:pPr>
            <w:r>
              <w:rPr>
                <w:rFonts w:eastAsia="Calibri"/>
                <w:color w:val="000000" w:themeColor="text1"/>
                <w:lang w:eastAsia="en-US"/>
              </w:rPr>
              <w:t xml:space="preserve">Отдел строительства администрации города Канаш, финансовый отдел администрации города Канаш, отдел жилищно-коммунального хозяйства администрации города Канаш</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sz w:val="18"/>
                <w:szCs w:val="18"/>
                <w:lang w:eastAsia="ru-RU"/>
              </w:rPr>
              <w:t xml:space="preserve">957/903</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sz w:val="18"/>
                <w:szCs w:val="18"/>
                <w:lang w:eastAsia="ru-RU"/>
              </w:rPr>
              <w:t xml:space="preserve">0409/0503/0505</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sz w:val="18"/>
                <w:szCs w:val="18"/>
                <w:lang w:eastAsia="ru-RU"/>
              </w:rPr>
              <w:t xml:space="preserve">А510000000</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sz w:val="18"/>
                <w:szCs w:val="18"/>
                <w:lang w:eastAsia="ru-RU"/>
              </w:rPr>
              <w:t xml:space="preserve">244/622</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b/>
                <w:bCs/>
                <w:color w:val="000000" w:themeColor="text1"/>
                <w:lang w:eastAsia="ru-RU"/>
              </w:rPr>
              <w:t xml:space="preserve">всего</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19666,4</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195</w:t>
            </w:r>
            <w:r>
              <w:rPr>
                <w:b/>
                <w:bCs/>
                <w:color w:val="000000" w:themeColor="text1"/>
                <w:sz w:val="18"/>
                <w:szCs w:val="18"/>
                <w:lang w:eastAsia="ru-RU"/>
              </w:rPr>
              <w:t xml:space="preserve">044</w:t>
            </w:r>
            <w:r>
              <w:rPr>
                <w:b/>
                <w:bCs/>
                <w:color w:val="000000" w:themeColor="text1"/>
                <w:sz w:val="18"/>
                <w:szCs w:val="18"/>
                <w:lang w:eastAsia="ru-RU"/>
              </w:rPr>
              <w:t xml:space="preserve">,</w:t>
            </w:r>
            <w:r>
              <w:rPr>
                <w:b/>
                <w:bCs/>
                <w:color w:val="000000" w:themeColor="text1"/>
                <w:sz w:val="18"/>
                <w:szCs w:val="18"/>
                <w:lang w:eastAsia="ru-RU"/>
              </w:rPr>
              <w:t xml:space="preserve"> </w:t>
            </w:r>
            <w:r>
              <w:rPr>
                <w:b/>
                <w:bCs/>
                <w:color w:val="000000" w:themeColor="text1"/>
                <w:sz w:val="18"/>
                <w:szCs w:val="18"/>
                <w:lang w:eastAsia="ru-RU"/>
              </w:rPr>
              <w:t xml:space="preserve">0</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350782,2</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217278,8</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val="en-US"/>
              </w:rPr>
              <w:t xml:space="preserve">207</w:t>
            </w:r>
            <w:r>
              <w:rPr>
                <w:b/>
                <w:bCs/>
                <w:color w:val="000000" w:themeColor="text1"/>
                <w:sz w:val="18"/>
                <w:szCs w:val="18"/>
                <w:lang w:val="en-US"/>
              </w:rPr>
              <w:t xml:space="preserve">07</w:t>
            </w:r>
            <w:r>
              <w:rPr>
                <w:b/>
                <w:bCs/>
                <w:color w:val="000000" w:themeColor="text1"/>
                <w:sz w:val="18"/>
                <w:szCs w:val="18"/>
                <w:lang w:val="ru-RU"/>
              </w:rPr>
              <w:t xml:space="preserve">3,7</w:t>
            </w:r>
            <w:r>
              <w:rPr>
                <w:b/>
                <w:bCs/>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pPr>
            <w:r>
              <w:rPr>
                <w:b/>
                <w:bCs/>
                <w:color w:val="000000" w:themeColor="text1"/>
                <w:sz w:val="18"/>
                <w:szCs w:val="18"/>
                <w:lang w:eastAsia="ru-RU"/>
              </w:rPr>
              <w:t xml:space="preserve">147896,8</w:t>
            </w:r>
            <w:r>
              <w:rPr>
                <w:b/>
                <w:bCs/>
                <w:color w:val="000000" w:themeColor="text1"/>
                <w:sz w:val="18"/>
                <w:szCs w:val="18"/>
                <w:highlight w:val="none"/>
              </w:rPr>
            </w:r>
            <w:r/>
          </w:p>
          <w:p>
            <w:pPr>
              <w:jc w:val="center"/>
              <w:widowControl w:val="off"/>
              <w:rPr>
                <w:color w:val="000000" w:themeColor="text1"/>
                <w:highlight w:val="none"/>
              </w:rPr>
            </w:pPr>
            <w:r>
              <w:rPr>
                <w:b/>
                <w:bCs/>
                <w:color w:val="000000" w:themeColor="text1"/>
                <w:sz w:val="18"/>
                <w:szCs w:val="18"/>
                <w:highlight w:val="none"/>
                <w:lang w:eastAsia="ru-RU"/>
              </w:rPr>
            </w:r>
            <w:r>
              <w:rPr>
                <w:b/>
                <w:bCs/>
                <w:color w:val="000000" w:themeColor="text1"/>
                <w:sz w:val="18"/>
                <w:szCs w:val="18"/>
                <w:highlight w:val="none"/>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rPr>
                <w:highlight w:val="none"/>
              </w:rPr>
            </w:pPr>
            <w:r>
              <w:rPr>
                <w:b/>
                <w:bCs/>
                <w:sz w:val="18"/>
                <w:szCs w:val="18"/>
              </w:rPr>
              <w:t xml:space="preserve">179619,2</w:t>
            </w:r>
            <w:r>
              <w:rPr>
                <w:b/>
                <w:bCs/>
                <w:sz w:val="18"/>
                <w:szCs w:val="18"/>
                <w:highlight w:val="none"/>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pPr>
            <w:r>
              <w:rPr>
                <w:b/>
                <w:bCs/>
                <w:sz w:val="18"/>
                <w:szCs w:val="18"/>
              </w:rPr>
              <w:t xml:space="preserve">21000,0</w:t>
            </w:r>
            <w:r>
              <w:rPr>
                <w:b/>
                <w:bCs/>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rPr>
            </w:pPr>
            <w:r>
              <w:rPr>
                <w:b/>
                <w:bCs/>
                <w:color w:val="000000" w:themeColor="text1"/>
                <w:sz w:val="18"/>
                <w:szCs w:val="18"/>
                <w:lang w:eastAsia="ru-RU"/>
              </w:rPr>
              <w:t xml:space="preserve">20000,0</w:t>
            </w:r>
            <w:r>
              <w:rPr>
                <w:b/>
                <w:bCs/>
                <w:color w:val="000000"/>
                <w:sz w:val="18"/>
                <w:szCs w:val="18"/>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00"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федеральный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18056,1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20</w:t>
            </w:r>
            <w:r>
              <w:rPr>
                <w:color w:val="000000" w:themeColor="text1"/>
                <w:sz w:val="18"/>
                <w:szCs w:val="18"/>
                <w:lang w:eastAsia="ru-RU"/>
              </w:rPr>
              <w:t xml:space="preserve">481</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88 860,1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17 740,3</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w:t>
            </w:r>
            <w:r>
              <w:rPr>
                <w:color w:val="000000" w:themeColor="text1"/>
                <w:sz w:val="18"/>
                <w:szCs w:val="18"/>
                <w:lang w:eastAsia="ru-RU"/>
              </w:rPr>
              <w:t xml:space="preserve"> 492,9</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rPr>
            </w:pPr>
            <w:r>
              <w:rPr>
                <w:color w:val="000000" w:themeColor="text1"/>
                <w:sz w:val="18"/>
                <w:szCs w:val="18"/>
                <w:lang w:eastAsia="ru-RU"/>
              </w:rPr>
              <w:t xml:space="preserve">17365,2</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rPr>
                <w:color w:val="000000"/>
              </w:rPr>
            </w:pPr>
            <w:r>
              <w:rPr>
                <w:color w:val="000000" w:themeColor="text1"/>
                <w:sz w:val="18"/>
                <w:szCs w:val="18"/>
              </w:rPr>
              <w:t xml:space="preserve">107993,2</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rPr>
            </w:pPr>
            <w:r>
              <w:rPr>
                <w:color w:val="000000" w:themeColor="text1"/>
                <w:sz w:val="18"/>
                <w:szCs w:val="18"/>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rPr>
            </w:pPr>
            <w:r>
              <w:rPr>
                <w:color w:val="000000" w:themeColor="text1"/>
                <w:sz w:val="18"/>
                <w:szCs w:val="18"/>
                <w:lang w:eastAsia="ru-RU"/>
              </w:rPr>
              <w:t xml:space="preserve">0</w:t>
            </w:r>
            <w:r>
              <w:rPr>
                <w:color w:val="000000"/>
                <w:sz w:val="18"/>
                <w:szCs w:val="18"/>
              </w:rPr>
            </w:r>
            <w:r/>
          </w:p>
        </w:tc>
      </w:tr>
      <w:tr>
        <w:trPr>
          <w:cantSplit/>
          <w:trHeight w:val="548"/>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00"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республиканский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576,3</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146</w:t>
            </w:r>
            <w:r>
              <w:rPr>
                <w:color w:val="000000" w:themeColor="text1"/>
                <w:sz w:val="18"/>
                <w:szCs w:val="18"/>
                <w:lang w:eastAsia="ru-RU"/>
              </w:rPr>
              <w:t xml:space="preserve"> </w:t>
            </w:r>
            <w:r>
              <w:rPr>
                <w:color w:val="000000" w:themeColor="text1"/>
                <w:sz w:val="18"/>
                <w:szCs w:val="18"/>
                <w:lang w:eastAsia="ru-RU"/>
              </w:rPr>
              <w:t xml:space="preserve">274</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4</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223 211,6</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161 605,8</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143558,3</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rPr>
                <w:sz w:val="18"/>
                <w:szCs w:val="18"/>
              </w:rPr>
              <w:t xml:space="preserve">82336,7</w:t>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pPr>
            <w:r>
              <w:rPr>
                <w:sz w:val="18"/>
                <w:szCs w:val="18"/>
              </w:rPr>
              <w:t xml:space="preserve">18039,3</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pPr>
            <w:r>
              <w:rPr>
                <w:sz w:val="18"/>
                <w:szCs w:val="18"/>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pPr>
            <w:r>
              <w:rPr>
                <w:sz w:val="18"/>
                <w:szCs w:val="18"/>
              </w:rPr>
              <w:t xml:space="preserve">0</w:t>
            </w:r>
            <w:r>
              <w:rPr>
                <w:sz w:val="18"/>
                <w:szCs w:val="18"/>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00"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бюджет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639,2</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24</w:t>
            </w:r>
            <w:r>
              <w:rPr>
                <w:color w:val="000000" w:themeColor="text1"/>
                <w:sz w:val="18"/>
                <w:szCs w:val="18"/>
                <w:lang w:eastAsia="ru-RU"/>
              </w:rPr>
              <w:t xml:space="preserve"> </w:t>
            </w:r>
            <w:r>
              <w:rPr>
                <w:color w:val="000000" w:themeColor="text1"/>
                <w:sz w:val="18"/>
                <w:szCs w:val="18"/>
                <w:lang w:eastAsia="ru-RU"/>
              </w:rPr>
              <w:t xml:space="preserve">864</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9</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35 357,9</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35 107,1</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44667,3</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rPr>
                <w:sz w:val="18"/>
                <w:szCs w:val="18"/>
              </w:rPr>
              <w:t xml:space="preserve">44903,0</w:t>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pPr>
            <w:r>
              <w:rPr>
                <w:sz w:val="18"/>
                <w:szCs w:val="18"/>
              </w:rPr>
              <w:t xml:space="preserve">49336,7</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pPr>
            <w:r>
              <w:rPr>
                <w:sz w:val="18"/>
                <w:szCs w:val="18"/>
              </w:rPr>
              <w:t xml:space="preserve">21000,0</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rPr>
            </w:pPr>
            <w:r>
              <w:rPr>
                <w:color w:val="000000" w:themeColor="text1"/>
                <w:sz w:val="18"/>
                <w:szCs w:val="18"/>
                <w:lang w:eastAsia="ru-RU"/>
              </w:rPr>
              <w:t xml:space="preserve">20000,0</w:t>
            </w:r>
            <w:r>
              <w:rPr>
                <w:color w:val="000000"/>
                <w:sz w:val="18"/>
                <w:szCs w:val="18"/>
              </w:rPr>
            </w:r>
            <w:r/>
          </w:p>
        </w:tc>
      </w:tr>
      <w:tr>
        <w:trPr>
          <w:cantSplit/>
          <w:trHeight w:val="2017"/>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00"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внебюджетные источники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394,8</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w:t>
            </w:r>
            <w:r>
              <w:rPr>
                <w:color w:val="000000" w:themeColor="text1"/>
                <w:sz w:val="18"/>
                <w:szCs w:val="18"/>
                <w:lang w:eastAsia="ru-RU"/>
              </w:rPr>
              <w:t xml:space="preserve"> </w:t>
            </w:r>
            <w:r>
              <w:rPr>
                <w:color w:val="000000" w:themeColor="text1"/>
                <w:sz w:val="18"/>
                <w:szCs w:val="18"/>
                <w:lang w:eastAsia="ru-RU"/>
              </w:rPr>
              <w:t xml:space="preserve">423</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2</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3352,6</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sz w:val="18"/>
                <w:szCs w:val="18"/>
              </w:rPr>
              <w:t xml:space="preserve">2825,6</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1355,2</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rPr>
                <w:sz w:val="18"/>
                <w:szCs w:val="18"/>
              </w:rPr>
              <w:t xml:space="preserve">3291,9</w:t>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pPr>
            <w:r>
              <w:rPr>
                <w:sz w:val="18"/>
                <w:szCs w:val="18"/>
              </w:rPr>
              <w:t xml:space="preserve">4250,0</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highlight w:val="none"/>
              </w:rPr>
            </w:pPr>
            <w:r>
              <w:rPr>
                <w:color w:val="000000" w:themeColor="text1"/>
                <w:sz w:val="18"/>
                <w:szCs w:val="18"/>
                <w:lang w:eastAsia="ru-RU"/>
              </w:rPr>
              <w:t xml:space="preserve">0</w:t>
            </w:r>
            <w:r>
              <w:rPr>
                <w:color w:val="000000"/>
                <w:sz w:val="18"/>
                <w:szCs w:val="18"/>
                <w:highlight w:val="none"/>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rPr>
            </w:pPr>
            <w:r>
              <w:rPr>
                <w:color w:val="000000" w:themeColor="text1"/>
                <w:sz w:val="18"/>
                <w:szCs w:val="18"/>
                <w:lang w:eastAsia="ru-RU"/>
              </w:rPr>
              <w:t xml:space="preserve">0</w:t>
            </w:r>
            <w:r>
              <w:rPr>
                <w:color w:val="000000"/>
                <w:sz w:val="18"/>
                <w:szCs w:val="18"/>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restart"/>
            <w:textDirection w:val="lrTb"/>
            <w:noWrap w:val="false"/>
          </w:tcPr>
          <w:p>
            <w:pPr>
              <w:pStyle w:val="1009"/>
              <w:jc w:val="center"/>
              <w:widowControl w:val="off"/>
              <w:rPr>
                <w:color w:val="000000"/>
              </w:rPr>
            </w:pPr>
            <w:r>
              <w:rPr>
                <w:color w:val="000000" w:themeColor="text1"/>
                <w:lang w:eastAsia="ru-RU"/>
              </w:rPr>
              <w:t xml:space="preserve">Основное мероприятие 1</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242" w:type="dxa"/>
            <w:vAlign w:val="top"/>
            <w:vMerge w:val="restart"/>
            <w:textDirection w:val="lrTb"/>
            <w:noWrap w:val="false"/>
          </w:tcPr>
          <w:p>
            <w:pPr>
              <w:pStyle w:val="1009"/>
              <w:jc w:val="center"/>
              <w:widowControl w:val="off"/>
              <w:rPr>
                <w:color w:val="000000"/>
              </w:rPr>
            </w:pPr>
            <w:r>
              <w:rPr>
                <w:color w:val="000000" w:themeColor="text1"/>
                <w:lang w:eastAsia="ru-RU"/>
              </w:rPr>
              <w:t xml:space="preserve">Содействие благоустройству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46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00"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t xml:space="preserve">903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0409/0503</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А510200000</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244/247</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b/>
                <w:bCs/>
                <w:color w:val="000000" w:themeColor="text1"/>
                <w:lang w:eastAsia="ru-RU"/>
              </w:rPr>
              <w:t xml:space="preserve">всего</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b/>
                <w:bCs/>
                <w:color w:val="000000"/>
                <w:sz w:val="18"/>
                <w:szCs w:val="18"/>
              </w:rPr>
            </w:pPr>
            <w:r>
              <w:rPr>
                <w:b/>
                <w:bCs/>
                <w:color w:val="000000" w:themeColor="text1"/>
                <w:sz w:val="18"/>
                <w:szCs w:val="18"/>
                <w:lang w:eastAsia="ru-RU"/>
              </w:rPr>
              <w:t xml:space="preserve">0</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174</w:t>
            </w:r>
            <w:r>
              <w:rPr>
                <w:b/>
                <w:bCs/>
                <w:color w:val="000000" w:themeColor="text1"/>
                <w:sz w:val="18"/>
                <w:szCs w:val="18"/>
                <w:lang w:eastAsia="ru-RU"/>
              </w:rPr>
              <w:t xml:space="preserve"> </w:t>
            </w:r>
            <w:r>
              <w:rPr>
                <w:b/>
                <w:bCs/>
                <w:color w:val="000000" w:themeColor="text1"/>
                <w:sz w:val="18"/>
                <w:szCs w:val="18"/>
                <w:lang w:eastAsia="ru-RU"/>
              </w:rPr>
              <w:t xml:space="preserve">367</w:t>
            </w:r>
            <w:r>
              <w:rPr>
                <w:b/>
                <w:bCs/>
                <w:color w:val="000000" w:themeColor="text1"/>
                <w:sz w:val="18"/>
                <w:szCs w:val="18"/>
                <w:lang w:eastAsia="ru-RU"/>
              </w:rPr>
              <w:t xml:space="preserve">,</w:t>
            </w:r>
            <w:r>
              <w:rPr>
                <w:b/>
                <w:bCs/>
                <w:color w:val="000000" w:themeColor="text1"/>
                <w:sz w:val="18"/>
                <w:szCs w:val="18"/>
                <w:lang w:eastAsia="ru-RU"/>
              </w:rPr>
              <w:t xml:space="preserve"> </w:t>
            </w:r>
            <w:r>
              <w:rPr>
                <w:b/>
                <w:bCs/>
                <w:color w:val="000000" w:themeColor="text1"/>
                <w:sz w:val="18"/>
                <w:szCs w:val="18"/>
                <w:lang w:eastAsia="ru-RU"/>
              </w:rPr>
              <w:t xml:space="preserve">8</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261 731,7</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b/>
                <w:bCs/>
                <w:color w:val="000000"/>
                <w:sz w:val="18"/>
                <w:szCs w:val="18"/>
              </w:rPr>
            </w:pPr>
            <w:r>
              <w:rPr>
                <w:b/>
                <w:bCs/>
                <w:color w:val="000000" w:themeColor="text1"/>
                <w:sz w:val="18"/>
                <w:szCs w:val="18"/>
              </w:rPr>
              <w:t xml:space="preserve">152840,1</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b/>
                <w:bCs/>
                <w:color w:val="000000"/>
                <w:sz w:val="18"/>
                <w:szCs w:val="18"/>
              </w:rPr>
            </w:pPr>
            <w:r>
              <w:rPr>
                <w:b/>
                <w:bCs/>
                <w:color w:val="000000" w:themeColor="text1"/>
                <w:sz w:val="18"/>
                <w:szCs w:val="18"/>
              </w:rPr>
              <w:t xml:space="preserve">169585,8</w:t>
            </w:r>
            <w:r>
              <w:rPr>
                <w:b/>
                <w:bCs/>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rPr>
                <w:b/>
                <w:bCs/>
                <w:sz w:val="18"/>
                <w:szCs w:val="18"/>
              </w:rPr>
              <w:t xml:space="preserve">130356,2</w:t>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pPr>
            <w:r>
              <w:rPr>
                <w:b/>
                <w:bCs/>
                <w:sz w:val="18"/>
                <w:szCs w:val="18"/>
              </w:rPr>
              <w:t xml:space="preserve">63286,0</w:t>
            </w:r>
            <w:r>
              <w:rPr>
                <w:b/>
                <w:bCs/>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pPr>
            <w:r>
              <w:rPr>
                <w:b/>
                <w:bCs/>
                <w:sz w:val="18"/>
                <w:szCs w:val="18"/>
              </w:rPr>
              <w:t xml:space="preserve">21000,0</w:t>
            </w:r>
            <w:r>
              <w:rPr>
                <w:b/>
                <w:bCs/>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pPr>
            <w:r>
              <w:rPr>
                <w:b/>
                <w:bCs/>
                <w:sz w:val="18"/>
                <w:szCs w:val="18"/>
              </w:rPr>
              <w:t xml:space="preserve">20000,0</w:t>
            </w:r>
            <w:r>
              <w:rPr>
                <w:b/>
                <w:bCs/>
                <w:sz w:val="18"/>
                <w:szCs w:val="18"/>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00"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федеральный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rPr>
            </w:pPr>
            <w:r>
              <w:rPr>
                <w:color w:val="000000" w:themeColor="text1"/>
                <w:sz w:val="18"/>
                <w:szCs w:val="18"/>
                <w:lang w:eastAsia="ru-RU"/>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pStyle w:val="1009"/>
              <w:jc w:val="center"/>
              <w:rPr>
                <w:color w:val="000000"/>
              </w:rPr>
            </w:pPr>
            <w:r>
              <w:rPr>
                <w:color w:val="000000" w:themeColor="text1"/>
                <w:sz w:val="18"/>
                <w:szCs w:val="18"/>
                <w:lang w:eastAsia="ru-RU"/>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rPr>
            </w:pPr>
            <w:r>
              <w:rPr>
                <w:color w:val="000000" w:themeColor="text1"/>
                <w:sz w:val="18"/>
                <w:szCs w:val="18"/>
                <w:lang w:eastAsia="ru-RU"/>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rPr>
            </w:pPr>
            <w:r>
              <w:rPr>
                <w:color w:val="000000" w:themeColor="text1"/>
                <w:sz w:val="18"/>
                <w:szCs w:val="18"/>
                <w:lang w:eastAsia="ru-RU"/>
              </w:rPr>
              <w:t xml:space="preserve">0</w:t>
            </w:r>
            <w:r>
              <w:rPr>
                <w:color w:val="000000" w:themeColor="text1"/>
                <w:sz w:val="18"/>
                <w:szCs w:val="18"/>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00"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республиканский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146</w:t>
            </w:r>
            <w:r>
              <w:rPr>
                <w:color w:val="000000" w:themeColor="text1"/>
                <w:sz w:val="18"/>
                <w:szCs w:val="18"/>
                <w:lang w:eastAsia="ru-RU"/>
              </w:rPr>
              <w:t xml:space="preserve"> </w:t>
            </w:r>
            <w:r>
              <w:rPr>
                <w:color w:val="000000" w:themeColor="text1"/>
                <w:sz w:val="18"/>
                <w:szCs w:val="18"/>
                <w:lang w:eastAsia="ru-RU"/>
              </w:rPr>
              <w:t xml:space="preserve">129</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2</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223 078,3</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119961,2</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125249,4</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sz w:val="18"/>
                <w:szCs w:val="18"/>
              </w:rPr>
              <w:t xml:space="preserve">82214,0</w:t>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rPr>
                <w:color w:val="000000"/>
              </w:rPr>
            </w:pPr>
            <w:r>
              <w:rPr>
                <w:color w:val="000000"/>
                <w:sz w:val="18"/>
                <w:szCs w:val="18"/>
              </w:rPr>
              <w:t xml:space="preserve">17275,7</w:t>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rPr>
            </w:pPr>
            <w:r>
              <w:rPr>
                <w:color w:val="000000" w:themeColor="text1"/>
                <w:sz w:val="18"/>
                <w:szCs w:val="18"/>
                <w:lang w:eastAsia="ru-RU"/>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rPr>
            </w:pPr>
            <w:r>
              <w:rPr>
                <w:color w:val="000000" w:themeColor="text1"/>
                <w:sz w:val="18"/>
                <w:szCs w:val="18"/>
                <w:lang w:eastAsia="ru-RU"/>
              </w:rPr>
              <w:t xml:space="preserve">0</w:t>
            </w:r>
            <w:r>
              <w:rPr>
                <w:color w:val="000000" w:themeColor="text1"/>
                <w:sz w:val="18"/>
                <w:szCs w:val="18"/>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00"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бюджет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24</w:t>
            </w:r>
            <w:r>
              <w:rPr>
                <w:color w:val="000000" w:themeColor="text1"/>
                <w:sz w:val="18"/>
                <w:szCs w:val="18"/>
                <w:lang w:eastAsia="ru-RU"/>
              </w:rPr>
              <w:t xml:space="preserve"> </w:t>
            </w:r>
            <w:r>
              <w:rPr>
                <w:color w:val="000000" w:themeColor="text1"/>
                <w:sz w:val="18"/>
                <w:szCs w:val="18"/>
                <w:lang w:eastAsia="ru-RU"/>
              </w:rPr>
              <w:t xml:space="preserve">815</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3</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35 300,8</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30053,3</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42981,2</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rPr>
                <w:sz w:val="18"/>
                <w:szCs w:val="18"/>
              </w:rPr>
              <w:t xml:space="preserve">44850,3</w:t>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pPr>
            <w:r>
              <w:rPr>
                <w:sz w:val="18"/>
                <w:szCs w:val="18"/>
              </w:rPr>
              <w:t xml:space="preserve">41760,3</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pPr>
            <w:r>
              <w:rPr>
                <w:sz w:val="18"/>
                <w:szCs w:val="18"/>
              </w:rPr>
              <w:t xml:space="preserve">21000,0</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pPr>
            <w:r>
              <w:rPr>
                <w:sz w:val="18"/>
                <w:szCs w:val="18"/>
              </w:rPr>
              <w:t xml:space="preserve">20000,0</w:t>
            </w:r>
            <w:r>
              <w:rPr>
                <w:sz w:val="18"/>
                <w:szCs w:val="18"/>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00"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внебюджетные источники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w:t>
            </w:r>
            <w:r>
              <w:rPr>
                <w:color w:val="000000" w:themeColor="text1"/>
                <w:sz w:val="18"/>
                <w:szCs w:val="18"/>
                <w:lang w:eastAsia="ru-RU"/>
              </w:rPr>
              <w:t xml:space="preserve"> </w:t>
            </w:r>
            <w:r>
              <w:rPr>
                <w:color w:val="000000" w:themeColor="text1"/>
                <w:sz w:val="18"/>
                <w:szCs w:val="18"/>
                <w:lang w:eastAsia="ru-RU"/>
              </w:rPr>
              <w:t xml:space="preserve">423</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2</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3352,6</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2825,6</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1355,2</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rPr>
                <w:sz w:val="18"/>
                <w:szCs w:val="18"/>
              </w:rPr>
              <w:t xml:space="preserve">3291,9</w:t>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rPr>
                <w:highlight w:val="none"/>
              </w:rPr>
            </w:pPr>
            <w:r>
              <w:rPr>
                <w:sz w:val="18"/>
                <w:szCs w:val="18"/>
              </w:rPr>
              <w:t xml:space="preserve">4250,0</w:t>
            </w:r>
            <w:r>
              <w:rPr>
                <w:sz w:val="18"/>
                <w:szCs w:val="18"/>
                <w:highlight w:val="none"/>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rPr>
            </w:pPr>
            <w:r>
              <w:rPr>
                <w:color w:val="000000" w:themeColor="text1"/>
                <w:sz w:val="18"/>
                <w:szCs w:val="18"/>
                <w:lang w:eastAsia="ru-RU"/>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rPr>
            </w:pPr>
            <w:r>
              <w:rPr>
                <w:color w:val="000000" w:themeColor="text1"/>
                <w:sz w:val="18"/>
                <w:szCs w:val="18"/>
                <w:lang w:eastAsia="ru-RU"/>
              </w:rPr>
              <w:t xml:space="preserve">0</w:t>
            </w:r>
            <w:r>
              <w:rPr>
                <w:color w:val="000000" w:themeColor="text1"/>
                <w:sz w:val="18"/>
                <w:szCs w:val="18"/>
              </w:rPr>
            </w:r>
            <w:r/>
          </w:p>
        </w:tc>
      </w:tr>
      <w:tr>
        <w:trPr>
          <w:cantSplit/>
          <w:trHeight w:val="724"/>
        </w:trPr>
        <w:tc>
          <w:tcPr>
            <w:tcBorders>
              <w:top w:val="single" w:color="000000" w:sz="8" w:space="0"/>
              <w:left w:val="single" w:color="000000" w:sz="8" w:space="0"/>
              <w:bottom w:val="single" w:color="000000" w:sz="8" w:space="0"/>
              <w:right w:val="single" w:color="000000" w:sz="8" w:space="0"/>
            </w:tcBorders>
            <w:tcW w:w="958" w:type="dxa"/>
            <w:vAlign w:val="top"/>
            <w:vMerge w:val="restart"/>
            <w:textDirection w:val="lrTb"/>
            <w:noWrap w:val="false"/>
          </w:tcPr>
          <w:p>
            <w:pPr>
              <w:pStyle w:val="1009"/>
              <w:jc w:val="center"/>
              <w:widowControl w:val="off"/>
              <w:rPr>
                <w:color w:val="000000" w:themeColor="text1"/>
              </w:rPr>
            </w:pPr>
            <w:r>
              <w:rPr>
                <w:color w:val="000000" w:themeColor="text1"/>
                <w:lang w:eastAsia="ru-RU"/>
              </w:rPr>
              <w:t xml:space="preserve">Целевой индикатор и показатель муниципальной программы, подпрограммы, увязанные с основным мероприятием 1</w:t>
            </w:r>
            <w:r>
              <w:rPr>
                <w:color w:val="000000" w:themeColor="text1"/>
              </w:rPr>
            </w:r>
            <w:r/>
          </w:p>
        </w:tc>
        <w:tc>
          <w:tcPr>
            <w:gridSpan w:val="7"/>
            <w:tcBorders>
              <w:top w:val="single" w:color="000000" w:sz="8" w:space="0"/>
              <w:left w:val="single" w:color="000000" w:sz="8" w:space="0"/>
              <w:bottom w:val="single" w:color="000000" w:sz="8" w:space="0"/>
              <w:right w:val="single" w:color="000000" w:sz="8" w:space="0"/>
            </w:tcBorders>
            <w:tcW w:w="6482" w:type="dxa"/>
            <w:vAlign w:val="top"/>
            <w:textDirection w:val="lrTb"/>
            <w:noWrap w:val="false"/>
          </w:tcPr>
          <w:p>
            <w:pPr>
              <w:pStyle w:val="1009"/>
              <w:ind w:right="32" w:firstLine="0"/>
              <w:jc w:val="center"/>
              <w:rPr>
                <w:color w:val="000000" w:themeColor="text1"/>
              </w:rPr>
            </w:pPr>
            <w:r>
              <w:rPr>
                <w:color w:val="000000" w:themeColor="text1"/>
                <w:lang w:eastAsia="ru-RU"/>
              </w:rPr>
              <w:t xml:space="preserve">Доля финансового участия физических лиц в реализации проектов развития общественной инфраструктуры, основанных на местных инициативах, от общей стоимости проекта</w:t>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spacing w:after="160" w:line="259" w:lineRule="auto"/>
              <w:rPr>
                <w:rFonts w:eastAsia="Calibri"/>
                <w:color w:val="000000"/>
                <w:sz w:val="18"/>
                <w:szCs w:val="18"/>
              </w:rPr>
            </w:pPr>
            <w:r>
              <w:rPr>
                <w:color w:val="000000" w:themeColor="text1"/>
                <w:sz w:val="18"/>
                <w:szCs w:val="18"/>
                <w:lang w:eastAsia="ru-RU"/>
              </w:rPr>
              <w:t xml:space="preserve">    </w:t>
            </w:r>
            <w:r>
              <w:rPr>
                <w:color w:val="000000" w:themeColor="text1"/>
                <w:sz w:val="18"/>
                <w:szCs w:val="18"/>
                <w:lang w:eastAsia="ru-RU"/>
              </w:rPr>
              <w:t xml:space="preserve">15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spacing w:after="160" w:line="259" w:lineRule="auto"/>
              <w:rPr>
                <w:rFonts w:eastAsia="Calibri"/>
                <w:color w:val="000000"/>
                <w:sz w:val="18"/>
                <w:szCs w:val="18"/>
              </w:rPr>
            </w:pPr>
            <w:r>
              <w:rPr>
                <w:color w:val="000000" w:themeColor="text1"/>
                <w:sz w:val="18"/>
                <w:szCs w:val="18"/>
                <w:lang w:eastAsia="ru-RU"/>
              </w:rPr>
              <w:t xml:space="preserve">     </w:t>
            </w:r>
            <w:r>
              <w:rPr>
                <w:color w:val="000000" w:themeColor="text1"/>
                <w:sz w:val="18"/>
                <w:szCs w:val="18"/>
                <w:lang w:eastAsia="ru-RU"/>
              </w:rPr>
              <w:t xml:space="preserve"> 15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spacing w:after="160" w:line="259" w:lineRule="auto"/>
              <w:rPr>
                <w:rFonts w:eastAsia="Calibri"/>
                <w:color w:val="000000"/>
                <w:sz w:val="18"/>
                <w:szCs w:val="18"/>
              </w:rPr>
            </w:pPr>
            <w:r>
              <w:rPr>
                <w:color w:val="000000" w:themeColor="text1"/>
                <w:sz w:val="18"/>
                <w:szCs w:val="18"/>
                <w:lang w:eastAsia="ru-RU"/>
              </w:rPr>
              <w:t xml:space="preserve">  </w:t>
            </w:r>
            <w:r>
              <w:rPr>
                <w:color w:val="000000" w:themeColor="text1"/>
                <w:sz w:val="18"/>
                <w:szCs w:val="18"/>
                <w:lang w:eastAsia="ru-RU"/>
              </w:rPr>
              <w:t xml:space="preserve">   </w:t>
            </w:r>
            <w:r>
              <w:rPr>
                <w:color w:val="000000" w:themeColor="text1"/>
                <w:sz w:val="18"/>
                <w:szCs w:val="18"/>
                <w:lang w:eastAsia="ru-RU"/>
              </w:rPr>
              <w:t xml:space="preserve">15</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spacing w:after="160" w:line="259" w:lineRule="auto"/>
              <w:rPr>
                <w:rFonts w:eastAsia="Calibri"/>
                <w:color w:val="000000"/>
                <w:sz w:val="18"/>
                <w:szCs w:val="18"/>
              </w:rPr>
            </w:pPr>
            <w:r>
              <w:rPr>
                <w:rFonts w:eastAsia="Calibri"/>
                <w:color w:val="000000" w:themeColor="text1"/>
                <w:sz w:val="18"/>
                <w:szCs w:val="18"/>
                <w:lang w:eastAsia="en-US"/>
              </w:rPr>
              <w:t xml:space="preserve">15</w:t>
            </w:r>
            <w:r>
              <w:rPr>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rPr>
                <w:color w:val="000000"/>
                <w:sz w:val="18"/>
                <w:szCs w:val="18"/>
              </w:rPr>
            </w:pPr>
            <w:r>
              <w:rPr>
                <w:color w:val="000000" w:themeColor="text1"/>
                <w:sz w:val="18"/>
                <w:szCs w:val="18"/>
              </w:rPr>
              <w:t xml:space="preserve">15</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sz w:val="18"/>
                <w:szCs w:val="18"/>
              </w:rPr>
            </w:pPr>
            <w:r>
              <w:rPr>
                <w:color w:val="000000" w:themeColor="text1"/>
                <w:sz w:val="18"/>
                <w:szCs w:val="18"/>
              </w:rPr>
              <w:t xml:space="preserve">15</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themeColor="text1"/>
                <w:sz w:val="18"/>
                <w:szCs w:val="18"/>
              </w:rPr>
            </w:pPr>
            <w:r>
              <w:rPr>
                <w:color w:val="000000" w:themeColor="text1"/>
                <w:sz w:val="18"/>
                <w:szCs w:val="18"/>
              </w:rPr>
              <w:t xml:space="preserve">15</w:t>
            </w:r>
            <w:r>
              <w:rPr>
                <w:color w:val="000000" w:themeColor="text1"/>
                <w:sz w:val="18"/>
                <w:szCs w:val="18"/>
              </w:rPr>
            </w:r>
            <w:r/>
          </w:p>
        </w:tc>
      </w:tr>
      <w:tr>
        <w:trPr>
          <w:cantSplit/>
          <w:trHeight w:val="689"/>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482" w:type="dxa"/>
            <w:vAlign w:val="top"/>
            <w:textDirection w:val="lrTb"/>
            <w:noWrap w:val="false"/>
          </w:tcPr>
          <w:p>
            <w:pPr>
              <w:pStyle w:val="1009"/>
              <w:jc w:val="center"/>
              <w:widowControl w:val="off"/>
              <w:rPr>
                <w:color w:val="000000"/>
              </w:rPr>
            </w:pPr>
            <w:r>
              <w:rPr>
                <w:color w:val="000000" w:themeColor="text1"/>
                <w:lang w:eastAsia="ru-RU"/>
              </w:rPr>
              <w:t xml:space="preserve">Доля финансового участия юридических лиц в реализации проектов развития общественной инфраструктуры, основанных на местных инициативах, </w:t>
            </w:r>
            <w:r>
              <w:rPr>
                <w:color w:val="000000" w:themeColor="text1"/>
                <w:lang w:eastAsia="ru-RU"/>
              </w:rPr>
              <w:t xml:space="preserve">от общей стоимости проекта</w:t>
            </w:r>
            <w:r>
              <w:rPr>
                <w:color w:val="000000" w:themeColor="text1"/>
                <w:lang w:eastAsia="ru-RU"/>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spacing w:after="160" w:line="259" w:lineRule="auto"/>
              <w:rPr>
                <w:rFonts w:eastAsia="Calibri"/>
                <w:color w:val="000000"/>
                <w:sz w:val="18"/>
                <w:szCs w:val="18"/>
              </w:rPr>
            </w:pPr>
            <w:r>
              <w:rPr>
                <w:color w:val="000000" w:themeColor="text1"/>
                <w:sz w:val="18"/>
                <w:szCs w:val="18"/>
                <w:lang w:eastAsia="ru-RU"/>
              </w:rPr>
              <w:t xml:space="preserve">25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spacing w:after="160" w:line="259" w:lineRule="auto"/>
              <w:rPr>
                <w:rFonts w:eastAsia="Calibri"/>
                <w:color w:val="000000"/>
                <w:sz w:val="18"/>
                <w:szCs w:val="18"/>
              </w:rPr>
            </w:pPr>
            <w:r>
              <w:rPr>
                <w:color w:val="000000" w:themeColor="text1"/>
                <w:sz w:val="18"/>
                <w:szCs w:val="18"/>
                <w:lang w:eastAsia="ru-RU"/>
              </w:rPr>
              <w:t xml:space="preserve">25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spacing w:after="160" w:line="259" w:lineRule="auto"/>
              <w:rPr>
                <w:rFonts w:eastAsia="Calibri"/>
                <w:color w:val="000000"/>
                <w:sz w:val="18"/>
                <w:szCs w:val="18"/>
              </w:rPr>
            </w:pPr>
            <w:r>
              <w:rPr>
                <w:color w:val="000000" w:themeColor="text1"/>
                <w:sz w:val="18"/>
                <w:szCs w:val="18"/>
                <w:lang w:eastAsia="ru-RU"/>
              </w:rPr>
              <w:t xml:space="preserve">    </w:t>
            </w:r>
            <w:r>
              <w:rPr>
                <w:color w:val="000000" w:themeColor="text1"/>
                <w:sz w:val="18"/>
                <w:szCs w:val="18"/>
                <w:lang w:eastAsia="ru-RU"/>
              </w:rPr>
              <w:t xml:space="preserve">25</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spacing w:after="160" w:line="259" w:lineRule="auto"/>
              <w:rPr>
                <w:rFonts w:eastAsia="Calibri"/>
                <w:color w:val="000000"/>
                <w:sz w:val="18"/>
                <w:szCs w:val="18"/>
              </w:rPr>
            </w:pPr>
            <w:r>
              <w:rPr>
                <w:rFonts w:eastAsia="Calibri"/>
                <w:color w:val="000000" w:themeColor="text1"/>
                <w:sz w:val="18"/>
                <w:szCs w:val="18"/>
                <w:lang w:eastAsia="en-US"/>
              </w:rPr>
              <w:t xml:space="preserve">   25</w:t>
            </w:r>
            <w:r>
              <w:rPr>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rPr>
                <w:color w:val="000000"/>
                <w:sz w:val="18"/>
                <w:szCs w:val="18"/>
              </w:rPr>
            </w:pPr>
            <w:r>
              <w:rPr>
                <w:color w:val="000000" w:themeColor="text1"/>
                <w:sz w:val="18"/>
                <w:szCs w:val="18"/>
              </w:rPr>
              <w:t xml:space="preserve">25</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sz w:val="18"/>
                <w:szCs w:val="18"/>
              </w:rPr>
            </w:pPr>
            <w:r>
              <w:rPr>
                <w:color w:val="000000" w:themeColor="text1"/>
                <w:sz w:val="18"/>
                <w:szCs w:val="18"/>
              </w:rPr>
              <w:t xml:space="preserve">25</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themeColor="text1"/>
                <w:sz w:val="18"/>
                <w:szCs w:val="18"/>
              </w:rPr>
            </w:pPr>
            <w:r>
              <w:rPr>
                <w:color w:val="000000" w:themeColor="text1"/>
                <w:sz w:val="18"/>
                <w:szCs w:val="18"/>
              </w:rPr>
              <w:t xml:space="preserve">25</w:t>
            </w:r>
            <w:r>
              <w:rPr>
                <w:color w:val="000000" w:themeColor="text1"/>
                <w:sz w:val="18"/>
                <w:szCs w:val="18"/>
              </w:rPr>
            </w:r>
            <w:r/>
          </w:p>
        </w:tc>
      </w:tr>
      <w:tr>
        <w:trPr>
          <w:trHeight w:val="1397"/>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482" w:type="dxa"/>
            <w:vAlign w:val="top"/>
            <w:vMerge w:val="restart"/>
            <w:textDirection w:val="lrTb"/>
            <w:noWrap w:val="false"/>
          </w:tcPr>
          <w:p>
            <w:pPr>
              <w:pStyle w:val="1009"/>
              <w:ind w:right="32" w:firstLine="33"/>
              <w:jc w:val="center"/>
              <w:rPr>
                <w:color w:val="000000"/>
              </w:rPr>
            </w:pPr>
            <w:r>
              <w:rPr>
                <w:color w:val="000000" w:themeColor="text1"/>
                <w:sz w:val="20"/>
                <w:szCs w:val="20"/>
                <w:lang w:eastAsia="ru-RU"/>
              </w:rPr>
            </w:r>
            <w:r>
              <w:rPr>
                <w:color w:val="000000" w:themeColor="text1"/>
                <w:lang w:eastAsia="ru-RU"/>
              </w:rPr>
              <w:t xml:space="preserve">Доля финансового участия физических и юридических лиц в </w:t>
            </w:r>
            <w:r>
              <w:rPr>
                <w:color w:val="000000" w:themeColor="text1"/>
                <w:lang w:eastAsia="ru-RU"/>
              </w:rPr>
              <w:t xml:space="preserve">реализации проектов развития общественной инфраструктуры, основанных на местных инициативах и</w:t>
            </w:r>
            <w:r>
              <w:rPr>
                <w:rFonts w:ascii="Times New Roman" w:hAnsi="Times New Roman" w:cs="Times New Roman"/>
                <w:color w:val="000000" w:themeColor="text1"/>
                <w:sz w:val="20"/>
                <w:szCs w:val="20"/>
                <w:highlight w:val="none"/>
              </w:rPr>
              <w:t xml:space="preserve"> </w:t>
            </w:r>
            <w:r>
              <w:rPr>
                <w:rFonts w:ascii="Times New Roman" w:hAnsi="Times New Roman" w:cs="Times New Roman"/>
                <w:color w:val="000000" w:themeColor="text1"/>
                <w:sz w:val="20"/>
                <w:szCs w:val="20"/>
                <w:highlight w:val="none"/>
              </w:rPr>
              <w:t xml:space="preserve">направленных</w:t>
            </w:r>
            <w:r>
              <w:rPr>
                <w:rFonts w:ascii="Times New Roman" w:hAnsi="Times New Roman" w:cs="Times New Roman"/>
                <w:color w:val="000000" w:themeColor="text1"/>
                <w:sz w:val="20"/>
                <w:szCs w:val="20"/>
                <w:highlight w:val="none"/>
              </w:rPr>
              <w:t xml:space="preserve"> на формирование у граждан духовно-патриотических ценностей</w:t>
            </w:r>
            <w:r>
              <w:rPr>
                <w:rFonts w:ascii="Times New Roman" w:hAnsi="Times New Roman" w:cs="Times New Roman"/>
                <w:color w:val="000000" w:themeColor="text1"/>
                <w:sz w:val="20"/>
                <w:szCs w:val="20"/>
                <w:highlight w:val="none"/>
              </w:rPr>
              <w:t xml:space="preserve">, сохранения культурного наследия, </w:t>
            </w:r>
            <w:r>
              <w:rPr>
                <w:rFonts w:ascii="Times New Roman" w:hAnsi="Times New Roman" w:cs="Times New Roman"/>
                <w:color w:val="000000" w:themeColor="text1"/>
                <w:sz w:val="20"/>
                <w:szCs w:val="20"/>
                <w:highlight w:val="none"/>
              </w:rPr>
              <w:t xml:space="preserve">чувства верности конституционному долгу, </w:t>
            </w:r>
            <w:r>
              <w:rPr>
                <w:rFonts w:ascii="Times New Roman" w:hAnsi="Times New Roman" w:cs="Times New Roman"/>
                <w:color w:val="000000" w:themeColor="text1"/>
                <w:sz w:val="20"/>
                <w:szCs w:val="20"/>
                <w:highlight w:val="none"/>
              </w:rPr>
              <w:t xml:space="preserve">б</w:t>
            </w:r>
            <w:r>
              <w:rPr>
                <w:rFonts w:ascii="Times New Roman" w:hAnsi="Times New Roman" w:cs="Times New Roman"/>
                <w:color w:val="000000" w:themeColor="text1"/>
                <w:sz w:val="20"/>
                <w:szCs w:val="20"/>
                <w:highlight w:val="none"/>
              </w:rPr>
              <w:t xml:space="preserve">еззаветного служения Отечеству</w:t>
            </w:r>
            <w:r>
              <w:rPr>
                <w:color w:val="000000" w:themeColor="text1"/>
                <w:lang w:eastAsia="ru-RU"/>
              </w:rPr>
              <w:t xml:space="preserve">, от общей стоимости проекта</w:t>
            </w:r>
            <w:r>
              <w:rPr>
                <w:color w:val="000000" w:themeColor="text1"/>
                <w:sz w:val="20"/>
                <w:szCs w:val="20"/>
                <w:highlight w:val="none"/>
                <w:lang w:eastAsia="ru-RU"/>
              </w:rPr>
            </w:r>
            <w:r/>
          </w:p>
        </w:tc>
        <w:tc>
          <w:tcPr>
            <w:tcBorders>
              <w:top w:val="single" w:color="000000" w:sz="8" w:space="0"/>
              <w:left w:val="single" w:color="000000" w:sz="8" w:space="0"/>
              <w:bottom w:val="single" w:color="000000" w:sz="8" w:space="0"/>
              <w:right w:val="single" w:color="000000" w:sz="8" w:space="0"/>
            </w:tcBorders>
            <w:tcW w:w="962" w:type="dxa"/>
            <w:vAlign w:val="top"/>
            <w:vMerge w:val="restart"/>
            <w:textDirection w:val="lrTb"/>
            <w:noWrap w:val="false"/>
          </w:tcPr>
          <w:p>
            <w:pPr>
              <w:pStyle w:val="1009"/>
              <w:jc w:val="center"/>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vMerge w:val="restart"/>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pStyle w:val="1009"/>
              <w:jc w:val="center"/>
              <w:rPr>
                <w:color w:val="000000"/>
                <w:sz w:val="18"/>
                <w:szCs w:val="18"/>
              </w:rPr>
            </w:pPr>
            <w:r>
              <w:rPr>
                <w:color w:val="000000" w:themeColor="text1"/>
                <w:sz w:val="18"/>
                <w:szCs w:val="18"/>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vMerge w:val="restart"/>
            <w:textDirection w:val="lrTb"/>
            <w:noWrap w:val="false"/>
          </w:tcPr>
          <w:p>
            <w:pPr>
              <w:pStyle w:val="1009"/>
              <w:jc w:val="center"/>
              <w:rPr>
                <w:color w:val="000000"/>
                <w:sz w:val="18"/>
                <w:szCs w:val="18"/>
              </w:rPr>
            </w:pPr>
            <w:r>
              <w:rPr>
                <w:color w:val="000000" w:themeColor="text1"/>
                <w:sz w:val="18"/>
                <w:szCs w:val="18"/>
                <w:lang w:eastAsia="ru-RU"/>
              </w:rPr>
              <w:t xml:space="preserve">10</w:t>
            </w:r>
            <w:r>
              <w:rPr>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vMerge w:val="restart"/>
            <w:textDirection w:val="lrTb"/>
            <w:noWrap w:val="false"/>
          </w:tcPr>
          <w:p>
            <w:pPr>
              <w:jc w:val="center"/>
              <w:rPr>
                <w:color w:val="000000"/>
                <w:sz w:val="18"/>
                <w:szCs w:val="18"/>
              </w:rPr>
            </w:pPr>
            <w:r>
              <w:rPr>
                <w:color w:val="000000" w:themeColor="text1"/>
                <w:sz w:val="18"/>
                <w:szCs w:val="18"/>
              </w:rPr>
              <w:t xml:space="preserve">10</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vMerge w:val="restart"/>
            <w:textDirection w:val="lrTb"/>
            <w:noWrap w:val="false"/>
          </w:tcPr>
          <w:p>
            <w:pPr>
              <w:jc w:val="center"/>
              <w:rPr>
                <w:color w:val="000000"/>
                <w:sz w:val="18"/>
                <w:szCs w:val="18"/>
              </w:rPr>
            </w:pPr>
            <w:r>
              <w:rPr>
                <w:color w:val="000000" w:themeColor="text1"/>
                <w:sz w:val="18"/>
                <w:szCs w:val="18"/>
              </w:rPr>
              <w:t xml:space="preserve">10</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themeColor="text1"/>
                <w:sz w:val="18"/>
                <w:szCs w:val="18"/>
              </w:rPr>
            </w:pPr>
            <w:r>
              <w:rPr>
                <w:color w:val="000000" w:themeColor="text1"/>
                <w:sz w:val="18"/>
                <w:szCs w:val="18"/>
              </w:rPr>
              <w:t xml:space="preserve">10</w:t>
            </w:r>
            <w:r>
              <w:rPr>
                <w:color w:val="000000" w:themeColor="text1"/>
                <w:sz w:val="18"/>
                <w:szCs w:val="18"/>
              </w:rPr>
            </w:r>
            <w:r/>
          </w:p>
        </w:tc>
      </w:tr>
      <w:tr>
        <w:trPr>
          <w:cantSplit/>
          <w:trHeight w:val="1042"/>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482" w:type="dxa"/>
            <w:vAlign w:val="top"/>
            <w:textDirection w:val="lrTb"/>
            <w:noWrap w:val="false"/>
          </w:tcPr>
          <w:p>
            <w:pPr>
              <w:pStyle w:val="1009"/>
              <w:ind w:right="32" w:firstLine="33"/>
              <w:jc w:val="center"/>
              <w:rPr>
                <w:color w:val="000000"/>
              </w:rPr>
            </w:pPr>
            <w:r>
              <w:rPr>
                <w:color w:val="000000" w:themeColor="text1"/>
                <w:lang w:eastAsia="ru-RU"/>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rPr>
                <w:color w:val="000000"/>
              </w:rPr>
            </w:pPr>
            <w:r>
              <w:rPr>
                <w:color w:val="000000" w:themeColor="text1"/>
                <w:lang w:eastAsia="ru-RU"/>
              </w:rPr>
              <w:t xml:space="preserve">       шт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4</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16</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9</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rPr>
              <w:t xml:space="preserve">10</w:t>
            </w:r>
            <w:r>
              <w:rPr>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972"/>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482" w:type="dxa"/>
            <w:vAlign w:val="top"/>
            <w:textDirection w:val="lrTb"/>
            <w:noWrap w:val="false"/>
          </w:tcPr>
          <w:p>
            <w:pPr>
              <w:pStyle w:val="1009"/>
              <w:ind w:right="32" w:firstLine="33"/>
              <w:jc w:val="center"/>
              <w:rPr>
                <w:color w:val="000000"/>
              </w:rPr>
            </w:pPr>
            <w:r>
              <w:rPr>
                <w:color w:val="000000" w:themeColor="text1"/>
                <w:lang w:eastAsia="ru-RU"/>
              </w:rPr>
              <w:t xml:space="preserve">Количество благоустроенных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rPr>
                <w:color w:val="000000"/>
              </w:rPr>
            </w:pPr>
            <w:r>
              <w:rPr>
                <w:color w:val="000000" w:themeColor="text1"/>
                <w:lang w:eastAsia="ru-RU"/>
              </w:rPr>
              <w:t xml:space="preserve">       шт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rPr>
              <w:t xml:space="preserve">1</w:t>
            </w:r>
            <w:r>
              <w:rPr>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707"/>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482" w:type="dxa"/>
            <w:vAlign w:val="top"/>
            <w:textDirection w:val="lrTb"/>
            <w:noWrap w:val="false"/>
          </w:tcPr>
          <w:p>
            <w:pPr>
              <w:pStyle w:val="1009"/>
              <w:ind w:right="32" w:firstLine="33"/>
              <w:jc w:val="center"/>
              <w:rPr>
                <w:color w:val="000000"/>
              </w:rPr>
            </w:pPr>
            <w:r>
              <w:rPr>
                <w:color w:val="000000" w:themeColor="text1"/>
                <w:lang w:eastAsia="ru-RU"/>
              </w:rPr>
              <w:t xml:space="preserve">Доля финансового участия граждан, организаций </w:t>
            </w:r>
            <w:r>
              <w:rPr>
                <w:color w:val="000000" w:themeColor="text1"/>
                <w:lang w:eastAsia="ru-RU"/>
              </w:rPr>
              <w:t xml:space="preserve">в выполнении мероприятий</w:t>
            </w:r>
            <w:r>
              <w:rPr>
                <w:color w:val="000000" w:themeColor="text1"/>
                <w:lang w:eastAsia="ru-RU"/>
              </w:rPr>
              <w:t xml:space="preserve"> по дополнительному перечню видов работ по благоустройству дворовых и общественных территорий.</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20</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20</w:t>
            </w:r>
            <w:r>
              <w:rPr>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rPr>
                <w:color w:val="000000"/>
                <w:sz w:val="18"/>
                <w:szCs w:val="18"/>
              </w:rPr>
            </w:pPr>
            <w:r>
              <w:rPr>
                <w:color w:val="000000" w:themeColor="text1"/>
                <w:sz w:val="18"/>
                <w:szCs w:val="18"/>
              </w:rPr>
              <w:t xml:space="preserve">20</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sz w:val="18"/>
                <w:szCs w:val="18"/>
              </w:rPr>
            </w:pPr>
            <w:r>
              <w:rPr>
                <w:color w:val="000000" w:themeColor="text1"/>
                <w:sz w:val="18"/>
                <w:szCs w:val="18"/>
              </w:rPr>
              <w:t xml:space="preserve">20</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themeColor="text1"/>
                <w:sz w:val="18"/>
                <w:szCs w:val="18"/>
              </w:rPr>
            </w:pPr>
            <w:r>
              <w:rPr>
                <w:color w:val="000000" w:themeColor="text1"/>
                <w:sz w:val="18"/>
                <w:szCs w:val="18"/>
              </w:rPr>
              <w:t xml:space="preserve">20</w:t>
            </w:r>
            <w:r>
              <w:rPr>
                <w:color w:val="000000" w:themeColor="text1"/>
                <w:sz w:val="18"/>
                <w:szCs w:val="18"/>
              </w:rPr>
            </w:r>
            <w:r/>
          </w:p>
        </w:tc>
      </w:tr>
      <w:tr>
        <w:trPr>
          <w:cantSplit/>
          <w:trHeight w:val="954"/>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482" w:type="dxa"/>
            <w:vAlign w:val="top"/>
            <w:textDirection w:val="lrTb"/>
            <w:noWrap w:val="false"/>
          </w:tcPr>
          <w:p>
            <w:pPr>
              <w:pStyle w:val="1009"/>
              <w:ind w:right="32" w:firstLine="184"/>
              <w:jc w:val="center"/>
              <w:rPr>
                <w:color w:val="000000"/>
              </w:rPr>
            </w:pPr>
            <w:r>
              <w:rPr>
                <w:color w:val="000000" w:themeColor="text1"/>
                <w:lang w:eastAsia="ru-RU"/>
              </w:rPr>
              <w:t xml:space="preserve">Доля финансового участия граждан, организаций в выполнении мероприятий по проектированию и благоустройству дворовых и общественных территорий в рамках Указа Главы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425"/>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widowControl w:val="off"/>
              <w:rPr>
                <w:lang w:eastAsia="ru-RU"/>
              </w:rPr>
            </w:pPr>
            <w:r>
              <w:rPr>
                <w:lang w:eastAsia="ru-RU"/>
              </w:rPr>
            </w:r>
            <w:r>
              <w:rPr>
                <w:lang w:eastAsia="ru-RU"/>
              </w:rPr>
            </w:r>
            <w:r/>
          </w:p>
        </w:tc>
        <w:tc>
          <w:tcPr>
            <w:gridSpan w:val="7"/>
            <w:tcBorders>
              <w:top w:val="single" w:color="000000" w:sz="8" w:space="0"/>
              <w:left w:val="single" w:color="000000" w:sz="8" w:space="0"/>
              <w:bottom w:val="single" w:color="000000" w:sz="8" w:space="0"/>
              <w:right w:val="single" w:color="000000" w:sz="8" w:space="0"/>
            </w:tcBorders>
            <w:tcW w:w="6482" w:type="dxa"/>
            <w:vAlign w:val="top"/>
            <w:textDirection w:val="lrTb"/>
            <w:noWrap w:val="false"/>
          </w:tcPr>
          <w:p>
            <w:pPr>
              <w:pStyle w:val="1009"/>
              <w:ind w:right="32" w:firstLine="33"/>
              <w:jc w:val="center"/>
              <w:rPr>
                <w:color w:val="000000"/>
              </w:rPr>
            </w:pPr>
            <w:r>
              <w:rPr>
                <w:color w:val="000000" w:themeColor="text1"/>
                <w:lang w:eastAsia="ru-RU"/>
              </w:rPr>
              <w:t xml:space="preserve">Доля благоустроенных дворовых территорий от общего количества дворовых территорий</w:t>
            </w:r>
            <w:r>
              <w:rPr>
                <w:color w:val="000000" w:themeColor="text1"/>
                <w:lang w:eastAsia="ru-RU"/>
              </w:rPr>
              <w:t xml:space="preserve">.</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rPr>
                <w:color w:val="000000"/>
              </w:rPr>
            </w:pPr>
            <w:r>
              <w:rPr>
                <w:color w:val="000000" w:themeColor="text1"/>
                <w:lang w:eastAsia="ru-RU"/>
              </w:rPr>
              <w:t xml:space="preserve">        %</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2,3</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2,9</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12,2</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15,11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20,3</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26,1</w:t>
            </w:r>
            <w:r>
              <w:rPr>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26,1</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sz w:val="18"/>
                <w:szCs w:val="18"/>
              </w:rPr>
            </w:pPr>
            <w:r>
              <w:rPr>
                <w:color w:val="000000" w:themeColor="text1"/>
                <w:sz w:val="18"/>
                <w:szCs w:val="18"/>
                <w:lang w:eastAsia="ru-RU"/>
              </w:rPr>
              <w:t xml:space="preserve">26,1</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26,1</w:t>
            </w:r>
            <w:r>
              <w:rPr>
                <w:color w:val="000000" w:themeColor="text1"/>
                <w:sz w:val="18"/>
                <w:szCs w:val="18"/>
                <w:lang w:eastAsia="ru-RU"/>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restart"/>
            <w:textDirection w:val="lrTb"/>
            <w:noWrap w:val="false"/>
          </w:tcPr>
          <w:p>
            <w:pPr>
              <w:pStyle w:val="1009"/>
              <w:jc w:val="center"/>
              <w:widowControl w:val="off"/>
              <w:rPr>
                <w:color w:val="000000"/>
              </w:rPr>
            </w:pPr>
            <w:r>
              <w:rPr>
                <w:color w:val="000000" w:themeColor="text1"/>
                <w:lang w:eastAsia="ru-RU"/>
              </w:rPr>
              <w:t xml:space="preserve">Основное мероприятие 2</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1242" w:type="dxa"/>
            <w:vAlign w:val="top"/>
            <w:vMerge w:val="restart"/>
            <w:textDirection w:val="lrTb"/>
            <w:noWrap w:val="false"/>
          </w:tcPr>
          <w:p>
            <w:pPr>
              <w:pStyle w:val="1009"/>
              <w:jc w:val="center"/>
            </w:pPr>
            <w:r>
              <w:rPr>
                <w:rFonts w:eastAsia="Calibri"/>
                <w:color w:val="000000" w:themeColor="text1"/>
                <w:lang w:eastAsia="en-US"/>
              </w:rPr>
              <w:t xml:space="preserve">Реализация мероприятий регионального проекта «Формирование комфортной городской среды»</w:t>
            </w:r>
            <w:r>
              <w:rPr>
                <w:rFonts w:eastAsia="Calibri"/>
                <w:color w:val="000000" w:themeColor="text1"/>
              </w:rPr>
            </w:r>
            <w:r/>
          </w:p>
          <w:p>
            <w:pPr>
              <w:pStyle w:val="1009"/>
              <w:jc w:val="center"/>
              <w:rPr>
                <w:rFonts w:eastAsia="Calibri"/>
                <w:color w:val="000000" w:themeColor="text1"/>
              </w:rPr>
            </w:pPr>
            <w:r>
              <w:rPr>
                <w:rFonts w:eastAsia="Calibri"/>
                <w:color w:val="000000" w:themeColor="text1"/>
                <w:lang w:eastAsia="en-US"/>
              </w:rPr>
            </w:r>
            <w:r>
              <w:rPr>
                <w:rFonts w:eastAsia="Calibri"/>
                <w:color w:val="000000" w:themeColor="text1"/>
              </w:rPr>
            </w:r>
            <w:r/>
          </w:p>
        </w:tc>
        <w:tc>
          <w:tcPr>
            <w:tcBorders>
              <w:top w:val="single" w:color="000000" w:sz="8" w:space="0"/>
              <w:left w:val="single" w:color="000000" w:sz="8" w:space="0"/>
              <w:bottom w:val="single" w:color="000000" w:sz="8" w:space="0"/>
              <w:right w:val="single" w:color="000000" w:sz="8" w:space="0"/>
            </w:tcBorders>
            <w:tcW w:w="1468" w:type="dxa"/>
            <w:vAlign w:val="top"/>
            <w:vMerge w:val="restart"/>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1100" w:type="dxa"/>
            <w:vAlign w:val="top"/>
            <w:vMerge w:val="restart"/>
            <w:textDirection w:val="lrTb"/>
            <w:noWrap w:val="false"/>
          </w:tcPr>
          <w:p>
            <w:pPr>
              <w:jc w:val="center"/>
            </w:p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sz w:val="18"/>
                <w:szCs w:val="18"/>
                <w:lang w:eastAsia="ru-RU"/>
              </w:rPr>
              <w:t xml:space="preserve">903/957</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sz w:val="18"/>
                <w:szCs w:val="18"/>
                <w:lang w:eastAsia="ru-RU"/>
              </w:rPr>
              <w:t xml:space="preserve">0503/0505</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sz w:val="18"/>
                <w:szCs w:val="18"/>
                <w:lang w:eastAsia="ru-RU"/>
              </w:rPr>
              <w:t xml:space="preserve">А51</w:t>
            </w:r>
            <w:r>
              <w:rPr>
                <w:color w:val="000000" w:themeColor="text1"/>
                <w:sz w:val="18"/>
                <w:szCs w:val="18"/>
                <w:lang w:val="en-US"/>
              </w:rPr>
              <w:t xml:space="preserve">F</w:t>
            </w:r>
            <w:r>
              <w:rPr>
                <w:color w:val="000000" w:themeColor="text1"/>
                <w:sz w:val="18"/>
                <w:szCs w:val="18"/>
                <w:lang w:val="ru-RU"/>
              </w:rPr>
              <w:t xml:space="preserve">200000</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sz w:val="18"/>
                <w:szCs w:val="18"/>
                <w:lang w:eastAsia="ru-RU"/>
              </w:rPr>
              <w:t xml:space="preserve">244/622</w:t>
            </w:r>
            <w:r>
              <w:rPr>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b/>
                <w:bCs/>
                <w:color w:val="000000"/>
              </w:rPr>
            </w:pPr>
            <w:r>
              <w:rPr>
                <w:b/>
                <w:bCs/>
                <w:color w:val="000000" w:themeColor="text1"/>
                <w:lang w:eastAsia="ru-RU"/>
              </w:rPr>
              <w:t xml:space="preserve">всего</w:t>
            </w:r>
            <w:r>
              <w:rPr>
                <w:b/>
                <w:bCs/>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b/>
                <w:bCs/>
                <w:color w:val="000000"/>
                <w:sz w:val="18"/>
                <w:szCs w:val="18"/>
              </w:rPr>
            </w:pPr>
            <w:r>
              <w:rPr>
                <w:b/>
                <w:bCs/>
                <w:color w:val="000000" w:themeColor="text1"/>
                <w:sz w:val="18"/>
                <w:szCs w:val="18"/>
                <w:lang w:eastAsia="ru-RU"/>
              </w:rPr>
              <w:t xml:space="preserve">18 578,6</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20</w:t>
            </w:r>
            <w:r>
              <w:rPr>
                <w:b/>
                <w:bCs/>
                <w:color w:val="000000" w:themeColor="text1"/>
                <w:sz w:val="18"/>
                <w:szCs w:val="18"/>
                <w:lang w:eastAsia="ru-RU"/>
              </w:rPr>
              <w:t xml:space="preserve"> </w:t>
            </w:r>
            <w:r>
              <w:rPr>
                <w:b/>
                <w:bCs/>
                <w:color w:val="000000" w:themeColor="text1"/>
                <w:sz w:val="18"/>
                <w:szCs w:val="18"/>
                <w:lang w:eastAsia="ru-RU"/>
              </w:rPr>
              <w:t xml:space="preserve">676</w:t>
            </w:r>
            <w:r>
              <w:rPr>
                <w:b/>
                <w:bCs/>
                <w:color w:val="000000" w:themeColor="text1"/>
                <w:sz w:val="18"/>
                <w:szCs w:val="18"/>
                <w:lang w:eastAsia="ru-RU"/>
              </w:rPr>
              <w:t xml:space="preserve">,</w:t>
            </w:r>
            <w:r>
              <w:rPr>
                <w:b/>
                <w:bCs/>
                <w:color w:val="000000" w:themeColor="text1"/>
                <w:sz w:val="18"/>
                <w:szCs w:val="18"/>
                <w:lang w:eastAsia="ru-RU"/>
              </w:rPr>
              <w:t xml:space="preserve"> </w:t>
            </w:r>
            <w:r>
              <w:rPr>
                <w:b/>
                <w:bCs/>
                <w:color w:val="000000" w:themeColor="text1"/>
                <w:sz w:val="18"/>
                <w:szCs w:val="18"/>
                <w:lang w:eastAsia="ru-RU"/>
              </w:rPr>
              <w:t xml:space="preserve">3</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b/>
                <w:bCs/>
                <w:color w:val="000000"/>
                <w:sz w:val="18"/>
                <w:szCs w:val="18"/>
                <w:highlight w:val="yellow"/>
              </w:rPr>
            </w:pPr>
            <w:r>
              <w:rPr>
                <w:b/>
                <w:bCs/>
                <w:color w:val="000000" w:themeColor="text1"/>
                <w:sz w:val="18"/>
                <w:szCs w:val="18"/>
                <w:lang w:eastAsia="ru-RU"/>
              </w:rPr>
              <w:t xml:space="preserve">89 050,5</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b/>
                <w:bCs/>
                <w:color w:val="000000"/>
                <w:sz w:val="18"/>
                <w:szCs w:val="18"/>
              </w:rPr>
            </w:pPr>
            <w:r>
              <w:rPr>
                <w:b/>
                <w:bCs/>
                <w:color w:val="000000" w:themeColor="text1"/>
                <w:sz w:val="18"/>
                <w:szCs w:val="18"/>
                <w:lang w:eastAsia="ru-RU"/>
              </w:rPr>
              <w:t xml:space="preserve">64438,6</w:t>
            </w:r>
            <w:r>
              <w:rPr>
                <w:b/>
                <w:bCs/>
                <w:color w:val="000000" w:themeColor="text1"/>
                <w:sz w:val="18"/>
                <w:szCs w:val="18"/>
                <w:lang w:eastAsia="ru-RU"/>
              </w:rPr>
              <w:t xml:space="preserve"> </w:t>
            </w:r>
            <w:r>
              <w:rPr>
                <w:b/>
                <w:bCs/>
                <w:sz w:val="18"/>
                <w:szCs w:val="18"/>
              </w:rPr>
            </w:r>
            <w:r/>
          </w:p>
        </w:tc>
        <w:tc>
          <w:tcPr>
            <w:gridSpan w:val="2"/>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rPr>
                <w:b/>
                <w:bCs/>
                <w:color w:val="000000"/>
                <w:sz w:val="18"/>
                <w:szCs w:val="18"/>
              </w:rPr>
            </w:pPr>
            <w:r>
              <w:rPr>
                <w:b/>
                <w:bCs/>
                <w:color w:val="000000" w:themeColor="text1"/>
                <w:sz w:val="18"/>
                <w:szCs w:val="18"/>
              </w:rPr>
              <w:t xml:space="preserve">37487,9</w:t>
            </w:r>
            <w:r>
              <w:rPr>
                <w:b/>
                <w:bCs/>
                <w:sz w:val="18"/>
                <w:szCs w:val="18"/>
              </w:rPr>
            </w:r>
            <w:r/>
          </w:p>
        </w:tc>
        <w:tc>
          <w:tcPr>
            <w:tcBorders>
              <w:top w:val="single" w:color="000000" w:sz="8" w:space="0"/>
              <w:left w:val="single" w:color="000000" w:sz="8" w:space="0"/>
              <w:bottom w:val="single" w:color="000000" w:sz="8" w:space="0"/>
              <w:right w:val="single" w:color="000000" w:sz="8" w:space="0"/>
            </w:tcBorders>
            <w:tcW w:w="849" w:type="dxa"/>
            <w:vAlign w:val="top"/>
            <w:textDirection w:val="lrTb"/>
            <w:noWrap w:val="false"/>
          </w:tcPr>
          <w:p>
            <w:pPr>
              <w:jc w:val="center"/>
              <w:rPr>
                <w:color w:val="000000"/>
              </w:rPr>
            </w:pPr>
            <w:r>
              <w:rPr>
                <w:b/>
                <w:bCs/>
                <w:color w:val="000000" w:themeColor="text1"/>
                <w:sz w:val="18"/>
                <w:szCs w:val="18"/>
              </w:rPr>
              <w:t xml:space="preserve">17540,6</w:t>
            </w:r>
            <w:r>
              <w:rPr>
                <w:b/>
                <w:bCs/>
                <w:color w:val="000000"/>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rPr>
                <w:color w:val="000000"/>
              </w:rPr>
            </w:pPr>
            <w:r>
              <w:rPr>
                <w:b/>
                <w:bCs/>
                <w:color w:val="000000" w:themeColor="text1"/>
                <w:sz w:val="18"/>
                <w:szCs w:val="18"/>
              </w:rPr>
              <w:t xml:space="preserve">116333,2</w:t>
            </w:r>
            <w:r>
              <w:rPr>
                <w:b/>
                <w:bCs/>
                <w:color w:val="000000"/>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rPr>
            </w:pPr>
            <w:r>
              <w:rPr>
                <w:b/>
                <w:bCs/>
                <w:color w:val="000000" w:themeColor="text1"/>
                <w:sz w:val="18"/>
                <w:szCs w:val="18"/>
              </w:rPr>
              <w:t xml:space="preserve">0</w:t>
            </w:r>
            <w:r>
              <w:rPr>
                <w:b/>
                <w:bCs/>
                <w:color w:val="000000"/>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pPr>
            <w:r>
              <w:rPr>
                <w:b/>
                <w:bCs/>
                <w:color w:val="000000" w:themeColor="text1"/>
                <w:sz w:val="18"/>
                <w:szCs w:val="18"/>
                <w:lang w:eastAsia="ru-RU"/>
              </w:rPr>
              <w:t xml:space="preserve">0</w:t>
            </w:r>
            <w:r>
              <w:rPr>
                <w:b/>
                <w:bCs/>
                <w:color w:val="000000" w:themeColor="text1"/>
                <w:sz w:val="18"/>
                <w:szCs w:val="18"/>
                <w:highlight w:val="none"/>
              </w:rPr>
            </w:r>
            <w:r/>
          </w:p>
          <w:p>
            <w:pPr>
              <w:jc w:val="center"/>
              <w:rPr>
                <w:color w:val="000000" w:themeColor="text1"/>
                <w:highlight w:val="none"/>
              </w:rPr>
            </w:pPr>
            <w:r>
              <w:rPr>
                <w:b/>
                <w:bCs/>
                <w:color w:val="000000" w:themeColor="text1"/>
                <w:sz w:val="18"/>
                <w:szCs w:val="18"/>
                <w:highlight w:val="none"/>
                <w:lang w:eastAsia="ru-RU"/>
              </w:rPr>
            </w:r>
            <w:r>
              <w:rPr>
                <w:b/>
                <w:bCs/>
                <w:color w:val="000000" w:themeColor="text1"/>
                <w:sz w:val="18"/>
                <w:szCs w:val="18"/>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vMerge w:val="restart"/>
            <w:textDirection w:val="lrTb"/>
            <w:noWrap w:val="false"/>
          </w:tcPr>
          <w:p>
            <w:pPr>
              <w:pStyle w:val="1009"/>
              <w:jc w:val="center"/>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00" w:type="dxa"/>
            <w:vAlign w:val="top"/>
            <w:vMerge w:val="restart"/>
            <w:textDirection w:val="lrTb"/>
            <w:noWrap w:val="false"/>
          </w:tcPr>
          <w:p>
            <w:pPr>
              <w:pStyle w:val="1009"/>
              <w:jc w:val="center"/>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федеральный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17 092,8</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20</w:t>
            </w:r>
            <w:r>
              <w:rPr>
                <w:color w:val="000000" w:themeColor="text1"/>
                <w:sz w:val="18"/>
                <w:szCs w:val="18"/>
                <w:lang w:eastAsia="ru-RU"/>
              </w:rPr>
              <w:t xml:space="preserve"> </w:t>
            </w:r>
            <w:r>
              <w:rPr>
                <w:color w:val="000000" w:themeColor="text1"/>
                <w:sz w:val="18"/>
                <w:szCs w:val="18"/>
                <w:lang w:eastAsia="ru-RU"/>
              </w:rPr>
              <w:t xml:space="preserve">481</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highlight w:val="yellow"/>
              </w:rPr>
            </w:pPr>
            <w:r>
              <w:rPr>
                <w:color w:val="000000" w:themeColor="text1"/>
                <w:sz w:val="18"/>
                <w:szCs w:val="18"/>
                <w:lang w:eastAsia="ru-RU"/>
              </w:rPr>
              <w:t xml:space="preserve">88 860,1</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17 740,3</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17 492,9</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sz w:val="18"/>
                <w:szCs w:val="18"/>
              </w:rPr>
              <w:t xml:space="preserve">17365,2</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rPr>
                <w:color w:val="000000"/>
              </w:rPr>
            </w:pPr>
            <w:r>
              <w:rPr>
                <w:color w:val="000000" w:themeColor="text1"/>
                <w:sz w:val="18"/>
                <w:szCs w:val="18"/>
              </w:rPr>
              <w:t xml:space="preserve">107993,2</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rPr>
            </w:pPr>
            <w:r>
              <w:rPr>
                <w:color w:val="000000" w:themeColor="text1"/>
                <w:sz w:val="18"/>
                <w:szCs w:val="18"/>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rPr>
            </w:pPr>
            <w:r>
              <w:rPr>
                <w:color w:val="000000" w:themeColor="text1"/>
                <w:sz w:val="18"/>
                <w:szCs w:val="18"/>
                <w:lang w:eastAsia="ru-RU"/>
              </w:rPr>
              <w:t xml:space="preserve">0</w:t>
            </w:r>
            <w:r>
              <w:rPr>
                <w:color w:val="000000" w:themeColor="text1"/>
                <w:sz w:val="18"/>
                <w:szCs w:val="18"/>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vMerge w:val="restart"/>
            <w:textDirection w:val="lrTb"/>
            <w:noWrap w:val="false"/>
          </w:tcPr>
          <w:p>
            <w:pPr>
              <w:pStyle w:val="1009"/>
              <w:jc w:val="center"/>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00" w:type="dxa"/>
            <w:vAlign w:val="top"/>
            <w:vMerge w:val="restart"/>
            <w:textDirection w:val="lrTb"/>
            <w:noWrap w:val="false"/>
          </w:tcPr>
          <w:p>
            <w:pPr>
              <w:pStyle w:val="1009"/>
              <w:jc w:val="center"/>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республиканский бюджет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545,5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145</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2</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133</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4</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41 664,5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18308,9</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sz w:val="18"/>
                <w:szCs w:val="18"/>
              </w:rPr>
              <w:t xml:space="preserve">122,8</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rPr>
                <w:color w:val="000000"/>
              </w:rPr>
            </w:pPr>
            <w:r>
              <w:rPr>
                <w:color w:val="000000" w:themeColor="text1"/>
                <w:sz w:val="18"/>
                <w:szCs w:val="18"/>
              </w:rPr>
              <w:t xml:space="preserve">763,6</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rPr>
            </w:pPr>
            <w:r>
              <w:rPr>
                <w:color w:val="000000" w:themeColor="text1"/>
                <w:sz w:val="18"/>
                <w:szCs w:val="18"/>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rPr>
            </w:pPr>
            <w:r>
              <w:rPr>
                <w:color w:val="000000" w:themeColor="text1"/>
                <w:sz w:val="18"/>
                <w:szCs w:val="18"/>
                <w:lang w:eastAsia="ru-RU"/>
              </w:rPr>
              <w:t xml:space="preserve">0</w:t>
            </w:r>
            <w:r>
              <w:rPr>
                <w:color w:val="000000" w:themeColor="text1"/>
                <w:sz w:val="18"/>
                <w:szCs w:val="18"/>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vMerge w:val="restart"/>
            <w:textDirection w:val="lrTb"/>
            <w:noWrap w:val="false"/>
          </w:tcPr>
          <w:p>
            <w:pPr>
              <w:pStyle w:val="1009"/>
              <w:jc w:val="center"/>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00" w:type="dxa"/>
            <w:vAlign w:val="top"/>
            <w:vMerge w:val="restart"/>
            <w:textDirection w:val="lrTb"/>
            <w:noWrap w:val="false"/>
          </w:tcPr>
          <w:p>
            <w:pPr>
              <w:pStyle w:val="1009"/>
              <w:jc w:val="center"/>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бюджет города   Канаш Чувашской Республики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545,5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49</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6</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57,2</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5053,8</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1686,1</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sz w:val="18"/>
                <w:szCs w:val="18"/>
              </w:rPr>
              <w:t xml:space="preserve">52,6</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jc w:val="center"/>
              <w:rPr>
                <w:color w:val="000000"/>
              </w:rPr>
            </w:pPr>
            <w:r>
              <w:rPr>
                <w:color w:val="000000" w:themeColor="text1"/>
                <w:sz w:val="18"/>
                <w:szCs w:val="18"/>
              </w:rPr>
              <w:t xml:space="preserve">7576,4</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rPr>
            </w:pPr>
            <w:r>
              <w:rPr>
                <w:color w:val="000000" w:themeColor="text1"/>
                <w:sz w:val="18"/>
                <w:szCs w:val="18"/>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rPr>
            </w:pPr>
            <w:r>
              <w:rPr>
                <w:color w:val="000000" w:themeColor="text1"/>
                <w:sz w:val="18"/>
                <w:szCs w:val="18"/>
                <w:lang w:eastAsia="ru-RU"/>
              </w:rPr>
              <w:t xml:space="preserve">0</w:t>
            </w:r>
            <w:r>
              <w:rPr>
                <w:color w:val="000000" w:themeColor="text1"/>
                <w:sz w:val="18"/>
                <w:szCs w:val="18"/>
              </w:rPr>
            </w:r>
            <w:r/>
          </w:p>
        </w:tc>
      </w:tr>
      <w:tr>
        <w:trPr>
          <w:cantSplit/>
        </w:trPr>
        <w:tc>
          <w:tcPr>
            <w:tcBorders>
              <w:top w:val="single" w:color="000000" w:sz="8" w:space="0"/>
              <w:left w:val="single" w:color="000000" w:sz="8" w:space="0"/>
              <w:bottom w:val="single" w:color="000000" w:sz="8" w:space="0"/>
              <w:right w:val="single" w:color="000000" w:sz="8" w:space="0"/>
            </w:tcBorders>
            <w:tcW w:w="958"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242" w:type="dxa"/>
            <w:vAlign w:val="top"/>
            <w:vMerge w:val="continue"/>
            <w:textDirection w:val="lrTb"/>
            <w:noWrap w:val="false"/>
          </w:tcPr>
          <w:p>
            <w:pPr>
              <w:pStyle w:val="1009"/>
              <w:jc w:val="both"/>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468" w:type="dxa"/>
            <w:vAlign w:val="top"/>
            <w:vMerge w:val="restart"/>
            <w:textDirection w:val="lrTb"/>
            <w:noWrap w:val="false"/>
          </w:tcPr>
          <w:p>
            <w:pPr>
              <w:pStyle w:val="1009"/>
              <w:jc w:val="center"/>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1100" w:type="dxa"/>
            <w:vAlign w:val="top"/>
            <w:vMerge w:val="restart"/>
            <w:textDirection w:val="lrTb"/>
            <w:noWrap w:val="false"/>
          </w:tcPr>
          <w:p>
            <w:pPr>
              <w:pStyle w:val="1009"/>
              <w:jc w:val="center"/>
              <w:widowControl w:val="off"/>
              <w:rPr>
                <w:lang w:eastAsia="ru-RU"/>
              </w:rPr>
            </w:pPr>
            <w:r>
              <w:rPr>
                <w:lang w:eastAsia="ru-RU"/>
              </w:rPr>
            </w:r>
            <w:r>
              <w:rPr>
                <w:lang w:eastAsia="ru-RU"/>
              </w:rPr>
            </w:r>
            <w:r/>
          </w:p>
        </w:tc>
        <w:tc>
          <w:tcPr>
            <w:tcBorders>
              <w:top w:val="single" w:color="000000" w:sz="8" w:space="0"/>
              <w:left w:val="single" w:color="000000" w:sz="8" w:space="0"/>
              <w:bottom w:val="single" w:color="000000" w:sz="8" w:space="0"/>
              <w:right w:val="single" w:color="000000" w:sz="8" w:space="0"/>
            </w:tcBorders>
            <w:tcW w:w="658" w:type="dxa"/>
            <w:vAlign w:val="top"/>
            <w:textDirection w:val="lrTb"/>
            <w:noWrap w:val="false"/>
          </w:tcPr>
          <w:p>
            <w:pPr>
              <w:pStyle w:val="1009"/>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671" w:type="dxa"/>
            <w:vAlign w:val="top"/>
            <w:textDirection w:val="lrTb"/>
            <w:noWrap w:val="false"/>
          </w:tcPr>
          <w:p>
            <w:pPr>
              <w:pStyle w:val="1009"/>
              <w:jc w:val="center"/>
              <w:widowControl w:val="off"/>
              <w:rPr>
                <w:color w:val="000000"/>
              </w:rPr>
            </w:pPr>
            <w:r>
              <w:rPr>
                <w:color w:val="000000" w:themeColor="text1"/>
                <w:lang w:eastAsia="ru-RU"/>
              </w:rPr>
              <w:t xml:space="preserve">x</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widowControl w:val="off"/>
              <w:rPr>
                <w:color w:val="000000"/>
              </w:rPr>
            </w:pPr>
            <w:r>
              <w:rPr>
                <w:color w:val="000000" w:themeColor="text1"/>
                <w:lang w:eastAsia="ru-RU"/>
              </w:rPr>
              <w:t xml:space="preserve">внебюджетные источники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394,8</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rPr>
            </w:pPr>
            <w:r>
              <w:rPr>
                <w:color w:val="000000" w:themeColor="text1"/>
                <w:sz w:val="18"/>
                <w:szCs w:val="18"/>
                <w:lang w:eastAsia="ru-RU"/>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pStyle w:val="1009"/>
              <w:jc w:val="center"/>
              <w:rPr>
                <w:color w:val="000000"/>
              </w:rPr>
            </w:pPr>
            <w:r>
              <w:rPr>
                <w:color w:val="000000" w:themeColor="text1"/>
                <w:sz w:val="18"/>
                <w:szCs w:val="18"/>
                <w:lang w:eastAsia="ru-RU"/>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rPr>
            </w:pPr>
            <w:r>
              <w:rPr>
                <w:color w:val="000000" w:themeColor="text1"/>
                <w:sz w:val="18"/>
                <w:szCs w:val="18"/>
                <w:lang w:eastAsia="ru-RU"/>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rPr>
            </w:pPr>
            <w:r>
              <w:rPr>
                <w:color w:val="000000" w:themeColor="text1"/>
                <w:sz w:val="18"/>
                <w:szCs w:val="18"/>
                <w:lang w:eastAsia="ru-RU"/>
              </w:rPr>
              <w:t xml:space="preserve">0</w:t>
            </w:r>
            <w:r>
              <w:rPr>
                <w:color w:val="000000" w:themeColor="text1"/>
                <w:sz w:val="18"/>
                <w:szCs w:val="18"/>
              </w:rPr>
            </w:r>
            <w:r/>
          </w:p>
        </w:tc>
      </w:tr>
      <w:tr>
        <w:trPr>
          <w:trHeight w:val="180"/>
        </w:trPr>
        <w:tc>
          <w:tcPr>
            <w:tcBorders>
              <w:top w:val="single" w:color="000000" w:sz="8" w:space="0"/>
              <w:left w:val="single" w:color="000000" w:sz="8" w:space="0"/>
              <w:bottom w:val="single" w:color="000000" w:sz="8" w:space="0"/>
              <w:right w:val="single" w:color="000000" w:sz="8" w:space="0"/>
            </w:tcBorders>
            <w:tcW w:w="958" w:type="dxa"/>
            <w:vAlign w:val="top"/>
            <w:textDirection w:val="lrTb"/>
            <w:noWrap w:val="false"/>
          </w:tcPr>
          <w:p>
            <w:pPr>
              <w:pStyle w:val="1009"/>
              <w:jc w:val="center"/>
              <w:widowControl w:val="off"/>
            </w:pPr>
            <w:r>
              <w:rPr>
                <w:color w:val="000000" w:themeColor="text1"/>
                <w:lang w:eastAsia="ru-RU"/>
              </w:rPr>
              <w:t xml:space="preserve">Целевой индикатор и показатель </w:t>
            </w:r>
            <w:r>
              <w:rPr>
                <w:color w:val="000000" w:themeColor="text1"/>
              </w:rPr>
            </w:r>
            <w:r/>
          </w:p>
          <w:p>
            <w:pPr>
              <w:pStyle w:val="1009"/>
              <w:jc w:val="center"/>
              <w:widowControl w:val="off"/>
              <w:rPr>
                <w:color w:val="000000" w:themeColor="text1"/>
              </w:rPr>
            </w:pPr>
            <w:r>
              <w:rPr>
                <w:color w:val="000000" w:themeColor="text1"/>
                <w:lang w:eastAsia="ru-RU"/>
              </w:rPr>
              <w:t xml:space="preserve">муниципальной программы, подпрограммы, увязанные с основным мероприятием 2</w:t>
            </w:r>
            <w:r>
              <w:rPr>
                <w:color w:val="000000" w:themeColor="text1"/>
              </w:rPr>
            </w:r>
            <w:r/>
          </w:p>
        </w:tc>
        <w:tc>
          <w:tcPr>
            <w:gridSpan w:val="7"/>
            <w:tcBorders>
              <w:top w:val="single" w:color="000000" w:sz="8" w:space="0"/>
              <w:left w:val="single" w:color="000000" w:sz="8" w:space="0"/>
              <w:bottom w:val="single" w:color="000000" w:sz="8" w:space="0"/>
              <w:right w:val="single" w:color="000000" w:sz="8" w:space="0"/>
            </w:tcBorders>
            <w:tcW w:w="6482" w:type="dxa"/>
            <w:vAlign w:val="top"/>
            <w:textDirection w:val="lrTb"/>
            <w:noWrap w:val="false"/>
          </w:tcPr>
          <w:p>
            <w:pPr>
              <w:pStyle w:val="1009"/>
              <w:ind w:right="32" w:firstLine="33"/>
              <w:jc w:val="center"/>
              <w:rPr>
                <w:color w:val="000000"/>
              </w:rPr>
            </w:pPr>
            <w:r>
              <w:rPr>
                <w:color w:val="000000" w:themeColor="text1"/>
                <w:lang w:eastAsia="ru-RU"/>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962" w:type="dxa"/>
            <w:vAlign w:val="top"/>
            <w:textDirection w:val="lrTb"/>
            <w:noWrap w:val="false"/>
          </w:tcPr>
          <w:p>
            <w:pPr>
              <w:pStyle w:val="1009"/>
              <w:jc w:val="center"/>
              <w:rPr>
                <w:color w:val="000000"/>
              </w:rPr>
            </w:pPr>
            <w:r>
              <w:rPr>
                <w:color w:val="000000" w:themeColor="text1"/>
                <w:lang w:eastAsia="ru-RU"/>
              </w:rPr>
              <w:t xml:space="preserve">       шт</w:t>
            </w:r>
            <w:r>
              <w:rPr>
                <w:color w:val="000000" w:themeColor="text1"/>
              </w:rPr>
            </w:r>
            <w:r/>
          </w:p>
        </w:tc>
        <w:tc>
          <w:tcPr>
            <w:tcBorders>
              <w:top w:val="single" w:color="000000" w:sz="8" w:space="0"/>
              <w:left w:val="single" w:color="000000" w:sz="8" w:space="0"/>
              <w:bottom w:val="single" w:color="000000" w:sz="8" w:space="0"/>
              <w:right w:val="single" w:color="000000" w:sz="8" w:space="0"/>
            </w:tcBorders>
            <w:tcW w:w="871"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4</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16</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9</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rPr>
              <w:t xml:space="preserve">10</w:t>
            </w:r>
            <w:r>
              <w:rPr>
                <w:sz w:val="18"/>
                <w:szCs w:val="18"/>
              </w:rPr>
            </w:r>
            <w:r/>
          </w:p>
        </w:tc>
        <w:tc>
          <w:tcPr>
            <w:tcBorders>
              <w:top w:val="single" w:color="000000" w:sz="8" w:space="0"/>
              <w:left w:val="single" w:color="000000" w:sz="8" w:space="0"/>
              <w:bottom w:val="single" w:color="000000" w:sz="8" w:space="0"/>
              <w:right w:val="single" w:color="000000" w:sz="8" w:space="0"/>
            </w:tcBorders>
            <w:tcW w:w="85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709" w:type="dxa"/>
            <w:vAlign w:val="top"/>
            <w:textDirection w:val="lrTb"/>
            <w:noWrap w:val="false"/>
          </w:tcPr>
          <w:p>
            <w:pPr>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707"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bl>
    <w:p>
      <w:pPr>
        <w:ind w:right="-1077"/>
        <w:jc w:val="left"/>
        <w:widowControl w:val="off"/>
        <w:rPr>
          <w:color w:val="000000" w:themeColor="text1"/>
          <w:highlight w:val="none"/>
          <w:lang w:eastAsia="ru-RU"/>
        </w:rPr>
        <w:sectPr>
          <w:headerReference w:type="default" r:id="rId12"/>
          <w:headerReference w:type="even" r:id="rId13"/>
          <w:headerReference w:type="first" r:id="rId14"/>
          <w:footerReference w:type="default" r:id="rId17"/>
          <w:footerReference w:type="even" r:id="rId18"/>
          <w:footerReference w:type="first" r:id="rId19"/>
          <w:footnotePr/>
          <w:endnotePr/>
          <w:type w:val="nextPage"/>
          <w:pgSz w:w="16838" w:h="11906" w:orient="landscape"/>
          <w:pgMar w:top="1418" w:right="1387" w:bottom="709" w:left="1077" w:header="709" w:footer="709" w:gutter="0"/>
          <w:cols w:num="1" w:sep="0" w:space="708" w:equalWidth="1"/>
          <w:docGrid w:linePitch="360"/>
          <w:titlePg/>
        </w:sectPr>
        <w:outlineLvl w:val="1"/>
      </w:pPr>
      <w:r>
        <w:rPr>
          <w:color w:val="000000" w:themeColor="text1"/>
          <w:highlight w:val="none"/>
          <w:lang w:eastAsia="ru-RU"/>
        </w:rPr>
      </w:r>
      <w:r>
        <w:rPr>
          <w:color w:val="000000" w:themeColor="text1"/>
          <w:sz w:val="24"/>
          <w:szCs w:val="24"/>
        </w:rPr>
        <w:t xml:space="preserve">».</w:t>
      </w:r>
      <w:r/>
    </w:p>
    <w:p>
      <w:pPr>
        <w:ind w:left="0" w:right="-54" w:firstLine="0"/>
        <w:jc w:val="right"/>
        <w:rPr>
          <w:color w:val="000000" w:themeColor="text1"/>
          <w:sz w:val="18"/>
          <w:szCs w:val="18"/>
          <w:highlight w:val="none"/>
          <w:lang w:eastAsia="ru-RU"/>
        </w:rPr>
      </w:pPr>
      <w:r>
        <w:rPr>
          <w:color w:val="000000" w:themeColor="text1"/>
          <w:sz w:val="18"/>
          <w:szCs w:val="18"/>
          <w:lang w:eastAsia="ru-RU"/>
        </w:rPr>
        <w:t xml:space="preserve">Приложение № 2</w:t>
      </w:r>
      <w:r>
        <w:rPr>
          <w:color w:val="000000" w:themeColor="text1"/>
          <w:sz w:val="18"/>
          <w:szCs w:val="18"/>
          <w:lang w:eastAsia="ru-RU"/>
        </w:rPr>
        <w:t xml:space="preserve"> </w:t>
      </w:r>
      <w:r/>
    </w:p>
    <w:p>
      <w:pPr>
        <w:pStyle w:val="1009"/>
        <w:ind w:left="0" w:right="-54" w:firstLine="0"/>
        <w:jc w:val="right"/>
        <w:rPr>
          <w:color w:val="000000" w:themeColor="text1"/>
        </w:rPr>
      </w:pPr>
      <w:r>
        <w:rPr>
          <w:color w:val="000000" w:themeColor="text1"/>
          <w:sz w:val="18"/>
          <w:szCs w:val="18"/>
          <w:lang w:eastAsia="ru-RU"/>
        </w:rPr>
        <w:t xml:space="preserve">к постановлению администрации</w:t>
      </w:r>
      <w:r>
        <w:rPr>
          <w:color w:val="000000" w:themeColor="text1"/>
          <w:sz w:val="18"/>
          <w:szCs w:val="18"/>
          <w:lang w:eastAsia="ru-RU"/>
        </w:rPr>
        <w:t xml:space="preserve"> </w:t>
      </w:r>
      <w:r>
        <w:rPr>
          <w:color w:val="000000" w:themeColor="text1"/>
          <w:sz w:val="18"/>
          <w:szCs w:val="18"/>
          <w:lang w:eastAsia="ru-RU"/>
        </w:rPr>
        <w:t xml:space="preserve">города </w:t>
      </w:r>
      <w:r>
        <w:rPr>
          <w:color w:val="000000" w:themeColor="text1"/>
        </w:rPr>
      </w:r>
      <w:r/>
    </w:p>
    <w:p>
      <w:pPr>
        <w:pStyle w:val="1009"/>
        <w:ind w:left="0" w:right="-54" w:firstLine="0"/>
        <w:jc w:val="right"/>
        <w:rPr>
          <w:color w:val="000000" w:themeColor="text1"/>
          <w:highlight w:val="none"/>
        </w:rPr>
      </w:pPr>
      <w:r>
        <w:rPr>
          <w:color w:val="000000" w:themeColor="text1"/>
          <w:sz w:val="18"/>
          <w:szCs w:val="18"/>
          <w:lang w:eastAsia="ru-RU"/>
        </w:rPr>
        <w:t xml:space="preserve">Канаш Чувашской Республики</w:t>
      </w:r>
      <w:r>
        <w:rPr>
          <w:color w:val="000000" w:themeColor="text1"/>
        </w:rPr>
      </w:r>
      <w:r/>
    </w:p>
    <w:p>
      <w:pPr>
        <w:ind w:left="0" w:right="-54" w:firstLine="0"/>
        <w:jc w:val="right"/>
        <w:rPr>
          <w:color w:val="000000" w:themeColor="text1"/>
        </w:rPr>
      </w:pPr>
      <w:r>
        <w:rPr>
          <w:color w:val="000000" w:themeColor="text1"/>
          <w:highlight w:val="none"/>
        </w:rPr>
      </w:r>
      <w:r>
        <w:rPr>
          <w:color w:val="000000" w:themeColor="text1"/>
          <w:highlight w:val="none"/>
          <w:lang w:eastAsia="ru-RU"/>
        </w:rPr>
        <w:t xml:space="preserve">от</w:t>
      </w:r>
      <w:r>
        <w:rPr>
          <w:color w:val="000000" w:themeColor="text1"/>
          <w:highlight w:val="none"/>
          <w:u w:val="none"/>
          <w:lang w:eastAsia="ru-RU"/>
        </w:rPr>
        <w:t xml:space="preserve"> ____________</w:t>
      </w:r>
      <w:r>
        <w:rPr>
          <w:color w:val="000000" w:themeColor="text1"/>
          <w:highlight w:val="none"/>
          <w:lang w:eastAsia="ru-RU"/>
        </w:rPr>
        <w:t xml:space="preserve"> № ____</w:t>
      </w:r>
      <w:r/>
    </w:p>
    <w:p>
      <w:pPr>
        <w:pStyle w:val="1009"/>
        <w:ind w:right="-935"/>
        <w:jc w:val="right"/>
        <w:rPr>
          <w:color w:val="000000" w:themeColor="text1"/>
        </w:rPr>
      </w:pPr>
      <w:r>
        <w:rPr>
          <w:color w:val="000000" w:themeColor="text1"/>
          <w:sz w:val="24"/>
          <w:szCs w:val="24"/>
          <w:lang w:eastAsia="ru-RU"/>
        </w:rPr>
      </w:r>
      <w:r>
        <w:rPr>
          <w:color w:val="000000" w:themeColor="text1"/>
        </w:rPr>
      </w:r>
      <w:r/>
    </w:p>
    <w:p>
      <w:pPr>
        <w:ind w:left="142" w:right="-54" w:firstLine="0"/>
        <w:jc w:val="right"/>
        <w:rPr>
          <w:color w:val="000000" w:themeColor="text1"/>
          <w:sz w:val="24"/>
          <w:szCs w:val="24"/>
          <w:lang w:eastAsia="ru-RU"/>
        </w:rPr>
      </w:pPr>
      <w:r>
        <w:rPr>
          <w:color w:val="000000" w:themeColor="text1"/>
          <w:sz w:val="18"/>
          <w:szCs w:val="18"/>
          <w:lang w:eastAsia="ru-RU"/>
        </w:rPr>
        <w:t xml:space="preserve">       </w:t>
      </w:r>
      <w:r>
        <w:rPr>
          <w:color w:val="000000" w:themeColor="text1"/>
          <w:sz w:val="24"/>
          <w:szCs w:val="24"/>
          <w:lang w:eastAsia="ru-RU"/>
        </w:rPr>
        <w:t xml:space="preserve">«Приложение № 3</w:t>
      </w:r>
      <w:r>
        <w:rPr>
          <w:color w:val="000000" w:themeColor="text1"/>
          <w:sz w:val="24"/>
          <w:szCs w:val="24"/>
        </w:rPr>
      </w:r>
      <w:r/>
    </w:p>
    <w:p>
      <w:pPr>
        <w:ind w:left="142" w:right="-54" w:firstLine="0"/>
        <w:jc w:val="right"/>
        <w:rPr>
          <w:color w:val="000000" w:themeColor="text1"/>
          <w:sz w:val="24"/>
          <w:szCs w:val="24"/>
        </w:rPr>
      </w:pPr>
      <w:r>
        <w:rPr>
          <w:color w:val="000000" w:themeColor="text1"/>
          <w:sz w:val="24"/>
          <w:szCs w:val="24"/>
          <w:lang w:eastAsia="ru-RU"/>
        </w:rPr>
      </w:r>
      <w:r>
        <w:rPr>
          <w:color w:val="000000" w:themeColor="text1"/>
          <w:sz w:val="24"/>
          <w:szCs w:val="24"/>
          <w:lang w:eastAsia="ru-RU"/>
        </w:rPr>
        <w:t xml:space="preserve">к муниципальной программе</w:t>
      </w:r>
      <w:r/>
    </w:p>
    <w:p>
      <w:pPr>
        <w:ind w:left="142" w:right="-54" w:firstLine="0"/>
        <w:jc w:val="right"/>
        <w:rPr>
          <w:color w:val="000000" w:themeColor="text1"/>
          <w:sz w:val="24"/>
          <w:szCs w:val="24"/>
        </w:rPr>
      </w:pPr>
      <w:r>
        <w:rPr>
          <w:color w:val="000000" w:themeColor="text1"/>
          <w:sz w:val="24"/>
          <w:szCs w:val="24"/>
          <w:lang w:eastAsia="ru-RU"/>
        </w:rPr>
        <w:t xml:space="preserve">города Канаш Чувашской Республики</w:t>
      </w:r>
      <w:r>
        <w:rPr>
          <w:color w:val="000000" w:themeColor="text1"/>
          <w:sz w:val="24"/>
          <w:szCs w:val="24"/>
        </w:rPr>
      </w:r>
      <w:r/>
    </w:p>
    <w:p>
      <w:pPr>
        <w:ind w:left="142" w:right="-54" w:firstLine="0"/>
        <w:jc w:val="right"/>
        <w:rPr>
          <w:color w:val="000000" w:themeColor="text1"/>
          <w:sz w:val="24"/>
          <w:szCs w:val="24"/>
          <w:lang w:eastAsia="ru-RU"/>
        </w:rPr>
      </w:pPr>
      <w:r>
        <w:rPr>
          <w:color w:val="000000" w:themeColor="text1"/>
          <w:sz w:val="24"/>
          <w:szCs w:val="24"/>
          <w:lang w:eastAsia="ru-RU"/>
        </w:rPr>
        <w:t xml:space="preserve">«Формирование современной</w:t>
      </w:r>
      <w:r>
        <w:rPr>
          <w:color w:val="000000" w:themeColor="text1"/>
          <w:sz w:val="24"/>
          <w:szCs w:val="24"/>
        </w:rPr>
      </w:r>
      <w:r/>
    </w:p>
    <w:p>
      <w:pPr>
        <w:ind w:left="142" w:right="-54" w:firstLine="0"/>
        <w:jc w:val="right"/>
        <w:rPr>
          <w:color w:val="000000" w:themeColor="text1"/>
          <w:sz w:val="24"/>
          <w:szCs w:val="24"/>
          <w:lang w:eastAsia="ru-RU"/>
        </w:rPr>
      </w:pPr>
      <w:r>
        <w:rPr>
          <w:color w:val="000000" w:themeColor="text1"/>
          <w:sz w:val="24"/>
          <w:szCs w:val="24"/>
          <w:lang w:eastAsia="ru-RU"/>
        </w:rPr>
        <w:t xml:space="preserve">городской </w:t>
      </w:r>
      <w:r>
        <w:rPr>
          <w:color w:val="000000" w:themeColor="text1"/>
          <w:sz w:val="24"/>
          <w:szCs w:val="24"/>
          <w:lang w:eastAsia="ru-RU"/>
        </w:rPr>
        <w:t xml:space="preserve">среды</w:t>
      </w:r>
      <w:r>
        <w:t xml:space="preserve"> </w:t>
      </w:r>
      <w:r>
        <w:rPr>
          <w:color w:val="000000" w:themeColor="text1"/>
          <w:sz w:val="24"/>
          <w:szCs w:val="24"/>
          <w:lang w:eastAsia="ru-RU"/>
        </w:rPr>
        <w:t xml:space="preserve">на территории</w:t>
      </w:r>
      <w:r>
        <w:rPr>
          <w:color w:val="000000" w:themeColor="text1"/>
          <w:sz w:val="24"/>
          <w:szCs w:val="24"/>
        </w:rPr>
      </w:r>
      <w:r/>
    </w:p>
    <w:p>
      <w:pPr>
        <w:ind w:left="142" w:right="-54" w:firstLine="0"/>
        <w:jc w:val="right"/>
        <w:rPr>
          <w:color w:val="000000" w:themeColor="text1"/>
          <w:sz w:val="24"/>
          <w:szCs w:val="24"/>
          <w:highlight w:val="none"/>
        </w:rPr>
      </w:pPr>
      <w:r>
        <w:rPr>
          <w:color w:val="000000" w:themeColor="text1"/>
          <w:sz w:val="24"/>
          <w:szCs w:val="24"/>
          <w:lang w:eastAsia="ru-RU"/>
        </w:rPr>
        <w:t xml:space="preserve">города Канаш Чувашской Республики</w:t>
      </w:r>
      <w:r>
        <w:rPr>
          <w:color w:val="000000" w:themeColor="text1"/>
          <w:sz w:val="24"/>
          <w:szCs w:val="24"/>
          <w:highlight w:val="none"/>
        </w:rPr>
        <w:t xml:space="preserve">»</w:t>
      </w:r>
      <w:r>
        <w:rPr>
          <w:color w:val="000000" w:themeColor="text1"/>
          <w:sz w:val="24"/>
          <w:szCs w:val="24"/>
        </w:rPr>
      </w:r>
      <w:r/>
    </w:p>
    <w:p>
      <w:pPr>
        <w:ind w:left="142" w:right="-54" w:firstLine="0"/>
        <w:jc w:val="right"/>
        <w:rPr>
          <w:color w:val="000000" w:themeColor="text1"/>
          <w:sz w:val="24"/>
          <w:szCs w:val="24"/>
        </w:rPr>
      </w:pPr>
      <w:r>
        <w:rPr>
          <w:color w:val="000000" w:themeColor="text1"/>
          <w:sz w:val="24"/>
          <w:szCs w:val="24"/>
          <w:highlight w:val="none"/>
        </w:rPr>
      </w:r>
      <w:r>
        <w:rPr>
          <w:color w:val="000000" w:themeColor="text1"/>
          <w:sz w:val="24"/>
          <w:szCs w:val="24"/>
          <w:highlight w:val="none"/>
        </w:rPr>
      </w:r>
      <w:r/>
    </w:p>
    <w:p>
      <w:pPr>
        <w:ind w:left="0" w:right="0" w:firstLine="0"/>
        <w:jc w:val="center"/>
        <w:spacing w:before="0" w:after="0"/>
        <w:shd w:val="clear" w:color="ffffff" w:fill="ffffff"/>
        <w:rPr>
          <w:rFonts w:ascii="Times New Roman" w:hAnsi="Times New Roman" w:cs="Times New Roman"/>
          <w:b w:val="0"/>
          <w:bCs w:val="0"/>
          <w:color w:val="000000" w:themeColor="text1"/>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b w:val="0"/>
          <w:bCs w:val="0"/>
          <w:color w:val="000000" w:themeColor="text1"/>
          <w:sz w:val="28"/>
          <w:szCs w:val="28"/>
          <w:highlight w:val="white"/>
        </w:rPr>
        <w:t xml:space="preserve">Сведения</w:t>
      </w:r>
      <w:r>
        <w:rPr>
          <w:b w:val="0"/>
          <w:bCs w:val="0"/>
          <w:color w:val="000000" w:themeColor="text1"/>
          <w:sz w:val="28"/>
          <w:szCs w:val="28"/>
        </w:rPr>
      </w:r>
      <w:r/>
    </w:p>
    <w:p>
      <w:pPr>
        <w:ind w:left="142" w:right="-54" w:firstLine="0"/>
        <w:jc w:val="center"/>
        <w:rPr>
          <w:rFonts w:ascii="Times New Roman" w:hAnsi="Times New Roman" w:cs="Times New Roman"/>
          <w:b w:val="0"/>
          <w:bCs w:val="0"/>
          <w:color w:val="000000" w:themeColor="text1"/>
          <w:sz w:val="28"/>
          <w:szCs w:val="28"/>
          <w:highlight w:val="none"/>
          <w:lang w:eastAsia="ru-RU"/>
        </w:rPr>
      </w:pPr>
      <w:r>
        <w:rPr>
          <w:rFonts w:ascii="Times New Roman" w:hAnsi="Times New Roman" w:eastAsia="PT Serif" w:cs="Times New Roman"/>
          <w:b w:val="0"/>
          <w:bCs w:val="0"/>
          <w:color w:val="000000" w:themeColor="text1"/>
          <w:sz w:val="28"/>
          <w:szCs w:val="28"/>
          <w:highlight w:val="white"/>
        </w:rPr>
        <w:t xml:space="preserve">о целевых индикаторах и показателях Муниципальной программы города Канаш Чувашской Республики, подпрограмм муниципальной программы города Канаш Чувашской Республики (программ) и их значениях</w:t>
      </w:r>
      <w:r>
        <w:rPr>
          <w:b w:val="0"/>
          <w:bCs w:val="0"/>
          <w:color w:val="000000" w:themeColor="text1"/>
          <w:sz w:val="28"/>
          <w:szCs w:val="28"/>
        </w:rPr>
      </w:r>
      <w:r/>
    </w:p>
    <w:p>
      <w:pPr>
        <w:ind w:left="142" w:right="-54" w:firstLine="0"/>
        <w:jc w:val="center"/>
        <w:rPr>
          <w:rFonts w:ascii="Times New Roman" w:hAnsi="Times New Roman" w:cs="Times New Roman"/>
          <w:b w:val="0"/>
          <w:bCs w:val="0"/>
          <w:color w:val="000000" w:themeColor="text1"/>
          <w:sz w:val="28"/>
          <w:szCs w:val="28"/>
          <w:highlight w:val="none"/>
        </w:rPr>
      </w:pPr>
      <w:r>
        <w:rPr>
          <w:rFonts w:ascii="Times New Roman" w:hAnsi="Times New Roman" w:cs="Times New Roman"/>
          <w:b w:val="0"/>
          <w:bCs w:val="0"/>
          <w:color w:val="000000" w:themeColor="text1"/>
          <w:sz w:val="28"/>
          <w:szCs w:val="28"/>
          <w:highlight w:val="none"/>
          <w:lang w:eastAsia="ru-RU"/>
        </w:rPr>
      </w:r>
      <w:r>
        <w:rPr>
          <w:rFonts w:ascii="Times New Roman" w:hAnsi="Times New Roman" w:cs="Times New Roman"/>
          <w:b w:val="0"/>
          <w:bCs w:val="0"/>
          <w:color w:val="000000" w:themeColor="text1"/>
          <w:sz w:val="28"/>
          <w:szCs w:val="28"/>
          <w:highlight w:val="none"/>
          <w:lang w:eastAsia="ru-RU"/>
        </w:rPr>
      </w:r>
      <w:r/>
    </w:p>
    <w:tbl>
      <w:tblPr>
        <w:tblStyle w:val="865"/>
        <w:tblW w:w="0" w:type="auto"/>
        <w:tblInd w:w="3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534"/>
        <w:gridCol w:w="3535"/>
        <w:gridCol w:w="678"/>
        <w:gridCol w:w="530"/>
        <w:gridCol w:w="567"/>
        <w:gridCol w:w="567"/>
        <w:gridCol w:w="567"/>
        <w:gridCol w:w="567"/>
        <w:gridCol w:w="567"/>
        <w:gridCol w:w="567"/>
        <w:gridCol w:w="567"/>
        <w:gridCol w:w="567"/>
      </w:tblGrid>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r>
            <w:r>
              <w:rPr>
                <w:rFonts w:ascii="Times New Roman" w:hAnsi="Times New Roman" w:eastAsia="PT Serif" w:cs="Times New Roman"/>
                <w:color w:val="000000" w:themeColor="text1"/>
                <w:sz w:val="20"/>
                <w:szCs w:val="20"/>
                <w:shd w:val="clear" w:color="auto" w:fill="auto"/>
              </w:rPr>
              <w:t xml:space="preserve">N</w:t>
              <w:br/>
              <w:t xml:space="preserve">п/п</w:t>
            </w:r>
            <w:r>
              <w:rPr>
                <w:rFonts w:ascii="Times New Roman" w:hAnsi="Times New Roman" w:eastAsia="PT Serif" w:cs="Times New Roman"/>
                <w:color w:val="000000" w:themeColor="text1"/>
                <w:sz w:val="20"/>
                <w:szCs w:val="20"/>
              </w:rPr>
            </w:r>
            <w:r/>
          </w:p>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r>
            <w:r>
              <w:rPr>
                <w:rFonts w:ascii="Times New Roman" w:hAnsi="Times New Roman" w:eastAsia="PT Serif" w:cs="Times New Roman"/>
                <w:color w:val="000000" w:themeColor="text1"/>
                <w:sz w:val="20"/>
                <w:szCs w:val="20"/>
              </w:rPr>
              <w:t xml:space="preserve">Целевой индикатор (показатель) (наименование)</w:t>
            </w:r>
            <w:r>
              <w:rPr>
                <w:rFonts w:ascii="Times New Roman" w:hAnsi="Times New Roman" w:eastAsia="PT Serif" w:cs="Times New Roman"/>
                <w:color w:val="000000" w:themeColor="text1"/>
                <w:sz w:val="20"/>
                <w:szCs w:val="20"/>
              </w:rPr>
            </w:r>
            <w:r/>
          </w:p>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r>
            <w:r>
              <w:rPr>
                <w:rFonts w:ascii="Times New Roman" w:hAnsi="Times New Roman" w:eastAsia="PT Serif" w:cs="Times New Roman"/>
                <w:color w:val="000000" w:themeColor="text1"/>
                <w:sz w:val="20"/>
                <w:szCs w:val="20"/>
              </w:rPr>
              <w:t xml:space="preserve">Единица измерения</w:t>
            </w:r>
            <w:r>
              <w:rPr>
                <w:rFonts w:ascii="Times New Roman" w:hAnsi="Times New Roman" w:eastAsia="PT Serif" w:cs="Times New Roman"/>
                <w:color w:val="000000" w:themeColor="text1"/>
                <w:sz w:val="20"/>
                <w:szCs w:val="20"/>
              </w:rPr>
            </w:r>
            <w:r/>
          </w:p>
        </w:tc>
        <w:tc>
          <w:tcPr>
            <w:gridSpan w:val="9"/>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066" w:type="dxa"/>
            <w:vAlign w:val="top"/>
            <w:vMerge w:val="restart"/>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r>
            <w:r>
              <w:rPr>
                <w:rFonts w:ascii="Times New Roman" w:hAnsi="Times New Roman" w:eastAsia="PT Serif" w:cs="Times New Roman"/>
                <w:color w:val="000000" w:themeColor="text1"/>
                <w:sz w:val="20"/>
                <w:szCs w:val="20"/>
              </w:rPr>
              <w:t xml:space="preserve">Значения целевых индикаторов и показателей</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vMerge w:val="continue"/>
            <w:textDirection w:val="lrTb"/>
            <w:noWrap w:val="false"/>
          </w:tcPr>
          <w:p>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vMerge w:val="continue"/>
            <w:textDirection w:val="lrTb"/>
            <w:noWrap w:val="false"/>
          </w:tcPr>
          <w:p>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vMerge w:val="continue"/>
            <w:textDirection w:val="lrTb"/>
            <w:noWrap w:val="false"/>
          </w:tcPr>
          <w:p>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2018</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2019</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2021</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2022</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2023</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2024</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2025</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2026</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4</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6</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7</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8</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 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12</w:t>
            </w:r>
            <w:r>
              <w:rPr>
                <w:rFonts w:ascii="Times New Roman" w:hAnsi="Times New Roman" w:eastAsia="PT Serif" w:cs="Times New Roman"/>
                <w:color w:val="000000" w:themeColor="text1"/>
                <w:sz w:val="20"/>
                <w:szCs w:val="20"/>
              </w:rPr>
            </w:r>
            <w:r/>
          </w:p>
        </w:tc>
      </w:tr>
      <w:tr>
        <w:trPr>
          <w:trHeight w:val="556"/>
        </w:trPr>
        <w:tc>
          <w:tcPr>
            <w:gridSpan w:val="12"/>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9812"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8"/>
                <w:szCs w:val="28"/>
              </w:rPr>
              <w:t xml:space="preserve">Муниципальная программа города Канаш Чувашской Республики "Формирование современной городской среды на территории города Канаш Чувашской Республики"</w:t>
            </w:r>
            <w:r>
              <w:rPr>
                <w:rFonts w:ascii="Times New Roman" w:hAnsi="Times New Roman"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4</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16</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10</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благоустроенных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1</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в рамках</w:t>
            </w:r>
            <w:r>
              <w:rPr>
                <w:rFonts w:ascii="Times New Roman" w:hAnsi="Times New Roman" w:eastAsia="PT Serif" w:cs="Times New Roman"/>
                <w:color w:val="000000" w:themeColor="text1"/>
                <w:sz w:val="20"/>
                <w:szCs w:val="20"/>
              </w:rPr>
              <w:t xml:space="preserve"> </w:t>
            </w:r>
            <w:hyperlink r:id="rId58" w:tooltip="https://internet.garant.ru/#/document/73064042/entry/0" w:history="1">
              <w:r>
                <w:rPr>
                  <w:rStyle w:val="1054"/>
                  <w:rFonts w:ascii="Times New Roman" w:hAnsi="Times New Roman" w:eastAsia="PT Serif" w:cs="Times New Roman"/>
                  <w:color w:val="000000" w:themeColor="text1"/>
                  <w:sz w:val="20"/>
                  <w:szCs w:val="20"/>
                  <w:u w:val="none"/>
                </w:rPr>
                <w:t xml:space="preserve">Указа</w:t>
              </w:r>
            </w:hyperlink>
            <w:r>
              <w:rPr>
                <w:rFonts w:ascii="Times New Roman" w:hAnsi="Times New Roman" w:eastAsia="PT Serif" w:cs="Times New Roman"/>
                <w:color w:val="000000" w:themeColor="text1"/>
                <w:sz w:val="20"/>
                <w:szCs w:val="20"/>
                <w:u w:val="none"/>
              </w:rPr>
              <w:t xml:space="preserve"> </w:t>
            </w:r>
            <w:r>
              <w:rPr>
                <w:rFonts w:ascii="Times New Roman" w:hAnsi="Times New Roman" w:eastAsia="PT Serif" w:cs="Times New Roman"/>
                <w:color w:val="000000" w:themeColor="text1"/>
                <w:sz w:val="20"/>
                <w:szCs w:val="20"/>
              </w:rPr>
              <w:t xml:space="preserve">Главы Чувашской Республики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0</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4</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r>
            <w:r>
              <w:rPr>
                <w:color w:val="000000" w:themeColor="text1"/>
                <w:lang w:eastAsia="ru-RU"/>
              </w:rPr>
              <w:t xml:space="preserve">Доля финансового участия граждан, организаций </w:t>
            </w:r>
            <w:r>
              <w:rPr>
                <w:color w:val="000000" w:themeColor="text1"/>
                <w:lang w:eastAsia="ru-RU"/>
              </w:rPr>
              <w:t xml:space="preserve">в выполнении мероприятий</w:t>
            </w:r>
            <w:r>
              <w:rPr>
                <w:color w:val="000000" w:themeColor="text1"/>
                <w:lang w:eastAsia="ru-RU"/>
              </w:rPr>
              <w:t xml:space="preserve"> по дополнительному перечню видов работ по благоустройству дворовых и общественных территорий</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20</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благоустроенных дворовых территорий от общего количества дворовых территорий</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jc w:val="center"/>
              <w:rPr>
                <w:color w:val="000000" w:themeColor="text1"/>
              </w:rPr>
            </w:pPr>
            <w:r>
              <w:rPr>
                <w:color w:val="000000" w:themeColor="text1"/>
              </w:rPr>
              <w:t xml:space="preserve">2,3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2,9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12,2</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15,11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20,3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26,1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26,1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26,1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themeColor="text1"/>
              </w:rPr>
            </w:pPr>
            <w:r>
              <w:rPr>
                <w:color w:val="000000" w:themeColor="text1"/>
              </w:rPr>
              <w:t xml:space="preserve">26,1</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6</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финансового участия граждан, организаций в выполнении мероприятий по проектированию и благоустройству дворовых и общественных территорий в рамках</w:t>
            </w:r>
            <w:r>
              <w:rPr>
                <w:rFonts w:ascii="Times New Roman" w:hAnsi="Times New Roman" w:eastAsia="PT Serif" w:cs="Times New Roman"/>
                <w:color w:val="000000" w:themeColor="text1"/>
                <w:sz w:val="20"/>
                <w:szCs w:val="20"/>
              </w:rPr>
              <w:t xml:space="preserve"> </w:t>
            </w:r>
            <w:hyperlink r:id="rId59" w:tooltip="https://internet.garant.ru/#/document/73064042/entry/0" w:history="1">
              <w:r>
                <w:rPr>
                  <w:rStyle w:val="1054"/>
                  <w:rFonts w:ascii="Times New Roman" w:hAnsi="Times New Roman" w:eastAsia="PT Serif" w:cs="Times New Roman"/>
                  <w:color w:val="000000" w:themeColor="text1"/>
                  <w:sz w:val="20"/>
                  <w:szCs w:val="20"/>
                  <w:u w:val="none"/>
                </w:rPr>
                <w:t xml:space="preserve">Указа</w:t>
              </w:r>
            </w:hyperlink>
            <w:r>
              <w:rPr>
                <w:rFonts w:ascii="Times New Roman" w:hAnsi="Times New Roman" w:eastAsia="PT Serif" w:cs="Times New Roman"/>
                <w:color w:val="000000" w:themeColor="text1"/>
                <w:sz w:val="20"/>
                <w:szCs w:val="20"/>
                <w:u w:val="none"/>
              </w:rPr>
              <w:t xml:space="preserve"> </w:t>
            </w:r>
            <w:r>
              <w:rPr>
                <w:rFonts w:ascii="Times New Roman" w:hAnsi="Times New Roman" w:eastAsia="PT Serif" w:cs="Times New Roman"/>
                <w:color w:val="000000" w:themeColor="text1"/>
                <w:sz w:val="20"/>
                <w:szCs w:val="20"/>
              </w:rPr>
              <w:t xml:space="preserve">Главы Чувашской Республики</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0</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7</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финансового участия физических лиц в реализации проектов развития общественной инфраструктуры, основанных на местных инициативах, от общей стоимости проекта</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15</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8</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w:t>
            </w:r>
            <w:r>
              <w:rPr>
                <w:rFonts w:ascii="Times New Roman" w:hAnsi="Times New Roman" w:eastAsia="PT Serif" w:cs="Times New Roman"/>
                <w:color w:val="000000" w:themeColor="text1"/>
                <w:sz w:val="20"/>
                <w:szCs w:val="20"/>
              </w:rPr>
              <w:t xml:space="preserve">финансового </w:t>
            </w:r>
            <w:r>
              <w:rPr>
                <w:rFonts w:ascii="Times New Roman" w:hAnsi="Times New Roman" w:eastAsia="PT Serif" w:cs="Times New Roman"/>
                <w:color w:val="000000" w:themeColor="text1"/>
                <w:sz w:val="20"/>
                <w:szCs w:val="20"/>
              </w:rPr>
              <w:t xml:space="preserve">участия юридических лиц в реализации проектов развития общественной инфраструктуры, основанных на местных инициативах, от общей стоимости проекта</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25</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vMerge w:val="restart"/>
            <w:textDirection w:val="lrTb"/>
            <w:noWrap w:val="false"/>
          </w:tcPr>
          <w:p>
            <w:pPr>
              <w:pStyle w:val="1009"/>
              <w:ind w:right="32" w:firstLine="33"/>
              <w:jc w:val="both"/>
              <w:rPr>
                <w:color w:val="000000" w:themeColor="text1"/>
              </w:rPr>
            </w:pPr>
            <w:r>
              <w:rPr>
                <w:color w:val="000000" w:themeColor="text1"/>
                <w:sz w:val="20"/>
                <w:szCs w:val="20"/>
                <w:lang w:eastAsia="ru-RU"/>
              </w:rPr>
            </w:r>
            <w:r>
              <w:rPr>
                <w:color w:val="000000" w:themeColor="text1"/>
                <w:lang w:eastAsia="ru-RU"/>
              </w:rPr>
              <w:t xml:space="preserve">Доля </w:t>
            </w:r>
            <w:r>
              <w:rPr>
                <w:rFonts w:ascii="Times New Roman" w:hAnsi="Times New Roman" w:eastAsia="PT Serif" w:cs="Times New Roman"/>
                <w:color w:val="000000" w:themeColor="text1"/>
                <w:sz w:val="20"/>
                <w:szCs w:val="20"/>
              </w:rPr>
              <w:t xml:space="preserve">финансового </w:t>
            </w:r>
            <w:r>
              <w:rPr>
                <w:color w:val="000000" w:themeColor="text1"/>
                <w:lang w:eastAsia="ru-RU"/>
              </w:rPr>
              <w:t xml:space="preserve">участия </w:t>
            </w:r>
            <w:r>
              <w:rPr>
                <w:color w:val="000000" w:themeColor="text1"/>
                <w:lang w:eastAsia="ru-RU"/>
              </w:rPr>
              <w:t xml:space="preserve">реализации проектов развития общественной инфраструктуры, основанных на местных инициативах и</w:t>
            </w:r>
            <w:r>
              <w:rPr>
                <w:rFonts w:ascii="Times New Roman" w:hAnsi="Times New Roman" w:cs="Times New Roman"/>
                <w:color w:val="000000" w:themeColor="text1"/>
                <w:sz w:val="20"/>
                <w:szCs w:val="20"/>
                <w:highlight w:val="none"/>
              </w:rPr>
              <w:t xml:space="preserve"> </w:t>
            </w:r>
            <w:r>
              <w:rPr>
                <w:rFonts w:ascii="Times New Roman" w:hAnsi="Times New Roman" w:cs="Times New Roman"/>
                <w:color w:val="000000" w:themeColor="text1"/>
                <w:sz w:val="20"/>
                <w:szCs w:val="20"/>
                <w:highlight w:val="none"/>
              </w:rPr>
              <w:t xml:space="preserve">направленных</w:t>
            </w:r>
            <w:r>
              <w:rPr>
                <w:rFonts w:ascii="Times New Roman" w:hAnsi="Times New Roman" w:cs="Times New Roman"/>
                <w:color w:val="000000" w:themeColor="text1"/>
                <w:sz w:val="20"/>
                <w:szCs w:val="20"/>
                <w:highlight w:val="none"/>
              </w:rPr>
              <w:t xml:space="preserve"> на формирование у граждан духовно-патриотических ценностей</w:t>
            </w:r>
            <w:r>
              <w:rPr>
                <w:rFonts w:ascii="Times New Roman" w:hAnsi="Times New Roman" w:cs="Times New Roman"/>
                <w:color w:val="000000" w:themeColor="text1"/>
                <w:sz w:val="20"/>
                <w:szCs w:val="20"/>
                <w:highlight w:val="none"/>
              </w:rPr>
              <w:t xml:space="preserve">, сохранения культурного наследия, </w:t>
            </w:r>
            <w:r>
              <w:rPr>
                <w:rFonts w:ascii="Times New Roman" w:hAnsi="Times New Roman" w:cs="Times New Roman"/>
                <w:color w:val="000000" w:themeColor="text1"/>
                <w:sz w:val="20"/>
                <w:szCs w:val="20"/>
                <w:highlight w:val="none"/>
              </w:rPr>
              <w:t xml:space="preserve">чувства верности конституционному долгу, </w:t>
            </w:r>
            <w:r>
              <w:rPr>
                <w:rFonts w:ascii="Times New Roman" w:hAnsi="Times New Roman" w:cs="Times New Roman"/>
                <w:color w:val="000000" w:themeColor="text1"/>
                <w:sz w:val="20"/>
                <w:szCs w:val="20"/>
                <w:highlight w:val="none"/>
              </w:rPr>
              <w:t xml:space="preserve">б</w:t>
            </w:r>
            <w:r>
              <w:rPr>
                <w:rFonts w:ascii="Times New Roman" w:hAnsi="Times New Roman" w:cs="Times New Roman"/>
                <w:color w:val="000000" w:themeColor="text1"/>
                <w:sz w:val="20"/>
                <w:szCs w:val="20"/>
                <w:highlight w:val="none"/>
              </w:rPr>
              <w:t xml:space="preserve">еззаветного служения Отечеству</w:t>
            </w:r>
            <w:r>
              <w:rPr>
                <w:color w:val="000000" w:themeColor="text1"/>
                <w:sz w:val="20"/>
                <w:szCs w:val="20"/>
                <w:highlight w:val="none"/>
                <w:lang w:eastAsia="ru-RU"/>
              </w:rPr>
              <w:t xml:space="preserve">,</w:t>
            </w:r>
            <w:r>
              <w:rPr>
                <w:color w:val="000000" w:themeColor="text1"/>
                <w:sz w:val="20"/>
                <w:szCs w:val="20"/>
                <w:highlight w:val="none"/>
                <w:lang w:eastAsia="ru-RU"/>
              </w:rPr>
              <w:t xml:space="preserve"> </w:t>
            </w:r>
            <w:r>
              <w:rPr>
                <w:color w:val="000000" w:themeColor="text1"/>
                <w:highlight w:val="none"/>
                <w:lang w:eastAsia="ru-RU"/>
              </w:rPr>
              <w:t xml:space="preserve">от</w:t>
            </w:r>
            <w:r>
              <w:rPr>
                <w:color w:val="000000" w:themeColor="text1"/>
                <w:lang w:eastAsia="ru-RU"/>
              </w:rPr>
              <w:t xml:space="preserve"> общей стоимости проекта</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vMerge w:val="restart"/>
            <w:textDirection w:val="lrTb"/>
            <w:noWrap w:val="false"/>
          </w:tcPr>
          <w:p>
            <w:pPr>
              <w:jc w:val="center"/>
            </w:pPr>
            <w:r>
              <w:t xml:space="preserve">х</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pPr>
            <w:r>
              <w:t xml:space="preserve">х</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pPr>
            <w:r>
              <w:t xml:space="preserve">х</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pPr>
            <w:r>
              <w:t xml:space="preserve">х</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pPr>
            <w:r>
              <w:t xml:space="preserve">х</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10</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vMerge w:val="restart"/>
            <w:textDirection w:val="lrTb"/>
            <w:noWrap w:val="false"/>
          </w:tcPr>
          <w:p>
            <w:pPr>
              <w:ind w:left="0" w:right="0" w:firstLine="0"/>
              <w:spacing w:before="0" w:after="0"/>
              <w:rPr>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 </w:t>
            </w:r>
            <w:r>
              <w:rPr>
                <w:rFonts w:ascii="Times New Roman" w:hAnsi="Times New Roman" w:eastAsia="PT Serif" w:cs="Times New Roman"/>
                <w:color w:val="000000" w:themeColor="text1"/>
                <w:sz w:val="20"/>
                <w:szCs w:val="20"/>
                <w:highlight w:val="none"/>
              </w:rPr>
              <w:t xml:space="preserve">П</w:t>
            </w:r>
            <w:r>
              <w:rPr>
                <w:rFonts w:ascii="Times New Roman" w:hAnsi="Times New Roman" w:eastAsia="PT Serif" w:cs="Times New Roman"/>
                <w:color w:val="000000" w:themeColor="text1"/>
                <w:sz w:val="20"/>
                <w:szCs w:val="20"/>
                <w:highlight w:val="white"/>
              </w:rPr>
              <w:t xml:space="preserve">рирост среднего индекса качества городской среды по отношению к 2019 году</w:t>
            </w:r>
            <w:r>
              <w:rPr>
                <w:rFonts w:ascii="Times New Roman" w:hAnsi="Times New Roman" w:eastAsia="PT Serif" w:cs="Times New Roman"/>
                <w:color w:val="000000" w:themeColor="text1"/>
                <w:sz w:val="20"/>
                <w:szCs w:val="20"/>
                <w:highlight w:val="none"/>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17</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22</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22</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22</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11</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vMerge w:val="restart"/>
            <w:textDirection w:val="lrTb"/>
            <w:noWrap w:val="false"/>
          </w:tcPr>
          <w:p>
            <w:pPr>
              <w:pStyle w:val="1009"/>
              <w:ind w:right="32" w:firstLine="33"/>
              <w:jc w:val="both"/>
              <w:rPr>
                <w:color w:val="000000" w:themeColor="text1"/>
                <w:sz w:val="20"/>
                <w:szCs w:val="20"/>
              </w:rPr>
            </w:pPr>
            <w:r>
              <w:rPr>
                <w:color w:val="000000" w:themeColor="text1"/>
                <w:sz w:val="20"/>
                <w:szCs w:val="20"/>
                <w:lang w:eastAsia="ru-RU"/>
              </w:rPr>
            </w:r>
            <w:r>
              <w:rPr>
                <w:rFonts w:ascii="Times New Roman" w:hAnsi="Times New Roman" w:eastAsia="PT Serif" w:cs="Times New Roman"/>
                <w:color w:val="000000" w:themeColor="text1"/>
                <w:sz w:val="20"/>
                <w:szCs w:val="20"/>
                <w:highlight w:val="none"/>
              </w:rPr>
              <w:t xml:space="preserve">Д</w:t>
            </w:r>
            <w:r>
              <w:rPr>
                <w:rFonts w:ascii="Times New Roman" w:hAnsi="Times New Roman" w:eastAsia="PT Serif" w:cs="Times New Roman"/>
                <w:color w:val="000000" w:themeColor="text1"/>
                <w:sz w:val="20"/>
                <w:szCs w:val="20"/>
                <w:highlight w:val="white"/>
              </w:rPr>
              <w:t xml:space="preserve">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w:t>
            </w:r>
            <w:r>
              <w:rPr>
                <w:rFonts w:ascii="Times New Roman" w:hAnsi="Times New Roman" w:eastAsia="PT Serif" w:cs="Times New Roman"/>
                <w:color w:val="000000" w:themeColor="text1"/>
                <w:sz w:val="20"/>
                <w:szCs w:val="20"/>
                <w:highlight w:val="white"/>
              </w:rPr>
              <w:t xml:space="preserve"> среды</w:t>
            </w:r>
            <w:r>
              <w:rPr>
                <w:color w:val="000000" w:themeColor="text1"/>
                <w:sz w:val="20"/>
                <w:szCs w:val="20"/>
                <w:lang w:eastAsia="ru-RU"/>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30</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30</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30</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12</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vMerge w:val="restart"/>
            <w:textDirection w:val="lrTb"/>
            <w:noWrap w:val="false"/>
          </w:tcPr>
          <w:p>
            <w:pPr>
              <w:pStyle w:val="1009"/>
              <w:ind w:right="32" w:firstLine="33"/>
              <w:jc w:val="both"/>
              <w:rPr>
                <w:color w:val="000000" w:themeColor="text1"/>
                <w:sz w:val="20"/>
                <w:szCs w:val="20"/>
              </w:rPr>
            </w:pPr>
            <w:r>
              <w:rPr>
                <w:color w:val="000000" w:themeColor="text1"/>
                <w:sz w:val="20"/>
                <w:szCs w:val="20"/>
                <w:lang w:eastAsia="ru-RU"/>
              </w:rPr>
            </w:r>
            <w:r>
              <w:rPr>
                <w:rFonts w:ascii="Times New Roman" w:hAnsi="Times New Roman" w:eastAsia="PT Serif" w:cs="Times New Roman"/>
                <w:color w:val="000000" w:themeColor="text1"/>
                <w:sz w:val="20"/>
                <w:szCs w:val="20"/>
                <w:highlight w:val="none"/>
              </w:rPr>
              <w:t xml:space="preserve">Д</w:t>
            </w:r>
            <w:r>
              <w:rPr>
                <w:rFonts w:ascii="Times New Roman" w:hAnsi="Times New Roman" w:eastAsia="PT Serif" w:cs="Times New Roman"/>
                <w:color w:val="000000" w:themeColor="text1"/>
                <w:sz w:val="20"/>
                <w:szCs w:val="20"/>
                <w:highlight w:val="white"/>
              </w:rPr>
              <w:t xml:space="preserve">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муниципальных программ благоустройс</w:t>
            </w:r>
            <w:r>
              <w:rPr>
                <w:rFonts w:ascii="Times New Roman" w:hAnsi="Times New Roman" w:eastAsia="PT Serif" w:cs="Times New Roman"/>
                <w:color w:val="000000" w:themeColor="text1"/>
                <w:sz w:val="20"/>
                <w:szCs w:val="20"/>
                <w:highlight w:val="white"/>
              </w:rPr>
              <w:t xml:space="preserve">тва современной городской среды</w:t>
            </w:r>
            <w:r>
              <w:rPr>
                <w:color w:val="000000" w:themeColor="text1"/>
                <w:sz w:val="20"/>
                <w:szCs w:val="20"/>
                <w:lang w:eastAsia="ru-RU"/>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90</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themeColor="text1"/>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90</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90</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t xml:space="preserve">90</w:t>
            </w:r>
            <w:r>
              <w:rPr>
                <w:rFonts w:ascii="Times New Roman" w:hAnsi="Times New Roman" w:eastAsia="PT Serif" w:cs="Times New Roman"/>
                <w:color w:val="000000" w:themeColor="text1"/>
                <w:sz w:val="20"/>
                <w:szCs w:val="20"/>
              </w:rPr>
            </w:r>
            <w:r/>
          </w:p>
        </w:tc>
      </w:tr>
    </w:tbl>
    <w:tbl>
      <w:tblPr>
        <w:tblStyle w:val="865"/>
        <w:tblW w:w="0" w:type="auto"/>
        <w:tblInd w:w="3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534"/>
        <w:gridCol w:w="3535"/>
        <w:gridCol w:w="678"/>
        <w:gridCol w:w="530"/>
        <w:gridCol w:w="567"/>
        <w:gridCol w:w="567"/>
        <w:gridCol w:w="567"/>
        <w:gridCol w:w="567"/>
        <w:gridCol w:w="567"/>
        <w:gridCol w:w="567"/>
        <w:gridCol w:w="567"/>
        <w:gridCol w:w="567"/>
      </w:tblGrid>
      <w:tr>
        <w:trPr/>
        <w:tc>
          <w:tcPr>
            <w:gridSpan w:val="12"/>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9813" w:type="dxa"/>
            <w:vAlign w:val="top"/>
            <w:vMerge w:val="restart"/>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r>
            <w:r>
              <w:rPr>
                <w:rFonts w:ascii="Times New Roman" w:hAnsi="Times New Roman" w:eastAsia="PT Serif" w:cs="Times New Roman"/>
                <w:b w:val="0"/>
                <w:bCs w:val="0"/>
                <w:color w:val="000000" w:themeColor="text1"/>
                <w:sz w:val="28"/>
                <w:szCs w:val="28"/>
              </w:rPr>
              <w:t xml:space="preserve">Подпрограмма</w:t>
              <w:br/>
              <w:t xml:space="preserve">"Благоустройство дворовых и общественных территорий"</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4</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16</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5</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10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благоустроенных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0</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0</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в рамках</w:t>
            </w:r>
            <w:r>
              <w:rPr>
                <w:rFonts w:ascii="Times New Roman" w:hAnsi="Times New Roman" w:eastAsia="PT Serif" w:cs="Times New Roman"/>
                <w:color w:val="000000" w:themeColor="text1"/>
                <w:sz w:val="20"/>
                <w:szCs w:val="20"/>
              </w:rPr>
              <w:t xml:space="preserve"> </w:t>
            </w:r>
            <w:hyperlink r:id="rId60" w:tooltip="https://internet.garant.ru/#/document/73064042/entry/0" w:history="1">
              <w:r>
                <w:rPr>
                  <w:rStyle w:val="1054"/>
                  <w:rFonts w:ascii="Times New Roman" w:hAnsi="Times New Roman" w:eastAsia="PT Serif" w:cs="Times New Roman"/>
                  <w:color w:val="000000" w:themeColor="text1"/>
                  <w:sz w:val="20"/>
                  <w:szCs w:val="20"/>
                  <w:u w:val="none"/>
                </w:rPr>
                <w:t xml:space="preserve">Указа</w:t>
              </w:r>
            </w:hyperlink>
            <w:r>
              <w:rPr>
                <w:rFonts w:ascii="Times New Roman" w:hAnsi="Times New Roman" w:eastAsia="PT Serif" w:cs="Times New Roman"/>
                <w:color w:val="000000" w:themeColor="text1"/>
                <w:sz w:val="20"/>
                <w:szCs w:val="20"/>
                <w:u w:val="none"/>
              </w:rPr>
              <w:t xml:space="preserve"> </w:t>
            </w:r>
            <w:r>
              <w:rPr>
                <w:rFonts w:ascii="Times New Roman" w:hAnsi="Times New Roman" w:eastAsia="PT Serif" w:cs="Times New Roman"/>
                <w:color w:val="000000" w:themeColor="text1"/>
                <w:sz w:val="20"/>
                <w:szCs w:val="20"/>
              </w:rPr>
              <w:t xml:space="preserve">Главы Чувашской Республики</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0</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0</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4</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r>
            <w:r>
              <w:rPr>
                <w:color w:val="000000" w:themeColor="text1"/>
                <w:lang w:eastAsia="ru-RU"/>
              </w:rPr>
              <w:t xml:space="preserve">Доля финансового участия граждан, организаций </w:t>
            </w:r>
            <w:r>
              <w:rPr>
                <w:color w:val="000000" w:themeColor="text1"/>
                <w:lang w:eastAsia="ru-RU"/>
              </w:rPr>
              <w:t xml:space="preserve">в выполнении мероприятий</w:t>
            </w:r>
            <w:r>
              <w:rPr>
                <w:color w:val="000000" w:themeColor="text1"/>
                <w:lang w:eastAsia="ru-RU"/>
              </w:rPr>
              <w:t xml:space="preserve"> по дополнительному перечню видов работ по благоустройству дворовых и общественных территорий</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20</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20</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благоустроенных дворовых территорий от общего количества дворовых территорий</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jc w:val="center"/>
              <w:rPr>
                <w:color w:val="000000"/>
              </w:rPr>
            </w:pPr>
            <w:r>
              <w:rPr>
                <w:color w:val="000000" w:themeColor="text1"/>
              </w:rPr>
              <w:t xml:space="preserve">2,3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2,9</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12,2</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15,11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20,3</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26,1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26,1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26,1</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color w:val="000000"/>
              </w:rPr>
            </w:pPr>
            <w:r>
              <w:rPr>
                <w:color w:val="000000" w:themeColor="text1"/>
              </w:rPr>
              <w:t xml:space="preserve">26,1</w:t>
            </w:r>
            <w:r>
              <w:rPr>
                <w:color w:val="000000" w:themeColor="text1"/>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6</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финансового участия граждан, организаций в выполнении мероприятий по проектированию и благоустройству дворовых и общественных территорий в рамках</w:t>
            </w:r>
            <w:r>
              <w:rPr>
                <w:rFonts w:ascii="Times New Roman" w:hAnsi="Times New Roman" w:eastAsia="PT Serif" w:cs="Times New Roman"/>
                <w:color w:val="000000" w:themeColor="text1"/>
                <w:sz w:val="20"/>
                <w:szCs w:val="20"/>
              </w:rPr>
              <w:t xml:space="preserve"> </w:t>
            </w:r>
            <w:hyperlink r:id="rId61" w:tooltip="https://internet.garant.ru/#/document/73064042/entry/0" w:history="1">
              <w:r>
                <w:rPr>
                  <w:rStyle w:val="1054"/>
                  <w:rFonts w:ascii="Times New Roman" w:hAnsi="Times New Roman" w:eastAsia="PT Serif" w:cs="Times New Roman"/>
                  <w:color w:val="000000" w:themeColor="text1"/>
                  <w:sz w:val="20"/>
                  <w:szCs w:val="20"/>
                  <w:u w:val="none"/>
                </w:rPr>
                <w:t xml:space="preserve">Указа</w:t>
              </w:r>
            </w:hyperlink>
            <w:r>
              <w:rPr>
                <w:rFonts w:ascii="Times New Roman" w:hAnsi="Times New Roman" w:eastAsia="PT Serif" w:cs="Times New Roman"/>
                <w:color w:val="000000" w:themeColor="text1"/>
                <w:sz w:val="20"/>
                <w:szCs w:val="20"/>
                <w:u w:val="none"/>
              </w:rPr>
              <w:t xml:space="preserve"> </w:t>
            </w:r>
            <w:r>
              <w:rPr>
                <w:rFonts w:ascii="Times New Roman" w:hAnsi="Times New Roman" w:eastAsia="PT Serif" w:cs="Times New Roman"/>
                <w:color w:val="000000" w:themeColor="text1"/>
                <w:sz w:val="20"/>
                <w:szCs w:val="20"/>
              </w:rPr>
              <w:t xml:space="preserve">Главы Чувашской Республики</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0</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0</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7</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финансового участия физических лиц в реализации проектов развития общественной инфраструктуры, основанных на местных инициативах, от общей стоимости проекта.</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15</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15</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8</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Доля </w:t>
            </w:r>
            <w:r>
              <w:rPr>
                <w:rFonts w:ascii="Times New Roman" w:hAnsi="Times New Roman" w:eastAsia="PT Serif" w:cs="Times New Roman"/>
                <w:color w:val="000000" w:themeColor="text1"/>
                <w:sz w:val="20"/>
                <w:szCs w:val="20"/>
              </w:rPr>
              <w:t xml:space="preserve">финансового </w:t>
            </w:r>
            <w:r>
              <w:rPr>
                <w:rFonts w:ascii="Times New Roman" w:hAnsi="Times New Roman" w:eastAsia="PT Serif" w:cs="Times New Roman"/>
                <w:color w:val="000000" w:themeColor="text1"/>
                <w:sz w:val="20"/>
                <w:szCs w:val="20"/>
              </w:rPr>
              <w:t xml:space="preserve">участия юридических лиц в реализации проектов развития общественной инфраструктуры, основанных на местных инициативах, от общей стоимости проекта.</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30</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25</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25</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25</w:t>
            </w:r>
            <w:r>
              <w:rPr>
                <w:rFonts w:ascii="Times New Roman" w:hAnsi="Times New Roman" w:eastAsia="PT Serif" w:cs="Times New Roman"/>
                <w:color w:val="000000" w:themeColor="text1"/>
                <w:sz w:val="20"/>
                <w:szCs w:val="20"/>
              </w:rPr>
            </w:r>
            <w:r/>
          </w:p>
        </w:tc>
      </w:tr>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9</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vMerge w:val="restart"/>
            <w:textDirection w:val="lrTb"/>
            <w:noWrap w:val="false"/>
          </w:tcPr>
          <w:p>
            <w:pPr>
              <w:pStyle w:val="1009"/>
              <w:ind w:right="32" w:firstLine="33"/>
              <w:jc w:val="both"/>
              <w:rPr>
                <w:color w:val="000000"/>
              </w:rPr>
            </w:pPr>
            <w:r>
              <w:rPr>
                <w:color w:val="000000" w:themeColor="text1"/>
                <w:sz w:val="20"/>
                <w:szCs w:val="20"/>
                <w:lang w:eastAsia="ru-RU"/>
              </w:rPr>
            </w:r>
            <w:r>
              <w:rPr>
                <w:color w:val="000000" w:themeColor="text1"/>
                <w:lang w:eastAsia="ru-RU"/>
              </w:rPr>
              <w:t xml:space="preserve">Доля </w:t>
            </w:r>
            <w:r>
              <w:rPr>
                <w:rFonts w:ascii="Times New Roman" w:hAnsi="Times New Roman" w:eastAsia="PT Serif" w:cs="Times New Roman"/>
                <w:color w:val="000000" w:themeColor="text1"/>
                <w:sz w:val="20"/>
                <w:szCs w:val="20"/>
              </w:rPr>
              <w:t xml:space="preserve">финансового </w:t>
            </w:r>
            <w:r>
              <w:rPr>
                <w:color w:val="000000" w:themeColor="text1"/>
                <w:lang w:eastAsia="ru-RU"/>
              </w:rPr>
              <w:t xml:space="preserve">участия </w:t>
            </w:r>
            <w:r>
              <w:rPr>
                <w:color w:val="000000" w:themeColor="text1"/>
                <w:lang w:eastAsia="ru-RU"/>
              </w:rPr>
              <w:t xml:space="preserve">реализации проектов развития общественной инфраструктуры, основанных на местных инициативах и</w:t>
            </w:r>
            <w:r>
              <w:rPr>
                <w:rFonts w:ascii="Times New Roman" w:hAnsi="Times New Roman" w:cs="Times New Roman"/>
                <w:color w:val="000000" w:themeColor="text1"/>
                <w:sz w:val="20"/>
                <w:szCs w:val="20"/>
                <w:highlight w:val="none"/>
              </w:rPr>
              <w:t xml:space="preserve"> </w:t>
            </w:r>
            <w:r>
              <w:rPr>
                <w:rFonts w:ascii="Times New Roman" w:hAnsi="Times New Roman" w:cs="Times New Roman"/>
                <w:color w:val="000000" w:themeColor="text1"/>
                <w:sz w:val="20"/>
                <w:szCs w:val="20"/>
                <w:highlight w:val="none"/>
              </w:rPr>
              <w:t xml:space="preserve">направленных</w:t>
            </w:r>
            <w:r>
              <w:rPr>
                <w:rFonts w:ascii="Times New Roman" w:hAnsi="Times New Roman" w:cs="Times New Roman"/>
                <w:color w:val="000000" w:themeColor="text1"/>
                <w:sz w:val="20"/>
                <w:szCs w:val="20"/>
                <w:highlight w:val="none"/>
              </w:rPr>
              <w:t xml:space="preserve"> на формирование у граждан духовно-патриотических ценностей</w:t>
            </w:r>
            <w:r>
              <w:rPr>
                <w:rFonts w:ascii="Times New Roman" w:hAnsi="Times New Roman" w:cs="Times New Roman"/>
                <w:color w:val="000000" w:themeColor="text1"/>
                <w:sz w:val="20"/>
                <w:szCs w:val="20"/>
                <w:highlight w:val="none"/>
              </w:rPr>
              <w:t xml:space="preserve">, сохранения культурного наследия, </w:t>
            </w:r>
            <w:r>
              <w:rPr>
                <w:rFonts w:ascii="Times New Roman" w:hAnsi="Times New Roman" w:cs="Times New Roman"/>
                <w:color w:val="000000" w:themeColor="text1"/>
                <w:sz w:val="20"/>
                <w:szCs w:val="20"/>
                <w:highlight w:val="none"/>
              </w:rPr>
              <w:t xml:space="preserve">чувства верности конституционному долгу, </w:t>
            </w:r>
            <w:r>
              <w:rPr>
                <w:rFonts w:ascii="Times New Roman" w:hAnsi="Times New Roman" w:cs="Times New Roman"/>
                <w:color w:val="000000" w:themeColor="text1"/>
                <w:sz w:val="20"/>
                <w:szCs w:val="20"/>
                <w:highlight w:val="none"/>
              </w:rPr>
              <w:t xml:space="preserve">б</w:t>
            </w:r>
            <w:r>
              <w:rPr>
                <w:rFonts w:ascii="Times New Roman" w:hAnsi="Times New Roman" w:cs="Times New Roman"/>
                <w:color w:val="000000" w:themeColor="text1"/>
                <w:sz w:val="20"/>
                <w:szCs w:val="20"/>
                <w:highlight w:val="none"/>
              </w:rPr>
              <w:t xml:space="preserve">еззаветного служения Отечеству</w:t>
            </w:r>
            <w:r>
              <w:rPr>
                <w:color w:val="000000" w:themeColor="text1"/>
                <w:sz w:val="20"/>
                <w:szCs w:val="20"/>
                <w:highlight w:val="none"/>
                <w:lang w:eastAsia="ru-RU"/>
              </w:rPr>
              <w:t xml:space="preserve">,</w:t>
            </w:r>
            <w:r>
              <w:rPr>
                <w:color w:val="000000" w:themeColor="text1"/>
                <w:sz w:val="20"/>
                <w:szCs w:val="20"/>
                <w:highlight w:val="none"/>
                <w:lang w:eastAsia="ru-RU"/>
              </w:rPr>
              <w:t xml:space="preserve"> </w:t>
            </w:r>
            <w:r>
              <w:rPr>
                <w:color w:val="000000" w:themeColor="text1"/>
                <w:highlight w:val="none"/>
                <w:lang w:eastAsia="ru-RU"/>
              </w:rPr>
              <w:t xml:space="preserve">от</w:t>
            </w:r>
            <w:r>
              <w:rPr>
                <w:color w:val="000000" w:themeColor="text1"/>
                <w:lang w:eastAsia="ru-RU"/>
              </w:rPr>
              <w:t xml:space="preserve"> общей стоимости проекта.</w:t>
            </w:r>
            <w:r>
              <w:rPr>
                <w:color w:val="000000" w:themeColor="text1"/>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10</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10</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textDirection w:val="lrTb"/>
            <w:noWrap w:val="false"/>
          </w:tcPr>
          <w:p>
            <w:pPr>
              <w:jc w:val="center"/>
              <w:rPr>
                <w:rFonts w:ascii="Times New Roman" w:hAnsi="Times New Roman" w:eastAsia="PT Serif" w:cs="Times New Roman"/>
                <w:color w:val="000000"/>
              </w:rPr>
            </w:pPr>
            <w:r>
              <w:rPr>
                <w:rFonts w:ascii="Times New Roman" w:hAnsi="Times New Roman" w:eastAsia="PT Serif" w:cs="Times New Roman"/>
                <w:color w:val="000000" w:themeColor="text1"/>
                <w:sz w:val="20"/>
                <w:szCs w:val="20"/>
              </w:rPr>
              <w:t xml:space="preserve">10</w:t>
            </w:r>
            <w:r>
              <w:rPr>
                <w:rFonts w:ascii="Times New Roman" w:hAnsi="Times New Roman" w:eastAsia="PT Serif" w:cs="Times New Roman"/>
                <w:color w:val="000000" w:themeColor="text1"/>
                <w:sz w:val="20"/>
                <w:szCs w:val="20"/>
              </w:rPr>
            </w:r>
            <w:r/>
          </w:p>
        </w:tc>
      </w:tr>
      <w:tr>
        <w:trPr/>
        <w:tc>
          <w:tcPr>
            <w:gridSpan w:val="12"/>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9813" w:type="dxa"/>
            <w:vAlign w:val="top"/>
            <w:vMerge w:val="restart"/>
            <w:textDirection w:val="lrTb"/>
            <w:noWrap w:val="false"/>
          </w:tcPr>
          <w:p>
            <w:pPr>
              <w:jc w:val="center"/>
              <w:rPr>
                <w:rFonts w:ascii="Times New Roman" w:hAnsi="Times New Roman" w:eastAsia="PT Serif" w:cs="Times New Roman"/>
                <w:color w:val="000000" w:themeColor="text1"/>
                <w:sz w:val="20"/>
                <w:szCs w:val="20"/>
              </w:rPr>
            </w:pPr>
            <w:r>
              <w:rPr>
                <w:rFonts w:ascii="Times New Roman" w:hAnsi="Times New Roman" w:eastAsia="PT Serif" w:cs="Times New Roman"/>
                <w:color w:val="000000" w:themeColor="text1"/>
                <w:sz w:val="20"/>
                <w:szCs w:val="20"/>
              </w:rPr>
            </w:r>
            <w:r>
              <w:rPr>
                <w:rFonts w:ascii="Times New Roman" w:hAnsi="Times New Roman" w:eastAsia="PT Serif" w:cs="Times New Roman"/>
                <w:b w:val="0"/>
                <w:bCs w:val="0"/>
                <w:color w:val="000000" w:themeColor="text1"/>
                <w:sz w:val="28"/>
                <w:szCs w:val="28"/>
              </w:rPr>
              <w:t xml:space="preserve">Подпрограмма "Обустройство мест массового отдыха населения (городских парков)"</w:t>
            </w:r>
            <w:r>
              <w:rPr>
                <w:rFonts w:ascii="Times New Roman" w:hAnsi="Times New Roman" w:eastAsia="PT Serif" w:cs="Times New Roman"/>
                <w:color w:val="000000" w:themeColor="text1"/>
                <w:sz w:val="20"/>
                <w:szCs w:val="20"/>
              </w:rPr>
            </w:r>
            <w:r/>
          </w:p>
        </w:tc>
      </w:tr>
    </w:tbl>
    <w:tbl>
      <w:tblPr>
        <w:tblStyle w:val="865"/>
        <w:tblW w:w="0" w:type="auto"/>
        <w:tblInd w:w="3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534"/>
        <w:gridCol w:w="3535"/>
        <w:gridCol w:w="678"/>
        <w:gridCol w:w="530"/>
        <w:gridCol w:w="567"/>
        <w:gridCol w:w="567"/>
        <w:gridCol w:w="567"/>
        <w:gridCol w:w="567"/>
        <w:gridCol w:w="567"/>
        <w:gridCol w:w="567"/>
        <w:gridCol w:w="567"/>
        <w:gridCol w:w="567"/>
      </w:tblGrid>
      <w:tr>
        <w:trPr/>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4"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3535" w:type="dxa"/>
            <w:vAlign w:val="top"/>
            <w:vMerge w:val="restart"/>
            <w:textDirection w:val="lrTb"/>
            <w:noWrap w:val="false"/>
          </w:tcPr>
          <w:p>
            <w:pPr>
              <w:ind w:left="0" w:right="0" w:firstLine="0"/>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Количество обустройства мест массового отдыха населения (городских парков)</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678"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шт.</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30" w:type="dxa"/>
            <w:vAlign w:val="top"/>
            <w:vMerge w:val="restart"/>
            <w:textDirection w:val="lrTb"/>
            <w:noWrap w:val="false"/>
          </w:tcPr>
          <w:p>
            <w:pPr>
              <w:ind w:left="0" w:right="0" w:firstLine="0"/>
              <w:jc w:val="center"/>
              <w:spacing w:before="0" w:after="0"/>
              <w:rPr>
                <w:rFonts w:ascii="Times New Roman" w:hAnsi="Times New Roman"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1</w:t>
            </w:r>
            <w:r>
              <w:rPr>
                <w:rFonts w:ascii="Times New Roman" w:hAnsi="Times New Roman"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ind w:left="0" w:right="0" w:firstLine="0"/>
              <w:jc w:val="center"/>
              <w:spacing w:before="0" w:after="0"/>
              <w:rPr>
                <w:rFonts w:ascii="Times New Roman" w:hAnsi="Times New Roman" w:eastAsia="PT Serif" w:cs="Times New Roman"/>
                <w:color w:val="000000"/>
              </w:rPr>
              <w:pBdr>
                <w:top w:val="none" w:color="000000" w:sz="4" w:space="0"/>
                <w:left w:val="none" w:color="000000" w:sz="4" w:space="0"/>
                <w:bottom w:val="none" w:color="000000" w:sz="4" w:space="0"/>
                <w:right w:val="none" w:color="000000" w:sz="4" w:space="0"/>
              </w:pBdr>
            </w:pPr>
            <w:r>
              <w:rPr>
                <w:rFonts w:ascii="Times New Roman" w:hAnsi="Times New Roman" w:eastAsia="PT Serif" w:cs="Times New Roman"/>
                <w:color w:val="000000" w:themeColor="text1"/>
                <w:sz w:val="20"/>
                <w:szCs w:val="20"/>
              </w:rPr>
              <w:t xml:space="preserve">х</w:t>
            </w:r>
            <w:r>
              <w:rPr>
                <w:rFonts w:ascii="Times New Roman" w:hAnsi="Times New Roman" w:eastAsia="PT Serif" w:cs="Times New Roman"/>
                <w:color w:val="000000" w:themeColor="text1"/>
                <w:sz w:val="20"/>
                <w:szCs w:val="20"/>
              </w:rPr>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pPr>
            <w:r>
              <w:t xml:space="preserve">х</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pPr>
            <w:r>
              <w:t xml:space="preserve">х</w:t>
            </w:r>
            <w:r/>
          </w:p>
        </w:tc>
        <w:tc>
          <w:tcPr>
            <w:tcBorders>
              <w:top w:val="single" w:color="000000" w:sz="6" w:space="0"/>
              <w:left w:val="single" w:color="000000" w:sz="6" w:space="0"/>
              <w:bottom w:val="single" w:color="000000" w:sz="6" w:space="0"/>
              <w:right w:val="single" w:color="000000" w:sz="6" w:space="0"/>
            </w:tcBorders>
            <w:tcMar>
              <w:left w:w="15" w:type="dxa"/>
              <w:top w:w="15" w:type="dxa"/>
              <w:right w:w="15" w:type="dxa"/>
              <w:bottom w:w="15" w:type="dxa"/>
            </w:tcMar>
            <w:tcW w:w="567" w:type="dxa"/>
            <w:vAlign w:val="top"/>
            <w:vMerge w:val="restart"/>
            <w:textDirection w:val="lrTb"/>
            <w:noWrap w:val="false"/>
          </w:tcPr>
          <w:p>
            <w:pPr>
              <w:jc w:val="center"/>
            </w:pPr>
            <w:r>
              <w:t xml:space="preserve">х</w:t>
            </w:r>
            <w:r/>
          </w:p>
        </w:tc>
      </w:tr>
    </w:tbl>
    <w:p>
      <w:pPr>
        <w:ind w:left="142" w:right="-54" w:firstLine="0"/>
        <w:jc w:val="left"/>
        <w:rPr>
          <w:rFonts w:ascii="Times New Roman" w:hAnsi="Times New Roman" w:cs="Times New Roman"/>
          <w:b/>
          <w:bCs/>
          <w:color w:val="000000" w:themeColor="text1"/>
          <w:sz w:val="20"/>
          <w:szCs w:val="20"/>
        </w:rPr>
        <w:sectPr>
          <w:footerReference w:type="default" r:id="rId20"/>
          <w:footerReference w:type="even" r:id="rId21"/>
          <w:footerReference w:type="first" r:id="rId22"/>
          <w:footnotePr/>
          <w:endnotePr/>
          <w:type w:val="nextPage"/>
          <w:pgSz w:w="11906" w:h="16838" w:orient="portrait"/>
          <w:pgMar w:top="1134" w:right="850" w:bottom="1134" w:left="1701" w:header="709" w:footer="709" w:gutter="0"/>
          <w:cols w:num="1" w:sep="0" w:space="720" w:equalWidth="1"/>
          <w:docGrid w:linePitch="360"/>
        </w:sectPr>
      </w:pPr>
      <w:r>
        <w:rPr>
          <w:rFonts w:ascii="Times New Roman" w:hAnsi="Times New Roman" w:cs="Times New Roman"/>
          <w:b/>
          <w:bCs/>
          <w:color w:val="000000" w:themeColor="text1"/>
          <w:sz w:val="20"/>
          <w:szCs w:val="20"/>
        </w:rPr>
      </w:r>
      <w:r>
        <w:rPr>
          <w:rFonts w:ascii="Times New Roman" w:hAnsi="Times New Roman" w:cs="Times New Roman"/>
          <w:b w:val="0"/>
          <w:bCs w:val="0"/>
          <w:color w:val="000000" w:themeColor="text1"/>
          <w:sz w:val="24"/>
          <w:szCs w:val="24"/>
        </w:rPr>
        <w:t xml:space="preserve">».</w:t>
      </w:r>
      <w:r>
        <w:rPr>
          <w:rFonts w:ascii="Times New Roman" w:hAnsi="Times New Roman" w:cs="Times New Roman"/>
          <w:b/>
          <w:bCs/>
          <w:color w:val="000000" w:themeColor="text1"/>
          <w:sz w:val="20"/>
          <w:szCs w:val="20"/>
        </w:rPr>
      </w:r>
      <w:r/>
    </w:p>
    <w:p>
      <w:pPr>
        <w:pStyle w:val="1009"/>
        <w:ind w:left="0" w:right="-479" w:firstLine="0"/>
        <w:jc w:val="right"/>
        <w:widowControl w:val="off"/>
        <w:rPr>
          <w:color w:val="000000" w:themeColor="text1"/>
          <w:highlight w:val="none"/>
          <w:lang w:eastAsia="ru-RU"/>
        </w:rPr>
        <w:outlineLvl w:val="1"/>
      </w:pPr>
      <w:r>
        <w:rPr>
          <w:color w:val="000000" w:themeColor="text1"/>
        </w:rPr>
      </w:r>
      <w:bookmarkStart w:id="0" w:name="undefined"/>
      <w:r>
        <w:rPr>
          <w:color w:val="000000" w:themeColor="text1"/>
        </w:rPr>
      </w:r>
      <w:bookmarkEnd w:id="0"/>
      <w:r>
        <w:rPr>
          <w:color w:val="000000" w:themeColor="text1"/>
          <w:lang w:eastAsia="ru-RU"/>
        </w:rPr>
        <w:t xml:space="preserve">Приложение № </w:t>
      </w:r>
      <w:r>
        <w:rPr>
          <w:color w:val="000000" w:themeColor="text1"/>
          <w:lang w:val="en-US"/>
        </w:rPr>
        <w:t xml:space="preserve">3</w:t>
      </w:r>
      <w:r>
        <w:rPr>
          <w:color w:val="000000" w:themeColor="text1"/>
          <w:lang w:eastAsia="ru-RU"/>
        </w:rPr>
        <w:t xml:space="preserve"> к постановлению </w:t>
      </w:r>
      <w:r>
        <w:rPr>
          <w:color w:val="000000" w:themeColor="text1"/>
          <w:highlight w:val="none"/>
          <w:lang w:eastAsia="ru-RU"/>
        </w:rPr>
      </w:r>
      <w:r/>
    </w:p>
    <w:p>
      <w:pPr>
        <w:pStyle w:val="1009"/>
        <w:ind w:left="0" w:right="-479" w:firstLine="0"/>
        <w:jc w:val="right"/>
        <w:widowControl w:val="off"/>
        <w:outlineLvl w:val="1"/>
      </w:pPr>
      <w:r>
        <w:rPr>
          <w:color w:val="000000" w:themeColor="text1"/>
          <w:lang w:eastAsia="ru-RU"/>
        </w:rPr>
        <w:t xml:space="preserve">администрации города </w:t>
      </w:r>
      <w:r>
        <w:rPr>
          <w:color w:val="000000" w:themeColor="text1"/>
          <w:lang w:eastAsia="ru-RU"/>
        </w:rPr>
        <w:t xml:space="preserve">Канаш </w:t>
      </w:r>
      <w:r>
        <w:rPr>
          <w:color w:val="000000" w:themeColor="text1"/>
        </w:rPr>
      </w:r>
      <w:r/>
    </w:p>
    <w:p>
      <w:pPr>
        <w:pStyle w:val="1009"/>
        <w:ind w:left="0" w:right="-479" w:firstLine="0"/>
        <w:jc w:val="right"/>
        <w:widowControl w:val="off"/>
        <w:rPr>
          <w:color w:val="000000" w:themeColor="text1"/>
          <w:highlight w:val="none"/>
        </w:rPr>
        <w:outlineLvl w:val="1"/>
      </w:pPr>
      <w:r>
        <w:rPr>
          <w:color w:val="000000" w:themeColor="text1"/>
          <w:lang w:eastAsia="ru-RU"/>
        </w:rPr>
        <w:t xml:space="preserve">Чувашской Республики</w:t>
      </w:r>
      <w:r>
        <w:rPr>
          <w:color w:val="000000" w:themeColor="text1"/>
        </w:rPr>
      </w:r>
      <w:r/>
    </w:p>
    <w:p>
      <w:pPr>
        <w:ind w:left="0" w:right="-479" w:firstLine="0"/>
        <w:jc w:val="right"/>
        <w:widowControl w:val="off"/>
        <w:outlineLvl w:val="1"/>
      </w:pPr>
      <w:r>
        <w:rPr>
          <w:color w:val="000000" w:themeColor="text1"/>
          <w:highlight w:val="none"/>
        </w:rPr>
      </w:r>
      <w:r>
        <w:rPr>
          <w:color w:val="000000" w:themeColor="text1"/>
          <w:highlight w:val="none"/>
          <w:lang w:eastAsia="ru-RU"/>
        </w:rPr>
        <w:t xml:space="preserve">от ____________</w:t>
      </w:r>
      <w:r>
        <w:rPr>
          <w:color w:val="000000" w:themeColor="text1"/>
          <w:highlight w:val="none"/>
          <w:lang w:eastAsia="ru-RU"/>
        </w:rPr>
        <w:t xml:space="preserve"> № ____</w:t>
      </w:r>
      <w:r>
        <w:rPr>
          <w:color w:val="000000" w:themeColor="text1"/>
          <w:highlight w:val="none"/>
          <w:u w:val="single"/>
        </w:rPr>
      </w:r>
      <w:r/>
    </w:p>
    <w:p>
      <w:pPr>
        <w:pStyle w:val="1009"/>
        <w:ind w:left="0" w:right="-479" w:firstLine="0"/>
        <w:jc w:val="right"/>
        <w:widowControl w:val="off"/>
        <w:outlineLvl w:val="1"/>
      </w:pPr>
      <w:r>
        <w:rPr>
          <w:color w:val="000000" w:themeColor="text1"/>
          <w:lang w:eastAsia="ru-RU"/>
        </w:rPr>
      </w:r>
      <w:r>
        <w:rPr>
          <w:color w:val="000000" w:themeColor="text1"/>
        </w:rPr>
      </w:r>
      <w:r/>
    </w:p>
    <w:p>
      <w:pPr>
        <w:pStyle w:val="1009"/>
        <w:ind w:left="0" w:right="-479" w:firstLine="0"/>
        <w:jc w:val="right"/>
        <w:widowControl w:val="off"/>
        <w:rPr>
          <w:sz w:val="24"/>
          <w:szCs w:val="24"/>
        </w:rPr>
        <w:outlineLvl w:val="2"/>
      </w:pPr>
      <w:r>
        <w:rPr>
          <w:color w:val="000000" w:themeColor="text1"/>
          <w:sz w:val="24"/>
          <w:szCs w:val="24"/>
          <w:lang w:eastAsia="ru-RU"/>
        </w:rPr>
        <w:t xml:space="preserve">«Приложение</w:t>
      </w:r>
      <w:r>
        <w:rPr>
          <w:color w:val="000000" w:themeColor="text1"/>
          <w:sz w:val="24"/>
          <w:szCs w:val="24"/>
          <w:lang w:eastAsia="ru-RU"/>
        </w:rPr>
        <w:t xml:space="preserve"> </w:t>
      </w:r>
      <w:r>
        <w:rPr>
          <w:color w:val="000000" w:themeColor="text1"/>
          <w:sz w:val="24"/>
          <w:szCs w:val="24"/>
          <w:lang w:eastAsia="ru-RU"/>
        </w:rPr>
        <w:t xml:space="preserve">№ 5</w:t>
      </w:r>
      <w:r>
        <w:rPr>
          <w:color w:val="000000" w:themeColor="text1"/>
          <w:sz w:val="24"/>
          <w:szCs w:val="24"/>
          <w:lang w:eastAsia="ru-RU"/>
        </w:rPr>
        <w:t xml:space="preserve"> </w:t>
      </w:r>
      <w:r>
        <w:rPr>
          <w:bCs/>
          <w:color w:val="000000" w:themeColor="text1"/>
          <w:sz w:val="24"/>
          <w:szCs w:val="24"/>
          <w:lang w:eastAsia="ru-RU"/>
        </w:rPr>
        <w:t xml:space="preserve">к муниципальной программе</w:t>
      </w:r>
      <w:r>
        <w:rPr>
          <w:sz w:val="24"/>
          <w:szCs w:val="24"/>
        </w:rPr>
      </w:r>
      <w:r/>
    </w:p>
    <w:p>
      <w:pPr>
        <w:ind w:left="0" w:right="-479" w:firstLine="0"/>
        <w:jc w:val="right"/>
        <w:widowControl w:val="off"/>
        <w:rPr>
          <w:sz w:val="24"/>
          <w:szCs w:val="24"/>
        </w:rPr>
        <w:outlineLvl w:val="2"/>
      </w:pPr>
      <w:r>
        <w:rPr>
          <w:bCs/>
          <w:color w:val="000000" w:themeColor="text1"/>
          <w:sz w:val="24"/>
          <w:szCs w:val="24"/>
          <w:lang w:eastAsia="ru-RU"/>
        </w:rPr>
        <w:t xml:space="preserve">города Канаш Чувашской Республики</w:t>
      </w:r>
      <w:r>
        <w:rPr>
          <w:sz w:val="24"/>
          <w:szCs w:val="24"/>
        </w:rPr>
      </w:r>
      <w:r/>
    </w:p>
    <w:p>
      <w:pPr>
        <w:ind w:left="0" w:right="-479" w:firstLine="0"/>
        <w:jc w:val="right"/>
        <w:widowControl w:val="off"/>
        <w:rPr>
          <w:sz w:val="24"/>
          <w:szCs w:val="24"/>
        </w:rPr>
        <w:outlineLvl w:val="2"/>
      </w:pPr>
      <w:r>
        <w:rPr>
          <w:bCs/>
          <w:color w:val="000000" w:themeColor="text1"/>
          <w:sz w:val="24"/>
          <w:szCs w:val="24"/>
          <w:lang w:eastAsia="ru-RU"/>
        </w:rPr>
        <w:t xml:space="preserve"> "Формирование современной городской</w:t>
      </w:r>
      <w:r>
        <w:rPr>
          <w:sz w:val="24"/>
          <w:szCs w:val="24"/>
        </w:rPr>
      </w:r>
      <w:r/>
    </w:p>
    <w:p>
      <w:pPr>
        <w:ind w:left="0" w:right="-479" w:firstLine="0"/>
        <w:jc w:val="right"/>
        <w:widowControl w:val="off"/>
        <w:rPr>
          <w:sz w:val="24"/>
          <w:szCs w:val="24"/>
        </w:rPr>
        <w:outlineLvl w:val="2"/>
      </w:pPr>
      <w:r>
        <w:rPr>
          <w:bCs/>
          <w:color w:val="000000" w:themeColor="text1"/>
          <w:sz w:val="24"/>
          <w:szCs w:val="24"/>
          <w:lang w:eastAsia="ru-RU"/>
        </w:rPr>
        <w:t xml:space="preserve">среды на территории города Канаш</w:t>
      </w:r>
      <w:r>
        <w:rPr>
          <w:sz w:val="24"/>
          <w:szCs w:val="24"/>
        </w:rPr>
      </w:r>
      <w:r/>
    </w:p>
    <w:p>
      <w:pPr>
        <w:ind w:left="0" w:right="-479" w:firstLine="0"/>
        <w:jc w:val="right"/>
        <w:widowControl w:val="off"/>
        <w:rPr>
          <w:sz w:val="24"/>
          <w:szCs w:val="24"/>
        </w:rPr>
        <w:outlineLvl w:val="2"/>
      </w:pPr>
      <w:r>
        <w:rPr>
          <w:bCs/>
          <w:color w:val="000000" w:themeColor="text1"/>
          <w:sz w:val="24"/>
          <w:szCs w:val="24"/>
          <w:lang w:eastAsia="ru-RU"/>
        </w:rPr>
        <w:t xml:space="preserve">Чувашской Республики"</w:t>
      </w:r>
      <w:r>
        <w:rPr>
          <w:sz w:val="24"/>
          <w:szCs w:val="24"/>
        </w:rPr>
      </w:r>
      <w:r/>
    </w:p>
    <w:p>
      <w:pPr>
        <w:pStyle w:val="1009"/>
        <w:ind w:left="0" w:right="-479" w:firstLine="0"/>
        <w:jc w:val="both"/>
        <w:outlineLvl w:val="0"/>
      </w:pPr>
      <w:r>
        <w:rPr>
          <w:bCs/>
          <w:color w:val="000000" w:themeColor="text1"/>
          <w:lang w:eastAsia="ru-RU"/>
        </w:rPr>
      </w:r>
      <w:r>
        <w:rPr>
          <w:bCs/>
          <w:color w:val="000000" w:themeColor="text1"/>
        </w:rPr>
      </w:r>
      <w:r/>
    </w:p>
    <w:p>
      <w:pPr>
        <w:pStyle w:val="1009"/>
        <w:ind w:left="0" w:right="-479" w:firstLine="0"/>
        <w:jc w:val="center"/>
        <w:rPr>
          <w:b w:val="0"/>
          <w:bCs w:val="0"/>
          <w:color w:val="000000" w:themeColor="text1"/>
          <w:sz w:val="28"/>
          <w:szCs w:val="28"/>
          <w:highlight w:val="none"/>
        </w:rPr>
      </w:pPr>
      <w:r>
        <w:rPr>
          <w:b w:val="0"/>
          <w:bCs w:val="0"/>
          <w:color w:val="000000" w:themeColor="text1"/>
          <w:sz w:val="28"/>
          <w:szCs w:val="28"/>
          <w:lang w:eastAsia="ru-RU"/>
        </w:rPr>
        <w:t xml:space="preserve">Ресурсное обеспечение</w:t>
        <w:br/>
      </w:r>
      <w:r>
        <w:rPr>
          <w:b w:val="0"/>
          <w:bCs w:val="0"/>
          <w:color w:val="000000" w:themeColor="text1"/>
          <w:sz w:val="28"/>
          <w:szCs w:val="28"/>
          <w:lang w:eastAsia="ru-RU"/>
        </w:rPr>
        <w:t xml:space="preserve">реализации </w:t>
      </w:r>
      <w:r>
        <w:rPr>
          <w:b w:val="0"/>
          <w:bCs w:val="0"/>
          <w:color w:val="000000" w:themeColor="text1"/>
          <w:sz w:val="28"/>
          <w:szCs w:val="28"/>
          <w:lang w:eastAsia="ru-RU"/>
        </w:rPr>
        <w:t xml:space="preserve">муниципальной программы города </w:t>
      </w:r>
      <w:r>
        <w:rPr>
          <w:b w:val="0"/>
          <w:bCs w:val="0"/>
          <w:color w:val="000000" w:themeColor="text1"/>
          <w:sz w:val="28"/>
          <w:szCs w:val="28"/>
          <w:lang w:eastAsia="ru-RU"/>
        </w:rPr>
        <w:t xml:space="preserve">Канаш Чувашской Республики </w:t>
      </w:r>
      <w:r>
        <w:rPr>
          <w:b w:val="0"/>
          <w:bCs w:val="0"/>
          <w:color w:val="000000" w:themeColor="text1"/>
          <w:sz w:val="28"/>
          <w:szCs w:val="28"/>
          <w:lang w:eastAsia="ru-RU"/>
        </w:rPr>
        <w:t xml:space="preserve">«</w:t>
      </w:r>
      <w:r>
        <w:rPr>
          <w:b w:val="0"/>
          <w:bCs w:val="0"/>
          <w:color w:val="000000" w:themeColor="text1"/>
          <w:sz w:val="28"/>
          <w:szCs w:val="28"/>
          <w:lang w:eastAsia="ru-RU"/>
        </w:rPr>
        <w:t xml:space="preserve">Формирование современной городской среды на территории города Канаш Чува</w:t>
      </w:r>
      <w:r>
        <w:rPr>
          <w:b w:val="0"/>
          <w:bCs w:val="0"/>
          <w:color w:val="000000" w:themeColor="text1"/>
          <w:sz w:val="28"/>
          <w:szCs w:val="28"/>
          <w:lang w:eastAsia="ru-RU"/>
        </w:rPr>
        <w:t xml:space="preserve">шской Республики»</w:t>
      </w:r>
      <w:r>
        <w:rPr>
          <w:b w:val="0"/>
          <w:bCs w:val="0"/>
          <w:color w:val="000000" w:themeColor="text1"/>
          <w:sz w:val="28"/>
          <w:szCs w:val="28"/>
          <w:lang w:eastAsia="ru-RU"/>
        </w:rPr>
        <w:t xml:space="preserve"> </w:t>
      </w:r>
      <w:r>
        <w:rPr>
          <w:b w:val="0"/>
          <w:bCs w:val="0"/>
          <w:color w:val="000000" w:themeColor="text1"/>
          <w:sz w:val="28"/>
          <w:szCs w:val="28"/>
          <w:lang w:eastAsia="ru-RU"/>
        </w:rPr>
        <w:t xml:space="preserve">за счет всех источников финансирования</w:t>
      </w:r>
      <w:r>
        <w:rPr>
          <w:b w:val="0"/>
          <w:bCs w:val="0"/>
          <w:sz w:val="28"/>
          <w:szCs w:val="28"/>
        </w:rPr>
      </w:r>
      <w:r/>
    </w:p>
    <w:p>
      <w:pPr>
        <w:ind w:left="0" w:right="-479" w:firstLine="0"/>
        <w:jc w:val="center"/>
        <w:rPr>
          <w:b w:val="0"/>
          <w:bCs w:val="0"/>
          <w:color w:val="000000" w:themeColor="text1"/>
          <w:sz w:val="28"/>
          <w:szCs w:val="28"/>
        </w:rPr>
      </w:pPr>
      <w:r>
        <w:rPr>
          <w:b w:val="0"/>
          <w:bCs w:val="0"/>
          <w:color w:val="000000" w:themeColor="text1"/>
          <w:sz w:val="28"/>
          <w:szCs w:val="28"/>
          <w:highlight w:val="none"/>
        </w:rPr>
      </w:r>
      <w:r>
        <w:rPr>
          <w:b w:val="0"/>
          <w:bCs w:val="0"/>
          <w:color w:val="000000" w:themeColor="text1"/>
          <w:sz w:val="28"/>
          <w:szCs w:val="28"/>
          <w:highlight w:val="none"/>
        </w:rPr>
      </w:r>
      <w:r/>
    </w:p>
    <w:tbl>
      <w:tblPr>
        <w:tblW w:w="14916" w:type="dxa"/>
        <w:tblInd w:w="868"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108" w:type="dxa"/>
          <w:top w:w="0" w:type="dxa"/>
          <w:right w:w="108" w:type="dxa"/>
          <w:bottom w:w="0" w:type="dxa"/>
        </w:tblCellMar>
        <w:tblLook w:val="04A0" w:firstRow="1" w:lastRow="0" w:firstColumn="1" w:lastColumn="0" w:noHBand="0" w:noVBand="1"/>
      </w:tblPr>
      <w:tblGrid>
        <w:gridCol w:w="1765"/>
        <w:gridCol w:w="1495"/>
        <w:gridCol w:w="701"/>
        <w:gridCol w:w="750"/>
        <w:gridCol w:w="39"/>
        <w:gridCol w:w="1701"/>
        <w:gridCol w:w="850"/>
        <w:gridCol w:w="992"/>
        <w:gridCol w:w="992"/>
        <w:gridCol w:w="992"/>
        <w:gridCol w:w="992"/>
        <w:gridCol w:w="992"/>
        <w:gridCol w:w="953"/>
        <w:gridCol w:w="850"/>
        <w:gridCol w:w="850"/>
      </w:tblGrid>
      <w:tr>
        <w:trPr>
          <w:cantSplit/>
          <w:trHeight w:val="396"/>
        </w:trPr>
        <w:tc>
          <w:tcPr>
            <w:tcBorders>
              <w:top w:val="single" w:color="000000" w:sz="8" w:space="0"/>
              <w:left w:val="single" w:color="000000" w:sz="8" w:space="0"/>
              <w:bottom w:val="single" w:color="000000" w:sz="8" w:space="0"/>
              <w:right w:val="single" w:color="000000" w:sz="8" w:space="0"/>
            </w:tcBorders>
            <w:tcW w:w="1765" w:type="dxa"/>
            <w:vAlign w:val="top"/>
            <w:vMerge w:val="restart"/>
            <w:textDirection w:val="lrTb"/>
            <w:noWrap w:val="false"/>
          </w:tcPr>
          <w:p>
            <w:pPr>
              <w:pStyle w:val="1009"/>
              <w:jc w:val="center"/>
              <w:widowControl w:val="off"/>
              <w:rPr>
                <w:color w:val="000000"/>
                <w:sz w:val="18"/>
                <w:szCs w:val="18"/>
              </w:rPr>
            </w:pPr>
            <w:r>
              <w:rPr>
                <w:color w:val="000000" w:themeColor="text1"/>
                <w:sz w:val="18"/>
                <w:szCs w:val="18"/>
                <w:lang w:eastAsia="ru-RU"/>
              </w:rPr>
              <w:t xml:space="preserve">Статус</w:t>
            </w:r>
            <w:r>
              <w:rPr>
                <w:color w:val="000000"/>
                <w:sz w:val="18"/>
                <w:szCs w:val="18"/>
              </w:rPr>
            </w:r>
            <w:r/>
          </w:p>
          <w:p>
            <w:pPr>
              <w:rPr>
                <w:sz w:val="18"/>
                <w:szCs w:val="18"/>
              </w:rPr>
            </w:pPr>
            <w:r>
              <w:rPr>
                <w:sz w:val="18"/>
                <w:szCs w:val="18"/>
              </w:rPr>
            </w:r>
            <w:r>
              <w:rPr>
                <w:sz w:val="18"/>
                <w:szCs w:val="18"/>
              </w:rPr>
            </w:r>
            <w:r/>
          </w:p>
        </w:tc>
        <w:tc>
          <w:tcPr>
            <w:tcBorders>
              <w:top w:val="single" w:color="000000" w:sz="8" w:space="0"/>
              <w:left w:val="single" w:color="000000" w:sz="8" w:space="0"/>
              <w:bottom w:val="single" w:color="000000" w:sz="8" w:space="0"/>
              <w:right w:val="single" w:color="000000" w:sz="8" w:space="0"/>
            </w:tcBorders>
            <w:tcW w:w="1495" w:type="dxa"/>
            <w:vAlign w:val="top"/>
            <w:vMerge w:val="restart"/>
            <w:textDirection w:val="lrTb"/>
            <w:noWrap w:val="false"/>
          </w:tcPr>
          <w:p>
            <w:pPr>
              <w:pStyle w:val="1009"/>
              <w:jc w:val="center"/>
              <w:widowControl w:val="off"/>
              <w:rPr>
                <w:color w:val="000000"/>
                <w:sz w:val="18"/>
                <w:szCs w:val="18"/>
              </w:rPr>
            </w:pPr>
            <w:r>
              <w:rPr>
                <w:color w:val="000000" w:themeColor="text1"/>
                <w:sz w:val="18"/>
                <w:szCs w:val="18"/>
                <w:lang w:eastAsia="ru-RU"/>
              </w:rPr>
              <w:t xml:space="preserve">Наименование подпрограммы муниципальной программы города Канаш (основного мероприятия, мероприятия)</w:t>
            </w:r>
            <w:r>
              <w:rPr>
                <w:color w:val="000000"/>
                <w:sz w:val="18"/>
                <w:szCs w:val="18"/>
              </w:rPr>
            </w:r>
            <w:r/>
          </w:p>
          <w:p>
            <w:pPr>
              <w:rPr>
                <w:sz w:val="18"/>
                <w:szCs w:val="18"/>
              </w:rPr>
            </w:pPr>
            <w:r>
              <w:rPr>
                <w:sz w:val="18"/>
                <w:szCs w:val="18"/>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145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Код </w:t>
            </w:r>
            <w:r>
              <w:rPr>
                <w:color w:val="000000" w:themeColor="text1"/>
                <w:sz w:val="18"/>
                <w:szCs w:val="18"/>
                <w:lang w:eastAsia="ru-RU"/>
              </w:rPr>
              <w:fldChar w:fldCharType="begin"/>
            </w:r>
            <w:r>
              <w:rPr>
                <w:color w:val="000000" w:themeColor="text1"/>
                <w:sz w:val="18"/>
                <w:szCs w:val="18"/>
                <w:lang w:eastAsia="ru-RU"/>
              </w:rPr>
              <w:instrText xml:space="preserve">HYPERLINK "garantF1://70308460.100000"</w:instrText>
            </w:r>
            <w:r>
              <w:rPr>
                <w:color w:val="000000" w:themeColor="text1"/>
                <w:sz w:val="18"/>
                <w:szCs w:val="18"/>
                <w:lang w:eastAsia="ru-RU"/>
              </w:rPr>
              <w:fldChar w:fldCharType="separate"/>
            </w:r>
            <w:r>
              <w:rPr>
                <w:color w:val="000000" w:themeColor="text1"/>
                <w:sz w:val="18"/>
                <w:szCs w:val="18"/>
                <w:lang w:eastAsia="ru-RU"/>
              </w:rPr>
              <w:t xml:space="preserve">бюджетной классификации</w:t>
            </w:r>
            <w:r>
              <w:rPr>
                <w:color w:val="000000" w:themeColor="text1"/>
                <w:sz w:val="18"/>
                <w:szCs w:val="18"/>
                <w:lang w:eastAsia="ru-RU"/>
              </w:rPr>
              <w:fldChar w:fldCharType="end"/>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1740" w:type="dxa"/>
            <w:vAlign w:val="top"/>
            <w:vMerge w:val="restart"/>
            <w:textDirection w:val="lrTb"/>
            <w:noWrap w:val="false"/>
          </w:tcPr>
          <w:p>
            <w:pPr>
              <w:pStyle w:val="1009"/>
              <w:jc w:val="center"/>
              <w:widowControl w:val="off"/>
              <w:rPr>
                <w:color w:val="000000"/>
                <w:sz w:val="18"/>
                <w:szCs w:val="18"/>
              </w:rPr>
            </w:pPr>
            <w:r>
              <w:rPr>
                <w:color w:val="000000" w:themeColor="text1"/>
                <w:sz w:val="18"/>
                <w:szCs w:val="18"/>
                <w:lang w:eastAsia="ru-RU"/>
              </w:rPr>
              <w:t xml:space="preserve">Источники финансирования</w:t>
            </w:r>
            <w:r>
              <w:rPr>
                <w:sz w:val="18"/>
                <w:szCs w:val="18"/>
              </w:rPr>
            </w:r>
            <w:r/>
          </w:p>
        </w:tc>
        <w:tc>
          <w:tcPr>
            <w:gridSpan w:val="9"/>
            <w:tcBorders>
              <w:top w:val="single" w:color="000000" w:sz="8" w:space="0"/>
              <w:left w:val="single" w:color="000000" w:sz="8" w:space="0"/>
              <w:bottom w:val="single" w:color="000000" w:sz="8" w:space="0"/>
              <w:right w:val="single" w:color="000000" w:sz="8" w:space="0"/>
            </w:tcBorders>
            <w:tcW w:w="8465" w:type="dxa"/>
            <w:vAlign w:val="top"/>
            <w:textDirection w:val="lrTb"/>
            <w:noWrap w:val="false"/>
          </w:tcPr>
          <w:p>
            <w:pPr>
              <w:pStyle w:val="1009"/>
              <w:jc w:val="center"/>
              <w:widowControl w:val="off"/>
              <w:rPr>
                <w:sz w:val="18"/>
                <w:szCs w:val="18"/>
              </w:rPr>
            </w:pPr>
            <w:r>
              <w:rPr>
                <w:color w:val="000000" w:themeColor="text1"/>
                <w:sz w:val="18"/>
                <w:szCs w:val="18"/>
                <w:lang w:eastAsia="ru-RU"/>
              </w:rPr>
              <w:t xml:space="preserve">Расходы по годам, тыс. рублей</w:t>
            </w:r>
            <w:r>
              <w:rPr>
                <w:sz w:val="18"/>
                <w:szCs w:val="18"/>
              </w:rPr>
            </w:r>
            <w:r/>
          </w:p>
          <w:p>
            <w:pPr>
              <w:rPr>
                <w:color w:val="000000" w:themeColor="text1"/>
                <w:sz w:val="18"/>
                <w:szCs w:val="18"/>
              </w:rPr>
            </w:pPr>
            <w:r>
              <w:rPr>
                <w:color w:val="000000" w:themeColor="text1"/>
                <w:sz w:val="18"/>
                <w:szCs w:val="18"/>
                <w:lang w:eastAsia="ru-RU"/>
              </w:rPr>
            </w:r>
            <w:r>
              <w:rPr>
                <w:sz w:val="18"/>
                <w:szCs w:val="18"/>
              </w:rPr>
            </w:r>
            <w:r/>
          </w:p>
        </w:tc>
      </w:tr>
      <w:tr>
        <w:trPr>
          <w:cantSplit/>
          <w:trHeight w:val="396"/>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pPr>
              <w:pStyle w:val="1009"/>
              <w:jc w:val="both"/>
              <w:widowControl w:val="off"/>
              <w:rPr>
                <w:lang w:eastAsia="ru-RU"/>
              </w:rPr>
            </w:pPr>
            <w:r>
              <w:rPr>
                <w:sz w:val="18"/>
                <w:szCs w:val="18"/>
                <w:lang w:eastAsia="ru-RU"/>
              </w:rPr>
            </w:r>
            <w:r>
              <w:rPr>
                <w:sz w:val="18"/>
                <w:szCs w:val="18"/>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pPr>
              <w:pStyle w:val="1009"/>
              <w:jc w:val="both"/>
              <w:widowControl w:val="off"/>
              <w:rPr>
                <w:lang w:eastAsia="ru-RU"/>
              </w:rPr>
            </w:pPr>
            <w:r>
              <w:rPr>
                <w:sz w:val="18"/>
                <w:szCs w:val="18"/>
                <w:lang w:eastAsia="ru-RU"/>
              </w:rPr>
            </w:r>
            <w:r>
              <w:rPr>
                <w:sz w:val="18"/>
                <w:szCs w:val="18"/>
                <w:lang w:eastAsia="ru-RU"/>
              </w:rPr>
            </w:r>
            <w:r/>
          </w:p>
        </w:tc>
        <w:tc>
          <w:tcPr>
            <w:tcBorders>
              <w:top w:val="single" w:color="000000" w:sz="4" w:space="0"/>
              <w:left w:val="single" w:color="000000" w:sz="8" w:space="0"/>
              <w:bottom w:val="single" w:color="000000" w:sz="4" w:space="0"/>
              <w:right w:val="single" w:color="000000" w:sz="4"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главный распорядитель бюджетных средств</w:t>
            </w:r>
            <w:r>
              <w:rPr>
                <w:sz w:val="18"/>
                <w:szCs w:val="18"/>
              </w:rPr>
            </w:r>
            <w:r/>
          </w:p>
        </w:tc>
        <w:tc>
          <w:tcPr>
            <w:gridSpan w:val="2"/>
            <w:tcBorders>
              <w:top w:val="single" w:color="000000" w:sz="4" w:space="0"/>
              <w:left w:val="single" w:color="000000" w:sz="4" w:space="0"/>
              <w:bottom w:val="single" w:color="000000" w:sz="4" w:space="0"/>
              <w:right w:val="single" w:color="000000" w:sz="4"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fldChar w:fldCharType="begin"/>
            </w:r>
            <w:r>
              <w:rPr>
                <w:color w:val="000000" w:themeColor="text1"/>
                <w:sz w:val="18"/>
                <w:szCs w:val="18"/>
                <w:lang w:eastAsia="ru-RU"/>
              </w:rPr>
              <w:instrText xml:space="preserve">HYPERLINK "garantF1://70308460.500"</w:instrText>
            </w:r>
            <w:r>
              <w:rPr>
                <w:color w:val="000000" w:themeColor="text1"/>
                <w:sz w:val="18"/>
                <w:szCs w:val="18"/>
                <w:lang w:eastAsia="ru-RU"/>
              </w:rPr>
              <w:fldChar w:fldCharType="separate"/>
            </w:r>
            <w:r>
              <w:rPr>
                <w:color w:val="000000" w:themeColor="text1"/>
                <w:sz w:val="18"/>
                <w:szCs w:val="18"/>
                <w:lang w:eastAsia="ru-RU"/>
              </w:rPr>
              <w:t xml:space="preserve">целевая статья расходов</w:t>
            </w:r>
            <w:r>
              <w:rPr>
                <w:color w:val="000000" w:themeColor="text1"/>
                <w:sz w:val="18"/>
                <w:szCs w:val="18"/>
                <w:lang w:eastAsia="ru-RU"/>
              </w:rPr>
              <w:fldChar w:fldCharType="end"/>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vMerge w:val="restart"/>
            <w:textDirection w:val="lrTb"/>
            <w:noWrap w:val="false"/>
          </w:tcPr>
          <w:p>
            <w:pPr>
              <w:pStyle w:val="1009"/>
              <w:jc w:val="both"/>
              <w:widowControl w:val="off"/>
              <w:rPr>
                <w:lang w:eastAsia="ru-RU"/>
              </w:rPr>
            </w:pPr>
            <w:r>
              <w:rPr>
                <w:sz w:val="18"/>
                <w:szCs w:val="18"/>
                <w:lang w:eastAsia="ru-RU"/>
              </w:rPr>
            </w:r>
            <w:r>
              <w:rPr>
                <w:sz w:val="18"/>
                <w:szCs w:val="18"/>
                <w:lang w:eastAsia="ru-RU"/>
              </w:rPr>
            </w:r>
            <w:r/>
          </w:p>
        </w:tc>
        <w:tc>
          <w:tcPr>
            <w:tcBorders>
              <w:top w:val="single" w:color="000000" w:sz="4" w:space="0"/>
              <w:left w:val="single" w:color="000000" w:sz="8" w:space="0"/>
              <w:bottom w:val="single" w:color="000000" w:sz="4" w:space="0"/>
              <w:right w:val="single" w:color="000000" w:sz="4" w:space="0"/>
            </w:tcBorders>
            <w:tcW w:w="850"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2018</w:t>
            </w:r>
            <w:r>
              <w:rPr>
                <w:sz w:val="18"/>
                <w:szCs w:val="18"/>
              </w:rPr>
            </w:r>
            <w:r/>
          </w:p>
        </w:tc>
        <w:tc>
          <w:tcPr>
            <w:tcBorders>
              <w:top w:val="single" w:color="000000" w:sz="4" w:space="0"/>
              <w:left w:val="single" w:color="000000" w:sz="4" w:space="0"/>
              <w:bottom w:val="single" w:color="000000" w:sz="4" w:space="0"/>
              <w:right w:val="single" w:color="000000" w:sz="4" w:space="0"/>
            </w:tcBorders>
            <w:tcW w:w="992"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2019</w:t>
            </w:r>
            <w:r>
              <w:rPr>
                <w:sz w:val="18"/>
                <w:szCs w:val="18"/>
              </w:rPr>
            </w:r>
            <w:r/>
          </w:p>
        </w:tc>
        <w:tc>
          <w:tcPr>
            <w:tcBorders>
              <w:top w:val="single" w:color="000000" w:sz="4" w:space="0"/>
              <w:left w:val="single" w:color="000000" w:sz="4" w:space="0"/>
              <w:bottom w:val="single" w:color="000000" w:sz="4" w:space="0"/>
            </w:tcBorders>
            <w:tcW w:w="992"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2020</w:t>
            </w:r>
            <w:r>
              <w:rPr>
                <w:sz w:val="18"/>
                <w:szCs w:val="18"/>
              </w:rPr>
            </w:r>
            <w:r/>
          </w:p>
        </w:tc>
        <w:tc>
          <w:tcPr>
            <w:tcBorders>
              <w:top w:val="single" w:color="000000" w:sz="4" w:space="0"/>
              <w:left w:val="single" w:color="000000" w:sz="4" w:space="0"/>
              <w:bottom w:val="single" w:color="000000" w:sz="4" w:space="0"/>
            </w:tcBorders>
            <w:tcW w:w="992"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2021</w:t>
            </w:r>
            <w:r>
              <w:rPr>
                <w:sz w:val="18"/>
                <w:szCs w:val="18"/>
              </w:rPr>
            </w:r>
            <w:r/>
          </w:p>
        </w:tc>
        <w:tc>
          <w:tcPr>
            <w:tcBorders>
              <w:top w:val="single" w:color="000000" w:sz="4" w:space="0"/>
              <w:left w:val="single" w:color="000000" w:sz="4" w:space="0"/>
              <w:bottom w:val="single" w:color="000000" w:sz="4" w:space="0"/>
            </w:tcBorders>
            <w:tcW w:w="992"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2022</w:t>
            </w:r>
            <w:r>
              <w:rPr>
                <w:sz w:val="18"/>
                <w:szCs w:val="18"/>
              </w:rPr>
            </w:r>
            <w:r/>
          </w:p>
        </w:tc>
        <w:tc>
          <w:tcPr>
            <w:tcBorders>
              <w:top w:val="single" w:color="000000" w:sz="4" w:space="0"/>
              <w:left w:val="single" w:color="000000" w:sz="4" w:space="0"/>
              <w:bottom w:val="single" w:color="000000" w:sz="4" w:space="0"/>
            </w:tcBorders>
            <w:tcW w:w="992"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2023</w:t>
            </w:r>
            <w:r>
              <w:rPr>
                <w:sz w:val="18"/>
                <w:szCs w:val="18"/>
              </w:rPr>
            </w:r>
            <w:r/>
          </w:p>
        </w:tc>
        <w:tc>
          <w:tcPr>
            <w:tcBorders>
              <w:top w:val="single" w:color="000000" w:sz="4" w:space="0"/>
              <w:left w:val="single" w:color="000000" w:sz="4" w:space="0"/>
              <w:bottom w:val="single" w:color="000000" w:sz="4" w:space="0"/>
            </w:tcBorders>
            <w:tcW w:w="953"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2024</w:t>
            </w:r>
            <w:r>
              <w:rPr>
                <w:sz w:val="18"/>
                <w:szCs w:val="18"/>
              </w:rPr>
            </w:r>
            <w:r/>
          </w:p>
        </w:tc>
        <w:tc>
          <w:tcPr>
            <w:tcBorders>
              <w:top w:val="single" w:color="000000" w:sz="4" w:space="0"/>
              <w:left w:val="single" w:color="000000" w:sz="4" w:space="0"/>
              <w:bottom w:val="single" w:color="000000" w:sz="4" w:space="0"/>
            </w:tcBorders>
            <w:tcW w:w="850" w:type="dxa"/>
            <w:vAlign w:val="top"/>
            <w:textDirection w:val="lrTb"/>
            <w:noWrap w:val="false"/>
          </w:tcPr>
          <w:p>
            <w:pPr>
              <w:jc w:val="center"/>
              <w:rPr>
                <w:color w:val="000000"/>
                <w:sz w:val="18"/>
                <w:szCs w:val="18"/>
              </w:rPr>
            </w:pPr>
            <w:r>
              <w:rPr>
                <w:color w:val="000000" w:themeColor="text1"/>
                <w:sz w:val="18"/>
                <w:szCs w:val="18"/>
                <w:lang w:eastAsia="ru-RU"/>
              </w:rPr>
              <w:t xml:space="preserve">2025</w:t>
            </w:r>
            <w:r>
              <w:rPr>
                <w:sz w:val="18"/>
                <w:szCs w:val="18"/>
              </w:rPr>
            </w:r>
            <w:r/>
          </w:p>
        </w:tc>
        <w:tc>
          <w:tcPr>
            <w:tcBorders>
              <w:top w:val="single" w:color="000000" w:sz="4" w:space="0"/>
              <w:left w:val="single" w:color="000000" w:sz="4" w:space="0"/>
              <w:bottom w:val="single" w:color="000000" w:sz="4" w:space="0"/>
            </w:tcBorders>
            <w:tcW w:w="850" w:type="dxa"/>
            <w:vAlign w:val="top"/>
            <w:textDirection w:val="lrTb"/>
            <w:noWrap w:val="false"/>
          </w:tcPr>
          <w:p>
            <w:pPr>
              <w:jc w:val="center"/>
              <w:rPr>
                <w:color w:val="000000" w:themeColor="text1"/>
                <w:sz w:val="18"/>
                <w:szCs w:val="18"/>
                <w:lang w:eastAsia="ru-RU"/>
              </w:rPr>
            </w:pPr>
            <w:r>
              <w:rPr>
                <w:color w:val="000000" w:themeColor="text1"/>
                <w:sz w:val="18"/>
                <w:szCs w:val="18"/>
                <w:lang w:eastAsia="ru-RU"/>
              </w:rPr>
              <w:t xml:space="preserve">2026</w:t>
            </w:r>
            <w:r>
              <w:rPr>
                <w:color w:val="000000" w:themeColor="text1"/>
                <w:sz w:val="18"/>
                <w:szCs w:val="18"/>
                <w:lang w:eastAsia="ru-RU"/>
              </w:rPr>
            </w:r>
            <w:r/>
          </w:p>
        </w:tc>
      </w:tr>
      <w:tr>
        <w:trPr>
          <w:trHeight w:val="248"/>
        </w:trPr>
        <w:tc>
          <w:tcPr>
            <w:tcBorders>
              <w:top w:val="single" w:color="000000" w:sz="8" w:space="0"/>
              <w:left w:val="single" w:color="000000" w:sz="8" w:space="0"/>
              <w:bottom w:val="single" w:color="000000" w:sz="8" w:space="0"/>
              <w:right w:val="single" w:color="000000" w:sz="8" w:space="0"/>
            </w:tcBorders>
            <w:tcW w:w="1765" w:type="dxa"/>
            <w:vAlign w:val="top"/>
            <w:textDirection w:val="lrTb"/>
            <w:noWrap w:val="false"/>
          </w:tcPr>
          <w:p>
            <w:pPr>
              <w:jc w:val="center"/>
              <w:rPr>
                <w:sz w:val="18"/>
                <w:szCs w:val="18"/>
              </w:rPr>
            </w:pPr>
            <w:r>
              <w:rPr>
                <w:sz w:val="18"/>
                <w:szCs w:val="18"/>
              </w:rPr>
              <w:t xml:space="preserve">1</w:t>
            </w:r>
            <w:r>
              <w:rPr>
                <w:sz w:val="18"/>
                <w:szCs w:val="18"/>
              </w:rPr>
            </w:r>
            <w:r/>
          </w:p>
        </w:tc>
        <w:tc>
          <w:tcPr>
            <w:tcBorders>
              <w:top w:val="single" w:color="000000" w:sz="8" w:space="0"/>
              <w:left w:val="single" w:color="000000" w:sz="8" w:space="0"/>
              <w:bottom w:val="single" w:color="000000" w:sz="8" w:space="0"/>
              <w:right w:val="single" w:color="000000" w:sz="8" w:space="0"/>
            </w:tcBorders>
            <w:tcW w:w="1495" w:type="dxa"/>
            <w:vAlign w:val="top"/>
            <w:textDirection w:val="lrTb"/>
            <w:noWrap w:val="false"/>
          </w:tcPr>
          <w:p>
            <w:pPr>
              <w:jc w:val="center"/>
              <w:rPr>
                <w:sz w:val="18"/>
                <w:szCs w:val="18"/>
              </w:rPr>
            </w:pPr>
            <w:r>
              <w:rPr>
                <w:sz w:val="18"/>
                <w:szCs w:val="18"/>
              </w:rPr>
              <w:t xml:space="preserve">2</w:t>
            </w:r>
            <w:r>
              <w:rPr>
                <w:sz w:val="18"/>
                <w:szCs w:val="18"/>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jc w:val="center"/>
            </w:pPr>
            <w:r>
              <w:t xml:space="preserve">3</w:t>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jc w:val="center"/>
            </w:pPr>
            <w:r>
              <w:t xml:space="preserve">4</w:t>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jc w:val="center"/>
            </w:pPr>
            <w:r>
              <w:t xml:space="preserve">5</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t xml:space="preserve">6</w:t>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pPr>
            <w:r>
              <w:t xml:space="preserve">7</w:t>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pPr>
            <w:r>
              <w:t xml:space="preserve">8</w:t>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pPr>
            <w:r>
              <w:t xml:space="preserve">9</w:t>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pPr>
            <w:r>
              <w:t xml:space="preserve">10</w:t>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pPr>
            <w:r>
              <w:t xml:space="preserve">11</w:t>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pPr>
            <w:r>
              <w:t xml:space="preserve">12</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t xml:space="preserve">13</w:t>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t xml:space="preserve">14</w:t>
            </w:r>
            <w:r/>
          </w:p>
        </w:tc>
      </w:tr>
      <w:tr>
        <w:trPr>
          <w:cantSplit/>
          <w:trHeight w:val="434"/>
        </w:trPr>
        <w:tc>
          <w:tcPr>
            <w:tcBorders>
              <w:top w:val="single" w:color="000000" w:sz="8" w:space="0"/>
              <w:left w:val="single" w:color="000000" w:sz="8" w:space="0"/>
              <w:bottom w:val="single" w:color="000000" w:sz="8" w:space="0"/>
              <w:right w:val="single" w:color="000000" w:sz="8" w:space="0"/>
            </w:tcBorders>
            <w:tcW w:w="1765" w:type="dxa"/>
            <w:vAlign w:val="top"/>
            <w:vMerge w:val="restart"/>
            <w:textDirection w:val="lrTb"/>
            <w:noWrap w:val="false"/>
          </w:tcPr>
          <w:p>
            <w:pPr>
              <w:pStyle w:val="1009"/>
              <w:ind w:left="-57" w:right="-57"/>
              <w:jc w:val="both"/>
              <w:rPr>
                <w:sz w:val="18"/>
                <w:szCs w:val="18"/>
              </w:rPr>
            </w:pPr>
            <w:r>
              <w:rPr>
                <w:bCs/>
                <w:color w:val="000000" w:themeColor="text1"/>
                <w:sz w:val="18"/>
                <w:szCs w:val="18"/>
              </w:rPr>
              <w:t xml:space="preserve">Муниципальная программа города Канаш Чувашской Республики</w:t>
            </w:r>
            <w:r>
              <w:rPr>
                <w:sz w:val="18"/>
                <w:szCs w:val="18"/>
              </w:rPr>
            </w:r>
            <w:r/>
          </w:p>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495" w:type="dxa"/>
            <w:vAlign w:val="top"/>
            <w:vMerge w:val="restart"/>
            <w:textDirection w:val="lrTb"/>
            <w:noWrap w:val="false"/>
          </w:tcPr>
          <w:p>
            <w:pPr>
              <w:pStyle w:val="1009"/>
              <w:jc w:val="center"/>
              <w:widowControl w:val="off"/>
              <w:rPr>
                <w:color w:val="000000"/>
                <w:sz w:val="18"/>
                <w:szCs w:val="18"/>
              </w:rPr>
            </w:pPr>
            <w:r>
              <w:rPr>
                <w:color w:val="000000" w:themeColor="text1"/>
                <w:sz w:val="18"/>
                <w:szCs w:val="18"/>
                <w:lang w:eastAsia="ru-RU"/>
              </w:rPr>
              <w:t xml:space="preserve">Формирование современной городской среды на территории города Канаш Чува</w:t>
            </w:r>
            <w:r>
              <w:rPr>
                <w:color w:val="000000" w:themeColor="text1"/>
                <w:sz w:val="18"/>
                <w:szCs w:val="18"/>
                <w:lang w:eastAsia="ru-RU"/>
              </w:rPr>
              <w:t xml:space="preserve">шской Республики"</w:t>
            </w:r>
            <w:r>
              <w:rPr>
                <w:sz w:val="18"/>
                <w:szCs w:val="18"/>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903/957</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А500000000</w:t>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b/>
                <w:bCs/>
                <w:color w:val="000000" w:themeColor="text1"/>
                <w:sz w:val="18"/>
                <w:szCs w:val="18"/>
                <w:lang w:eastAsia="ru-RU"/>
              </w:rPr>
              <w:t xml:space="preserve">всего</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19666,4</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195</w:t>
            </w:r>
            <w:r>
              <w:rPr>
                <w:b/>
                <w:bCs/>
                <w:color w:val="000000" w:themeColor="text1"/>
                <w:sz w:val="18"/>
                <w:szCs w:val="18"/>
                <w:lang w:eastAsia="ru-RU"/>
              </w:rPr>
              <w:t xml:space="preserve">044</w:t>
            </w:r>
            <w:r>
              <w:rPr>
                <w:b/>
                <w:bCs/>
                <w:color w:val="000000" w:themeColor="text1"/>
                <w:sz w:val="18"/>
                <w:szCs w:val="18"/>
                <w:lang w:eastAsia="ru-RU"/>
              </w:rPr>
              <w:t xml:space="preserve">,0</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rPr>
                <w:b/>
                <w:bCs/>
                <w:color w:val="000000"/>
                <w:sz w:val="18"/>
                <w:szCs w:val="18"/>
                <w:highlight w:val="yellow"/>
              </w:rPr>
            </w:pPr>
            <w:r>
              <w:rPr>
                <w:b/>
                <w:bCs/>
                <w:color w:val="000000" w:themeColor="text1"/>
                <w:sz w:val="18"/>
                <w:szCs w:val="18"/>
                <w:lang w:eastAsia="ru-RU"/>
              </w:rPr>
              <w:t xml:space="preserve">350</w:t>
            </w:r>
            <w:r>
              <w:rPr>
                <w:b/>
                <w:bCs/>
                <w:color w:val="000000" w:themeColor="text1"/>
                <w:sz w:val="18"/>
                <w:szCs w:val="18"/>
                <w:lang w:eastAsia="ru-RU"/>
              </w:rPr>
              <w:t xml:space="preserve">782,2</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217</w:t>
            </w:r>
            <w:r>
              <w:rPr>
                <w:b/>
                <w:bCs/>
                <w:color w:val="000000" w:themeColor="text1"/>
                <w:sz w:val="18"/>
                <w:szCs w:val="18"/>
                <w:lang w:eastAsia="ru-RU"/>
              </w:rPr>
              <w:t xml:space="preserve">278,8</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207073,7</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rPr>
                <w:b/>
                <w:bCs/>
                <w:color w:val="000000" w:themeColor="text1"/>
                <w:sz w:val="18"/>
                <w:szCs w:val="18"/>
                <w:highlight w:val="none"/>
              </w:rPr>
            </w:pPr>
            <w:r>
              <w:rPr>
                <w:b/>
                <w:bCs/>
                <w:color w:val="000000" w:themeColor="text1"/>
                <w:sz w:val="18"/>
                <w:szCs w:val="18"/>
                <w:lang w:eastAsia="ru-RU"/>
              </w:rPr>
              <w:t xml:space="preserve">147896,8</w:t>
            </w:r>
            <w:r>
              <w:rPr>
                <w:b/>
                <w:bCs/>
                <w:sz w:val="18"/>
                <w:szCs w:val="18"/>
              </w:rPr>
            </w:r>
            <w:r/>
          </w:p>
          <w:p>
            <w:pPr>
              <w:jc w:val="center"/>
              <w:widowControl w:val="off"/>
              <w:rPr>
                <w:b/>
                <w:bCs/>
                <w:color w:val="000000"/>
                <w:sz w:val="18"/>
                <w:szCs w:val="18"/>
              </w:rPr>
            </w:pPr>
            <w:r>
              <w:rPr>
                <w:b/>
                <w:bCs/>
                <w:color w:val="000000" w:themeColor="text1"/>
                <w:sz w:val="18"/>
                <w:szCs w:val="18"/>
                <w:highlight w:val="none"/>
                <w:lang w:eastAsia="ru-RU"/>
              </w:rPr>
            </w:r>
            <w:r>
              <w:rPr>
                <w:b/>
                <w:bCs/>
                <w:color w:val="000000" w:themeColor="text1"/>
                <w:sz w:val="18"/>
                <w:szCs w:val="18"/>
                <w:highlight w:val="none"/>
                <w:lang w:eastAsia="ru-RU"/>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b/>
                <w:bCs/>
                <w:sz w:val="18"/>
                <w:szCs w:val="18"/>
                <w:highlight w:val="none"/>
              </w:rPr>
            </w:pPr>
            <w:r>
              <w:rPr>
                <w:b/>
                <w:bCs/>
                <w:sz w:val="18"/>
                <w:szCs w:val="18"/>
              </w:rPr>
              <w:t xml:space="preserve">179619,2</w:t>
            </w:r>
            <w:r>
              <w:rPr>
                <w:b/>
                <w:bCs/>
                <w:sz w:val="18"/>
                <w:szCs w:val="18"/>
                <w:highlight w:val="none"/>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b/>
                <w:bCs/>
                <w:sz w:val="18"/>
                <w:szCs w:val="18"/>
              </w:rPr>
            </w:pPr>
            <w:r>
              <w:rPr>
                <w:b/>
                <w:bCs/>
                <w:sz w:val="18"/>
                <w:szCs w:val="18"/>
              </w:rPr>
              <w:t xml:space="preserve">21000,0</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b/>
                <w:bCs/>
                <w:color w:val="000000" w:themeColor="text1"/>
                <w:sz w:val="18"/>
                <w:szCs w:val="18"/>
              </w:rPr>
            </w:pPr>
            <w:r>
              <w:rPr>
                <w:b/>
                <w:bCs/>
                <w:color w:val="000000" w:themeColor="text1"/>
                <w:sz w:val="18"/>
                <w:szCs w:val="18"/>
                <w:lang w:eastAsia="ru-RU"/>
              </w:rPr>
              <w:t xml:space="preserve">20000,0</w:t>
            </w:r>
            <w:r>
              <w:rPr>
                <w:b/>
                <w:bCs/>
                <w:color w:val="000000" w:themeColor="text1"/>
                <w:sz w:val="18"/>
                <w:szCs w:val="18"/>
                <w:lang w:eastAsia="ru-RU"/>
              </w:rPr>
            </w:r>
            <w:r/>
          </w:p>
        </w:tc>
      </w:tr>
      <w:tr>
        <w:trPr>
          <w:cantSplit/>
          <w:trHeight w:val="434"/>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pPr>
              <w:pStyle w:val="1009"/>
              <w:jc w:val="center"/>
              <w:widowControl w:val="off"/>
              <w:rPr>
                <w:lang w:eastAsia="ru-RU"/>
              </w:rPr>
            </w:pPr>
            <w:r>
              <w:rPr>
                <w:sz w:val="18"/>
                <w:szCs w:val="18"/>
                <w:lang w:eastAsia="ru-RU"/>
              </w:rPr>
            </w:r>
            <w:r>
              <w:rPr>
                <w:sz w:val="18"/>
                <w:szCs w:val="18"/>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pPr>
              <w:pStyle w:val="1009"/>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федеральный бюджет</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18056,1</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20481</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5</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highlight w:val="yellow"/>
              </w:rPr>
            </w:pPr>
            <w:r>
              <w:rPr>
                <w:color w:val="000000" w:themeColor="text1"/>
                <w:sz w:val="18"/>
                <w:szCs w:val="18"/>
                <w:lang w:eastAsia="ru-RU"/>
              </w:rPr>
              <w:t xml:space="preserve">88</w:t>
            </w:r>
            <w:r>
              <w:rPr>
                <w:color w:val="000000" w:themeColor="text1"/>
                <w:sz w:val="18"/>
                <w:szCs w:val="18"/>
                <w:lang w:eastAsia="ru-RU"/>
              </w:rPr>
              <w:t xml:space="preserve">860,1</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w:t>
            </w:r>
            <w:r>
              <w:rPr>
                <w:color w:val="000000" w:themeColor="text1"/>
                <w:sz w:val="18"/>
                <w:szCs w:val="18"/>
                <w:lang w:eastAsia="ru-RU"/>
              </w:rPr>
              <w:t xml:space="preserve">740,3</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w:t>
            </w:r>
            <w:r>
              <w:rPr>
                <w:color w:val="000000" w:themeColor="text1"/>
                <w:sz w:val="18"/>
                <w:szCs w:val="18"/>
                <w:lang w:eastAsia="ru-RU"/>
              </w:rPr>
              <w:t xml:space="preserve">492,9</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17365,2</w:t>
            </w:r>
            <w:r>
              <w:rPr>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color w:val="000000"/>
                <w:sz w:val="18"/>
                <w:szCs w:val="18"/>
              </w:rPr>
            </w:pPr>
            <w:r>
              <w:rPr>
                <w:color w:val="000000" w:themeColor="text1"/>
                <w:sz w:val="18"/>
                <w:szCs w:val="18"/>
              </w:rPr>
              <w:t xml:space="preserve">107993,2</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434"/>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pPr>
              <w:pStyle w:val="1009"/>
              <w:jc w:val="center"/>
              <w:widowControl w:val="off"/>
              <w:rPr>
                <w:lang w:eastAsia="ru-RU"/>
              </w:rPr>
            </w:pPr>
            <w:r>
              <w:rPr>
                <w:sz w:val="18"/>
                <w:szCs w:val="18"/>
                <w:lang w:eastAsia="ru-RU"/>
              </w:rPr>
            </w:r>
            <w:r>
              <w:rPr>
                <w:sz w:val="18"/>
                <w:szCs w:val="18"/>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pPr>
              <w:pStyle w:val="1009"/>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республиканский бюджет</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576,3</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146274</w:t>
            </w:r>
            <w:r>
              <w:rPr>
                <w:color w:val="000000" w:themeColor="text1"/>
                <w:sz w:val="18"/>
                <w:szCs w:val="18"/>
                <w:lang w:eastAsia="ru-RU"/>
              </w:rPr>
              <w:t xml:space="preserve">,4</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223</w:t>
            </w:r>
            <w:r>
              <w:rPr>
                <w:color w:val="000000" w:themeColor="text1"/>
                <w:sz w:val="18"/>
                <w:szCs w:val="18"/>
                <w:lang w:eastAsia="ru-RU"/>
              </w:rPr>
              <w:t xml:space="preserve">211,6</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161</w:t>
            </w:r>
            <w:r>
              <w:rPr>
                <w:color w:val="000000" w:themeColor="text1"/>
                <w:sz w:val="18"/>
                <w:szCs w:val="18"/>
                <w:lang w:eastAsia="ru-RU"/>
              </w:rPr>
              <w:t xml:space="preserve">605,8</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143558,3</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sz w:val="18"/>
                <w:szCs w:val="18"/>
              </w:rPr>
            </w:pPr>
            <w:r>
              <w:rPr>
                <w:sz w:val="18"/>
                <w:szCs w:val="18"/>
              </w:rPr>
              <w:t xml:space="preserve">82336,7</w:t>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sz w:val="18"/>
                <w:szCs w:val="18"/>
              </w:rPr>
            </w:pPr>
            <w:r>
              <w:rPr>
                <w:sz w:val="18"/>
                <w:szCs w:val="18"/>
              </w:rPr>
              <w:t xml:space="preserve">18039,3</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sz w:val="18"/>
                <w:szCs w:val="18"/>
              </w:rPr>
            </w:pPr>
            <w:r>
              <w:rPr>
                <w:sz w:val="18"/>
                <w:szCs w:val="18"/>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sz w:val="18"/>
                <w:szCs w:val="18"/>
              </w:rPr>
            </w:pPr>
            <w:r>
              <w:rPr>
                <w:sz w:val="18"/>
                <w:szCs w:val="18"/>
              </w:rPr>
              <w:t xml:space="preserve">0</w:t>
            </w:r>
            <w:r>
              <w:rPr>
                <w:sz w:val="18"/>
                <w:szCs w:val="18"/>
              </w:rPr>
            </w:r>
            <w:r/>
          </w:p>
        </w:tc>
      </w:tr>
      <w:tr>
        <w:trPr>
          <w:cantSplit/>
          <w:trHeight w:val="434"/>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pPr>
              <w:pStyle w:val="1009"/>
              <w:jc w:val="center"/>
              <w:widowControl w:val="off"/>
              <w:rPr>
                <w:lang w:eastAsia="ru-RU"/>
              </w:rPr>
            </w:pPr>
            <w:r>
              <w:rPr>
                <w:sz w:val="18"/>
                <w:szCs w:val="18"/>
                <w:lang w:eastAsia="ru-RU"/>
              </w:rPr>
            </w:r>
            <w:r>
              <w:rPr>
                <w:sz w:val="18"/>
                <w:szCs w:val="18"/>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pPr>
              <w:pStyle w:val="1009"/>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бюджет города   Канаш Чувашской Республики</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639,2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24864</w:t>
            </w:r>
            <w:r>
              <w:rPr>
                <w:color w:val="000000" w:themeColor="text1"/>
                <w:sz w:val="18"/>
                <w:szCs w:val="18"/>
                <w:lang w:eastAsia="ru-RU"/>
              </w:rPr>
              <w:t xml:space="preserve">,9</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35</w:t>
            </w:r>
            <w:r>
              <w:rPr>
                <w:color w:val="000000" w:themeColor="text1"/>
                <w:sz w:val="18"/>
                <w:szCs w:val="18"/>
                <w:lang w:eastAsia="ru-RU"/>
              </w:rPr>
              <w:t xml:space="preserve">357,9</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35</w:t>
            </w:r>
            <w:r>
              <w:rPr>
                <w:color w:val="000000" w:themeColor="text1"/>
                <w:sz w:val="18"/>
                <w:szCs w:val="18"/>
                <w:lang w:eastAsia="ru-RU"/>
              </w:rPr>
              <w:t xml:space="preserve">107,1</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44667,3</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sz w:val="18"/>
                <w:szCs w:val="18"/>
              </w:rPr>
            </w:pPr>
            <w:r>
              <w:rPr>
                <w:sz w:val="18"/>
                <w:szCs w:val="18"/>
              </w:rPr>
              <w:t xml:space="preserve">44903,0</w:t>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sz w:val="18"/>
                <w:szCs w:val="18"/>
              </w:rPr>
            </w:pPr>
            <w:r>
              <w:rPr>
                <w:sz w:val="18"/>
                <w:szCs w:val="18"/>
              </w:rPr>
              <w:t xml:space="preserve">49336,7</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sz w:val="18"/>
                <w:szCs w:val="18"/>
              </w:rPr>
            </w:pPr>
            <w:r>
              <w:rPr>
                <w:sz w:val="18"/>
                <w:szCs w:val="18"/>
              </w:rPr>
              <w:t xml:space="preserve">21000,0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20000,0</w:t>
            </w:r>
            <w:r>
              <w:rPr>
                <w:color w:val="000000" w:themeColor="text1"/>
                <w:sz w:val="18"/>
                <w:szCs w:val="18"/>
                <w:lang w:eastAsia="ru-RU"/>
              </w:rPr>
            </w:r>
            <w:r/>
          </w:p>
        </w:tc>
      </w:tr>
      <w:tr>
        <w:trPr>
          <w:cantSplit/>
          <w:trHeight w:val="434"/>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pPr>
              <w:pStyle w:val="1009"/>
              <w:jc w:val="center"/>
              <w:widowControl w:val="off"/>
              <w:rPr>
                <w:lang w:eastAsia="ru-RU"/>
              </w:rPr>
            </w:pPr>
            <w:r>
              <w:rPr>
                <w:sz w:val="18"/>
                <w:szCs w:val="18"/>
                <w:lang w:eastAsia="ru-RU"/>
              </w:rPr>
            </w:r>
            <w:r>
              <w:rPr>
                <w:sz w:val="18"/>
                <w:szCs w:val="18"/>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pPr>
              <w:pStyle w:val="1009"/>
              <w:jc w:val="center"/>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внебюджетные источники</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ind w:left="-158" w:right="-363"/>
              <w:jc w:val="center"/>
              <w:rPr>
                <w:color w:val="000000"/>
                <w:sz w:val="18"/>
                <w:szCs w:val="18"/>
              </w:rPr>
            </w:pPr>
            <w:r>
              <w:rPr>
                <w:color w:val="000000" w:themeColor="text1"/>
                <w:sz w:val="18"/>
                <w:szCs w:val="18"/>
                <w:lang w:eastAsia="ru-RU"/>
              </w:rPr>
              <w:t xml:space="preserve">394,8</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w:t>
            </w:r>
            <w:r>
              <w:rPr>
                <w:color w:val="000000" w:themeColor="text1"/>
                <w:sz w:val="18"/>
                <w:szCs w:val="18"/>
                <w:lang w:eastAsia="ru-RU"/>
              </w:rPr>
              <w:t xml:space="preserve"> </w:t>
            </w:r>
            <w:r>
              <w:rPr>
                <w:color w:val="000000" w:themeColor="text1"/>
                <w:sz w:val="18"/>
                <w:szCs w:val="18"/>
                <w:lang w:eastAsia="ru-RU"/>
              </w:rPr>
              <w:t xml:space="preserve">423</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3352,6</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2825,6</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1355,2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sz w:val="18"/>
                <w:szCs w:val="18"/>
              </w:rPr>
            </w:pPr>
            <w:r>
              <w:rPr>
                <w:sz w:val="18"/>
                <w:szCs w:val="18"/>
              </w:rPr>
              <w:t xml:space="preserve">3291,1</w:t>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sz w:val="18"/>
                <w:szCs w:val="18"/>
              </w:rPr>
            </w:pPr>
            <w:r>
              <w:rPr>
                <w:sz w:val="18"/>
                <w:szCs w:val="18"/>
              </w:rPr>
              <w:t xml:space="preserve">4250,0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highlight w:val="none"/>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restart"/>
            <w:textDirection w:val="lrTb"/>
            <w:noWrap w:val="false"/>
          </w:tcPr>
          <w:p>
            <w:pPr>
              <w:pStyle w:val="1009"/>
              <w:widowControl w:val="off"/>
              <w:rPr>
                <w:color w:val="000000"/>
                <w:sz w:val="18"/>
                <w:szCs w:val="18"/>
              </w:rPr>
            </w:pPr>
            <w:r>
              <w:rPr>
                <w:color w:val="000000" w:themeColor="text1"/>
                <w:sz w:val="18"/>
                <w:szCs w:val="18"/>
                <w:lang w:eastAsia="ru-RU"/>
              </w:rPr>
              <w:t xml:space="preserve">Подпрограмма 1 </w:t>
            </w:r>
            <w:r>
              <w:rPr>
                <w:sz w:val="18"/>
                <w:szCs w:val="18"/>
              </w:rPr>
            </w:r>
            <w:r/>
          </w:p>
        </w:tc>
        <w:tc>
          <w:tcPr>
            <w:tcBorders>
              <w:top w:val="single" w:color="000000" w:sz="8" w:space="0"/>
              <w:left w:val="single" w:color="000000" w:sz="8" w:space="0"/>
              <w:bottom w:val="single" w:color="000000" w:sz="8" w:space="0"/>
              <w:right w:val="single" w:color="000000" w:sz="8" w:space="0"/>
            </w:tcBorders>
            <w:tcW w:w="1495" w:type="dxa"/>
            <w:vAlign w:val="top"/>
            <w:vMerge w:val="restart"/>
            <w:textDirection w:val="lrTb"/>
            <w:noWrap w:val="false"/>
          </w:tcPr>
          <w:p>
            <w:pPr>
              <w:pStyle w:val="1009"/>
              <w:jc w:val="both"/>
              <w:widowControl w:val="off"/>
              <w:rPr>
                <w:color w:val="000000"/>
                <w:sz w:val="18"/>
                <w:szCs w:val="18"/>
              </w:rPr>
            </w:pPr>
            <w:r>
              <w:rPr>
                <w:color w:val="000000" w:themeColor="text1"/>
                <w:sz w:val="18"/>
                <w:szCs w:val="18"/>
                <w:lang w:eastAsia="ru-RU"/>
              </w:rPr>
              <w:t xml:space="preserve">«</w:t>
            </w:r>
            <w:r>
              <w:rPr>
                <w:color w:val="000000" w:themeColor="text1"/>
                <w:sz w:val="18"/>
                <w:szCs w:val="18"/>
                <w:lang w:eastAsia="ru-RU"/>
              </w:rPr>
              <w:t xml:space="preserve">Благоустройство дворовых и общественных территорий» муниципальной программы Формирование современной городской среды на территории города Канаш Чувашской Республики»</w:t>
            </w:r>
            <w:r>
              <w:rPr>
                <w:sz w:val="18"/>
                <w:szCs w:val="18"/>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both"/>
              <w:widowControl w:val="off"/>
              <w:rPr>
                <w:color w:val="000000"/>
                <w:sz w:val="18"/>
                <w:szCs w:val="18"/>
              </w:rPr>
            </w:pPr>
            <w:r>
              <w:rPr>
                <w:color w:val="000000" w:themeColor="text1"/>
                <w:sz w:val="18"/>
                <w:szCs w:val="18"/>
                <w:lang w:eastAsia="ru-RU"/>
              </w:rPr>
              <w:t xml:space="preserve">957/903</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both"/>
              <w:widowControl w:val="off"/>
              <w:rPr>
                <w:color w:val="000000"/>
                <w:sz w:val="18"/>
                <w:szCs w:val="18"/>
              </w:rPr>
            </w:pPr>
            <w:r>
              <w:rPr>
                <w:color w:val="000000" w:themeColor="text1"/>
                <w:sz w:val="18"/>
                <w:szCs w:val="18"/>
                <w:lang w:eastAsia="ru-RU"/>
              </w:rPr>
              <w:t xml:space="preserve">А510000000</w:t>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b/>
                <w:bCs/>
                <w:color w:val="000000" w:themeColor="text1"/>
                <w:sz w:val="18"/>
                <w:szCs w:val="18"/>
                <w:lang w:eastAsia="ru-RU"/>
              </w:rPr>
              <w:t xml:space="preserve">всего</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19 666,4</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195</w:t>
            </w:r>
            <w:r>
              <w:rPr>
                <w:b/>
                <w:bCs/>
                <w:color w:val="000000" w:themeColor="text1"/>
                <w:sz w:val="18"/>
                <w:szCs w:val="18"/>
                <w:lang w:eastAsia="ru-RU"/>
              </w:rPr>
              <w:t xml:space="preserve"> </w:t>
            </w:r>
            <w:r>
              <w:rPr>
                <w:b/>
                <w:bCs/>
                <w:color w:val="000000" w:themeColor="text1"/>
                <w:sz w:val="18"/>
                <w:szCs w:val="18"/>
                <w:lang w:eastAsia="ru-RU"/>
              </w:rPr>
              <w:t xml:space="preserve">044</w:t>
            </w:r>
            <w:r>
              <w:rPr>
                <w:b/>
                <w:bCs/>
                <w:color w:val="000000" w:themeColor="text1"/>
                <w:sz w:val="18"/>
                <w:szCs w:val="18"/>
                <w:lang w:eastAsia="ru-RU"/>
              </w:rPr>
              <w:t xml:space="preserve">,</w:t>
            </w:r>
            <w:r>
              <w:rPr>
                <w:b/>
                <w:bCs/>
                <w:color w:val="000000" w:themeColor="text1"/>
                <w:sz w:val="18"/>
                <w:szCs w:val="18"/>
                <w:lang w:eastAsia="ru-RU"/>
              </w:rPr>
              <w:t xml:space="preserve"> </w:t>
            </w:r>
            <w:r>
              <w:rPr>
                <w:b/>
                <w:bCs/>
                <w:color w:val="000000" w:themeColor="text1"/>
                <w:sz w:val="18"/>
                <w:szCs w:val="18"/>
                <w:lang w:eastAsia="ru-RU"/>
              </w:rPr>
              <w:t xml:space="preserve">0</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350 782,2</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217 278,8</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207073,7</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pPr>
            <w:r>
              <w:rPr>
                <w:b/>
                <w:bCs/>
                <w:color w:val="000000" w:themeColor="text1"/>
                <w:sz w:val="18"/>
                <w:szCs w:val="18"/>
                <w:lang w:eastAsia="ru-RU"/>
              </w:rPr>
              <w:t xml:space="preserve">147896,8</w:t>
            </w:r>
            <w:r>
              <w:rPr>
                <w:b/>
                <w:bCs/>
                <w:color w:val="000000" w:themeColor="text1"/>
                <w:sz w:val="18"/>
                <w:szCs w:val="18"/>
                <w:highlight w:val="none"/>
              </w:rPr>
            </w:r>
            <w:r/>
          </w:p>
          <w:p>
            <w:pPr>
              <w:jc w:val="center"/>
              <w:widowControl w:val="off"/>
              <w:rPr>
                <w:color w:val="000000" w:themeColor="text1"/>
                <w:highlight w:val="none"/>
              </w:rPr>
            </w:pPr>
            <w:r>
              <w:rPr>
                <w:b/>
                <w:bCs/>
                <w:color w:val="000000" w:themeColor="text1"/>
                <w:sz w:val="18"/>
                <w:szCs w:val="18"/>
                <w:highlight w:val="none"/>
                <w:lang w:eastAsia="ru-RU"/>
              </w:rPr>
            </w:r>
            <w:r>
              <w:rPr>
                <w:b/>
                <w:bCs/>
                <w:color w:val="000000"/>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highlight w:val="none"/>
              </w:rPr>
            </w:pPr>
            <w:r>
              <w:rPr>
                <w:b/>
                <w:bCs/>
                <w:sz w:val="18"/>
                <w:szCs w:val="18"/>
              </w:rPr>
              <w:t xml:space="preserve">179619,2</w:t>
            </w:r>
            <w:r>
              <w:rPr>
                <w:b/>
                <w:bCs/>
                <w:sz w:val="18"/>
                <w:szCs w:val="18"/>
                <w:highlight w:val="none"/>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rPr>
                <w:b/>
                <w:bCs/>
                <w:sz w:val="18"/>
                <w:szCs w:val="18"/>
              </w:rPr>
              <w:t xml:space="preserve">21000,0</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b/>
                <w:bCs/>
                <w:color w:val="000000" w:themeColor="text1"/>
                <w:sz w:val="18"/>
                <w:szCs w:val="18"/>
                <w:lang w:eastAsia="ru-RU"/>
              </w:rPr>
              <w:t xml:space="preserve">20000,0</w:t>
            </w:r>
            <w:r>
              <w:rPr>
                <w:b/>
                <w:bCs/>
                <w:color w:val="000000" w:themeColor="text1"/>
                <w:sz w:val="18"/>
                <w:szCs w:val="18"/>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pPr>
              <w:pStyle w:val="1009"/>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pPr>
              <w:pStyle w:val="1009"/>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федеральный бюджет</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18 056,1</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20</w:t>
            </w:r>
            <w:r>
              <w:rPr>
                <w:color w:val="000000" w:themeColor="text1"/>
                <w:sz w:val="18"/>
                <w:szCs w:val="18"/>
                <w:lang w:eastAsia="ru-RU"/>
              </w:rPr>
              <w:t xml:space="preserve"> </w:t>
            </w:r>
            <w:r>
              <w:rPr>
                <w:color w:val="000000" w:themeColor="text1"/>
                <w:sz w:val="18"/>
                <w:szCs w:val="18"/>
                <w:lang w:eastAsia="ru-RU"/>
              </w:rPr>
              <w:t xml:space="preserve">481</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5</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88 861,0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17 740,3</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w:t>
            </w:r>
            <w:r>
              <w:rPr>
                <w:color w:val="000000" w:themeColor="text1"/>
                <w:sz w:val="18"/>
                <w:szCs w:val="18"/>
                <w:lang w:eastAsia="ru-RU"/>
              </w:rPr>
              <w:t xml:space="preserve"> 492,9</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rPr>
            </w:pPr>
            <w:r>
              <w:rPr>
                <w:color w:val="000000" w:themeColor="text1"/>
                <w:sz w:val="18"/>
                <w:szCs w:val="18"/>
                <w:lang w:eastAsia="ru-RU"/>
              </w:rPr>
              <w:t xml:space="preserve">17365,2</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color w:val="000000"/>
              </w:rPr>
            </w:pPr>
            <w:r>
              <w:rPr>
                <w:color w:val="000000" w:themeColor="text1"/>
                <w:sz w:val="18"/>
                <w:szCs w:val="18"/>
              </w:rPr>
              <w:t xml:space="preserve">107993,2</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sz w:val="18"/>
                <w:szCs w:val="18"/>
              </w:rPr>
              <w:t xml:space="preserve">0</w:t>
            </w:r>
            <w:r>
              <w:rPr>
                <w:color w:val="000000"/>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sz w:val="18"/>
                <w:szCs w:val="18"/>
                <w:lang w:eastAsia="ru-RU"/>
              </w:rPr>
              <w:t xml:space="preserve">0</w:t>
            </w:r>
            <w:r>
              <w:rPr>
                <w:color w:val="000000" w:themeColor="text1"/>
                <w:sz w:val="18"/>
                <w:szCs w:val="18"/>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pPr>
              <w:pStyle w:val="1009"/>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pPr>
              <w:pStyle w:val="1009"/>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both"/>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both"/>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республиканский бюджет</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576,3</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146</w:t>
            </w:r>
            <w:r>
              <w:rPr>
                <w:color w:val="000000" w:themeColor="text1"/>
                <w:sz w:val="18"/>
                <w:szCs w:val="18"/>
                <w:lang w:eastAsia="ru-RU"/>
              </w:rPr>
              <w:t xml:space="preserve"> </w:t>
            </w:r>
            <w:r>
              <w:rPr>
                <w:color w:val="000000" w:themeColor="text1"/>
                <w:sz w:val="18"/>
                <w:szCs w:val="18"/>
                <w:lang w:eastAsia="ru-RU"/>
              </w:rPr>
              <w:t xml:space="preserve">274</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4</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223 211,6</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161 605,8</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143558,3</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pPr>
            <w:r>
              <w:rPr>
                <w:sz w:val="18"/>
                <w:szCs w:val="18"/>
              </w:rPr>
              <w:t xml:space="preserve">82336,7</w:t>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pPr>
            <w:r>
              <w:rPr>
                <w:sz w:val="18"/>
                <w:szCs w:val="18"/>
              </w:rPr>
              <w:t xml:space="preserve">18039,3</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rPr>
                <w:sz w:val="18"/>
                <w:szCs w:val="18"/>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rPr>
                <w:sz w:val="18"/>
                <w:szCs w:val="18"/>
              </w:rPr>
              <w:t xml:space="preserve">0</w:t>
            </w:r>
            <w:r>
              <w:rPr>
                <w:sz w:val="18"/>
                <w:szCs w:val="18"/>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pPr>
              <w:pStyle w:val="1009"/>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pPr>
              <w:pStyle w:val="1009"/>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бюджет города   Канаш Чувашской Республики</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639,2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24</w:t>
            </w:r>
            <w:r>
              <w:rPr>
                <w:color w:val="000000" w:themeColor="text1"/>
                <w:sz w:val="18"/>
                <w:szCs w:val="18"/>
                <w:lang w:eastAsia="ru-RU"/>
              </w:rPr>
              <w:t xml:space="preserve"> </w:t>
            </w:r>
            <w:r>
              <w:rPr>
                <w:color w:val="000000" w:themeColor="text1"/>
                <w:sz w:val="18"/>
                <w:szCs w:val="18"/>
                <w:lang w:eastAsia="ru-RU"/>
              </w:rPr>
              <w:t xml:space="preserve">864</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9</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35 357,9</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35107,1</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44667,3</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pPr>
            <w:r>
              <w:rPr>
                <w:sz w:val="18"/>
                <w:szCs w:val="18"/>
              </w:rPr>
              <w:t xml:space="preserve">44903,0</w:t>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pPr>
            <w:r>
              <w:rPr>
                <w:sz w:val="18"/>
                <w:szCs w:val="18"/>
              </w:rPr>
              <w:t xml:space="preserve">49336,7</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pPr>
            <w:r>
              <w:rPr>
                <w:sz w:val="18"/>
                <w:szCs w:val="18"/>
              </w:rPr>
              <w:t xml:space="preserve">21000,0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sz w:val="18"/>
                <w:szCs w:val="18"/>
                <w:lang w:eastAsia="ru-RU"/>
              </w:rPr>
              <w:t xml:space="preserve">20000,0</w:t>
            </w:r>
            <w:r>
              <w:rPr>
                <w:color w:val="000000" w:themeColor="text1"/>
                <w:sz w:val="18"/>
                <w:szCs w:val="18"/>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pPr>
              <w:pStyle w:val="1009"/>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pPr>
              <w:pStyle w:val="1009"/>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highlight w:val="green"/>
              </w:rPr>
            </w:pPr>
            <w:r>
              <w:rPr>
                <w:color w:val="000000" w:themeColor="text1"/>
                <w:sz w:val="18"/>
                <w:szCs w:val="18"/>
                <w:highlight w:val="green"/>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highlight w:val="green"/>
              </w:rPr>
            </w:pPr>
            <w:r>
              <w:rPr>
                <w:color w:val="000000" w:themeColor="text1"/>
                <w:sz w:val="18"/>
                <w:szCs w:val="18"/>
                <w:highlight w:val="green"/>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внебюджетные источники</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394,8</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w:t>
            </w:r>
            <w:r>
              <w:rPr>
                <w:color w:val="000000" w:themeColor="text1"/>
                <w:sz w:val="18"/>
                <w:szCs w:val="18"/>
                <w:lang w:eastAsia="ru-RU"/>
              </w:rPr>
              <w:t xml:space="preserve"> </w:t>
            </w:r>
            <w:r>
              <w:rPr>
                <w:color w:val="000000" w:themeColor="text1"/>
                <w:sz w:val="18"/>
                <w:szCs w:val="18"/>
                <w:lang w:eastAsia="ru-RU"/>
              </w:rPr>
              <w:t xml:space="preserve">423</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3352,6</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2825,6</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1355,2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pPr>
            <w:r>
              <w:rPr>
                <w:sz w:val="18"/>
                <w:szCs w:val="18"/>
              </w:rPr>
              <w:t xml:space="preserve">3291,9</w:t>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pPr>
            <w:r>
              <w:rPr>
                <w:sz w:val="18"/>
                <w:szCs w:val="18"/>
              </w:rPr>
              <w:t xml:space="preserve">4250,0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highlight w:val="none"/>
              </w:rPr>
            </w:pPr>
            <w:r>
              <w:rPr>
                <w:color w:val="000000" w:themeColor="text1"/>
                <w:sz w:val="18"/>
                <w:szCs w:val="18"/>
                <w:lang w:eastAsia="ru-RU"/>
              </w:rPr>
              <w:t xml:space="preserve">0</w:t>
            </w:r>
            <w:r>
              <w:rPr>
                <w:color w:val="000000"/>
                <w:sz w:val="18"/>
                <w:szCs w:val="18"/>
                <w:highlight w:val="none"/>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rPr>
            </w:pPr>
            <w:r>
              <w:rPr>
                <w:color w:val="000000" w:themeColor="text1"/>
                <w:sz w:val="18"/>
                <w:szCs w:val="18"/>
                <w:lang w:eastAsia="ru-RU"/>
              </w:rPr>
              <w:t xml:space="preserve">0</w:t>
            </w:r>
            <w:r>
              <w:rPr>
                <w:color w:val="000000" w:themeColor="text1"/>
                <w:sz w:val="18"/>
                <w:szCs w:val="18"/>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restart"/>
            <w:textDirection w:val="lrTb"/>
            <w:noWrap w:val="false"/>
          </w:tcPr>
          <w:p>
            <w:pPr>
              <w:pStyle w:val="1009"/>
              <w:widowControl w:val="off"/>
              <w:rPr>
                <w:color w:val="000000"/>
                <w:sz w:val="18"/>
                <w:szCs w:val="18"/>
              </w:rPr>
            </w:pPr>
            <w:r>
              <w:rPr>
                <w:color w:val="000000" w:themeColor="text1"/>
                <w:sz w:val="18"/>
                <w:szCs w:val="18"/>
                <w:lang w:eastAsia="ru-RU"/>
              </w:rPr>
              <w:t xml:space="preserve">Основное мероприятие </w:t>
            </w:r>
            <w:r>
              <w:rPr>
                <w:color w:val="000000" w:themeColor="text1"/>
                <w:sz w:val="18"/>
                <w:szCs w:val="18"/>
                <w:lang w:eastAsia="ru-RU"/>
              </w:rPr>
              <w:t xml:space="preserve">1</w:t>
            </w:r>
            <w:r>
              <w:rPr>
                <w:sz w:val="18"/>
                <w:szCs w:val="18"/>
              </w:rPr>
            </w:r>
            <w:r/>
          </w:p>
          <w:p>
            <w:pPr>
              <w:rPr>
                <w:sz w:val="18"/>
                <w:szCs w:val="18"/>
              </w:rPr>
            </w:pPr>
            <w:r>
              <w:rPr>
                <w:sz w:val="18"/>
                <w:szCs w:val="18"/>
              </w:rPr>
            </w:r>
            <w:r>
              <w:rPr>
                <w:sz w:val="18"/>
                <w:szCs w:val="18"/>
              </w:rPr>
            </w:r>
            <w:r/>
          </w:p>
          <w:p>
            <w:pPr>
              <w:pStyle w:val="1009"/>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restart"/>
            <w:textDirection w:val="lrTb"/>
            <w:noWrap w:val="false"/>
          </w:tcPr>
          <w:p>
            <w:pPr>
              <w:pStyle w:val="1009"/>
              <w:jc w:val="both"/>
              <w:widowControl w:val="off"/>
              <w:rPr>
                <w:color w:val="000000"/>
                <w:sz w:val="18"/>
                <w:szCs w:val="18"/>
              </w:rPr>
            </w:pPr>
            <w:r>
              <w:rPr>
                <w:color w:val="000000" w:themeColor="text1"/>
                <w:sz w:val="18"/>
                <w:szCs w:val="18"/>
                <w:lang w:eastAsia="ru-RU"/>
              </w:rPr>
              <w:t xml:space="preserve">Содействие благоустройству города Канаш Чувашской Республики</w:t>
            </w:r>
            <w:r>
              <w:rPr>
                <w:sz w:val="18"/>
                <w:szCs w:val="18"/>
              </w:rPr>
            </w:r>
            <w:r/>
          </w:p>
          <w:p>
            <w:pPr>
              <w:rPr>
                <w:sz w:val="18"/>
                <w:szCs w:val="18"/>
              </w:rPr>
            </w:pPr>
            <w:r>
              <w:rPr>
                <w:sz w:val="18"/>
                <w:szCs w:val="18"/>
              </w:rPr>
            </w:r>
            <w:r>
              <w:rPr>
                <w:sz w:val="18"/>
                <w:szCs w:val="18"/>
              </w:rPr>
            </w:r>
            <w:r/>
          </w:p>
          <w:p>
            <w:pPr>
              <w:pStyle w:val="1009"/>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both"/>
              <w:widowControl w:val="off"/>
              <w:rPr>
                <w:color w:val="000000"/>
                <w:sz w:val="18"/>
                <w:szCs w:val="18"/>
                <w:highlight w:val="green"/>
              </w:rPr>
            </w:pPr>
            <w:r>
              <w:rPr>
                <w:color w:val="000000" w:themeColor="text1"/>
                <w:sz w:val="18"/>
                <w:szCs w:val="18"/>
                <w:highlight w:val="none"/>
                <w:lang w:eastAsia="ru-RU"/>
              </w:rPr>
              <w:t xml:space="preserve">903</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rPr>
                <w:color w:val="000000"/>
                <w:sz w:val="18"/>
                <w:szCs w:val="18"/>
              </w:rPr>
            </w:pPr>
            <w:r>
              <w:rPr>
                <w:color w:val="000000" w:themeColor="text1"/>
                <w:sz w:val="18"/>
                <w:szCs w:val="18"/>
              </w:rPr>
              <w:t xml:space="preserve">А510200000</w:t>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b/>
                <w:bCs/>
                <w:color w:val="000000" w:themeColor="text1"/>
                <w:sz w:val="18"/>
                <w:szCs w:val="18"/>
                <w:lang w:eastAsia="ru-RU"/>
              </w:rPr>
              <w:t xml:space="preserve">всего</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b/>
                <w:bCs/>
                <w:color w:val="000000"/>
                <w:sz w:val="18"/>
                <w:szCs w:val="18"/>
              </w:rPr>
            </w:pPr>
            <w:r>
              <w:rPr>
                <w:b/>
                <w:bCs/>
                <w:color w:val="000000" w:themeColor="text1"/>
                <w:sz w:val="18"/>
                <w:szCs w:val="18"/>
                <w:lang w:eastAsia="ru-RU"/>
              </w:rPr>
              <w:t xml:space="preserve">0</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174</w:t>
            </w:r>
            <w:r>
              <w:rPr>
                <w:b/>
                <w:bCs/>
                <w:color w:val="000000" w:themeColor="text1"/>
                <w:sz w:val="18"/>
                <w:szCs w:val="18"/>
                <w:lang w:eastAsia="ru-RU"/>
              </w:rPr>
              <w:t xml:space="preserve"> </w:t>
            </w:r>
            <w:r>
              <w:rPr>
                <w:b/>
                <w:bCs/>
                <w:color w:val="000000" w:themeColor="text1"/>
                <w:sz w:val="18"/>
                <w:szCs w:val="18"/>
                <w:lang w:eastAsia="ru-RU"/>
              </w:rPr>
              <w:t xml:space="preserve">367</w:t>
            </w:r>
            <w:r>
              <w:rPr>
                <w:b/>
                <w:bCs/>
                <w:color w:val="000000" w:themeColor="text1"/>
                <w:sz w:val="18"/>
                <w:szCs w:val="18"/>
                <w:lang w:eastAsia="ru-RU"/>
              </w:rPr>
              <w:t xml:space="preserve">,</w:t>
            </w:r>
            <w:r>
              <w:rPr>
                <w:b/>
                <w:bCs/>
                <w:color w:val="000000" w:themeColor="text1"/>
                <w:sz w:val="18"/>
                <w:szCs w:val="18"/>
                <w:lang w:eastAsia="ru-RU"/>
              </w:rPr>
              <w:t xml:space="preserve"> </w:t>
            </w:r>
            <w:r>
              <w:rPr>
                <w:b/>
                <w:bCs/>
                <w:color w:val="000000" w:themeColor="text1"/>
                <w:sz w:val="18"/>
                <w:szCs w:val="18"/>
                <w:lang w:eastAsia="ru-RU"/>
              </w:rPr>
              <w:t xml:space="preserve">8</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261 731,7</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b/>
                <w:bCs/>
                <w:color w:val="000000"/>
                <w:sz w:val="18"/>
                <w:szCs w:val="18"/>
              </w:rPr>
            </w:pPr>
            <w:r>
              <w:rPr>
                <w:b/>
                <w:bCs/>
                <w:color w:val="000000" w:themeColor="text1"/>
                <w:sz w:val="18"/>
                <w:szCs w:val="18"/>
                <w:lang w:eastAsia="ru-RU"/>
              </w:rPr>
              <w:t xml:space="preserve">152 840,1</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b/>
                <w:bCs/>
                <w:color w:val="000000"/>
                <w:sz w:val="18"/>
                <w:szCs w:val="18"/>
              </w:rPr>
            </w:pPr>
            <w:r>
              <w:rPr>
                <w:b/>
                <w:bCs/>
                <w:color w:val="000000" w:themeColor="text1"/>
                <w:sz w:val="18"/>
                <w:szCs w:val="18"/>
                <w:lang w:eastAsia="ru-RU"/>
              </w:rPr>
              <w:t xml:space="preserve">169585,8</w:t>
            </w:r>
            <w:r>
              <w:rPr>
                <w:b/>
                <w:bCs/>
                <w:color w:val="000000" w:themeColor="text1"/>
                <w:sz w:val="18"/>
                <w:szCs w:val="18"/>
                <w:lang w:eastAsia="ru-RU"/>
              </w:rPr>
              <w:t xml:space="preserve"> </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b/>
                <w:bCs/>
                <w:sz w:val="18"/>
                <w:szCs w:val="18"/>
              </w:rPr>
            </w:pPr>
            <w:r>
              <w:rPr>
                <w:b/>
                <w:bCs/>
                <w:sz w:val="18"/>
                <w:szCs w:val="18"/>
              </w:rPr>
              <w:t xml:space="preserve">130356,2</w:t>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b/>
                <w:bCs/>
                <w:sz w:val="18"/>
                <w:szCs w:val="18"/>
              </w:rPr>
            </w:pPr>
            <w:r>
              <w:rPr>
                <w:b/>
                <w:bCs/>
                <w:sz w:val="18"/>
                <w:szCs w:val="18"/>
              </w:rPr>
              <w:t xml:space="preserve">63286,0</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b/>
                <w:bCs/>
                <w:sz w:val="18"/>
                <w:szCs w:val="18"/>
              </w:rPr>
            </w:pPr>
            <w:r>
              <w:rPr>
                <w:b/>
                <w:bCs/>
                <w:sz w:val="18"/>
                <w:szCs w:val="18"/>
              </w:rPr>
              <w:t xml:space="preserve">21000,0</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b/>
                <w:bCs/>
                <w:sz w:val="18"/>
                <w:szCs w:val="18"/>
              </w:rPr>
            </w:pPr>
            <w:r>
              <w:rPr>
                <w:b/>
                <w:bCs/>
                <w:sz w:val="18"/>
                <w:szCs w:val="18"/>
              </w:rPr>
              <w:t xml:space="preserve">20000,0</w:t>
            </w:r>
            <w:r>
              <w:rPr>
                <w:b/>
                <w:bCs/>
                <w:sz w:val="18"/>
                <w:szCs w:val="18"/>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highlight w:val="green"/>
              </w:rPr>
            </w:pPr>
            <w:r>
              <w:rPr>
                <w:color w:val="000000" w:themeColor="text1"/>
                <w:sz w:val="18"/>
                <w:szCs w:val="18"/>
                <w:highlight w:val="green"/>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highlight w:val="green"/>
              </w:rPr>
            </w:pPr>
            <w:r>
              <w:rPr>
                <w:color w:val="000000" w:themeColor="text1"/>
                <w:sz w:val="18"/>
                <w:szCs w:val="18"/>
                <w:highlight w:val="green"/>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федеральный бюджет</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pPr>
              <w:pStyle w:val="1009"/>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pPr>
              <w:pStyle w:val="1009"/>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both"/>
              <w:widowControl w:val="off"/>
              <w:rPr>
                <w:color w:val="000000"/>
                <w:sz w:val="18"/>
                <w:szCs w:val="18"/>
                <w:highlight w:val="green"/>
              </w:rPr>
            </w:pPr>
            <w:r>
              <w:rPr>
                <w:color w:val="000000" w:themeColor="text1"/>
                <w:sz w:val="18"/>
                <w:szCs w:val="18"/>
                <w:highlight w:val="green"/>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both"/>
              <w:widowControl w:val="off"/>
              <w:rPr>
                <w:color w:val="000000"/>
                <w:sz w:val="18"/>
                <w:szCs w:val="18"/>
                <w:highlight w:val="green"/>
              </w:rPr>
            </w:pPr>
            <w:r>
              <w:rPr>
                <w:color w:val="000000" w:themeColor="text1"/>
                <w:sz w:val="18"/>
                <w:szCs w:val="18"/>
                <w:highlight w:val="green"/>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республиканский бюджет</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146</w:t>
            </w:r>
            <w:r>
              <w:rPr>
                <w:color w:val="000000" w:themeColor="text1"/>
                <w:sz w:val="18"/>
                <w:szCs w:val="18"/>
                <w:lang w:eastAsia="ru-RU"/>
              </w:rPr>
              <w:t xml:space="preserve"> </w:t>
            </w:r>
            <w:r>
              <w:rPr>
                <w:color w:val="000000" w:themeColor="text1"/>
                <w:sz w:val="18"/>
                <w:szCs w:val="18"/>
                <w:lang w:eastAsia="ru-RU"/>
              </w:rPr>
              <w:t xml:space="preserve">129</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223 078,3</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119961,2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125249,4</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sz w:val="18"/>
                <w:szCs w:val="18"/>
              </w:rPr>
            </w:pPr>
            <w:r>
              <w:rPr>
                <w:sz w:val="18"/>
                <w:szCs w:val="18"/>
              </w:rPr>
              <w:t xml:space="preserve">82214,0</w:t>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color w:val="000000"/>
                <w:sz w:val="18"/>
                <w:szCs w:val="18"/>
              </w:rPr>
            </w:pPr>
            <w:r>
              <w:rPr>
                <w:color w:val="000000" w:themeColor="text1"/>
                <w:sz w:val="18"/>
                <w:szCs w:val="18"/>
              </w:rPr>
              <w:t xml:space="preserve">17275,7</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pPr>
              <w:pStyle w:val="1009"/>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pPr>
              <w:pStyle w:val="1009"/>
              <w:jc w:val="both"/>
              <w:widowControl w:val="off"/>
              <w:rPr>
                <w:highlight w:val="green"/>
                <w:lang w:eastAsia="ru-RU"/>
              </w:rPr>
            </w:pPr>
            <w:r>
              <w:rPr>
                <w:sz w:val="24"/>
                <w:szCs w:val="24"/>
                <w:highlight w:val="green"/>
                <w:lang w:eastAsia="ru-RU"/>
              </w:rPr>
            </w:r>
            <w:r>
              <w:rPr>
                <w:sz w:val="24"/>
                <w:szCs w:val="24"/>
                <w:highlight w:val="green"/>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highlight w:val="green"/>
              </w:rPr>
            </w:pPr>
            <w:r>
              <w:rPr>
                <w:color w:val="000000" w:themeColor="text1"/>
                <w:sz w:val="18"/>
                <w:szCs w:val="18"/>
                <w:highlight w:val="green"/>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highlight w:val="green"/>
              </w:rPr>
            </w:pPr>
            <w:r>
              <w:rPr>
                <w:color w:val="000000" w:themeColor="text1"/>
                <w:sz w:val="18"/>
                <w:szCs w:val="18"/>
                <w:highlight w:val="green"/>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бюджет города   Канаш Чувашской Республики</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24</w:t>
            </w:r>
            <w:r>
              <w:rPr>
                <w:color w:val="000000" w:themeColor="text1"/>
                <w:sz w:val="18"/>
                <w:szCs w:val="18"/>
                <w:lang w:eastAsia="ru-RU"/>
              </w:rPr>
              <w:t xml:space="preserve"> </w:t>
            </w:r>
            <w:r>
              <w:rPr>
                <w:color w:val="000000" w:themeColor="text1"/>
                <w:sz w:val="18"/>
                <w:szCs w:val="18"/>
                <w:lang w:eastAsia="ru-RU"/>
              </w:rPr>
              <w:t xml:space="preserve">815</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3</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35 300,8</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30 053,3</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42981,2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sz w:val="18"/>
                <w:szCs w:val="18"/>
              </w:rPr>
            </w:pPr>
            <w:r>
              <w:rPr>
                <w:sz w:val="18"/>
                <w:szCs w:val="18"/>
              </w:rPr>
              <w:t xml:space="preserve">44850,3</w:t>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sz w:val="18"/>
                <w:szCs w:val="18"/>
              </w:rPr>
            </w:pPr>
            <w:r>
              <w:rPr>
                <w:sz w:val="18"/>
                <w:szCs w:val="18"/>
              </w:rPr>
              <w:t xml:space="preserve">41760,3</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sz w:val="18"/>
                <w:szCs w:val="18"/>
              </w:rPr>
            </w:pPr>
            <w:r>
              <w:rPr>
                <w:sz w:val="18"/>
                <w:szCs w:val="18"/>
              </w:rPr>
              <w:t xml:space="preserve">21000,0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sz w:val="18"/>
                <w:szCs w:val="18"/>
              </w:rPr>
            </w:pPr>
            <w:r>
              <w:rPr>
                <w:sz w:val="18"/>
                <w:szCs w:val="18"/>
              </w:rPr>
              <w:t xml:space="preserve">20000,0</w:t>
            </w:r>
            <w:r>
              <w:rPr>
                <w:sz w:val="18"/>
                <w:szCs w:val="18"/>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внебюджетные источники</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w:t>
            </w:r>
            <w:r>
              <w:rPr>
                <w:color w:val="000000" w:themeColor="text1"/>
                <w:sz w:val="18"/>
                <w:szCs w:val="18"/>
                <w:lang w:eastAsia="ru-RU"/>
              </w:rPr>
              <w:t xml:space="preserve"> </w:t>
            </w:r>
            <w:r>
              <w:rPr>
                <w:color w:val="000000" w:themeColor="text1"/>
                <w:sz w:val="18"/>
                <w:szCs w:val="18"/>
                <w:lang w:eastAsia="ru-RU"/>
              </w:rPr>
              <w:t xml:space="preserve">423</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3352,6</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2825,6</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1355,2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sz w:val="18"/>
                <w:szCs w:val="18"/>
              </w:rPr>
            </w:pPr>
            <w:r>
              <w:rPr>
                <w:sz w:val="18"/>
                <w:szCs w:val="18"/>
              </w:rPr>
              <w:t xml:space="preserve">3291,9</w:t>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sz w:val="18"/>
                <w:szCs w:val="18"/>
                <w:highlight w:val="none"/>
              </w:rPr>
            </w:pPr>
            <w:r>
              <w:rPr>
                <w:sz w:val="18"/>
                <w:szCs w:val="18"/>
              </w:rPr>
              <w:t xml:space="preserve">4250,0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restart"/>
            <w:textDirection w:val="lrTb"/>
            <w:noWrap w:val="false"/>
          </w:tcPr>
          <w:p>
            <w:pPr>
              <w:pStyle w:val="1009"/>
              <w:widowControl w:val="off"/>
              <w:rPr>
                <w:color w:val="000000"/>
              </w:rPr>
            </w:pPr>
            <w:r>
              <w:rPr>
                <w:color w:val="000000" w:themeColor="text1"/>
                <w:sz w:val="18"/>
                <w:szCs w:val="18"/>
                <w:lang w:eastAsia="ru-RU"/>
              </w:rPr>
              <w:t xml:space="preserve">Основное мероприятие 2</w:t>
            </w:r>
            <w:r>
              <w:rPr>
                <w:color w:val="000000"/>
                <w:sz w:val="18"/>
                <w:szCs w:val="18"/>
              </w:rPr>
            </w:r>
            <w:r/>
          </w:p>
          <w:p>
            <w:pPr>
              <w:pStyle w:val="1009"/>
              <w:jc w:val="both"/>
              <w:widowControl w:val="off"/>
              <w:rPr>
                <w:lang w:eastAsia="ru-RU"/>
              </w:rPr>
            </w:pPr>
            <w:r>
              <w:rPr>
                <w:sz w:val="24"/>
                <w:szCs w:val="24"/>
                <w:lang w:eastAsia="ru-RU"/>
              </w:rPr>
            </w:r>
            <w:r>
              <w:rPr>
                <w:sz w:val="24"/>
                <w:szCs w:val="24"/>
                <w:lang w:eastAsia="ru-RU"/>
              </w:rPr>
            </w:r>
            <w:r/>
          </w:p>
          <w:p>
            <w:pPr>
              <w:pStyle w:val="1009"/>
              <w:jc w:val="both"/>
              <w:widowControl w:val="off"/>
              <w:rPr>
                <w:lang w:eastAsia="ru-RU"/>
              </w:rPr>
            </w:pPr>
            <w:r>
              <w:rPr>
                <w:sz w:val="24"/>
                <w:szCs w:val="24"/>
                <w:lang w:eastAsia="ru-RU"/>
              </w:rPr>
            </w:r>
            <w:r>
              <w:rPr>
                <w:sz w:val="24"/>
                <w:szCs w:val="24"/>
                <w:lang w:eastAsia="ru-RU"/>
              </w:rPr>
            </w:r>
            <w:r/>
          </w:p>
          <w:p>
            <w:pPr>
              <w:pStyle w:val="1009"/>
              <w:jc w:val="both"/>
              <w:widowControl w:val="off"/>
              <w:rPr>
                <w:lang w:eastAsia="ru-RU"/>
              </w:rPr>
            </w:pPr>
            <w:r>
              <w:rPr>
                <w:sz w:val="24"/>
                <w:szCs w:val="24"/>
                <w:lang w:eastAsia="ru-RU"/>
              </w:rPr>
            </w:r>
            <w:r>
              <w:rPr>
                <w:sz w:val="24"/>
                <w:szCs w:val="24"/>
                <w:lang w:eastAsia="ru-RU"/>
              </w:rPr>
            </w:r>
            <w:r/>
          </w:p>
          <w:p>
            <w:pPr>
              <w:pStyle w:val="1009"/>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restart"/>
            <w:textDirection w:val="lrTb"/>
            <w:noWrap w:val="false"/>
          </w:tcPr>
          <w:p>
            <w:pPr>
              <w:pStyle w:val="1009"/>
              <w:jc w:val="both"/>
            </w:pPr>
            <w:r>
              <w:rPr>
                <w:rFonts w:eastAsia="Calibri"/>
                <w:color w:val="000000" w:themeColor="text1"/>
                <w:sz w:val="18"/>
                <w:szCs w:val="18"/>
                <w:lang w:eastAsia="en-US"/>
              </w:rPr>
              <w:t xml:space="preserve">Реализация мероприятий регионального проекта «Формирование комфортной городской среды»</w:t>
            </w:r>
            <w:r>
              <w:rPr>
                <w:sz w:val="18"/>
                <w:szCs w:val="18"/>
              </w:rPr>
            </w:r>
            <w:r/>
          </w:p>
          <w:p>
            <w:pPr>
              <w:pStyle w:val="1009"/>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both"/>
              <w:widowControl w:val="off"/>
              <w:rPr>
                <w:color w:val="000000"/>
                <w:sz w:val="18"/>
                <w:szCs w:val="18"/>
              </w:rPr>
            </w:pPr>
            <w:r>
              <w:rPr>
                <w:color w:val="000000" w:themeColor="text1"/>
                <w:sz w:val="18"/>
                <w:szCs w:val="18"/>
                <w:lang w:eastAsia="ru-RU"/>
              </w:rPr>
              <w:t xml:space="preserve">903/957</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both"/>
              <w:widowControl w:val="off"/>
              <w:rPr>
                <w:color w:val="000000"/>
                <w:sz w:val="18"/>
                <w:szCs w:val="18"/>
              </w:rPr>
            </w:pPr>
            <w:r>
              <w:rPr>
                <w:color w:val="000000" w:themeColor="text1"/>
                <w:sz w:val="18"/>
                <w:szCs w:val="18"/>
                <w:lang w:eastAsia="ru-RU"/>
              </w:rPr>
              <w:t xml:space="preserve">А51</w:t>
            </w:r>
            <w:r>
              <w:rPr>
                <w:color w:val="000000" w:themeColor="text1"/>
                <w:sz w:val="18"/>
                <w:szCs w:val="18"/>
                <w:lang w:val="en-US"/>
              </w:rPr>
              <w:t xml:space="preserve">F</w:t>
            </w:r>
            <w:r>
              <w:rPr>
                <w:color w:val="000000" w:themeColor="text1"/>
                <w:sz w:val="18"/>
                <w:szCs w:val="18"/>
                <w:lang w:val="ru-RU"/>
              </w:rPr>
              <w:t xml:space="preserve">200000</w:t>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b/>
                <w:bCs/>
                <w:color w:val="000000" w:themeColor="text1"/>
                <w:sz w:val="18"/>
                <w:szCs w:val="18"/>
                <w:lang w:eastAsia="ru-RU"/>
              </w:rPr>
              <w:t xml:space="preserve">всего</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b/>
                <w:bCs/>
                <w:color w:val="000000"/>
                <w:sz w:val="18"/>
                <w:szCs w:val="18"/>
              </w:rPr>
            </w:pPr>
            <w:r>
              <w:rPr>
                <w:b/>
                <w:bCs/>
                <w:color w:val="000000" w:themeColor="text1"/>
                <w:sz w:val="18"/>
                <w:szCs w:val="18"/>
                <w:lang w:eastAsia="ru-RU"/>
              </w:rPr>
              <w:t xml:space="preserve">18 578,6</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widowControl w:val="off"/>
              <w:rPr>
                <w:b/>
                <w:bCs/>
                <w:color w:val="000000"/>
                <w:sz w:val="18"/>
                <w:szCs w:val="18"/>
              </w:rPr>
            </w:pPr>
            <w:r>
              <w:rPr>
                <w:b/>
                <w:bCs/>
                <w:color w:val="000000" w:themeColor="text1"/>
                <w:sz w:val="18"/>
                <w:szCs w:val="18"/>
                <w:lang w:eastAsia="ru-RU"/>
              </w:rPr>
              <w:t xml:space="preserve">20</w:t>
            </w:r>
            <w:r>
              <w:rPr>
                <w:b/>
                <w:bCs/>
                <w:color w:val="000000" w:themeColor="text1"/>
                <w:sz w:val="18"/>
                <w:szCs w:val="18"/>
                <w:lang w:eastAsia="ru-RU"/>
              </w:rPr>
              <w:t xml:space="preserve"> </w:t>
            </w:r>
            <w:r>
              <w:rPr>
                <w:b/>
                <w:bCs/>
                <w:color w:val="000000" w:themeColor="text1"/>
                <w:sz w:val="18"/>
                <w:szCs w:val="18"/>
                <w:lang w:eastAsia="ru-RU"/>
              </w:rPr>
              <w:t xml:space="preserve">676</w:t>
            </w:r>
            <w:r>
              <w:rPr>
                <w:b/>
                <w:bCs/>
                <w:color w:val="000000" w:themeColor="text1"/>
                <w:sz w:val="18"/>
                <w:szCs w:val="18"/>
                <w:lang w:eastAsia="ru-RU"/>
              </w:rPr>
              <w:t xml:space="preserve">,</w:t>
            </w:r>
            <w:r>
              <w:rPr>
                <w:b/>
                <w:bCs/>
                <w:color w:val="000000" w:themeColor="text1"/>
                <w:sz w:val="18"/>
                <w:szCs w:val="18"/>
                <w:lang w:eastAsia="ru-RU"/>
              </w:rPr>
              <w:t xml:space="preserve"> </w:t>
            </w:r>
            <w:r>
              <w:rPr>
                <w:b/>
                <w:bCs/>
                <w:color w:val="000000" w:themeColor="text1"/>
                <w:sz w:val="18"/>
                <w:szCs w:val="18"/>
                <w:lang w:eastAsia="ru-RU"/>
              </w:rPr>
              <w:t xml:space="preserve">3</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b/>
                <w:bCs/>
                <w:color w:val="000000"/>
                <w:sz w:val="18"/>
                <w:szCs w:val="18"/>
                <w:highlight w:val="yellow"/>
              </w:rPr>
            </w:pPr>
            <w:r>
              <w:rPr>
                <w:b/>
                <w:bCs/>
                <w:color w:val="000000" w:themeColor="text1"/>
                <w:sz w:val="18"/>
                <w:szCs w:val="18"/>
                <w:lang w:eastAsia="ru-RU"/>
              </w:rPr>
              <w:t xml:space="preserve">89 050,5</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b/>
                <w:bCs/>
                <w:color w:val="000000"/>
                <w:sz w:val="18"/>
                <w:szCs w:val="18"/>
              </w:rPr>
            </w:pPr>
            <w:r>
              <w:rPr>
                <w:b/>
                <w:bCs/>
                <w:color w:val="000000" w:themeColor="text1"/>
                <w:sz w:val="18"/>
                <w:szCs w:val="18"/>
                <w:lang w:eastAsia="ru-RU"/>
              </w:rPr>
              <w:t xml:space="preserve">64438,6</w:t>
            </w:r>
            <w:r>
              <w:rPr>
                <w:b/>
                <w:bCs/>
                <w:color w:val="000000" w:themeColor="text1"/>
                <w:sz w:val="18"/>
                <w:szCs w:val="18"/>
                <w:lang w:eastAsia="ru-RU"/>
              </w:rPr>
              <w:t xml:space="preserve"> </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b/>
                <w:bCs/>
                <w:color w:val="000000"/>
                <w:sz w:val="18"/>
                <w:szCs w:val="18"/>
              </w:rPr>
            </w:pPr>
            <w:r>
              <w:rPr>
                <w:b/>
                <w:bCs/>
                <w:color w:val="000000" w:themeColor="text1"/>
                <w:sz w:val="18"/>
                <w:szCs w:val="18"/>
                <w:lang w:eastAsia="ru-RU"/>
              </w:rPr>
              <w:t xml:space="preserve">37487,9</w:t>
            </w:r>
            <w:r>
              <w:rPr>
                <w:b/>
                <w:bCs/>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b/>
                <w:bCs/>
                <w:color w:val="000000"/>
                <w:sz w:val="18"/>
                <w:szCs w:val="18"/>
              </w:rPr>
            </w:pPr>
            <w:r>
              <w:rPr>
                <w:b/>
                <w:bCs/>
                <w:color w:val="000000" w:themeColor="text1"/>
                <w:sz w:val="18"/>
                <w:szCs w:val="18"/>
              </w:rPr>
              <w:t xml:space="preserve">17540,6</w:t>
            </w:r>
            <w:r>
              <w:rPr>
                <w:b/>
                <w:bCs/>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b/>
                <w:bCs/>
                <w:color w:val="000000"/>
                <w:sz w:val="18"/>
                <w:szCs w:val="18"/>
              </w:rPr>
            </w:pPr>
            <w:r>
              <w:rPr>
                <w:b/>
                <w:bCs/>
                <w:color w:val="000000" w:themeColor="text1"/>
                <w:sz w:val="18"/>
                <w:szCs w:val="18"/>
              </w:rPr>
              <w:t xml:space="preserve">116333,2</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b/>
                <w:bCs/>
                <w:color w:val="000000"/>
                <w:sz w:val="18"/>
                <w:szCs w:val="18"/>
              </w:rPr>
            </w:pPr>
            <w:r>
              <w:rPr>
                <w:b/>
                <w:bCs/>
                <w:color w:val="000000" w:themeColor="text1"/>
                <w:sz w:val="18"/>
                <w:szCs w:val="18"/>
              </w:rPr>
              <w:t xml:space="preserve">0</w:t>
            </w:r>
            <w:r>
              <w:rPr>
                <w:b/>
                <w:bCs/>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b/>
                <w:bCs/>
                <w:color w:val="000000" w:themeColor="text1"/>
                <w:sz w:val="18"/>
                <w:szCs w:val="18"/>
                <w:highlight w:val="none"/>
              </w:rPr>
            </w:pPr>
            <w:r>
              <w:rPr>
                <w:b/>
                <w:bCs/>
                <w:color w:val="000000" w:themeColor="text1"/>
                <w:sz w:val="18"/>
                <w:szCs w:val="18"/>
                <w:lang w:eastAsia="ru-RU"/>
              </w:rPr>
              <w:t xml:space="preserve">0</w:t>
            </w:r>
            <w:r>
              <w:rPr>
                <w:b/>
                <w:bCs/>
                <w:color w:val="000000" w:themeColor="text1"/>
                <w:sz w:val="18"/>
                <w:szCs w:val="18"/>
                <w:lang w:eastAsia="ru-RU"/>
              </w:rPr>
            </w:r>
            <w:r/>
          </w:p>
          <w:p>
            <w:pPr>
              <w:jc w:val="center"/>
              <w:rPr>
                <w:b/>
                <w:bCs/>
                <w:color w:val="000000" w:themeColor="text1"/>
                <w:sz w:val="18"/>
                <w:szCs w:val="18"/>
              </w:rPr>
            </w:pPr>
            <w:r>
              <w:rPr>
                <w:b/>
                <w:bCs/>
                <w:color w:val="000000" w:themeColor="text1"/>
                <w:sz w:val="18"/>
                <w:szCs w:val="18"/>
                <w:highlight w:val="none"/>
                <w:lang w:eastAsia="ru-RU"/>
              </w:rPr>
            </w:r>
            <w:r>
              <w:rPr>
                <w:b/>
                <w:bCs/>
                <w:color w:val="000000" w:themeColor="text1"/>
                <w:sz w:val="18"/>
                <w:szCs w:val="18"/>
                <w:highlight w:val="none"/>
                <w:lang w:eastAsia="ru-RU"/>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x</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x</w:t>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федеральный бюджет</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17 092,8</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20</w:t>
            </w:r>
            <w:r>
              <w:rPr>
                <w:color w:val="000000" w:themeColor="text1"/>
                <w:sz w:val="18"/>
                <w:szCs w:val="18"/>
                <w:lang w:eastAsia="ru-RU"/>
              </w:rPr>
              <w:t xml:space="preserve"> </w:t>
            </w:r>
            <w:r>
              <w:rPr>
                <w:color w:val="000000" w:themeColor="text1"/>
                <w:sz w:val="18"/>
                <w:szCs w:val="18"/>
                <w:lang w:eastAsia="ru-RU"/>
              </w:rPr>
              <w:t xml:space="preserve">481</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5</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highlight w:val="yellow"/>
              </w:rPr>
            </w:pPr>
            <w:r>
              <w:rPr>
                <w:color w:val="000000" w:themeColor="text1"/>
                <w:sz w:val="18"/>
                <w:szCs w:val="18"/>
                <w:lang w:eastAsia="ru-RU"/>
              </w:rPr>
              <w:t xml:space="preserve">88 860,1</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17 740,3</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17</w:t>
            </w:r>
            <w:r>
              <w:rPr>
                <w:color w:val="000000" w:themeColor="text1"/>
                <w:sz w:val="18"/>
                <w:szCs w:val="18"/>
                <w:lang w:eastAsia="ru-RU"/>
              </w:rPr>
              <w:t xml:space="preserve"> 492,9</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sz w:val="18"/>
                <w:szCs w:val="18"/>
              </w:rPr>
            </w:pPr>
            <w:r>
              <w:rPr>
                <w:color w:val="000000" w:themeColor="text1"/>
                <w:sz w:val="18"/>
                <w:szCs w:val="18"/>
              </w:rPr>
              <w:t xml:space="preserve">17365,2</w:t>
            </w:r>
            <w:r>
              <w:rPr>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color w:val="000000"/>
                <w:sz w:val="18"/>
                <w:szCs w:val="18"/>
              </w:rPr>
            </w:pPr>
            <w:r>
              <w:rPr>
                <w:color w:val="000000" w:themeColor="text1"/>
                <w:sz w:val="18"/>
                <w:szCs w:val="18"/>
              </w:rPr>
              <w:t xml:space="preserve">107993,2</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both"/>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both"/>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республиканский бюджет</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545,5</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145</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133</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4</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41 644,5</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18308,9</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sz w:val="18"/>
                <w:szCs w:val="18"/>
              </w:rPr>
            </w:pPr>
            <w:r>
              <w:rPr>
                <w:color w:val="000000" w:themeColor="text1"/>
                <w:sz w:val="18"/>
                <w:szCs w:val="18"/>
              </w:rPr>
              <w:t xml:space="preserve">122,8</w:t>
            </w:r>
            <w:r>
              <w:rPr>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color w:val="000000"/>
                <w:sz w:val="18"/>
                <w:szCs w:val="18"/>
              </w:rPr>
            </w:pPr>
            <w:r>
              <w:rPr>
                <w:color w:val="000000" w:themeColor="text1"/>
                <w:sz w:val="18"/>
                <w:szCs w:val="18"/>
              </w:rPr>
              <w:t xml:space="preserve">763,6</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441"/>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x</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x</w:t>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бюджет города   Канаш Чувашской Республики</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545,5</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49</w:t>
            </w:r>
            <w:r>
              <w:rPr>
                <w:color w:val="000000" w:themeColor="text1"/>
                <w:sz w:val="18"/>
                <w:szCs w:val="18"/>
                <w:lang w:eastAsia="ru-RU"/>
              </w:rPr>
              <w:t xml:space="preserve">,</w:t>
            </w:r>
            <w:r>
              <w:rPr>
                <w:color w:val="000000" w:themeColor="text1"/>
                <w:sz w:val="18"/>
                <w:szCs w:val="18"/>
                <w:lang w:eastAsia="ru-RU"/>
              </w:rPr>
              <w:t xml:space="preserve"> </w:t>
            </w:r>
            <w:r>
              <w:rPr>
                <w:color w:val="000000" w:themeColor="text1"/>
                <w:sz w:val="18"/>
                <w:szCs w:val="18"/>
                <w:lang w:eastAsia="ru-RU"/>
              </w:rPr>
              <w:t xml:space="preserve">6</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57,2</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5053,8</w:t>
            </w:r>
            <w:r>
              <w:rPr>
                <w:color w:val="000000" w:themeColor="text1"/>
                <w:sz w:val="18"/>
                <w:szCs w:val="18"/>
                <w:lang w:eastAsia="ru-RU"/>
              </w:rPr>
              <w:t xml:space="preserve"> </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1686,1</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jc w:val="center"/>
              <w:rPr>
                <w:color w:val="000000"/>
                <w:sz w:val="18"/>
                <w:szCs w:val="18"/>
              </w:rPr>
            </w:pPr>
            <w:r>
              <w:rPr>
                <w:color w:val="000000" w:themeColor="text1"/>
                <w:sz w:val="18"/>
                <w:szCs w:val="18"/>
              </w:rPr>
              <w:t xml:space="preserve">52,6</w:t>
            </w:r>
            <w:r>
              <w:rPr>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jc w:val="center"/>
              <w:rPr>
                <w:color w:val="000000"/>
                <w:sz w:val="18"/>
                <w:szCs w:val="18"/>
              </w:rPr>
            </w:pPr>
            <w:r>
              <w:rPr>
                <w:color w:val="000000" w:themeColor="text1"/>
                <w:sz w:val="18"/>
                <w:szCs w:val="18"/>
              </w:rPr>
              <w:t xml:space="preserve">7576,4</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510"/>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x</w:t>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t xml:space="preserve">x</w:t>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внебюджетные источники</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394,8</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highlight w:val="none"/>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456"/>
        </w:trPr>
        <w:tc>
          <w:tcPr>
            <w:tcBorders>
              <w:top w:val="single" w:color="000000" w:sz="8" w:space="0"/>
              <w:left w:val="single" w:color="000000" w:sz="8" w:space="0"/>
              <w:bottom w:val="single" w:color="000000" w:sz="8" w:space="0"/>
              <w:right w:val="single" w:color="000000" w:sz="8" w:space="0"/>
            </w:tcBorders>
            <w:tcW w:w="1765" w:type="dxa"/>
            <w:vAlign w:val="top"/>
            <w:vMerge w:val="restart"/>
            <w:textDirection w:val="lrTb"/>
            <w:noWrap w:val="false"/>
          </w:tcPr>
          <w:p>
            <w:pPr>
              <w:pStyle w:val="1009"/>
              <w:jc w:val="both"/>
              <w:widowControl w:val="off"/>
              <w:rPr>
                <w:color w:val="000000"/>
              </w:rPr>
            </w:pPr>
            <w:r>
              <w:rPr>
                <w:color w:val="000000" w:themeColor="text1"/>
                <w:sz w:val="18"/>
                <w:szCs w:val="18"/>
                <w:lang w:eastAsia="ru-RU"/>
              </w:rPr>
              <w:t xml:space="preserve">Подпрограмма 2</w:t>
            </w:r>
            <w:r>
              <w:rPr>
                <w:color w:val="000000"/>
                <w:sz w:val="18"/>
                <w:szCs w:val="18"/>
              </w:rPr>
            </w:r>
            <w:r/>
          </w:p>
          <w:p>
            <w:pPr>
              <w:pStyle w:val="1009"/>
              <w:jc w:val="both"/>
              <w:widowControl w:val="off"/>
              <w:rPr>
                <w:lang w:eastAsia="ru-RU"/>
              </w:rPr>
            </w:pPr>
            <w:r>
              <w:rPr>
                <w:sz w:val="24"/>
                <w:szCs w:val="24"/>
                <w:lang w:eastAsia="ru-RU"/>
              </w:rPr>
            </w:r>
            <w:r>
              <w:rPr>
                <w:sz w:val="24"/>
                <w:szCs w:val="24"/>
                <w:lang w:eastAsia="ru-RU"/>
              </w:rPr>
            </w:r>
            <w:r/>
          </w:p>
          <w:p>
            <w:pPr>
              <w:pStyle w:val="1009"/>
              <w:jc w:val="both"/>
              <w:widowControl w:val="off"/>
              <w:rPr>
                <w:lang w:eastAsia="ru-RU"/>
              </w:rPr>
            </w:pPr>
            <w:r>
              <w:rPr>
                <w:sz w:val="24"/>
                <w:szCs w:val="24"/>
                <w:lang w:eastAsia="ru-RU"/>
              </w:rPr>
            </w:r>
            <w:r>
              <w:rPr>
                <w:sz w:val="24"/>
                <w:szCs w:val="24"/>
                <w:lang w:eastAsia="ru-RU"/>
              </w:rPr>
            </w:r>
            <w:r/>
          </w:p>
          <w:p>
            <w:pPr>
              <w:pStyle w:val="1009"/>
              <w:jc w:val="both"/>
              <w:widowControl w:val="off"/>
              <w:rPr>
                <w:lang w:eastAsia="ru-RU"/>
              </w:rPr>
            </w:pPr>
            <w:r>
              <w:rPr>
                <w:sz w:val="24"/>
                <w:szCs w:val="24"/>
                <w:lang w:eastAsia="ru-RU"/>
              </w:rPr>
            </w:r>
            <w:r>
              <w:rPr>
                <w:sz w:val="24"/>
                <w:szCs w:val="24"/>
                <w:lang w:eastAsia="ru-RU"/>
              </w:rPr>
            </w:r>
            <w:r/>
          </w:p>
          <w:p>
            <w:pPr>
              <w:pStyle w:val="1009"/>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1495" w:type="dxa"/>
            <w:vAlign w:val="top"/>
            <w:vMerge w:val="restart"/>
            <w:textDirection w:val="lrTb"/>
            <w:noWrap w:val="false"/>
          </w:tcPr>
          <w:p>
            <w:pPr>
              <w:pStyle w:val="1009"/>
              <w:jc w:val="both"/>
              <w:widowControl w:val="off"/>
              <w:rPr>
                <w:color w:val="000000"/>
              </w:rPr>
            </w:pPr>
            <w:r>
              <w:rPr>
                <w:color w:val="000000" w:themeColor="text1"/>
                <w:sz w:val="18"/>
                <w:szCs w:val="18"/>
                <w:lang w:eastAsia="ru-RU"/>
              </w:rPr>
              <w:t xml:space="preserve">«Обустройство мест массового отдыха населения (городских парков)»</w:t>
            </w:r>
            <w:r>
              <w:rPr>
                <w:color w:val="000000"/>
                <w:sz w:val="18"/>
                <w:szCs w:val="18"/>
              </w:rPr>
            </w:r>
            <w:r/>
          </w:p>
          <w:p>
            <w:pPr>
              <w:pStyle w:val="1009"/>
              <w:jc w:val="both"/>
              <w:widowControl w:val="off"/>
              <w:rPr>
                <w:lang w:eastAsia="ru-RU"/>
              </w:rPr>
            </w:pPr>
            <w:r>
              <w:rPr>
                <w:sz w:val="24"/>
                <w:szCs w:val="24"/>
                <w:lang w:eastAsia="ru-RU"/>
              </w:rPr>
            </w:r>
            <w:r>
              <w:rPr>
                <w:sz w:val="24"/>
                <w:szCs w:val="24"/>
                <w:lang w:eastAsia="ru-RU"/>
              </w:rPr>
            </w:r>
            <w:r/>
          </w:p>
          <w:p>
            <w:pPr>
              <w:pStyle w:val="1009"/>
              <w:jc w:val="both"/>
              <w:widowControl w:val="off"/>
              <w:rPr>
                <w:lang w:eastAsia="ru-RU"/>
              </w:rPr>
            </w:pPr>
            <w:r>
              <w:rPr>
                <w:sz w:val="24"/>
                <w:szCs w:val="24"/>
                <w:lang w:eastAsia="ru-RU"/>
              </w:rPr>
            </w:r>
            <w:r>
              <w:rPr>
                <w:sz w:val="24"/>
                <w:szCs w:val="24"/>
                <w:lang w:eastAsia="ru-RU"/>
              </w:rPr>
            </w:r>
            <w:r/>
          </w:p>
          <w:p>
            <w:pPr>
              <w:pStyle w:val="1009"/>
              <w:jc w:val="both"/>
              <w:widowControl w:val="off"/>
              <w:rPr>
                <w:lang w:eastAsia="ru-RU"/>
              </w:rPr>
            </w:pPr>
            <w:r>
              <w:rPr>
                <w:sz w:val="24"/>
                <w:szCs w:val="24"/>
                <w:lang w:eastAsia="ru-RU"/>
              </w:rPr>
            </w:r>
            <w:r>
              <w:rPr>
                <w:sz w:val="24"/>
                <w:szCs w:val="24"/>
                <w:lang w:eastAsia="ru-RU"/>
              </w:rPr>
            </w:r>
            <w:r/>
          </w:p>
          <w:p>
            <w:pPr>
              <w:pStyle w:val="1009"/>
              <w:jc w:val="both"/>
              <w:widowControl w:val="off"/>
              <w:rPr>
                <w:lang w:eastAsia="ru-RU"/>
              </w:rPr>
            </w:pPr>
            <w:r>
              <w:rPr>
                <w:sz w:val="24"/>
                <w:szCs w:val="24"/>
                <w:lang w:eastAsia="ru-RU"/>
              </w:rPr>
            </w:r>
            <w:r>
              <w:rPr>
                <w:sz w:val="24"/>
                <w:szCs w:val="24"/>
                <w:lang w:eastAsia="ru-RU"/>
              </w:rPr>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b/>
                <w:bCs/>
                <w:color w:val="000000" w:themeColor="text1"/>
                <w:sz w:val="18"/>
                <w:szCs w:val="18"/>
                <w:lang w:eastAsia="ru-RU"/>
              </w:rPr>
              <w:t xml:space="preserve">всего</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b/>
                <w:bCs/>
                <w:color w:val="000000" w:themeColor="text1"/>
                <w:sz w:val="18"/>
                <w:szCs w:val="18"/>
              </w:rPr>
            </w:pPr>
            <w:r>
              <w:rPr>
                <w:rFonts w:eastAsia="Calibri"/>
                <w:b/>
                <w:bCs/>
                <w:color w:val="000000" w:themeColor="text1"/>
                <w:sz w:val="18"/>
                <w:szCs w:val="18"/>
                <w:lang w:eastAsia="en-US"/>
              </w:rPr>
              <w:t xml:space="preserve">1087,71</w:t>
            </w:r>
            <w:r>
              <w:rPr>
                <w:b/>
                <w:bCs/>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b/>
                <w:bCs/>
                <w:color w:val="000000" w:themeColor="text1"/>
                <w:sz w:val="18"/>
                <w:szCs w:val="18"/>
              </w:rPr>
            </w:pPr>
            <w:r>
              <w:rPr>
                <w:b/>
                <w:bCs/>
                <w:color w:val="000000" w:themeColor="text1"/>
                <w:sz w:val="18"/>
                <w:szCs w:val="18"/>
                <w:lang w:eastAsia="ru-RU"/>
              </w:rPr>
              <w:t xml:space="preserve">0</w:t>
            </w:r>
            <w:r>
              <w:rPr>
                <w:b/>
                <w:bCs/>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b/>
                <w:bCs/>
                <w:color w:val="000000" w:themeColor="text1"/>
                <w:sz w:val="18"/>
                <w:szCs w:val="18"/>
              </w:rPr>
            </w:pPr>
            <w:r>
              <w:rPr>
                <w:b/>
                <w:bCs/>
                <w:color w:val="000000" w:themeColor="text1"/>
                <w:sz w:val="18"/>
                <w:szCs w:val="18"/>
                <w:lang w:eastAsia="ru-RU"/>
              </w:rPr>
              <w:t xml:space="preserve">0</w:t>
            </w:r>
            <w:r>
              <w:rPr>
                <w:b/>
                <w:bCs/>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b/>
                <w:bCs/>
                <w:color w:val="000000" w:themeColor="text1"/>
                <w:sz w:val="18"/>
                <w:szCs w:val="18"/>
              </w:rPr>
            </w:pPr>
            <w:r>
              <w:rPr>
                <w:b/>
                <w:bCs/>
                <w:color w:val="000000" w:themeColor="text1"/>
                <w:sz w:val="18"/>
                <w:szCs w:val="18"/>
                <w:lang w:eastAsia="ru-RU"/>
              </w:rPr>
              <w:t xml:space="preserve">0</w:t>
            </w:r>
            <w:r>
              <w:rPr>
                <w:b/>
                <w:bCs/>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b/>
                <w:bCs/>
                <w:color w:val="000000" w:themeColor="text1"/>
                <w:sz w:val="18"/>
                <w:szCs w:val="18"/>
              </w:rPr>
            </w:pPr>
            <w:r>
              <w:rPr>
                <w:b/>
                <w:bCs/>
                <w:color w:val="000000" w:themeColor="text1"/>
                <w:sz w:val="18"/>
                <w:szCs w:val="18"/>
                <w:lang w:eastAsia="ru-RU"/>
              </w:rPr>
              <w:t xml:space="preserve">0</w:t>
            </w:r>
            <w:r>
              <w:rPr>
                <w:b/>
                <w:bCs/>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b/>
                <w:bCs/>
                <w:color w:val="000000" w:themeColor="text1"/>
                <w:sz w:val="18"/>
                <w:szCs w:val="18"/>
              </w:rPr>
            </w:pPr>
            <w:r>
              <w:rPr>
                <w:b/>
                <w:bCs/>
                <w:color w:val="000000" w:themeColor="text1"/>
                <w:sz w:val="18"/>
                <w:szCs w:val="18"/>
                <w:lang w:eastAsia="ru-RU"/>
              </w:rPr>
              <w:t xml:space="preserve">0</w:t>
            </w:r>
            <w:r>
              <w:rPr>
                <w:b/>
                <w:bCs/>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pStyle w:val="1009"/>
              <w:jc w:val="center"/>
              <w:rPr>
                <w:b/>
                <w:bCs/>
                <w:color w:val="000000" w:themeColor="text1"/>
                <w:sz w:val="18"/>
                <w:szCs w:val="18"/>
              </w:rPr>
            </w:pPr>
            <w:r>
              <w:rPr>
                <w:b/>
                <w:bCs/>
                <w:color w:val="000000" w:themeColor="text1"/>
                <w:sz w:val="18"/>
                <w:szCs w:val="18"/>
                <w:lang w:eastAsia="ru-RU"/>
              </w:rPr>
              <w:t xml:space="preserve">0</w:t>
            </w:r>
            <w:r>
              <w:rPr>
                <w:b/>
                <w:bCs/>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b/>
                <w:bCs/>
                <w:color w:val="000000" w:themeColor="text1"/>
                <w:sz w:val="18"/>
                <w:szCs w:val="18"/>
              </w:rPr>
            </w:pPr>
            <w:r>
              <w:rPr>
                <w:b/>
                <w:bCs/>
                <w:color w:val="000000" w:themeColor="text1"/>
                <w:sz w:val="18"/>
                <w:szCs w:val="18"/>
                <w:lang w:eastAsia="ru-RU"/>
              </w:rPr>
              <w:t xml:space="preserve">0</w:t>
            </w:r>
            <w:r>
              <w:rPr>
                <w:b/>
                <w:bCs/>
                <w:color w:val="000000" w:themeColor="text1"/>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b/>
                <w:bCs/>
                <w:color w:val="000000" w:themeColor="text1"/>
                <w:sz w:val="18"/>
                <w:szCs w:val="18"/>
                <w:highlight w:val="none"/>
                <w:lang w:eastAsia="ru-RU"/>
              </w:rPr>
            </w:pPr>
            <w:r>
              <w:rPr>
                <w:b/>
                <w:bCs/>
                <w:color w:val="000000" w:themeColor="text1"/>
                <w:sz w:val="18"/>
                <w:szCs w:val="18"/>
                <w:lang w:eastAsia="ru-RU"/>
              </w:rPr>
              <w:t xml:space="preserve">0</w:t>
            </w:r>
            <w:r>
              <w:rPr>
                <w:b/>
                <w:bCs/>
                <w:color w:val="000000" w:themeColor="text1"/>
                <w:sz w:val="18"/>
                <w:szCs w:val="18"/>
                <w:lang w:eastAsia="ru-RU"/>
              </w:rPr>
            </w:r>
            <w:r/>
          </w:p>
        </w:tc>
      </w:tr>
      <w:tr>
        <w:trPr>
          <w:cantSplit/>
          <w:trHeight w:val="496"/>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федеральный бюджет</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sz w:val="18"/>
                <w:szCs w:val="18"/>
              </w:rPr>
            </w:pPr>
            <w:r>
              <w:rPr>
                <w:rFonts w:eastAsia="Calibri"/>
                <w:color w:val="000000" w:themeColor="text1"/>
                <w:sz w:val="18"/>
                <w:szCs w:val="18"/>
                <w:lang w:eastAsia="en-US"/>
              </w:rPr>
              <w:t xml:space="preserve">963,3</w:t>
            </w:r>
            <w:r>
              <w:rPr>
                <w:sz w:val="18"/>
                <w:szCs w:val="18"/>
              </w:rPr>
            </w:r>
            <w:r/>
          </w:p>
          <w:p>
            <w:pPr>
              <w:pStyle w:val="1009"/>
              <w:jc w:val="center"/>
              <w:rPr>
                <w:color w:val="000000" w:themeColor="text1"/>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rPr>
            </w:pPr>
            <w:r>
              <w:rPr>
                <w:color w:val="000000" w:themeColor="text1"/>
                <w:sz w:val="18"/>
                <w:szCs w:val="18"/>
                <w:lang w:eastAsia="ru-RU"/>
              </w:rPr>
              <w:t xml:space="preserve">0</w:t>
            </w:r>
            <w:r>
              <w:rPr>
                <w:color w:val="000000" w:themeColor="text1"/>
                <w:sz w:val="18"/>
                <w:szCs w:val="18"/>
                <w:lang w:eastAsia="ru-RU"/>
              </w:rPr>
            </w:r>
            <w:r/>
          </w:p>
        </w:tc>
      </w:tr>
      <w:tr>
        <w:trPr>
          <w:cantSplit/>
          <w:trHeight w:val="425"/>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республиканский бюджет</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sz w:val="18"/>
                <w:szCs w:val="18"/>
              </w:rPr>
            </w:pPr>
            <w:r>
              <w:rPr>
                <w:rFonts w:eastAsia="Calibri"/>
                <w:color w:val="000000" w:themeColor="text1"/>
                <w:sz w:val="18"/>
                <w:szCs w:val="18"/>
                <w:lang w:eastAsia="en-US"/>
              </w:rPr>
              <w:t xml:space="preserve">30,743</w:t>
            </w:r>
            <w:r>
              <w:rPr>
                <w:sz w:val="18"/>
                <w:szCs w:val="18"/>
              </w:rPr>
            </w:r>
            <w:r/>
          </w:p>
          <w:p>
            <w:pPr>
              <w:pStyle w:val="1009"/>
              <w:jc w:val="center"/>
              <w:rPr>
                <w:color w:val="000000" w:themeColor="text1"/>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sz w:val="18"/>
                <w:szCs w:val="18"/>
              </w:rPr>
            </w:pPr>
            <w:r>
              <w:rPr>
                <w:color w:val="000000" w:themeColor="text1"/>
                <w:sz w:val="18"/>
                <w:szCs w:val="18"/>
                <w:lang w:eastAsia="ru-RU"/>
              </w:rPr>
              <w:t xml:space="preserve">0</w:t>
            </w:r>
            <w:r>
              <w:rPr>
                <w:sz w:val="18"/>
                <w:szCs w:val="18"/>
              </w:rPr>
            </w:r>
            <w:r/>
          </w:p>
          <w:p>
            <w:pPr>
              <w:pStyle w:val="1009"/>
              <w:jc w:val="center"/>
              <w:rPr>
                <w:color w:val="000000" w:themeColor="text1"/>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sz w:val="18"/>
                <w:szCs w:val="18"/>
              </w:rPr>
            </w:pPr>
            <w:r>
              <w:rPr>
                <w:color w:val="000000" w:themeColor="text1"/>
                <w:sz w:val="18"/>
                <w:szCs w:val="18"/>
                <w:lang w:eastAsia="ru-RU"/>
              </w:rPr>
              <w:t xml:space="preserve">0</w:t>
            </w:r>
            <w:r>
              <w:rPr>
                <w:sz w:val="18"/>
                <w:szCs w:val="18"/>
              </w:rPr>
            </w:r>
            <w:r/>
          </w:p>
          <w:p>
            <w:pPr>
              <w:pStyle w:val="1009"/>
              <w:jc w:val="center"/>
              <w:rPr>
                <w:color w:val="000000" w:themeColor="text1"/>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lang w:eastAsia="ru-RU"/>
              </w:rPr>
            </w:pPr>
            <w:r>
              <w:rPr>
                <w:color w:val="000000" w:themeColor="text1"/>
                <w:sz w:val="18"/>
                <w:szCs w:val="18"/>
                <w:lang w:eastAsia="ru-RU"/>
              </w:rPr>
              <w:t xml:space="preserve">0</w:t>
            </w:r>
            <w:r>
              <w:rPr>
                <w:color w:val="000000" w:themeColor="text1"/>
                <w:sz w:val="18"/>
                <w:szCs w:val="18"/>
                <w:lang w:eastAsia="ru-RU"/>
              </w:rPr>
            </w:r>
            <w:r/>
          </w:p>
        </w:tc>
      </w:tr>
      <w:tr>
        <w:trPr>
          <w:cantSplit/>
          <w:trHeight w:val="689"/>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бюджет города   Канаш Чувашской Республики</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rFonts w:eastAsia="Calibri"/>
                <w:color w:val="000000" w:themeColor="text1"/>
                <w:sz w:val="18"/>
                <w:szCs w:val="18"/>
                <w:lang w:eastAsia="en-US"/>
              </w:rPr>
              <w:t xml:space="preserve">93,674</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lang w:eastAsia="ru-RU"/>
              </w:rPr>
            </w:pPr>
            <w:r>
              <w:rPr>
                <w:color w:val="000000" w:themeColor="text1"/>
                <w:sz w:val="18"/>
                <w:szCs w:val="18"/>
                <w:lang w:eastAsia="ru-RU"/>
              </w:rPr>
              <w:t xml:space="preserve">0</w:t>
            </w:r>
            <w:r>
              <w:rPr>
                <w:color w:val="000000" w:themeColor="text1"/>
                <w:sz w:val="18"/>
                <w:szCs w:val="18"/>
                <w:lang w:eastAsia="ru-RU"/>
              </w:rPr>
            </w:r>
            <w:r/>
          </w:p>
        </w:tc>
      </w:tr>
      <w:tr>
        <w:trPr>
          <w:cantSplit/>
          <w:trHeight w:val="528"/>
        </w:trPr>
        <w:tc>
          <w:tcPr>
            <w:tcBorders>
              <w:top w:val="single" w:color="000000" w:sz="8" w:space="0"/>
              <w:left w:val="single" w:color="000000" w:sz="8" w:space="0"/>
              <w:bottom w:val="single" w:color="000000" w:sz="8" w:space="0"/>
              <w:right w:val="single" w:color="000000" w:sz="8" w:space="0"/>
            </w:tcBorders>
            <w:tcW w:w="176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1495" w:type="dxa"/>
            <w:vAlign w:val="top"/>
            <w:vMerge w:val="continue"/>
            <w:textDirection w:val="lrTb"/>
            <w:noWrap w:val="false"/>
          </w:tcPr>
          <w:p>
            <w:r/>
            <w:r/>
          </w:p>
        </w:tc>
        <w:tc>
          <w:tcPr>
            <w:tcBorders>
              <w:top w:val="single" w:color="000000" w:sz="8" w:space="0"/>
              <w:left w:val="single" w:color="000000" w:sz="8" w:space="0"/>
              <w:bottom w:val="single" w:color="000000" w:sz="8" w:space="0"/>
              <w:right w:val="single" w:color="000000" w:sz="8" w:space="0"/>
            </w:tcBorders>
            <w:tcW w:w="701"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gridSpan w:val="2"/>
            <w:tcBorders>
              <w:top w:val="single" w:color="000000" w:sz="8" w:space="0"/>
              <w:left w:val="single" w:color="000000" w:sz="8" w:space="0"/>
              <w:bottom w:val="single" w:color="000000" w:sz="8" w:space="0"/>
              <w:right w:val="single" w:color="000000" w:sz="8" w:space="0"/>
            </w:tcBorders>
            <w:tcW w:w="789" w:type="dxa"/>
            <w:vAlign w:val="top"/>
            <w:textDirection w:val="lrTb"/>
            <w:noWrap w:val="false"/>
          </w:tcPr>
          <w:p>
            <w:pPr>
              <w:pStyle w:val="1009"/>
              <w:jc w:val="center"/>
              <w:widowControl w:val="off"/>
              <w:rPr>
                <w:color w:val="000000"/>
                <w:sz w:val="18"/>
                <w:szCs w:val="18"/>
              </w:rPr>
            </w:pPr>
            <w:r>
              <w:rPr>
                <w:color w:val="000000" w:themeColor="text1"/>
                <w:sz w:val="18"/>
                <w:szCs w:val="18"/>
                <w:lang w:eastAsia="ru-RU"/>
              </w:rPr>
            </w:r>
            <w:r>
              <w:rPr>
                <w:sz w:val="18"/>
                <w:szCs w:val="18"/>
              </w:rPr>
            </w:r>
            <w:r/>
          </w:p>
        </w:tc>
        <w:tc>
          <w:tcPr>
            <w:tcBorders>
              <w:top w:val="single" w:color="000000" w:sz="8" w:space="0"/>
              <w:left w:val="single" w:color="000000" w:sz="8" w:space="0"/>
              <w:bottom w:val="single" w:color="000000" w:sz="8" w:space="0"/>
              <w:right w:val="single" w:color="000000" w:sz="8" w:space="0"/>
            </w:tcBorders>
            <w:tcW w:w="1701" w:type="dxa"/>
            <w:vAlign w:val="top"/>
            <w:textDirection w:val="lrTb"/>
            <w:noWrap w:val="false"/>
          </w:tcPr>
          <w:p>
            <w:pPr>
              <w:pStyle w:val="1009"/>
              <w:widowControl w:val="off"/>
              <w:rPr>
                <w:color w:val="000000"/>
                <w:sz w:val="18"/>
                <w:szCs w:val="18"/>
              </w:rPr>
            </w:pPr>
            <w:r>
              <w:rPr>
                <w:color w:val="000000" w:themeColor="text1"/>
                <w:sz w:val="18"/>
                <w:szCs w:val="18"/>
                <w:lang w:eastAsia="ru-RU"/>
              </w:rPr>
              <w:t xml:space="preserve">внебюджетные источники</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92"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953" w:type="dxa"/>
            <w:vAlign w:val="top"/>
            <w:textDirection w:val="lrTb"/>
            <w:noWrap w:val="false"/>
          </w:tcPr>
          <w:p>
            <w:pPr>
              <w:pStyle w:val="1009"/>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sz w:val="18"/>
                <w:szCs w:val="18"/>
              </w:rPr>
            </w:pPr>
            <w:r>
              <w:rPr>
                <w:color w:val="000000" w:themeColor="text1"/>
                <w:sz w:val="18"/>
                <w:szCs w:val="18"/>
                <w:lang w:eastAsia="ru-RU"/>
              </w:rPr>
              <w:t xml:space="preserve">0</w:t>
            </w:r>
            <w:r>
              <w:rPr>
                <w:sz w:val="18"/>
                <w:szCs w:val="18"/>
              </w:rPr>
            </w:r>
            <w:r/>
          </w:p>
        </w:tc>
        <w:tc>
          <w:tcPr>
            <w:tcBorders>
              <w:top w:val="single" w:color="000000" w:sz="8" w:space="0"/>
              <w:left w:val="single" w:color="000000" w:sz="8" w:space="0"/>
              <w:bottom w:val="single" w:color="000000" w:sz="8" w:space="0"/>
              <w:right w:val="single" w:color="000000" w:sz="8" w:space="0"/>
            </w:tcBorders>
            <w:tcW w:w="850" w:type="dxa"/>
            <w:vAlign w:val="top"/>
            <w:textDirection w:val="lrTb"/>
            <w:noWrap w:val="false"/>
          </w:tcPr>
          <w:p>
            <w:pPr>
              <w:jc w:val="center"/>
              <w:rPr>
                <w:color w:val="000000" w:themeColor="text1"/>
                <w:sz w:val="18"/>
                <w:szCs w:val="18"/>
                <w:lang w:eastAsia="ru-RU"/>
              </w:rPr>
            </w:pPr>
            <w:r>
              <w:rPr>
                <w:color w:val="000000" w:themeColor="text1"/>
                <w:sz w:val="18"/>
                <w:szCs w:val="18"/>
                <w:lang w:eastAsia="ru-RU"/>
              </w:rPr>
              <w:t xml:space="preserve">0</w:t>
            </w:r>
            <w:r>
              <w:rPr>
                <w:color w:val="000000" w:themeColor="text1"/>
                <w:sz w:val="18"/>
                <w:szCs w:val="18"/>
                <w:lang w:eastAsia="ru-RU"/>
              </w:rPr>
            </w:r>
            <w:r/>
          </w:p>
        </w:tc>
      </w:tr>
    </w:tbl>
    <w:p>
      <w:pPr>
        <w:ind w:firstLine="720"/>
        <w:jc w:val="left"/>
        <w:rPr>
          <w:b/>
          <w:bCs/>
          <w:color w:val="000000" w:themeColor="text1"/>
          <w:sz w:val="24"/>
          <w:szCs w:val="24"/>
          <w:highlight w:val="none"/>
        </w:rPr>
        <w:suppressLineNumbers w:val="0"/>
      </w:pPr>
      <w:r>
        <w:rPr>
          <w:color w:val="000000" w:themeColor="text1"/>
          <w:sz w:val="24"/>
          <w:szCs w:val="24"/>
          <w:lang w:eastAsia="ru-RU"/>
        </w:rPr>
      </w:r>
      <w:r>
        <w:rPr>
          <w:color w:val="000000" w:themeColor="text1"/>
          <w:sz w:val="24"/>
          <w:szCs w:val="24"/>
        </w:rPr>
        <w:t xml:space="preserve">».</w:t>
      </w:r>
      <w:r>
        <w:rPr>
          <w:b/>
          <w:bCs/>
          <w:color w:val="000000" w:themeColor="text1"/>
          <w:sz w:val="24"/>
          <w:szCs w:val="24"/>
          <w:highlight w:val="none"/>
        </w:rPr>
      </w:r>
      <w:r/>
    </w:p>
    <w:p>
      <w:pPr>
        <w:ind w:left="0" w:right="-54" w:firstLine="0"/>
        <w:jc w:val="left"/>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r>
      <w:r>
        <w:rPr>
          <w:color w:val="000000" w:themeColor="text1"/>
        </w:rPr>
      </w:r>
      <w:r/>
    </w:p>
    <w:sectPr>
      <w:footnotePr/>
      <w:endnotePr/>
      <w:type w:val="nextPage"/>
      <w:pgSz w:w="16838" w:h="11906" w:orient="landscape"/>
      <w:pgMar w:top="1701" w:right="820" w:bottom="851" w:left="340"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panose1 w:val="02000000000000000000"/>
  </w:font>
  <w:font w:name="Arial Cyr Chuv">
    <w:panose1 w:val="020B0604020202020204"/>
  </w:font>
  <w:font w:name="Times New Roman CYR">
    <w:panose1 w:val="02020603050405020304"/>
  </w:font>
  <w:font w:name="Calibri Light">
    <w:panose1 w:val="020F0302020204030204"/>
  </w:font>
  <w:font w:name="Cambria">
    <w:panose1 w:val="02040503050406030204"/>
  </w:font>
  <w:font w:name="Calibri">
    <w:panose1 w:val="020F0502020204030204"/>
  </w:font>
  <w:font w:name="Tahoma">
    <w:panose1 w:val="020B0604030504040204"/>
  </w:font>
  <w:font w:name="TimesET">
    <w:panose1 w:val="02000603000000000000"/>
  </w:font>
  <w:font w:name="Wingdings">
    <w:panose1 w:val="05000000000000000000"/>
  </w:font>
  <w:font w:name="PT Serif">
    <w:panose1 w:val="020A0603040505020204"/>
  </w:font>
  <w:font w:name="Courier New">
    <w:panose1 w:val="02070309020205020404"/>
  </w:font>
  <w:font w:name="Mangal">
    <w:panose1 w:val="02040503050406030204"/>
  </w:font>
  <w:font w:name="Times New Roman">
    <w:panose1 w:val="02020603050405020304"/>
  </w:font>
  <w:font w:name="Microsoft YaHei">
    <w:panose1 w:val="020B0503020204020204"/>
  </w:font>
  <w:font w:name="TimesNewRomanPS-BoldMT">
    <w:panose1 w:val="02020603050405020304"/>
  </w:font>
  <w:font w:name="Symbol">
    <w:panose1 w:val="05050102010706020507"/>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6"/>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6"/>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6"/>
      <w:keepLines/>
    </w:pPr>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6"/>
    </w:pPr>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66"/>
    </w:pPr>
    <w: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2"/>
    </w:pPr>
    <w: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09"/>
    </w:pPr>
    <w: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0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5"/>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5"/>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5"/>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5"/>
    </w:pPr>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5"/>
    </w:pPr>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1069"/>
      <w:isLgl w:val="false"/>
      <w:suff w:val="tab"/>
      <w:lvlText w:val=""/>
      <w:lvlJc w:val="left"/>
      <w:pPr>
        <w:pStyle w:val="1009"/>
        <w:ind w:left="360" w:hanging="360"/>
        <w:tabs>
          <w:tab w:val="num" w:pos="360"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decimal"/>
      <w:isLgl w:val="false"/>
      <w:suff w:val="tab"/>
      <w:lvlText w:val="%1."/>
      <w:lvlJc w:val="left"/>
      <w:pPr>
        <w:pStyle w:val="1009"/>
        <w:ind w:left="870" w:hanging="510"/>
      </w:pPr>
    </w:lvl>
    <w:lvl w:ilvl="1">
      <w:start w:val="3"/>
      <w:numFmt w:val="decimal"/>
      <w:isLgl w:val="false"/>
      <w:suff w:val="tab"/>
      <w:lvlText w:val="%1.%2."/>
      <w:lvlJc w:val="left"/>
      <w:pPr>
        <w:pStyle w:val="1009"/>
        <w:ind w:left="720" w:hanging="360"/>
      </w:pPr>
      <w:rPr>
        <w:b w:val="0"/>
      </w:rPr>
    </w:lvl>
    <w:lvl w:ilvl="2">
      <w:start w:val="1"/>
      <w:numFmt w:val="decimal"/>
      <w:isLgl w:val="false"/>
      <w:suff w:val="tab"/>
      <w:lvlText w:val="%1.%2.%3."/>
      <w:lvlJc w:val="left"/>
      <w:pPr>
        <w:pStyle w:val="1009"/>
        <w:ind w:left="1080" w:hanging="720"/>
      </w:pPr>
      <w:rPr>
        <w:b w:val="0"/>
      </w:rPr>
    </w:lvl>
    <w:lvl w:ilvl="3">
      <w:start w:val="1"/>
      <w:numFmt w:val="decimal"/>
      <w:isLgl w:val="false"/>
      <w:suff w:val="tab"/>
      <w:lvlText w:val="%1.%2.%3.%4."/>
      <w:lvlJc w:val="left"/>
      <w:pPr>
        <w:pStyle w:val="1009"/>
        <w:ind w:left="1080" w:hanging="720"/>
      </w:pPr>
      <w:rPr>
        <w:b w:val="0"/>
      </w:rPr>
    </w:lvl>
    <w:lvl w:ilvl="4">
      <w:start w:val="1"/>
      <w:numFmt w:val="decimal"/>
      <w:isLgl w:val="false"/>
      <w:suff w:val="tab"/>
      <w:lvlText w:val="%1.%2.%3.%4.%5."/>
      <w:lvlJc w:val="left"/>
      <w:pPr>
        <w:pStyle w:val="1009"/>
        <w:ind w:left="1440" w:hanging="1080"/>
      </w:pPr>
      <w:rPr>
        <w:b w:val="0"/>
      </w:rPr>
    </w:lvl>
    <w:lvl w:ilvl="5">
      <w:start w:val="1"/>
      <w:numFmt w:val="decimal"/>
      <w:isLgl w:val="false"/>
      <w:suff w:val="tab"/>
      <w:lvlText w:val="%1.%2.%3.%4.%5.%6."/>
      <w:lvlJc w:val="left"/>
      <w:pPr>
        <w:pStyle w:val="1009"/>
        <w:ind w:left="1440" w:hanging="1080"/>
      </w:pPr>
      <w:rPr>
        <w:b w:val="0"/>
      </w:rPr>
    </w:lvl>
    <w:lvl w:ilvl="6">
      <w:start w:val="1"/>
      <w:numFmt w:val="decimal"/>
      <w:isLgl w:val="false"/>
      <w:suff w:val="tab"/>
      <w:lvlText w:val="%1.%2.%3.%4.%5.%6.%7."/>
      <w:lvlJc w:val="left"/>
      <w:pPr>
        <w:pStyle w:val="1009"/>
        <w:ind w:left="1800" w:hanging="1440"/>
      </w:pPr>
      <w:rPr>
        <w:b w:val="0"/>
      </w:rPr>
    </w:lvl>
    <w:lvl w:ilvl="7">
      <w:start w:val="1"/>
      <w:numFmt w:val="decimal"/>
      <w:isLgl w:val="false"/>
      <w:suff w:val="tab"/>
      <w:lvlText w:val="%1.%2.%3.%4.%5.%6.%7.%8."/>
      <w:lvlJc w:val="left"/>
      <w:pPr>
        <w:pStyle w:val="1009"/>
        <w:ind w:left="1800" w:hanging="1440"/>
      </w:pPr>
      <w:rPr>
        <w:b w:val="0"/>
      </w:rPr>
    </w:lvl>
    <w:lvl w:ilvl="8">
      <w:start w:val="1"/>
      <w:numFmt w:val="decimal"/>
      <w:isLgl w:val="false"/>
      <w:suff w:val="tab"/>
      <w:lvlText w:val="%1.%2.%3.%4.%5.%6.%7.%8.%9."/>
      <w:lvlJc w:val="left"/>
      <w:pPr>
        <w:pStyle w:val="1009"/>
        <w:ind w:left="2160" w:hanging="1800"/>
      </w:pPr>
      <w:rPr>
        <w:b w:val="0"/>
      </w:rPr>
    </w:lvl>
  </w:abstractNum>
  <w:abstractNum w:abstractNumId="2">
    <w:multiLevelType w:val="hybridMultilevel"/>
    <w:lvl w:ilvl="0">
      <w:start w:val="1"/>
      <w:numFmt w:val="decimal"/>
      <w:isLgl w:val="false"/>
      <w:suff w:val="tab"/>
      <w:lvlText w:val="%1."/>
      <w:lvlJc w:val="left"/>
      <w:pPr>
        <w:pStyle w:val="1009"/>
        <w:ind w:left="540" w:hanging="540"/>
      </w:pPr>
    </w:lvl>
    <w:lvl w:ilvl="1">
      <w:start w:val="2"/>
      <w:numFmt w:val="decimal"/>
      <w:isLgl w:val="false"/>
      <w:suff w:val="tab"/>
      <w:lvlText w:val="%1.%2."/>
      <w:lvlJc w:val="left"/>
      <w:pPr>
        <w:pStyle w:val="1009"/>
        <w:ind w:left="750" w:hanging="540"/>
      </w:pPr>
    </w:lvl>
    <w:lvl w:ilvl="2">
      <w:start w:val="1"/>
      <w:numFmt w:val="decimal"/>
      <w:isLgl w:val="false"/>
      <w:suff w:val="tab"/>
      <w:lvlText w:val="%1.%2.%3."/>
      <w:lvlJc w:val="left"/>
      <w:pPr>
        <w:pStyle w:val="1009"/>
        <w:ind w:left="1140" w:hanging="720"/>
      </w:pPr>
    </w:lvl>
    <w:lvl w:ilvl="3">
      <w:start w:val="1"/>
      <w:numFmt w:val="decimal"/>
      <w:isLgl w:val="false"/>
      <w:suff w:val="tab"/>
      <w:lvlText w:val="%1.%2.%3.%4."/>
      <w:lvlJc w:val="left"/>
      <w:pPr>
        <w:pStyle w:val="1009"/>
        <w:ind w:left="1350" w:hanging="720"/>
      </w:pPr>
    </w:lvl>
    <w:lvl w:ilvl="4">
      <w:start w:val="1"/>
      <w:numFmt w:val="decimal"/>
      <w:isLgl w:val="false"/>
      <w:suff w:val="tab"/>
      <w:lvlText w:val="%1.%2.%3.%4.%5."/>
      <w:lvlJc w:val="left"/>
      <w:pPr>
        <w:pStyle w:val="1009"/>
        <w:ind w:left="1920" w:hanging="1080"/>
      </w:pPr>
    </w:lvl>
    <w:lvl w:ilvl="5">
      <w:start w:val="1"/>
      <w:numFmt w:val="decimal"/>
      <w:isLgl w:val="false"/>
      <w:suff w:val="tab"/>
      <w:lvlText w:val="%1.%2.%3.%4.%5.%6."/>
      <w:lvlJc w:val="left"/>
      <w:pPr>
        <w:pStyle w:val="1009"/>
        <w:ind w:left="2130" w:hanging="1080"/>
      </w:pPr>
    </w:lvl>
    <w:lvl w:ilvl="6">
      <w:start w:val="1"/>
      <w:numFmt w:val="decimal"/>
      <w:isLgl w:val="false"/>
      <w:suff w:val="tab"/>
      <w:lvlText w:val="%1.%2.%3.%4.%5.%6.%7."/>
      <w:lvlJc w:val="left"/>
      <w:pPr>
        <w:pStyle w:val="1009"/>
        <w:ind w:left="2700" w:hanging="1440"/>
      </w:pPr>
    </w:lvl>
    <w:lvl w:ilvl="7">
      <w:start w:val="1"/>
      <w:numFmt w:val="decimal"/>
      <w:isLgl w:val="false"/>
      <w:suff w:val="tab"/>
      <w:lvlText w:val="%1.%2.%3.%4.%5.%6.%7.%8."/>
      <w:lvlJc w:val="left"/>
      <w:pPr>
        <w:pStyle w:val="1009"/>
        <w:ind w:left="2910" w:hanging="1440"/>
      </w:pPr>
    </w:lvl>
    <w:lvl w:ilvl="8">
      <w:start w:val="1"/>
      <w:numFmt w:val="decimal"/>
      <w:isLgl w:val="false"/>
      <w:suff w:val="tab"/>
      <w:lvlText w:val="%1.%2.%3.%4.%5.%6.%7.%8.%9."/>
      <w:lvlJc w:val="left"/>
      <w:pPr>
        <w:pStyle w:val="1009"/>
        <w:ind w:left="3480" w:hanging="1800"/>
      </w:pPr>
    </w:lvl>
  </w:abstractNum>
  <w:abstractNum w:abstractNumId="3">
    <w:multiLevelType w:val="hybridMultilevel"/>
    <w:lvl w:ilvl="0">
      <w:start w:val="2"/>
      <w:numFmt w:val="decimal"/>
      <w:isLgl w:val="false"/>
      <w:suff w:val="tab"/>
      <w:lvlText w:val="%1."/>
      <w:lvlJc w:val="left"/>
      <w:pPr>
        <w:pStyle w:val="1009"/>
        <w:ind w:left="480" w:hanging="480"/>
      </w:pPr>
    </w:lvl>
    <w:lvl w:ilvl="1">
      <w:start w:val="10"/>
      <w:numFmt w:val="decimal"/>
      <w:isLgl w:val="false"/>
      <w:suff w:val="tab"/>
      <w:lvlText w:val="%1.%2."/>
      <w:lvlJc w:val="left"/>
      <w:pPr>
        <w:pStyle w:val="1009"/>
        <w:ind w:left="480" w:hanging="480"/>
      </w:pPr>
    </w:lvl>
    <w:lvl w:ilvl="2">
      <w:start w:val="1"/>
      <w:numFmt w:val="decimal"/>
      <w:isLgl w:val="false"/>
      <w:suff w:val="tab"/>
      <w:lvlText w:val="%1.%2.%3."/>
      <w:lvlJc w:val="left"/>
      <w:pPr>
        <w:pStyle w:val="1009"/>
        <w:ind w:left="720" w:hanging="720"/>
      </w:pPr>
    </w:lvl>
    <w:lvl w:ilvl="3">
      <w:start w:val="1"/>
      <w:numFmt w:val="decimal"/>
      <w:isLgl w:val="false"/>
      <w:suff w:val="tab"/>
      <w:lvlText w:val="%1.%2.%3.%4."/>
      <w:lvlJc w:val="left"/>
      <w:pPr>
        <w:pStyle w:val="1009"/>
        <w:ind w:left="720" w:hanging="720"/>
      </w:pPr>
    </w:lvl>
    <w:lvl w:ilvl="4">
      <w:start w:val="1"/>
      <w:numFmt w:val="decimal"/>
      <w:isLgl w:val="false"/>
      <w:suff w:val="tab"/>
      <w:lvlText w:val="%1.%2.%3.%4.%5."/>
      <w:lvlJc w:val="left"/>
      <w:pPr>
        <w:pStyle w:val="1009"/>
        <w:ind w:left="1080" w:hanging="1080"/>
      </w:pPr>
    </w:lvl>
    <w:lvl w:ilvl="5">
      <w:start w:val="1"/>
      <w:numFmt w:val="decimal"/>
      <w:isLgl w:val="false"/>
      <w:suff w:val="tab"/>
      <w:lvlText w:val="%1.%2.%3.%4.%5.%6."/>
      <w:lvlJc w:val="left"/>
      <w:pPr>
        <w:pStyle w:val="1009"/>
        <w:ind w:left="1080" w:hanging="1080"/>
      </w:pPr>
    </w:lvl>
    <w:lvl w:ilvl="6">
      <w:start w:val="1"/>
      <w:numFmt w:val="decimal"/>
      <w:isLgl w:val="false"/>
      <w:suff w:val="tab"/>
      <w:lvlText w:val="%1.%2.%3.%4.%5.%6.%7."/>
      <w:lvlJc w:val="left"/>
      <w:pPr>
        <w:pStyle w:val="1009"/>
        <w:ind w:left="1440" w:hanging="1440"/>
      </w:pPr>
    </w:lvl>
    <w:lvl w:ilvl="7">
      <w:start w:val="1"/>
      <w:numFmt w:val="decimal"/>
      <w:isLgl w:val="false"/>
      <w:suff w:val="tab"/>
      <w:lvlText w:val="%1.%2.%3.%4.%5.%6.%7.%8."/>
      <w:lvlJc w:val="left"/>
      <w:pPr>
        <w:pStyle w:val="1009"/>
        <w:ind w:left="1440" w:hanging="1440"/>
      </w:pPr>
    </w:lvl>
    <w:lvl w:ilvl="8">
      <w:start w:val="1"/>
      <w:numFmt w:val="decimal"/>
      <w:isLgl w:val="false"/>
      <w:suff w:val="tab"/>
      <w:lvlText w:val="%1.%2.%3.%4.%5.%6.%7.%8.%9."/>
      <w:lvlJc w:val="left"/>
      <w:pPr>
        <w:pStyle w:val="1009"/>
        <w:ind w:left="1800" w:hanging="1800"/>
      </w:pPr>
    </w:lvl>
  </w:abstractNum>
  <w:abstractNum w:abstractNumId="4">
    <w:multiLevelType w:val="hybridMultilevel"/>
    <w:lvl w:ilvl="0">
      <w:start w:val="1"/>
      <w:numFmt w:val="decimal"/>
      <w:isLgl w:val="false"/>
      <w:suff w:val="tab"/>
      <w:lvlText w:val="%1."/>
      <w:lvlJc w:val="left"/>
      <w:pPr>
        <w:pStyle w:val="1009"/>
        <w:ind w:left="1069" w:hanging="360"/>
      </w:pPr>
    </w:lvl>
    <w:lvl w:ilvl="1">
      <w:start w:val="1"/>
      <w:numFmt w:val="decimal"/>
      <w:isLgl w:val="false"/>
      <w:suff w:val="tab"/>
      <w:lvlText w:val="%1.%2"/>
      <w:lvlJc w:val="left"/>
      <w:pPr>
        <w:pStyle w:val="1009"/>
        <w:ind w:left="1069" w:hanging="360"/>
      </w:pPr>
    </w:lvl>
    <w:lvl w:ilvl="2">
      <w:start w:val="1"/>
      <w:numFmt w:val="decimal"/>
      <w:isLgl w:val="false"/>
      <w:suff w:val="tab"/>
      <w:lvlText w:val="%1.%2.%3"/>
      <w:lvlJc w:val="left"/>
      <w:pPr>
        <w:pStyle w:val="1009"/>
        <w:ind w:left="1429" w:hanging="720"/>
      </w:pPr>
    </w:lvl>
    <w:lvl w:ilvl="3">
      <w:start w:val="1"/>
      <w:numFmt w:val="decimal"/>
      <w:isLgl w:val="false"/>
      <w:suff w:val="tab"/>
      <w:lvlText w:val="%1.%2.%3.%4"/>
      <w:lvlJc w:val="left"/>
      <w:pPr>
        <w:pStyle w:val="1009"/>
        <w:ind w:left="1429" w:hanging="720"/>
      </w:pPr>
    </w:lvl>
    <w:lvl w:ilvl="4">
      <w:start w:val="1"/>
      <w:numFmt w:val="decimal"/>
      <w:isLgl w:val="false"/>
      <w:suff w:val="tab"/>
      <w:lvlText w:val="%1.%2.%3.%4.%5"/>
      <w:lvlJc w:val="left"/>
      <w:pPr>
        <w:pStyle w:val="1009"/>
        <w:ind w:left="1789" w:hanging="1080"/>
      </w:pPr>
    </w:lvl>
    <w:lvl w:ilvl="5">
      <w:start w:val="1"/>
      <w:numFmt w:val="decimal"/>
      <w:isLgl w:val="false"/>
      <w:suff w:val="tab"/>
      <w:lvlText w:val="%1.%2.%3.%4.%5.%6"/>
      <w:lvlJc w:val="left"/>
      <w:pPr>
        <w:pStyle w:val="1009"/>
        <w:ind w:left="1789" w:hanging="1080"/>
      </w:pPr>
    </w:lvl>
    <w:lvl w:ilvl="6">
      <w:start w:val="1"/>
      <w:numFmt w:val="decimal"/>
      <w:isLgl w:val="false"/>
      <w:suff w:val="tab"/>
      <w:lvlText w:val="%1.%2.%3.%4.%5.%6.%7"/>
      <w:lvlJc w:val="left"/>
      <w:pPr>
        <w:pStyle w:val="1009"/>
        <w:ind w:left="2149" w:hanging="1440"/>
      </w:pPr>
    </w:lvl>
    <w:lvl w:ilvl="7">
      <w:start w:val="1"/>
      <w:numFmt w:val="decimal"/>
      <w:isLgl w:val="false"/>
      <w:suff w:val="tab"/>
      <w:lvlText w:val="%1.%2.%3.%4.%5.%6.%7.%8"/>
      <w:lvlJc w:val="left"/>
      <w:pPr>
        <w:pStyle w:val="1009"/>
        <w:ind w:left="2149" w:hanging="1440"/>
      </w:pPr>
    </w:lvl>
    <w:lvl w:ilvl="8">
      <w:start w:val="1"/>
      <w:numFmt w:val="decimal"/>
      <w:isLgl w:val="false"/>
      <w:suff w:val="tab"/>
      <w:lvlText w:val="%1.%2.%3.%4.%5.%6.%7.%8.%9"/>
      <w:lvlJc w:val="left"/>
      <w:pPr>
        <w:pStyle w:val="1009"/>
        <w:ind w:left="2509" w:hanging="1800"/>
      </w:pPr>
    </w:lvl>
  </w:abstractNum>
  <w:abstractNum w:abstractNumId="5">
    <w:multiLevelType w:val="hybridMultilevel"/>
    <w:lvl w:ilvl="0">
      <w:start w:val="2"/>
      <w:numFmt w:val="decimal"/>
      <w:isLgl w:val="false"/>
      <w:suff w:val="tab"/>
      <w:lvlText w:val="%1."/>
      <w:lvlJc w:val="left"/>
      <w:pPr>
        <w:pStyle w:val="1009"/>
        <w:ind w:left="360" w:hanging="360"/>
      </w:pPr>
    </w:lvl>
    <w:lvl w:ilvl="1">
      <w:start w:val="1"/>
      <w:numFmt w:val="decimal"/>
      <w:isLgl w:val="false"/>
      <w:suff w:val="tab"/>
      <w:lvlText w:val="%1.%2."/>
      <w:lvlJc w:val="left"/>
      <w:pPr>
        <w:pStyle w:val="1009"/>
        <w:ind w:left="720" w:hanging="360"/>
      </w:pPr>
    </w:lvl>
    <w:lvl w:ilvl="2">
      <w:start w:val="1"/>
      <w:numFmt w:val="decimal"/>
      <w:isLgl w:val="false"/>
      <w:suff w:val="tab"/>
      <w:lvlText w:val="%1.%2.%3."/>
      <w:lvlJc w:val="left"/>
      <w:pPr>
        <w:pStyle w:val="1009"/>
        <w:ind w:left="1440" w:hanging="720"/>
      </w:pPr>
    </w:lvl>
    <w:lvl w:ilvl="3">
      <w:start w:val="1"/>
      <w:numFmt w:val="decimal"/>
      <w:isLgl w:val="false"/>
      <w:suff w:val="tab"/>
      <w:lvlText w:val="%1.%2.%3.%4."/>
      <w:lvlJc w:val="left"/>
      <w:pPr>
        <w:pStyle w:val="1009"/>
        <w:ind w:left="1800" w:hanging="720"/>
      </w:pPr>
    </w:lvl>
    <w:lvl w:ilvl="4">
      <w:start w:val="1"/>
      <w:numFmt w:val="decimal"/>
      <w:isLgl w:val="false"/>
      <w:suff w:val="tab"/>
      <w:lvlText w:val="%1.%2.%3.%4.%5."/>
      <w:lvlJc w:val="left"/>
      <w:pPr>
        <w:pStyle w:val="1009"/>
        <w:ind w:left="2520" w:hanging="1080"/>
      </w:pPr>
    </w:lvl>
    <w:lvl w:ilvl="5">
      <w:start w:val="1"/>
      <w:numFmt w:val="decimal"/>
      <w:isLgl w:val="false"/>
      <w:suff w:val="tab"/>
      <w:lvlText w:val="%1.%2.%3.%4.%5.%6."/>
      <w:lvlJc w:val="left"/>
      <w:pPr>
        <w:pStyle w:val="1009"/>
        <w:ind w:left="2880" w:hanging="1080"/>
      </w:pPr>
    </w:lvl>
    <w:lvl w:ilvl="6">
      <w:start w:val="1"/>
      <w:numFmt w:val="decimal"/>
      <w:isLgl w:val="false"/>
      <w:suff w:val="tab"/>
      <w:lvlText w:val="%1.%2.%3.%4.%5.%6.%7."/>
      <w:lvlJc w:val="left"/>
      <w:pPr>
        <w:pStyle w:val="1009"/>
        <w:ind w:left="3600" w:hanging="1440"/>
      </w:pPr>
    </w:lvl>
    <w:lvl w:ilvl="7">
      <w:start w:val="1"/>
      <w:numFmt w:val="decimal"/>
      <w:isLgl w:val="false"/>
      <w:suff w:val="tab"/>
      <w:lvlText w:val="%1.%2.%3.%4.%5.%6.%7.%8."/>
      <w:lvlJc w:val="left"/>
      <w:pPr>
        <w:pStyle w:val="1009"/>
        <w:ind w:left="3960" w:hanging="1440"/>
      </w:pPr>
    </w:lvl>
    <w:lvl w:ilvl="8">
      <w:start w:val="1"/>
      <w:numFmt w:val="decimal"/>
      <w:isLgl w:val="false"/>
      <w:suff w:val="tab"/>
      <w:lvlText w:val="%1.%2.%3.%4.%5.%6.%7.%8.%9."/>
      <w:lvlJc w:val="left"/>
      <w:pPr>
        <w:pStyle w:val="1009"/>
        <w:ind w:left="4680" w:hanging="1800"/>
      </w:pPr>
    </w:lvl>
  </w:abstractNum>
  <w:abstractNum w:abstractNumId="6">
    <w:multiLevelType w:val="hybridMultilevel"/>
    <w:lvl w:ilvl="0">
      <w:start w:val="1"/>
      <w:numFmt w:val="decimal"/>
      <w:isLgl w:val="false"/>
      <w:suff w:val="tab"/>
      <w:lvlText w:val="%1"/>
      <w:lvlJc w:val="left"/>
      <w:pPr>
        <w:pStyle w:val="1009"/>
        <w:ind w:left="360" w:hanging="360"/>
      </w:pPr>
    </w:lvl>
    <w:lvl w:ilvl="1">
      <w:start w:val="5"/>
      <w:numFmt w:val="decimal"/>
      <w:isLgl w:val="false"/>
      <w:suff w:val="tab"/>
      <w:lvlText w:val="%1.%2"/>
      <w:lvlJc w:val="left"/>
      <w:pPr>
        <w:pStyle w:val="1009"/>
        <w:ind w:left="780" w:hanging="360"/>
      </w:pPr>
    </w:lvl>
    <w:lvl w:ilvl="2">
      <w:start w:val="1"/>
      <w:numFmt w:val="decimal"/>
      <w:isLgl w:val="false"/>
      <w:suff w:val="tab"/>
      <w:lvlText w:val="%1.%2.%3"/>
      <w:lvlJc w:val="left"/>
      <w:pPr>
        <w:pStyle w:val="1009"/>
        <w:ind w:left="1560" w:hanging="720"/>
      </w:pPr>
    </w:lvl>
    <w:lvl w:ilvl="3">
      <w:start w:val="1"/>
      <w:numFmt w:val="decimal"/>
      <w:isLgl w:val="false"/>
      <w:suff w:val="tab"/>
      <w:lvlText w:val="%1.%2.%3.%4"/>
      <w:lvlJc w:val="left"/>
      <w:pPr>
        <w:pStyle w:val="1009"/>
        <w:ind w:left="1980" w:hanging="720"/>
      </w:pPr>
    </w:lvl>
    <w:lvl w:ilvl="4">
      <w:start w:val="1"/>
      <w:numFmt w:val="decimal"/>
      <w:isLgl w:val="false"/>
      <w:suff w:val="tab"/>
      <w:lvlText w:val="%1.%2.%3.%4.%5"/>
      <w:lvlJc w:val="left"/>
      <w:pPr>
        <w:pStyle w:val="1009"/>
        <w:ind w:left="2760" w:hanging="1080"/>
      </w:pPr>
    </w:lvl>
    <w:lvl w:ilvl="5">
      <w:start w:val="1"/>
      <w:numFmt w:val="decimal"/>
      <w:isLgl w:val="false"/>
      <w:suff w:val="tab"/>
      <w:lvlText w:val="%1.%2.%3.%4.%5.%6"/>
      <w:lvlJc w:val="left"/>
      <w:pPr>
        <w:pStyle w:val="1009"/>
        <w:ind w:left="3180" w:hanging="1080"/>
      </w:pPr>
    </w:lvl>
    <w:lvl w:ilvl="6">
      <w:start w:val="1"/>
      <w:numFmt w:val="decimal"/>
      <w:isLgl w:val="false"/>
      <w:suff w:val="tab"/>
      <w:lvlText w:val="%1.%2.%3.%4.%5.%6.%7"/>
      <w:lvlJc w:val="left"/>
      <w:pPr>
        <w:pStyle w:val="1009"/>
        <w:ind w:left="3960" w:hanging="1440"/>
      </w:pPr>
    </w:lvl>
    <w:lvl w:ilvl="7">
      <w:start w:val="1"/>
      <w:numFmt w:val="decimal"/>
      <w:isLgl w:val="false"/>
      <w:suff w:val="tab"/>
      <w:lvlText w:val="%1.%2.%3.%4.%5.%6.%7.%8"/>
      <w:lvlJc w:val="left"/>
      <w:pPr>
        <w:pStyle w:val="1009"/>
        <w:ind w:left="4380" w:hanging="1440"/>
      </w:pPr>
    </w:lvl>
    <w:lvl w:ilvl="8">
      <w:start w:val="1"/>
      <w:numFmt w:val="decimal"/>
      <w:isLgl w:val="false"/>
      <w:suff w:val="tab"/>
      <w:lvlText w:val="%1.%2.%3.%4.%5.%6.%7.%8.%9"/>
      <w:lvlJc w:val="left"/>
      <w:pPr>
        <w:pStyle w:val="1009"/>
        <w:ind w:left="5160" w:hanging="1800"/>
      </w:pPr>
    </w:lvl>
  </w:abstractNum>
  <w:abstractNum w:abstractNumId="7">
    <w:multiLevelType w:val="hybridMultilevel"/>
    <w:lvl w:ilvl="0">
      <w:start w:val="1"/>
      <w:numFmt w:val="decimal"/>
      <w:isLgl w:val="false"/>
      <w:suff w:val="tab"/>
      <w:lvlText w:val="%1."/>
      <w:lvlJc w:val="left"/>
      <w:pPr>
        <w:pStyle w:val="1009"/>
        <w:ind w:left="480" w:hanging="480"/>
      </w:pPr>
    </w:lvl>
    <w:lvl w:ilvl="1">
      <w:start w:val="14"/>
      <w:numFmt w:val="decimal"/>
      <w:isLgl w:val="false"/>
      <w:suff w:val="tab"/>
      <w:lvlText w:val="%1.%2."/>
      <w:lvlJc w:val="left"/>
      <w:pPr>
        <w:pStyle w:val="1009"/>
        <w:ind w:left="1048" w:hanging="480"/>
      </w:pPr>
    </w:lvl>
    <w:lvl w:ilvl="2">
      <w:start w:val="1"/>
      <w:numFmt w:val="decimal"/>
      <w:isLgl w:val="false"/>
      <w:suff w:val="tab"/>
      <w:lvlText w:val="%1.%2.%3."/>
      <w:lvlJc w:val="left"/>
      <w:pPr>
        <w:pStyle w:val="1009"/>
        <w:ind w:left="1854" w:hanging="720"/>
      </w:pPr>
    </w:lvl>
    <w:lvl w:ilvl="3">
      <w:start w:val="1"/>
      <w:numFmt w:val="decimal"/>
      <w:isLgl w:val="false"/>
      <w:suff w:val="tab"/>
      <w:lvlText w:val="%1.%2.%3.%4."/>
      <w:lvlJc w:val="left"/>
      <w:pPr>
        <w:pStyle w:val="1009"/>
        <w:ind w:left="2421" w:hanging="720"/>
      </w:pPr>
    </w:lvl>
    <w:lvl w:ilvl="4">
      <w:start w:val="1"/>
      <w:numFmt w:val="decimal"/>
      <w:isLgl w:val="false"/>
      <w:suff w:val="tab"/>
      <w:lvlText w:val="%1.%2.%3.%4.%5."/>
      <w:lvlJc w:val="left"/>
      <w:pPr>
        <w:pStyle w:val="1009"/>
        <w:ind w:left="3348" w:hanging="1080"/>
      </w:pPr>
    </w:lvl>
    <w:lvl w:ilvl="5">
      <w:start w:val="1"/>
      <w:numFmt w:val="decimal"/>
      <w:isLgl w:val="false"/>
      <w:suff w:val="tab"/>
      <w:lvlText w:val="%1.%2.%3.%4.%5.%6."/>
      <w:lvlJc w:val="left"/>
      <w:pPr>
        <w:pStyle w:val="1009"/>
        <w:ind w:left="3915" w:hanging="1080"/>
      </w:pPr>
    </w:lvl>
    <w:lvl w:ilvl="6">
      <w:start w:val="1"/>
      <w:numFmt w:val="decimal"/>
      <w:isLgl w:val="false"/>
      <w:suff w:val="tab"/>
      <w:lvlText w:val="%1.%2.%3.%4.%5.%6.%7."/>
      <w:lvlJc w:val="left"/>
      <w:pPr>
        <w:pStyle w:val="1009"/>
        <w:ind w:left="4842" w:hanging="1440"/>
      </w:pPr>
    </w:lvl>
    <w:lvl w:ilvl="7">
      <w:start w:val="1"/>
      <w:numFmt w:val="decimal"/>
      <w:isLgl w:val="false"/>
      <w:suff w:val="tab"/>
      <w:lvlText w:val="%1.%2.%3.%4.%5.%6.%7.%8."/>
      <w:lvlJc w:val="left"/>
      <w:pPr>
        <w:pStyle w:val="1009"/>
        <w:ind w:left="5409" w:hanging="1440"/>
      </w:pPr>
    </w:lvl>
    <w:lvl w:ilvl="8">
      <w:start w:val="1"/>
      <w:numFmt w:val="decimal"/>
      <w:isLgl w:val="false"/>
      <w:suff w:val="tab"/>
      <w:lvlText w:val="%1.%2.%3.%4.%5.%6.%7.%8.%9."/>
      <w:lvlJc w:val="left"/>
      <w:pPr>
        <w:pStyle w:val="1009"/>
        <w:ind w:left="6336" w:hanging="1800"/>
      </w:pPr>
    </w:lvl>
  </w:abstractNum>
  <w:abstractNum w:abstractNumId="8">
    <w:multiLevelType w:val="hybridMultilevel"/>
    <w:lvl w:ilvl="0">
      <w:start w:val="2"/>
      <w:numFmt w:val="decimal"/>
      <w:isLgl w:val="false"/>
      <w:suff w:val="tab"/>
      <w:lvlText w:val="%1)"/>
      <w:lvlJc w:val="left"/>
      <w:pPr>
        <w:pStyle w:val="1009"/>
        <w:ind w:left="8441" w:hanging="360"/>
      </w:pPr>
    </w:lvl>
    <w:lvl w:ilvl="1">
      <w:start w:val="1"/>
      <w:numFmt w:val="lowerLetter"/>
      <w:isLgl w:val="false"/>
      <w:suff w:val="tab"/>
      <w:lvlText w:val="%2."/>
      <w:lvlJc w:val="left"/>
      <w:pPr>
        <w:pStyle w:val="1009"/>
        <w:ind w:left="9161" w:hanging="360"/>
      </w:pPr>
    </w:lvl>
    <w:lvl w:ilvl="2">
      <w:start w:val="1"/>
      <w:numFmt w:val="lowerRoman"/>
      <w:isLgl w:val="false"/>
      <w:suff w:val="tab"/>
      <w:lvlText w:val="%3."/>
      <w:lvlJc w:val="right"/>
      <w:pPr>
        <w:pStyle w:val="1009"/>
        <w:ind w:left="9881" w:hanging="180"/>
      </w:pPr>
    </w:lvl>
    <w:lvl w:ilvl="3">
      <w:start w:val="1"/>
      <w:numFmt w:val="decimal"/>
      <w:isLgl w:val="false"/>
      <w:suff w:val="tab"/>
      <w:lvlText w:val="%4."/>
      <w:lvlJc w:val="left"/>
      <w:pPr>
        <w:pStyle w:val="1009"/>
        <w:ind w:left="10601" w:hanging="360"/>
      </w:pPr>
    </w:lvl>
    <w:lvl w:ilvl="4">
      <w:start w:val="1"/>
      <w:numFmt w:val="lowerLetter"/>
      <w:isLgl w:val="false"/>
      <w:suff w:val="tab"/>
      <w:lvlText w:val="%5."/>
      <w:lvlJc w:val="left"/>
      <w:pPr>
        <w:pStyle w:val="1009"/>
        <w:ind w:left="11321" w:hanging="360"/>
      </w:pPr>
    </w:lvl>
    <w:lvl w:ilvl="5">
      <w:start w:val="1"/>
      <w:numFmt w:val="lowerRoman"/>
      <w:isLgl w:val="false"/>
      <w:suff w:val="tab"/>
      <w:lvlText w:val="%6."/>
      <w:lvlJc w:val="right"/>
      <w:pPr>
        <w:pStyle w:val="1009"/>
        <w:ind w:left="12041" w:hanging="180"/>
      </w:pPr>
    </w:lvl>
    <w:lvl w:ilvl="6">
      <w:start w:val="1"/>
      <w:numFmt w:val="decimal"/>
      <w:isLgl w:val="false"/>
      <w:suff w:val="tab"/>
      <w:lvlText w:val="%7."/>
      <w:lvlJc w:val="left"/>
      <w:pPr>
        <w:pStyle w:val="1009"/>
        <w:ind w:left="12761" w:hanging="360"/>
      </w:pPr>
    </w:lvl>
    <w:lvl w:ilvl="7">
      <w:start w:val="1"/>
      <w:numFmt w:val="lowerLetter"/>
      <w:isLgl w:val="false"/>
      <w:suff w:val="tab"/>
      <w:lvlText w:val="%8."/>
      <w:lvlJc w:val="left"/>
      <w:pPr>
        <w:pStyle w:val="1009"/>
        <w:ind w:left="13481" w:hanging="360"/>
      </w:pPr>
    </w:lvl>
    <w:lvl w:ilvl="8">
      <w:start w:val="1"/>
      <w:numFmt w:val="lowerRoman"/>
      <w:isLgl w:val="false"/>
      <w:suff w:val="tab"/>
      <w:lvlText w:val="%9."/>
      <w:lvlJc w:val="right"/>
      <w:pPr>
        <w:pStyle w:val="1009"/>
        <w:ind w:left="14201" w:hanging="180"/>
      </w:pPr>
    </w:lvl>
  </w:abstractNum>
  <w:abstractNum w:abstractNumId="9">
    <w:multiLevelType w:val="hybridMultilevel"/>
    <w:lvl w:ilvl="0">
      <w:start w:val="1"/>
      <w:numFmt w:val="decimal"/>
      <w:isLgl w:val="false"/>
      <w:suff w:val="tab"/>
      <w:lvlText w:val="%1"/>
      <w:lvlJc w:val="left"/>
      <w:pPr>
        <w:pStyle w:val="1009"/>
        <w:ind w:left="360" w:hanging="360"/>
      </w:pPr>
    </w:lvl>
    <w:lvl w:ilvl="1">
      <w:start w:val="7"/>
      <w:numFmt w:val="decimal"/>
      <w:isLgl w:val="false"/>
      <w:suff w:val="tab"/>
      <w:lvlText w:val="%1.%2"/>
      <w:lvlJc w:val="left"/>
      <w:pPr>
        <w:pStyle w:val="1009"/>
        <w:ind w:left="360" w:hanging="360"/>
      </w:pPr>
    </w:lvl>
    <w:lvl w:ilvl="2">
      <w:start w:val="1"/>
      <w:numFmt w:val="decimal"/>
      <w:isLgl w:val="false"/>
      <w:suff w:val="tab"/>
      <w:lvlText w:val="%1.%2.%3"/>
      <w:lvlJc w:val="left"/>
      <w:pPr>
        <w:pStyle w:val="1009"/>
        <w:ind w:left="720" w:hanging="720"/>
      </w:pPr>
    </w:lvl>
    <w:lvl w:ilvl="3">
      <w:start w:val="1"/>
      <w:numFmt w:val="decimal"/>
      <w:isLgl w:val="false"/>
      <w:suff w:val="tab"/>
      <w:lvlText w:val="%1.%2.%3.%4"/>
      <w:lvlJc w:val="left"/>
      <w:pPr>
        <w:pStyle w:val="1009"/>
        <w:ind w:left="720" w:hanging="720"/>
      </w:pPr>
    </w:lvl>
    <w:lvl w:ilvl="4">
      <w:start w:val="1"/>
      <w:numFmt w:val="decimal"/>
      <w:isLgl w:val="false"/>
      <w:suff w:val="tab"/>
      <w:lvlText w:val="%1.%2.%3.%4.%5"/>
      <w:lvlJc w:val="left"/>
      <w:pPr>
        <w:pStyle w:val="1009"/>
        <w:ind w:left="1080" w:hanging="1080"/>
      </w:pPr>
    </w:lvl>
    <w:lvl w:ilvl="5">
      <w:start w:val="1"/>
      <w:numFmt w:val="decimal"/>
      <w:isLgl w:val="false"/>
      <w:suff w:val="tab"/>
      <w:lvlText w:val="%1.%2.%3.%4.%5.%6"/>
      <w:lvlJc w:val="left"/>
      <w:pPr>
        <w:pStyle w:val="1009"/>
        <w:ind w:left="1080" w:hanging="1080"/>
      </w:pPr>
    </w:lvl>
    <w:lvl w:ilvl="6">
      <w:start w:val="1"/>
      <w:numFmt w:val="decimal"/>
      <w:isLgl w:val="false"/>
      <w:suff w:val="tab"/>
      <w:lvlText w:val="%1.%2.%3.%4.%5.%6.%7"/>
      <w:lvlJc w:val="left"/>
      <w:pPr>
        <w:pStyle w:val="1009"/>
        <w:ind w:left="1440" w:hanging="1440"/>
      </w:pPr>
    </w:lvl>
    <w:lvl w:ilvl="7">
      <w:start w:val="1"/>
      <w:numFmt w:val="decimal"/>
      <w:isLgl w:val="false"/>
      <w:suff w:val="tab"/>
      <w:lvlText w:val="%1.%2.%3.%4.%5.%6.%7.%8"/>
      <w:lvlJc w:val="left"/>
      <w:pPr>
        <w:pStyle w:val="1009"/>
        <w:ind w:left="1440" w:hanging="1440"/>
      </w:pPr>
    </w:lvl>
    <w:lvl w:ilvl="8">
      <w:start w:val="1"/>
      <w:numFmt w:val="decimal"/>
      <w:isLgl w:val="false"/>
      <w:suff w:val="tab"/>
      <w:lvlText w:val="%1.%2.%3.%4.%5.%6.%7.%8.%9"/>
      <w:lvlJc w:val="left"/>
      <w:pPr>
        <w:pStyle w:val="1009"/>
        <w:ind w:left="1800" w:hanging="1800"/>
      </w:pPr>
    </w:lvl>
  </w:abstractNum>
  <w:abstractNum w:abstractNumId="10">
    <w:multiLevelType w:val="hybridMultilevel"/>
    <w:lvl w:ilvl="0">
      <w:start w:val="1"/>
      <w:numFmt w:val="decimal"/>
      <w:isLgl w:val="false"/>
      <w:suff w:val="tab"/>
      <w:lvlText w:val="%1."/>
      <w:lvlJc w:val="left"/>
      <w:pPr>
        <w:pStyle w:val="1009"/>
        <w:ind w:left="360" w:hanging="360"/>
      </w:pPr>
    </w:lvl>
    <w:lvl w:ilvl="1">
      <w:start w:val="5"/>
      <w:numFmt w:val="decimal"/>
      <w:isLgl w:val="false"/>
      <w:suff w:val="tab"/>
      <w:lvlText w:val="%1.%2."/>
      <w:lvlJc w:val="left"/>
      <w:pPr>
        <w:pStyle w:val="1009"/>
        <w:ind w:left="360" w:hanging="360"/>
      </w:pPr>
    </w:lvl>
    <w:lvl w:ilvl="2">
      <w:start w:val="1"/>
      <w:numFmt w:val="decimal"/>
      <w:isLgl w:val="false"/>
      <w:suff w:val="tab"/>
      <w:lvlText w:val="%1.%2.%3."/>
      <w:lvlJc w:val="left"/>
      <w:pPr>
        <w:pStyle w:val="1009"/>
        <w:ind w:left="862" w:hanging="720"/>
      </w:pPr>
    </w:lvl>
    <w:lvl w:ilvl="3">
      <w:start w:val="1"/>
      <w:numFmt w:val="decimal"/>
      <w:isLgl w:val="false"/>
      <w:suff w:val="tab"/>
      <w:lvlText w:val="%1.%2.%3.%4."/>
      <w:lvlJc w:val="left"/>
      <w:pPr>
        <w:pStyle w:val="1009"/>
        <w:ind w:left="720" w:hanging="720"/>
      </w:pPr>
    </w:lvl>
    <w:lvl w:ilvl="4">
      <w:start w:val="1"/>
      <w:numFmt w:val="decimal"/>
      <w:isLgl w:val="false"/>
      <w:suff w:val="tab"/>
      <w:lvlText w:val="%1.%2.%3.%4.%5."/>
      <w:lvlJc w:val="left"/>
      <w:pPr>
        <w:pStyle w:val="1009"/>
        <w:ind w:left="1080" w:hanging="1080"/>
      </w:pPr>
    </w:lvl>
    <w:lvl w:ilvl="5">
      <w:start w:val="1"/>
      <w:numFmt w:val="decimal"/>
      <w:isLgl w:val="false"/>
      <w:suff w:val="tab"/>
      <w:lvlText w:val="%1.%2.%3.%4.%5.%6."/>
      <w:lvlJc w:val="left"/>
      <w:pPr>
        <w:pStyle w:val="1009"/>
        <w:ind w:left="1080" w:hanging="1080"/>
      </w:pPr>
    </w:lvl>
    <w:lvl w:ilvl="6">
      <w:start w:val="1"/>
      <w:numFmt w:val="decimal"/>
      <w:isLgl w:val="false"/>
      <w:suff w:val="tab"/>
      <w:lvlText w:val="%1.%2.%3.%4.%5.%6.%7."/>
      <w:lvlJc w:val="left"/>
      <w:pPr>
        <w:pStyle w:val="1009"/>
        <w:ind w:left="1440" w:hanging="1440"/>
      </w:pPr>
    </w:lvl>
    <w:lvl w:ilvl="7">
      <w:start w:val="1"/>
      <w:numFmt w:val="decimal"/>
      <w:isLgl w:val="false"/>
      <w:suff w:val="tab"/>
      <w:lvlText w:val="%1.%2.%3.%4.%5.%6.%7.%8."/>
      <w:lvlJc w:val="left"/>
      <w:pPr>
        <w:pStyle w:val="1009"/>
        <w:ind w:left="1440" w:hanging="1440"/>
      </w:pPr>
    </w:lvl>
    <w:lvl w:ilvl="8">
      <w:start w:val="1"/>
      <w:numFmt w:val="decimal"/>
      <w:isLgl w:val="false"/>
      <w:suff w:val="tab"/>
      <w:lvlText w:val="%1.%2.%3.%4.%5.%6.%7.%8.%9."/>
      <w:lvlJc w:val="left"/>
      <w:pPr>
        <w:pStyle w:val="1009"/>
        <w:ind w:left="1800" w:hanging="1800"/>
      </w:pPr>
    </w:lvl>
  </w:abstractNum>
  <w:abstractNum w:abstractNumId="11">
    <w:multiLevelType w:val="hybridMultilevel"/>
    <w:lvl w:ilvl="0">
      <w:start w:val="1"/>
      <w:numFmt w:val="decimal"/>
      <w:isLgl w:val="false"/>
      <w:suff w:val="tab"/>
      <w:lvlText w:val="%1"/>
      <w:lvlJc w:val="left"/>
      <w:pPr>
        <w:pStyle w:val="1009"/>
        <w:ind w:left="360" w:hanging="360"/>
      </w:pPr>
    </w:lvl>
    <w:lvl w:ilvl="1">
      <w:start w:val="7"/>
      <w:numFmt w:val="decimal"/>
      <w:isLgl w:val="false"/>
      <w:suff w:val="tab"/>
      <w:lvlText w:val="%1.%2"/>
      <w:lvlJc w:val="left"/>
      <w:pPr>
        <w:pStyle w:val="1009"/>
        <w:ind w:left="780" w:hanging="360"/>
      </w:pPr>
    </w:lvl>
    <w:lvl w:ilvl="2">
      <w:start w:val="1"/>
      <w:numFmt w:val="decimal"/>
      <w:isLgl w:val="false"/>
      <w:suff w:val="tab"/>
      <w:lvlText w:val="%1.%2.%3"/>
      <w:lvlJc w:val="left"/>
      <w:pPr>
        <w:pStyle w:val="1009"/>
        <w:ind w:left="1560" w:hanging="720"/>
      </w:pPr>
    </w:lvl>
    <w:lvl w:ilvl="3">
      <w:start w:val="1"/>
      <w:numFmt w:val="decimal"/>
      <w:isLgl w:val="false"/>
      <w:suff w:val="tab"/>
      <w:lvlText w:val="%1.%2.%3.%4"/>
      <w:lvlJc w:val="left"/>
      <w:pPr>
        <w:pStyle w:val="1009"/>
        <w:ind w:left="1980" w:hanging="720"/>
      </w:pPr>
    </w:lvl>
    <w:lvl w:ilvl="4">
      <w:start w:val="1"/>
      <w:numFmt w:val="decimal"/>
      <w:isLgl w:val="false"/>
      <w:suff w:val="tab"/>
      <w:lvlText w:val="%1.%2.%3.%4.%5"/>
      <w:lvlJc w:val="left"/>
      <w:pPr>
        <w:pStyle w:val="1009"/>
        <w:ind w:left="2760" w:hanging="1080"/>
      </w:pPr>
    </w:lvl>
    <w:lvl w:ilvl="5">
      <w:start w:val="1"/>
      <w:numFmt w:val="decimal"/>
      <w:isLgl w:val="false"/>
      <w:suff w:val="tab"/>
      <w:lvlText w:val="%1.%2.%3.%4.%5.%6"/>
      <w:lvlJc w:val="left"/>
      <w:pPr>
        <w:pStyle w:val="1009"/>
        <w:ind w:left="3180" w:hanging="1080"/>
      </w:pPr>
    </w:lvl>
    <w:lvl w:ilvl="6">
      <w:start w:val="1"/>
      <w:numFmt w:val="decimal"/>
      <w:isLgl w:val="false"/>
      <w:suff w:val="tab"/>
      <w:lvlText w:val="%1.%2.%3.%4.%5.%6.%7"/>
      <w:lvlJc w:val="left"/>
      <w:pPr>
        <w:pStyle w:val="1009"/>
        <w:ind w:left="3960" w:hanging="1440"/>
      </w:pPr>
    </w:lvl>
    <w:lvl w:ilvl="7">
      <w:start w:val="1"/>
      <w:numFmt w:val="decimal"/>
      <w:isLgl w:val="false"/>
      <w:suff w:val="tab"/>
      <w:lvlText w:val="%1.%2.%3.%4.%5.%6.%7.%8"/>
      <w:lvlJc w:val="left"/>
      <w:pPr>
        <w:pStyle w:val="1009"/>
        <w:ind w:left="4380" w:hanging="1440"/>
      </w:pPr>
    </w:lvl>
    <w:lvl w:ilvl="8">
      <w:start w:val="1"/>
      <w:numFmt w:val="decimal"/>
      <w:isLgl w:val="false"/>
      <w:suff w:val="tab"/>
      <w:lvlText w:val="%1.%2.%3.%4.%5.%6.%7.%8.%9"/>
      <w:lvlJc w:val="left"/>
      <w:pPr>
        <w:pStyle w:val="1009"/>
        <w:ind w:left="5160" w:hanging="1800"/>
      </w:pPr>
    </w:lvl>
  </w:abstractNum>
  <w:abstractNum w:abstractNumId="12">
    <w:multiLevelType w:val="hybridMultilevel"/>
    <w:lvl w:ilvl="0">
      <w:start w:val="1"/>
      <w:numFmt w:val="decimal"/>
      <w:isLgl w:val="false"/>
      <w:suff w:val="tab"/>
      <w:lvlText w:val="%1."/>
      <w:lvlJc w:val="left"/>
      <w:pPr>
        <w:pStyle w:val="1009"/>
        <w:ind w:left="360" w:hanging="360"/>
      </w:pPr>
    </w:lvl>
    <w:lvl w:ilvl="1">
      <w:start w:val="5"/>
      <w:numFmt w:val="decimal"/>
      <w:isLgl w:val="false"/>
      <w:suff w:val="tab"/>
      <w:lvlText w:val="%1.%2."/>
      <w:lvlJc w:val="left"/>
      <w:pPr>
        <w:pStyle w:val="1009"/>
        <w:ind w:left="360" w:hanging="360"/>
      </w:pPr>
    </w:lvl>
    <w:lvl w:ilvl="2">
      <w:start w:val="1"/>
      <w:numFmt w:val="decimal"/>
      <w:isLgl w:val="false"/>
      <w:suff w:val="tab"/>
      <w:lvlText w:val="%1.%2.%3."/>
      <w:lvlJc w:val="left"/>
      <w:pPr>
        <w:pStyle w:val="1009"/>
        <w:ind w:left="720" w:hanging="720"/>
      </w:pPr>
    </w:lvl>
    <w:lvl w:ilvl="3">
      <w:start w:val="1"/>
      <w:numFmt w:val="decimal"/>
      <w:isLgl w:val="false"/>
      <w:suff w:val="tab"/>
      <w:lvlText w:val="%1.%2.%3.%4."/>
      <w:lvlJc w:val="left"/>
      <w:pPr>
        <w:pStyle w:val="1009"/>
        <w:ind w:left="720" w:hanging="720"/>
      </w:pPr>
    </w:lvl>
    <w:lvl w:ilvl="4">
      <w:start w:val="1"/>
      <w:numFmt w:val="decimal"/>
      <w:isLgl w:val="false"/>
      <w:suff w:val="tab"/>
      <w:lvlText w:val="%1.%2.%3.%4.%5."/>
      <w:lvlJc w:val="left"/>
      <w:pPr>
        <w:pStyle w:val="1009"/>
        <w:ind w:left="1080" w:hanging="1080"/>
      </w:pPr>
    </w:lvl>
    <w:lvl w:ilvl="5">
      <w:start w:val="1"/>
      <w:numFmt w:val="decimal"/>
      <w:isLgl w:val="false"/>
      <w:suff w:val="tab"/>
      <w:lvlText w:val="%1.%2.%3.%4.%5.%6."/>
      <w:lvlJc w:val="left"/>
      <w:pPr>
        <w:pStyle w:val="1009"/>
        <w:ind w:left="1080" w:hanging="1080"/>
      </w:pPr>
    </w:lvl>
    <w:lvl w:ilvl="6">
      <w:start w:val="1"/>
      <w:numFmt w:val="decimal"/>
      <w:isLgl w:val="false"/>
      <w:suff w:val="tab"/>
      <w:lvlText w:val="%1.%2.%3.%4.%5.%6.%7."/>
      <w:lvlJc w:val="left"/>
      <w:pPr>
        <w:pStyle w:val="1009"/>
        <w:ind w:left="1440" w:hanging="1440"/>
      </w:pPr>
    </w:lvl>
    <w:lvl w:ilvl="7">
      <w:start w:val="1"/>
      <w:numFmt w:val="decimal"/>
      <w:isLgl w:val="false"/>
      <w:suff w:val="tab"/>
      <w:lvlText w:val="%1.%2.%3.%4.%5.%6.%7.%8."/>
      <w:lvlJc w:val="left"/>
      <w:pPr>
        <w:pStyle w:val="1009"/>
        <w:ind w:left="1440" w:hanging="1440"/>
      </w:pPr>
    </w:lvl>
    <w:lvl w:ilvl="8">
      <w:start w:val="1"/>
      <w:numFmt w:val="decimal"/>
      <w:isLgl w:val="false"/>
      <w:suff w:val="tab"/>
      <w:lvlText w:val="%1.%2.%3.%4.%5.%6.%7.%8.%9."/>
      <w:lvlJc w:val="left"/>
      <w:pPr>
        <w:pStyle w:val="1009"/>
        <w:ind w:left="1800" w:hanging="1800"/>
      </w:pPr>
    </w:lvl>
  </w:abstractNum>
  <w:abstractNum w:abstractNumId="13">
    <w:multiLevelType w:val="hybridMultilevel"/>
    <w:lvl w:ilvl="0">
      <w:start w:val="3"/>
      <w:numFmt w:val="decimal"/>
      <w:isLgl w:val="false"/>
      <w:suff w:val="tab"/>
      <w:lvlText w:val="%1."/>
      <w:lvlJc w:val="left"/>
      <w:pPr>
        <w:pStyle w:val="1009"/>
        <w:ind w:left="360" w:hanging="360"/>
      </w:pPr>
    </w:lvl>
    <w:lvl w:ilvl="1">
      <w:start w:val="6"/>
      <w:numFmt w:val="decimal"/>
      <w:isLgl w:val="false"/>
      <w:suff w:val="tab"/>
      <w:lvlText w:val="%1.%2."/>
      <w:lvlJc w:val="left"/>
      <w:pPr>
        <w:pStyle w:val="1009"/>
        <w:ind w:left="360" w:hanging="360"/>
      </w:pPr>
    </w:lvl>
    <w:lvl w:ilvl="2">
      <w:start w:val="1"/>
      <w:numFmt w:val="decimal"/>
      <w:isLgl w:val="false"/>
      <w:suff w:val="tab"/>
      <w:lvlText w:val="%1.%2.%3."/>
      <w:lvlJc w:val="left"/>
      <w:pPr>
        <w:pStyle w:val="1009"/>
        <w:ind w:left="720" w:hanging="720"/>
      </w:pPr>
    </w:lvl>
    <w:lvl w:ilvl="3">
      <w:start w:val="1"/>
      <w:numFmt w:val="decimal"/>
      <w:isLgl w:val="false"/>
      <w:suff w:val="tab"/>
      <w:lvlText w:val="%1.%2.%3.%4."/>
      <w:lvlJc w:val="left"/>
      <w:pPr>
        <w:pStyle w:val="1009"/>
        <w:ind w:left="720" w:hanging="720"/>
      </w:pPr>
    </w:lvl>
    <w:lvl w:ilvl="4">
      <w:start w:val="1"/>
      <w:numFmt w:val="decimal"/>
      <w:isLgl w:val="false"/>
      <w:suff w:val="tab"/>
      <w:lvlText w:val="%1.%2.%3.%4.%5."/>
      <w:lvlJc w:val="left"/>
      <w:pPr>
        <w:pStyle w:val="1009"/>
        <w:ind w:left="1080" w:hanging="1080"/>
      </w:pPr>
    </w:lvl>
    <w:lvl w:ilvl="5">
      <w:start w:val="1"/>
      <w:numFmt w:val="decimal"/>
      <w:isLgl w:val="false"/>
      <w:suff w:val="tab"/>
      <w:lvlText w:val="%1.%2.%3.%4.%5.%6."/>
      <w:lvlJc w:val="left"/>
      <w:pPr>
        <w:pStyle w:val="1009"/>
        <w:ind w:left="1080" w:hanging="1080"/>
      </w:pPr>
    </w:lvl>
    <w:lvl w:ilvl="6">
      <w:start w:val="1"/>
      <w:numFmt w:val="decimal"/>
      <w:isLgl w:val="false"/>
      <w:suff w:val="tab"/>
      <w:lvlText w:val="%1.%2.%3.%4.%5.%6.%7."/>
      <w:lvlJc w:val="left"/>
      <w:pPr>
        <w:pStyle w:val="1009"/>
        <w:ind w:left="1440" w:hanging="1440"/>
      </w:pPr>
    </w:lvl>
    <w:lvl w:ilvl="7">
      <w:start w:val="1"/>
      <w:numFmt w:val="decimal"/>
      <w:isLgl w:val="false"/>
      <w:suff w:val="tab"/>
      <w:lvlText w:val="%1.%2.%3.%4.%5.%6.%7.%8."/>
      <w:lvlJc w:val="left"/>
      <w:pPr>
        <w:pStyle w:val="1009"/>
        <w:ind w:left="1440" w:hanging="1440"/>
      </w:pPr>
    </w:lvl>
    <w:lvl w:ilvl="8">
      <w:start w:val="1"/>
      <w:numFmt w:val="decimal"/>
      <w:isLgl w:val="false"/>
      <w:suff w:val="tab"/>
      <w:lvlText w:val="%1.%2.%3.%4.%5.%6.%7.%8.%9."/>
      <w:lvlJc w:val="left"/>
      <w:pPr>
        <w:pStyle w:val="1009"/>
        <w:ind w:left="1800" w:hanging="1800"/>
      </w:pPr>
    </w:lvl>
  </w:abstractNum>
  <w:abstractNum w:abstractNumId="14">
    <w:multiLevelType w:val="hybridMultilevel"/>
    <w:lvl w:ilvl="0">
      <w:start w:val="1"/>
      <w:numFmt w:val="decimal"/>
      <w:isLgl w:val="false"/>
      <w:suff w:val="tab"/>
      <w:lvlText w:val="%1)"/>
      <w:lvlJc w:val="left"/>
      <w:pPr>
        <w:pStyle w:val="1009"/>
        <w:ind w:left="360" w:hanging="360"/>
      </w:pPr>
      <w:rPr>
        <w:b w:val="0"/>
      </w:rPr>
    </w:lvl>
    <w:lvl w:ilvl="1">
      <w:start w:val="1"/>
      <w:numFmt w:val="lowerLetter"/>
      <w:isLgl w:val="false"/>
      <w:suff w:val="tab"/>
      <w:lvlText w:val="%2."/>
      <w:lvlJc w:val="left"/>
      <w:pPr>
        <w:pStyle w:val="1009"/>
        <w:ind w:left="1200" w:hanging="360"/>
      </w:pPr>
    </w:lvl>
    <w:lvl w:ilvl="2">
      <w:start w:val="1"/>
      <w:numFmt w:val="lowerRoman"/>
      <w:isLgl w:val="false"/>
      <w:suff w:val="tab"/>
      <w:lvlText w:val="%3."/>
      <w:lvlJc w:val="right"/>
      <w:pPr>
        <w:pStyle w:val="1009"/>
        <w:ind w:left="1920" w:hanging="180"/>
      </w:pPr>
    </w:lvl>
    <w:lvl w:ilvl="3">
      <w:start w:val="1"/>
      <w:numFmt w:val="decimal"/>
      <w:isLgl w:val="false"/>
      <w:suff w:val="tab"/>
      <w:lvlText w:val="%4."/>
      <w:lvlJc w:val="left"/>
      <w:pPr>
        <w:pStyle w:val="1009"/>
        <w:ind w:left="2640" w:hanging="360"/>
      </w:pPr>
    </w:lvl>
    <w:lvl w:ilvl="4">
      <w:start w:val="1"/>
      <w:numFmt w:val="lowerLetter"/>
      <w:isLgl w:val="false"/>
      <w:suff w:val="tab"/>
      <w:lvlText w:val="%5."/>
      <w:lvlJc w:val="left"/>
      <w:pPr>
        <w:pStyle w:val="1009"/>
        <w:ind w:left="3360" w:hanging="360"/>
      </w:pPr>
    </w:lvl>
    <w:lvl w:ilvl="5">
      <w:start w:val="1"/>
      <w:numFmt w:val="lowerRoman"/>
      <w:isLgl w:val="false"/>
      <w:suff w:val="tab"/>
      <w:lvlText w:val="%6."/>
      <w:lvlJc w:val="right"/>
      <w:pPr>
        <w:pStyle w:val="1009"/>
        <w:ind w:left="4080" w:hanging="180"/>
      </w:pPr>
    </w:lvl>
    <w:lvl w:ilvl="6">
      <w:start w:val="1"/>
      <w:numFmt w:val="decimal"/>
      <w:isLgl w:val="false"/>
      <w:suff w:val="tab"/>
      <w:lvlText w:val="%7."/>
      <w:lvlJc w:val="left"/>
      <w:pPr>
        <w:pStyle w:val="1009"/>
        <w:ind w:left="4800" w:hanging="360"/>
      </w:pPr>
    </w:lvl>
    <w:lvl w:ilvl="7">
      <w:start w:val="1"/>
      <w:numFmt w:val="lowerLetter"/>
      <w:isLgl w:val="false"/>
      <w:suff w:val="tab"/>
      <w:lvlText w:val="%8."/>
      <w:lvlJc w:val="left"/>
      <w:pPr>
        <w:pStyle w:val="1009"/>
        <w:ind w:left="5520" w:hanging="360"/>
      </w:pPr>
    </w:lvl>
    <w:lvl w:ilvl="8">
      <w:start w:val="1"/>
      <w:numFmt w:val="lowerRoman"/>
      <w:isLgl w:val="false"/>
      <w:suff w:val="tab"/>
      <w:lvlText w:val="%9."/>
      <w:lvlJc w:val="right"/>
      <w:pPr>
        <w:pStyle w:val="1009"/>
        <w:ind w:left="6240" w:hanging="180"/>
      </w:pPr>
    </w:lvl>
  </w:abstractNum>
  <w:abstractNum w:abstractNumId="15">
    <w:multiLevelType w:val="hybridMultilevel"/>
    <w:lvl w:ilvl="0">
      <w:start w:val="2"/>
      <w:numFmt w:val="decimal"/>
      <w:isLgl w:val="false"/>
      <w:suff w:val="tab"/>
      <w:lvlText w:val="%1."/>
      <w:lvlJc w:val="left"/>
      <w:pPr>
        <w:pStyle w:val="1009"/>
        <w:ind w:left="360" w:hanging="360"/>
      </w:pPr>
      <w:rPr>
        <w:b w:val="0"/>
      </w:rPr>
    </w:lvl>
    <w:lvl w:ilvl="1">
      <w:start w:val="1"/>
      <w:numFmt w:val="decimal"/>
      <w:isLgl w:val="false"/>
      <w:suff w:val="tab"/>
      <w:lvlText w:val="%1.%2."/>
      <w:lvlJc w:val="left"/>
      <w:pPr>
        <w:pStyle w:val="1009"/>
        <w:ind w:left="720" w:hanging="360"/>
      </w:pPr>
      <w:rPr>
        <w:b w:val="0"/>
      </w:rPr>
    </w:lvl>
    <w:lvl w:ilvl="2">
      <w:start w:val="1"/>
      <w:numFmt w:val="decimal"/>
      <w:isLgl w:val="false"/>
      <w:suff w:val="tab"/>
      <w:lvlText w:val="%1.%2.%3."/>
      <w:lvlJc w:val="left"/>
      <w:pPr>
        <w:pStyle w:val="1009"/>
        <w:ind w:left="1440" w:hanging="720"/>
      </w:pPr>
      <w:rPr>
        <w:b w:val="0"/>
      </w:rPr>
    </w:lvl>
    <w:lvl w:ilvl="3">
      <w:start w:val="1"/>
      <w:numFmt w:val="decimal"/>
      <w:isLgl w:val="false"/>
      <w:suff w:val="tab"/>
      <w:lvlText w:val="%1.%2.%3.%4."/>
      <w:lvlJc w:val="left"/>
      <w:pPr>
        <w:pStyle w:val="1009"/>
        <w:ind w:left="1800" w:hanging="720"/>
      </w:pPr>
      <w:rPr>
        <w:b w:val="0"/>
      </w:rPr>
    </w:lvl>
    <w:lvl w:ilvl="4">
      <w:start w:val="1"/>
      <w:numFmt w:val="decimal"/>
      <w:isLgl w:val="false"/>
      <w:suff w:val="tab"/>
      <w:lvlText w:val="%1.%2.%3.%4.%5."/>
      <w:lvlJc w:val="left"/>
      <w:pPr>
        <w:pStyle w:val="1009"/>
        <w:ind w:left="2520" w:hanging="1080"/>
      </w:pPr>
      <w:rPr>
        <w:b w:val="0"/>
      </w:rPr>
    </w:lvl>
    <w:lvl w:ilvl="5">
      <w:start w:val="1"/>
      <w:numFmt w:val="decimal"/>
      <w:isLgl w:val="false"/>
      <w:suff w:val="tab"/>
      <w:lvlText w:val="%1.%2.%3.%4.%5.%6."/>
      <w:lvlJc w:val="left"/>
      <w:pPr>
        <w:pStyle w:val="1009"/>
        <w:ind w:left="2880" w:hanging="1080"/>
      </w:pPr>
      <w:rPr>
        <w:b w:val="0"/>
      </w:rPr>
    </w:lvl>
    <w:lvl w:ilvl="6">
      <w:start w:val="1"/>
      <w:numFmt w:val="decimal"/>
      <w:isLgl w:val="false"/>
      <w:suff w:val="tab"/>
      <w:lvlText w:val="%1.%2.%3.%4.%5.%6.%7."/>
      <w:lvlJc w:val="left"/>
      <w:pPr>
        <w:pStyle w:val="1009"/>
        <w:ind w:left="3600" w:hanging="1440"/>
      </w:pPr>
      <w:rPr>
        <w:b w:val="0"/>
      </w:rPr>
    </w:lvl>
    <w:lvl w:ilvl="7">
      <w:start w:val="1"/>
      <w:numFmt w:val="decimal"/>
      <w:isLgl w:val="false"/>
      <w:suff w:val="tab"/>
      <w:lvlText w:val="%1.%2.%3.%4.%5.%6.%7.%8."/>
      <w:lvlJc w:val="left"/>
      <w:pPr>
        <w:pStyle w:val="1009"/>
        <w:ind w:left="3960" w:hanging="1440"/>
      </w:pPr>
      <w:rPr>
        <w:b w:val="0"/>
      </w:rPr>
    </w:lvl>
    <w:lvl w:ilvl="8">
      <w:start w:val="1"/>
      <w:numFmt w:val="decimal"/>
      <w:isLgl w:val="false"/>
      <w:suff w:val="tab"/>
      <w:lvlText w:val="%1.%2.%3.%4.%5.%6.%7.%8.%9."/>
      <w:lvlJc w:val="left"/>
      <w:pPr>
        <w:pStyle w:val="1009"/>
        <w:ind w:left="4680" w:hanging="1800"/>
      </w:pPr>
      <w:rPr>
        <w:b w:val="0"/>
      </w:rPr>
    </w:lvl>
  </w:abstractNum>
  <w:abstractNum w:abstractNumId="16">
    <w:multiLevelType w:val="hybridMultilevel"/>
    <w:lvl w:ilvl="0">
      <w:start w:val="1"/>
      <w:numFmt w:val="decimal"/>
      <w:isLgl w:val="false"/>
      <w:suff w:val="tab"/>
      <w:lvlText w:val="%1."/>
      <w:lvlJc w:val="left"/>
      <w:pPr>
        <w:pStyle w:val="1009"/>
        <w:ind w:left="480" w:hanging="480"/>
      </w:pPr>
    </w:lvl>
    <w:lvl w:ilvl="1">
      <w:start w:val="11"/>
      <w:numFmt w:val="decimal"/>
      <w:isLgl w:val="false"/>
      <w:suff w:val="tab"/>
      <w:lvlText w:val="%1.%2."/>
      <w:lvlJc w:val="left"/>
      <w:pPr>
        <w:pStyle w:val="1009"/>
        <w:ind w:left="480" w:hanging="480"/>
      </w:pPr>
    </w:lvl>
    <w:lvl w:ilvl="2">
      <w:start w:val="1"/>
      <w:numFmt w:val="decimal"/>
      <w:isLgl w:val="false"/>
      <w:suff w:val="tab"/>
      <w:lvlText w:val="%1.%2.%3."/>
      <w:lvlJc w:val="left"/>
      <w:pPr>
        <w:pStyle w:val="1009"/>
        <w:ind w:left="720" w:hanging="720"/>
      </w:pPr>
    </w:lvl>
    <w:lvl w:ilvl="3">
      <w:start w:val="1"/>
      <w:numFmt w:val="decimal"/>
      <w:isLgl w:val="false"/>
      <w:suff w:val="tab"/>
      <w:lvlText w:val="%1.%2.%3.%4."/>
      <w:lvlJc w:val="left"/>
      <w:pPr>
        <w:pStyle w:val="1009"/>
        <w:ind w:left="720" w:hanging="720"/>
      </w:pPr>
    </w:lvl>
    <w:lvl w:ilvl="4">
      <w:start w:val="1"/>
      <w:numFmt w:val="decimal"/>
      <w:isLgl w:val="false"/>
      <w:suff w:val="tab"/>
      <w:lvlText w:val="%1.%2.%3.%4.%5."/>
      <w:lvlJc w:val="left"/>
      <w:pPr>
        <w:pStyle w:val="1009"/>
        <w:ind w:left="1080" w:hanging="1080"/>
      </w:pPr>
    </w:lvl>
    <w:lvl w:ilvl="5">
      <w:start w:val="1"/>
      <w:numFmt w:val="decimal"/>
      <w:isLgl w:val="false"/>
      <w:suff w:val="tab"/>
      <w:lvlText w:val="%1.%2.%3.%4.%5.%6."/>
      <w:lvlJc w:val="left"/>
      <w:pPr>
        <w:pStyle w:val="1009"/>
        <w:ind w:left="1080" w:hanging="1080"/>
      </w:pPr>
    </w:lvl>
    <w:lvl w:ilvl="6">
      <w:start w:val="1"/>
      <w:numFmt w:val="decimal"/>
      <w:isLgl w:val="false"/>
      <w:suff w:val="tab"/>
      <w:lvlText w:val="%1.%2.%3.%4.%5.%6.%7."/>
      <w:lvlJc w:val="left"/>
      <w:pPr>
        <w:pStyle w:val="1009"/>
        <w:ind w:left="1440" w:hanging="1440"/>
      </w:pPr>
    </w:lvl>
    <w:lvl w:ilvl="7">
      <w:start w:val="1"/>
      <w:numFmt w:val="decimal"/>
      <w:isLgl w:val="false"/>
      <w:suff w:val="tab"/>
      <w:lvlText w:val="%1.%2.%3.%4.%5.%6.%7.%8."/>
      <w:lvlJc w:val="left"/>
      <w:pPr>
        <w:pStyle w:val="1009"/>
        <w:ind w:left="1440" w:hanging="1440"/>
      </w:pPr>
    </w:lvl>
    <w:lvl w:ilvl="8">
      <w:start w:val="1"/>
      <w:numFmt w:val="decimal"/>
      <w:isLgl w:val="false"/>
      <w:suff w:val="tab"/>
      <w:lvlText w:val="%1.%2.%3.%4.%5.%6.%7.%8.%9."/>
      <w:lvlJc w:val="left"/>
      <w:pPr>
        <w:pStyle w:val="1009"/>
        <w:ind w:left="1800" w:hanging="1800"/>
      </w:pPr>
    </w:lvl>
  </w:abstractNum>
  <w:abstractNum w:abstractNumId="17">
    <w:multiLevelType w:val="hybridMultilevel"/>
    <w:lvl w:ilvl="0">
      <w:start w:val="1"/>
      <w:numFmt w:val="decimal"/>
      <w:isLgl w:val="false"/>
      <w:suff w:val="tab"/>
      <w:lvlText w:val="%1"/>
      <w:lvlJc w:val="left"/>
      <w:pPr>
        <w:pStyle w:val="1009"/>
        <w:ind w:left="360" w:hanging="360"/>
      </w:pPr>
    </w:lvl>
    <w:lvl w:ilvl="1">
      <w:start w:val="2"/>
      <w:numFmt w:val="decimal"/>
      <w:isLgl w:val="false"/>
      <w:suff w:val="tab"/>
      <w:lvlText w:val="%1.%2"/>
      <w:lvlJc w:val="left"/>
      <w:pPr>
        <w:pStyle w:val="1009"/>
        <w:ind w:left="780" w:hanging="360"/>
      </w:pPr>
    </w:lvl>
    <w:lvl w:ilvl="2">
      <w:start w:val="1"/>
      <w:numFmt w:val="decimal"/>
      <w:isLgl w:val="false"/>
      <w:suff w:val="tab"/>
      <w:lvlText w:val="%1.%2.%3"/>
      <w:lvlJc w:val="left"/>
      <w:pPr>
        <w:pStyle w:val="1009"/>
        <w:ind w:left="1560" w:hanging="720"/>
      </w:pPr>
    </w:lvl>
    <w:lvl w:ilvl="3">
      <w:start w:val="1"/>
      <w:numFmt w:val="decimal"/>
      <w:isLgl w:val="false"/>
      <w:suff w:val="tab"/>
      <w:lvlText w:val="%1.%2.%3.%4"/>
      <w:lvlJc w:val="left"/>
      <w:pPr>
        <w:pStyle w:val="1009"/>
        <w:ind w:left="1980" w:hanging="720"/>
      </w:pPr>
    </w:lvl>
    <w:lvl w:ilvl="4">
      <w:start w:val="1"/>
      <w:numFmt w:val="decimal"/>
      <w:isLgl w:val="false"/>
      <w:suff w:val="tab"/>
      <w:lvlText w:val="%1.%2.%3.%4.%5"/>
      <w:lvlJc w:val="left"/>
      <w:pPr>
        <w:pStyle w:val="1009"/>
        <w:ind w:left="2760" w:hanging="1080"/>
      </w:pPr>
    </w:lvl>
    <w:lvl w:ilvl="5">
      <w:start w:val="1"/>
      <w:numFmt w:val="decimal"/>
      <w:isLgl w:val="false"/>
      <w:suff w:val="tab"/>
      <w:lvlText w:val="%1.%2.%3.%4.%5.%6"/>
      <w:lvlJc w:val="left"/>
      <w:pPr>
        <w:pStyle w:val="1009"/>
        <w:ind w:left="3180" w:hanging="1080"/>
      </w:pPr>
    </w:lvl>
    <w:lvl w:ilvl="6">
      <w:start w:val="1"/>
      <w:numFmt w:val="decimal"/>
      <w:isLgl w:val="false"/>
      <w:suff w:val="tab"/>
      <w:lvlText w:val="%1.%2.%3.%4.%5.%6.%7"/>
      <w:lvlJc w:val="left"/>
      <w:pPr>
        <w:pStyle w:val="1009"/>
        <w:ind w:left="3960" w:hanging="1440"/>
      </w:pPr>
    </w:lvl>
    <w:lvl w:ilvl="7">
      <w:start w:val="1"/>
      <w:numFmt w:val="decimal"/>
      <w:isLgl w:val="false"/>
      <w:suff w:val="tab"/>
      <w:lvlText w:val="%1.%2.%3.%4.%5.%6.%7.%8"/>
      <w:lvlJc w:val="left"/>
      <w:pPr>
        <w:pStyle w:val="1009"/>
        <w:ind w:left="4380" w:hanging="1440"/>
      </w:pPr>
    </w:lvl>
    <w:lvl w:ilvl="8">
      <w:start w:val="1"/>
      <w:numFmt w:val="decimal"/>
      <w:isLgl w:val="false"/>
      <w:suff w:val="tab"/>
      <w:lvlText w:val="%1.%2.%3.%4.%5.%6.%7.%8.%9"/>
      <w:lvlJc w:val="left"/>
      <w:pPr>
        <w:pStyle w:val="1009"/>
        <w:ind w:left="5160" w:hanging="1800"/>
      </w:pPr>
    </w:lvl>
  </w:abstractNum>
  <w:abstractNum w:abstractNumId="18">
    <w:multiLevelType w:val="hybridMultilevel"/>
    <w:lvl w:ilvl="0">
      <w:start w:val="1"/>
      <w:numFmt w:val="decimal"/>
      <w:isLgl w:val="false"/>
      <w:suff w:val="tab"/>
      <w:lvlText w:val="%1"/>
      <w:lvlJc w:val="left"/>
      <w:pPr>
        <w:pStyle w:val="1009"/>
        <w:ind w:left="360" w:hanging="360"/>
      </w:pPr>
    </w:lvl>
    <w:lvl w:ilvl="1">
      <w:start w:val="6"/>
      <w:numFmt w:val="decimal"/>
      <w:isLgl w:val="false"/>
      <w:suff w:val="tab"/>
      <w:lvlText w:val="%1.%2"/>
      <w:lvlJc w:val="left"/>
      <w:pPr>
        <w:pStyle w:val="1009"/>
        <w:ind w:left="360" w:hanging="360"/>
      </w:pPr>
    </w:lvl>
    <w:lvl w:ilvl="2">
      <w:start w:val="1"/>
      <w:numFmt w:val="decimal"/>
      <w:isLgl w:val="false"/>
      <w:suff w:val="tab"/>
      <w:lvlText w:val="%1.%2.%3"/>
      <w:lvlJc w:val="left"/>
      <w:pPr>
        <w:pStyle w:val="1009"/>
        <w:ind w:left="436" w:hanging="720"/>
      </w:pPr>
    </w:lvl>
    <w:lvl w:ilvl="3">
      <w:start w:val="1"/>
      <w:numFmt w:val="decimal"/>
      <w:isLgl w:val="false"/>
      <w:suff w:val="tab"/>
      <w:lvlText w:val="%1.%2.%3.%4"/>
      <w:lvlJc w:val="left"/>
      <w:pPr>
        <w:pStyle w:val="1009"/>
        <w:ind w:left="294" w:hanging="720"/>
      </w:pPr>
    </w:lvl>
    <w:lvl w:ilvl="4">
      <w:start w:val="1"/>
      <w:numFmt w:val="decimal"/>
      <w:isLgl w:val="false"/>
      <w:suff w:val="tab"/>
      <w:lvlText w:val="%1.%2.%3.%4.%5"/>
      <w:lvlJc w:val="left"/>
      <w:pPr>
        <w:pStyle w:val="1009"/>
        <w:ind w:left="512" w:hanging="1080"/>
      </w:pPr>
    </w:lvl>
    <w:lvl w:ilvl="5">
      <w:start w:val="1"/>
      <w:numFmt w:val="decimal"/>
      <w:isLgl w:val="false"/>
      <w:suff w:val="tab"/>
      <w:lvlText w:val="%1.%2.%3.%4.%5.%6"/>
      <w:lvlJc w:val="left"/>
      <w:pPr>
        <w:pStyle w:val="1009"/>
        <w:ind w:left="370" w:hanging="1080"/>
      </w:pPr>
    </w:lvl>
    <w:lvl w:ilvl="6">
      <w:start w:val="1"/>
      <w:numFmt w:val="decimal"/>
      <w:isLgl w:val="false"/>
      <w:suff w:val="tab"/>
      <w:lvlText w:val="%1.%2.%3.%4.%5.%6.%7"/>
      <w:lvlJc w:val="left"/>
      <w:pPr>
        <w:pStyle w:val="1009"/>
        <w:ind w:left="588" w:hanging="1440"/>
      </w:pPr>
    </w:lvl>
    <w:lvl w:ilvl="7">
      <w:start w:val="1"/>
      <w:numFmt w:val="decimal"/>
      <w:isLgl w:val="false"/>
      <w:suff w:val="tab"/>
      <w:lvlText w:val="%1.%2.%3.%4.%5.%6.%7.%8"/>
      <w:lvlJc w:val="left"/>
      <w:pPr>
        <w:pStyle w:val="1009"/>
        <w:ind w:left="446" w:hanging="1440"/>
      </w:pPr>
    </w:lvl>
    <w:lvl w:ilvl="8">
      <w:start w:val="1"/>
      <w:numFmt w:val="decimal"/>
      <w:isLgl w:val="false"/>
      <w:suff w:val="tab"/>
      <w:lvlText w:val="%1.%2.%3.%4.%5.%6.%7.%8.%9"/>
      <w:lvlJc w:val="left"/>
      <w:pPr>
        <w:pStyle w:val="1009"/>
        <w:ind w:left="664" w:hanging="1800"/>
      </w:pPr>
    </w:lvl>
  </w:abstractNum>
  <w:abstractNum w:abstractNumId="19">
    <w:multiLevelType w:val="hybridMultilevel"/>
    <w:lvl w:ilvl="0">
      <w:start w:val="1"/>
      <w:numFmt w:val="decimal"/>
      <w:isLgl w:val="false"/>
      <w:suff w:val="tab"/>
      <w:lvlText w:val="%1)"/>
      <w:lvlJc w:val="left"/>
      <w:pPr>
        <w:pStyle w:val="1009"/>
        <w:ind w:left="927" w:hanging="360"/>
      </w:pPr>
    </w:lvl>
    <w:lvl w:ilvl="1">
      <w:start w:val="1"/>
      <w:numFmt w:val="lowerLetter"/>
      <w:isLgl w:val="false"/>
      <w:suff w:val="tab"/>
      <w:lvlText w:val="%2."/>
      <w:lvlJc w:val="left"/>
      <w:pPr>
        <w:pStyle w:val="1009"/>
        <w:ind w:left="1647" w:hanging="360"/>
      </w:pPr>
    </w:lvl>
    <w:lvl w:ilvl="2">
      <w:start w:val="1"/>
      <w:numFmt w:val="lowerRoman"/>
      <w:isLgl w:val="false"/>
      <w:suff w:val="tab"/>
      <w:lvlText w:val="%3."/>
      <w:lvlJc w:val="right"/>
      <w:pPr>
        <w:pStyle w:val="1009"/>
        <w:ind w:left="2367" w:hanging="180"/>
      </w:pPr>
    </w:lvl>
    <w:lvl w:ilvl="3">
      <w:start w:val="1"/>
      <w:numFmt w:val="decimal"/>
      <w:isLgl w:val="false"/>
      <w:suff w:val="tab"/>
      <w:lvlText w:val="%4."/>
      <w:lvlJc w:val="left"/>
      <w:pPr>
        <w:pStyle w:val="1009"/>
        <w:ind w:left="3087" w:hanging="360"/>
      </w:pPr>
    </w:lvl>
    <w:lvl w:ilvl="4">
      <w:start w:val="1"/>
      <w:numFmt w:val="lowerLetter"/>
      <w:isLgl w:val="false"/>
      <w:suff w:val="tab"/>
      <w:lvlText w:val="%5."/>
      <w:lvlJc w:val="left"/>
      <w:pPr>
        <w:pStyle w:val="1009"/>
        <w:ind w:left="3807" w:hanging="360"/>
      </w:pPr>
    </w:lvl>
    <w:lvl w:ilvl="5">
      <w:start w:val="1"/>
      <w:numFmt w:val="lowerRoman"/>
      <w:isLgl w:val="false"/>
      <w:suff w:val="tab"/>
      <w:lvlText w:val="%6."/>
      <w:lvlJc w:val="right"/>
      <w:pPr>
        <w:pStyle w:val="1009"/>
        <w:ind w:left="4527" w:hanging="180"/>
      </w:pPr>
    </w:lvl>
    <w:lvl w:ilvl="6">
      <w:start w:val="1"/>
      <w:numFmt w:val="decimal"/>
      <w:isLgl w:val="false"/>
      <w:suff w:val="tab"/>
      <w:lvlText w:val="%7."/>
      <w:lvlJc w:val="left"/>
      <w:pPr>
        <w:pStyle w:val="1009"/>
        <w:ind w:left="5247" w:hanging="360"/>
      </w:pPr>
    </w:lvl>
    <w:lvl w:ilvl="7">
      <w:start w:val="1"/>
      <w:numFmt w:val="lowerLetter"/>
      <w:isLgl w:val="false"/>
      <w:suff w:val="tab"/>
      <w:lvlText w:val="%8."/>
      <w:lvlJc w:val="left"/>
      <w:pPr>
        <w:pStyle w:val="1009"/>
        <w:ind w:left="5967" w:hanging="360"/>
      </w:pPr>
    </w:lvl>
    <w:lvl w:ilvl="8">
      <w:start w:val="1"/>
      <w:numFmt w:val="lowerRoman"/>
      <w:isLgl w:val="false"/>
      <w:suff w:val="tab"/>
      <w:lvlText w:val="%9."/>
      <w:lvlJc w:val="right"/>
      <w:pPr>
        <w:pStyle w:val="1009"/>
        <w:ind w:left="6687" w:hanging="180"/>
      </w:pPr>
    </w:lvl>
  </w:abstractNum>
  <w:abstractNum w:abstractNumId="20">
    <w:multiLevelType w:val="hybridMultilevel"/>
    <w:lvl w:ilvl="0">
      <w:start w:val="1"/>
      <w:numFmt w:val="decimal"/>
      <w:isLgl w:val="false"/>
      <w:suff w:val="tab"/>
      <w:lvlText w:val="%1."/>
      <w:lvlJc w:val="left"/>
      <w:pPr>
        <w:pStyle w:val="1009"/>
        <w:ind w:left="540" w:hanging="540"/>
      </w:pPr>
    </w:lvl>
    <w:lvl w:ilvl="1">
      <w:start w:val="2"/>
      <w:numFmt w:val="decimal"/>
      <w:isLgl w:val="false"/>
      <w:suff w:val="tab"/>
      <w:lvlText w:val="%1.%2."/>
      <w:lvlJc w:val="left"/>
      <w:pPr>
        <w:pStyle w:val="1009"/>
        <w:ind w:left="1110" w:hanging="540"/>
      </w:pPr>
    </w:lvl>
    <w:lvl w:ilvl="2">
      <w:start w:val="3"/>
      <w:numFmt w:val="decimal"/>
      <w:isLgl w:val="false"/>
      <w:suff w:val="tab"/>
      <w:lvlText w:val="%1.%2.%3."/>
      <w:lvlJc w:val="left"/>
      <w:pPr>
        <w:pStyle w:val="1009"/>
        <w:ind w:left="1860" w:hanging="720"/>
      </w:pPr>
    </w:lvl>
    <w:lvl w:ilvl="3">
      <w:start w:val="1"/>
      <w:numFmt w:val="decimal"/>
      <w:isLgl w:val="false"/>
      <w:suff w:val="tab"/>
      <w:lvlText w:val="%1.%2.%3.%4."/>
      <w:lvlJc w:val="left"/>
      <w:pPr>
        <w:pStyle w:val="1009"/>
        <w:ind w:left="2430" w:hanging="720"/>
      </w:pPr>
    </w:lvl>
    <w:lvl w:ilvl="4">
      <w:start w:val="1"/>
      <w:numFmt w:val="decimal"/>
      <w:isLgl w:val="false"/>
      <w:suff w:val="tab"/>
      <w:lvlText w:val="%1.%2.%3.%4.%5."/>
      <w:lvlJc w:val="left"/>
      <w:pPr>
        <w:pStyle w:val="1009"/>
        <w:ind w:left="3360" w:hanging="1080"/>
      </w:pPr>
    </w:lvl>
    <w:lvl w:ilvl="5">
      <w:start w:val="1"/>
      <w:numFmt w:val="decimal"/>
      <w:isLgl w:val="false"/>
      <w:suff w:val="tab"/>
      <w:lvlText w:val="%1.%2.%3.%4.%5.%6."/>
      <w:lvlJc w:val="left"/>
      <w:pPr>
        <w:pStyle w:val="1009"/>
        <w:ind w:left="3930" w:hanging="1080"/>
      </w:pPr>
    </w:lvl>
    <w:lvl w:ilvl="6">
      <w:start w:val="1"/>
      <w:numFmt w:val="decimal"/>
      <w:isLgl w:val="false"/>
      <w:suff w:val="tab"/>
      <w:lvlText w:val="%1.%2.%3.%4.%5.%6.%7."/>
      <w:lvlJc w:val="left"/>
      <w:pPr>
        <w:pStyle w:val="1009"/>
        <w:ind w:left="4860" w:hanging="1440"/>
      </w:pPr>
    </w:lvl>
    <w:lvl w:ilvl="7">
      <w:start w:val="1"/>
      <w:numFmt w:val="decimal"/>
      <w:isLgl w:val="false"/>
      <w:suff w:val="tab"/>
      <w:lvlText w:val="%1.%2.%3.%4.%5.%6.%7.%8."/>
      <w:lvlJc w:val="left"/>
      <w:pPr>
        <w:pStyle w:val="1009"/>
        <w:ind w:left="5430" w:hanging="1440"/>
      </w:pPr>
    </w:lvl>
    <w:lvl w:ilvl="8">
      <w:start w:val="1"/>
      <w:numFmt w:val="decimal"/>
      <w:isLgl w:val="false"/>
      <w:suff w:val="tab"/>
      <w:lvlText w:val="%1.%2.%3.%4.%5.%6.%7.%8.%9."/>
      <w:lvlJc w:val="left"/>
      <w:pPr>
        <w:pStyle w:val="1009"/>
        <w:ind w:left="6360" w:hanging="1800"/>
      </w:pPr>
    </w:lvl>
  </w:abstractNum>
  <w:abstractNum w:abstractNumId="21">
    <w:multiLevelType w:val="hybridMultilevel"/>
    <w:lvl w:ilvl="0">
      <w:start w:val="3"/>
      <w:numFmt w:val="decimal"/>
      <w:isLgl w:val="false"/>
      <w:suff w:val="tab"/>
      <w:lvlText w:val="%1)"/>
      <w:lvlJc w:val="left"/>
      <w:pPr>
        <w:pStyle w:val="1009"/>
        <w:ind w:left="720" w:hanging="360"/>
      </w:pPr>
    </w:lvl>
    <w:lvl w:ilvl="1">
      <w:start w:val="1"/>
      <w:numFmt w:val="lowerLetter"/>
      <w:isLgl w:val="false"/>
      <w:suff w:val="tab"/>
      <w:lvlText w:val="%2."/>
      <w:lvlJc w:val="left"/>
      <w:pPr>
        <w:pStyle w:val="1009"/>
        <w:ind w:left="1440" w:hanging="360"/>
      </w:pPr>
    </w:lvl>
    <w:lvl w:ilvl="2">
      <w:start w:val="1"/>
      <w:numFmt w:val="lowerRoman"/>
      <w:isLgl w:val="false"/>
      <w:suff w:val="tab"/>
      <w:lvlText w:val="%3."/>
      <w:lvlJc w:val="right"/>
      <w:pPr>
        <w:pStyle w:val="1009"/>
        <w:ind w:left="2160" w:hanging="180"/>
      </w:pPr>
    </w:lvl>
    <w:lvl w:ilvl="3">
      <w:start w:val="1"/>
      <w:numFmt w:val="decimal"/>
      <w:isLgl w:val="false"/>
      <w:suff w:val="tab"/>
      <w:lvlText w:val="%4."/>
      <w:lvlJc w:val="left"/>
      <w:pPr>
        <w:pStyle w:val="1009"/>
        <w:ind w:left="2880" w:hanging="360"/>
      </w:pPr>
    </w:lvl>
    <w:lvl w:ilvl="4">
      <w:start w:val="1"/>
      <w:numFmt w:val="lowerLetter"/>
      <w:isLgl w:val="false"/>
      <w:suff w:val="tab"/>
      <w:lvlText w:val="%5."/>
      <w:lvlJc w:val="left"/>
      <w:pPr>
        <w:pStyle w:val="1009"/>
        <w:ind w:left="3600" w:hanging="360"/>
      </w:pPr>
    </w:lvl>
    <w:lvl w:ilvl="5">
      <w:start w:val="1"/>
      <w:numFmt w:val="lowerRoman"/>
      <w:isLgl w:val="false"/>
      <w:suff w:val="tab"/>
      <w:lvlText w:val="%6."/>
      <w:lvlJc w:val="right"/>
      <w:pPr>
        <w:pStyle w:val="1009"/>
        <w:ind w:left="4320" w:hanging="180"/>
      </w:pPr>
    </w:lvl>
    <w:lvl w:ilvl="6">
      <w:start w:val="1"/>
      <w:numFmt w:val="decimal"/>
      <w:isLgl w:val="false"/>
      <w:suff w:val="tab"/>
      <w:lvlText w:val="%7."/>
      <w:lvlJc w:val="left"/>
      <w:pPr>
        <w:pStyle w:val="1009"/>
        <w:ind w:left="5040" w:hanging="360"/>
      </w:pPr>
    </w:lvl>
    <w:lvl w:ilvl="7">
      <w:start w:val="1"/>
      <w:numFmt w:val="lowerLetter"/>
      <w:isLgl w:val="false"/>
      <w:suff w:val="tab"/>
      <w:lvlText w:val="%8."/>
      <w:lvlJc w:val="left"/>
      <w:pPr>
        <w:pStyle w:val="1009"/>
        <w:ind w:left="5760" w:hanging="360"/>
      </w:pPr>
    </w:lvl>
    <w:lvl w:ilvl="8">
      <w:start w:val="1"/>
      <w:numFmt w:val="lowerRoman"/>
      <w:isLgl w:val="false"/>
      <w:suff w:val="tab"/>
      <w:lvlText w:val="%9."/>
      <w:lvlJc w:val="right"/>
      <w:pPr>
        <w:pStyle w:val="1009"/>
        <w:ind w:left="6480" w:hanging="180"/>
      </w:pPr>
    </w:lvl>
  </w:abstractNum>
  <w:abstractNum w:abstractNumId="22">
    <w:multiLevelType w:val="hybridMultilevel"/>
    <w:lvl w:ilvl="0">
      <w:start w:val="9"/>
      <w:numFmt w:val="decimal"/>
      <w:isLgl w:val="false"/>
      <w:suff w:val="tab"/>
      <w:lvlText w:val="%1)"/>
      <w:lvlJc w:val="left"/>
      <w:pPr>
        <w:pStyle w:val="1009"/>
        <w:ind w:left="480" w:hanging="360"/>
      </w:pPr>
    </w:lvl>
    <w:lvl w:ilvl="1">
      <w:start w:val="1"/>
      <w:numFmt w:val="lowerLetter"/>
      <w:isLgl w:val="false"/>
      <w:suff w:val="tab"/>
      <w:lvlText w:val="%2."/>
      <w:lvlJc w:val="left"/>
      <w:pPr>
        <w:pStyle w:val="1009"/>
        <w:ind w:left="1200" w:hanging="360"/>
      </w:pPr>
    </w:lvl>
    <w:lvl w:ilvl="2">
      <w:start w:val="1"/>
      <w:numFmt w:val="lowerRoman"/>
      <w:isLgl w:val="false"/>
      <w:suff w:val="tab"/>
      <w:lvlText w:val="%3."/>
      <w:lvlJc w:val="right"/>
      <w:pPr>
        <w:pStyle w:val="1009"/>
        <w:ind w:left="1920" w:hanging="180"/>
      </w:pPr>
    </w:lvl>
    <w:lvl w:ilvl="3">
      <w:start w:val="1"/>
      <w:numFmt w:val="decimal"/>
      <w:isLgl w:val="false"/>
      <w:suff w:val="tab"/>
      <w:lvlText w:val="%4."/>
      <w:lvlJc w:val="left"/>
      <w:pPr>
        <w:pStyle w:val="1009"/>
        <w:ind w:left="2640" w:hanging="360"/>
      </w:pPr>
    </w:lvl>
    <w:lvl w:ilvl="4">
      <w:start w:val="1"/>
      <w:numFmt w:val="lowerLetter"/>
      <w:isLgl w:val="false"/>
      <w:suff w:val="tab"/>
      <w:lvlText w:val="%5."/>
      <w:lvlJc w:val="left"/>
      <w:pPr>
        <w:pStyle w:val="1009"/>
        <w:ind w:left="3360" w:hanging="360"/>
      </w:pPr>
    </w:lvl>
    <w:lvl w:ilvl="5">
      <w:start w:val="1"/>
      <w:numFmt w:val="lowerRoman"/>
      <w:isLgl w:val="false"/>
      <w:suff w:val="tab"/>
      <w:lvlText w:val="%6."/>
      <w:lvlJc w:val="right"/>
      <w:pPr>
        <w:pStyle w:val="1009"/>
        <w:ind w:left="4080" w:hanging="180"/>
      </w:pPr>
    </w:lvl>
    <w:lvl w:ilvl="6">
      <w:start w:val="1"/>
      <w:numFmt w:val="decimal"/>
      <w:isLgl w:val="false"/>
      <w:suff w:val="tab"/>
      <w:lvlText w:val="%7."/>
      <w:lvlJc w:val="left"/>
      <w:pPr>
        <w:pStyle w:val="1009"/>
        <w:ind w:left="4800" w:hanging="360"/>
      </w:pPr>
    </w:lvl>
    <w:lvl w:ilvl="7">
      <w:start w:val="1"/>
      <w:numFmt w:val="lowerLetter"/>
      <w:isLgl w:val="false"/>
      <w:suff w:val="tab"/>
      <w:lvlText w:val="%8."/>
      <w:lvlJc w:val="left"/>
      <w:pPr>
        <w:pStyle w:val="1009"/>
        <w:ind w:left="5520" w:hanging="360"/>
      </w:pPr>
    </w:lvl>
    <w:lvl w:ilvl="8">
      <w:start w:val="1"/>
      <w:numFmt w:val="lowerRoman"/>
      <w:isLgl w:val="false"/>
      <w:suff w:val="tab"/>
      <w:lvlText w:val="%9."/>
      <w:lvlJc w:val="right"/>
      <w:pPr>
        <w:pStyle w:val="1009"/>
        <w:ind w:left="6240" w:hanging="180"/>
      </w:pPr>
    </w:lvl>
  </w:abstractNum>
  <w:abstractNum w:abstractNumId="23">
    <w:multiLevelType w:val="hybridMultilevel"/>
    <w:lvl w:ilvl="0">
      <w:start w:val="1"/>
      <w:numFmt w:val="decimal"/>
      <w:isLgl w:val="false"/>
      <w:suff w:val="tab"/>
      <w:lvlText w:val="%1."/>
      <w:lvlJc w:val="left"/>
      <w:pPr>
        <w:pStyle w:val="1009"/>
        <w:ind w:left="360" w:hanging="360"/>
      </w:pPr>
      <w:rPr>
        <w:b w:val="0"/>
      </w:rPr>
    </w:lvl>
    <w:lvl w:ilvl="1">
      <w:start w:val="2"/>
      <w:numFmt w:val="decimal"/>
      <w:isLgl w:val="false"/>
      <w:suff w:val="tab"/>
      <w:lvlText w:val="%1.%2."/>
      <w:lvlJc w:val="left"/>
      <w:pPr>
        <w:pStyle w:val="1009"/>
        <w:ind w:left="786" w:hanging="360"/>
      </w:pPr>
      <w:rPr>
        <w:b w:val="0"/>
      </w:rPr>
    </w:lvl>
    <w:lvl w:ilvl="2">
      <w:start w:val="1"/>
      <w:numFmt w:val="decimal"/>
      <w:isLgl w:val="false"/>
      <w:suff w:val="tab"/>
      <w:lvlText w:val="%1.%2.%3."/>
      <w:lvlJc w:val="left"/>
      <w:pPr>
        <w:pStyle w:val="1009"/>
        <w:ind w:left="720" w:hanging="720"/>
      </w:pPr>
      <w:rPr>
        <w:b w:val="0"/>
      </w:rPr>
    </w:lvl>
    <w:lvl w:ilvl="3">
      <w:start w:val="1"/>
      <w:numFmt w:val="decimal"/>
      <w:isLgl w:val="false"/>
      <w:suff w:val="tab"/>
      <w:lvlText w:val="%1.%2.%3.%4."/>
      <w:lvlJc w:val="left"/>
      <w:pPr>
        <w:pStyle w:val="1009"/>
        <w:ind w:left="720" w:hanging="720"/>
      </w:pPr>
      <w:rPr>
        <w:b w:val="0"/>
      </w:rPr>
    </w:lvl>
    <w:lvl w:ilvl="4">
      <w:start w:val="1"/>
      <w:numFmt w:val="decimal"/>
      <w:isLgl w:val="false"/>
      <w:suff w:val="tab"/>
      <w:lvlText w:val="%1.%2.%3.%4.%5."/>
      <w:lvlJc w:val="left"/>
      <w:pPr>
        <w:pStyle w:val="1009"/>
        <w:ind w:left="1080" w:hanging="1080"/>
      </w:pPr>
      <w:rPr>
        <w:b w:val="0"/>
      </w:rPr>
    </w:lvl>
    <w:lvl w:ilvl="5">
      <w:start w:val="1"/>
      <w:numFmt w:val="decimal"/>
      <w:isLgl w:val="false"/>
      <w:suff w:val="tab"/>
      <w:lvlText w:val="%1.%2.%3.%4.%5.%6."/>
      <w:lvlJc w:val="left"/>
      <w:pPr>
        <w:pStyle w:val="1009"/>
        <w:ind w:left="1080" w:hanging="1080"/>
      </w:pPr>
      <w:rPr>
        <w:b w:val="0"/>
      </w:rPr>
    </w:lvl>
    <w:lvl w:ilvl="6">
      <w:start w:val="1"/>
      <w:numFmt w:val="decimal"/>
      <w:isLgl w:val="false"/>
      <w:suff w:val="tab"/>
      <w:lvlText w:val="%1.%2.%3.%4.%5.%6.%7."/>
      <w:lvlJc w:val="left"/>
      <w:pPr>
        <w:pStyle w:val="1009"/>
        <w:ind w:left="1440" w:hanging="1440"/>
      </w:pPr>
      <w:rPr>
        <w:b w:val="0"/>
      </w:rPr>
    </w:lvl>
    <w:lvl w:ilvl="7">
      <w:start w:val="1"/>
      <w:numFmt w:val="decimal"/>
      <w:isLgl w:val="false"/>
      <w:suff w:val="tab"/>
      <w:lvlText w:val="%1.%2.%3.%4.%5.%6.%7.%8."/>
      <w:lvlJc w:val="left"/>
      <w:pPr>
        <w:pStyle w:val="1009"/>
        <w:ind w:left="1440" w:hanging="1440"/>
      </w:pPr>
      <w:rPr>
        <w:b w:val="0"/>
      </w:rPr>
    </w:lvl>
    <w:lvl w:ilvl="8">
      <w:start w:val="1"/>
      <w:numFmt w:val="decimal"/>
      <w:isLgl w:val="false"/>
      <w:suff w:val="tab"/>
      <w:lvlText w:val="%1.%2.%3.%4.%5.%6.%7.%8.%9."/>
      <w:lvlJc w:val="left"/>
      <w:pPr>
        <w:pStyle w:val="1009"/>
        <w:ind w:left="1800" w:hanging="1800"/>
      </w:pPr>
      <w:rPr>
        <w:b w:val="0"/>
      </w:rPr>
    </w:lvl>
  </w:abstractNum>
  <w:abstractNum w:abstractNumId="24">
    <w:multiLevelType w:val="hybridMultilevel"/>
    <w:lvl w:ilvl="0">
      <w:start w:val="1"/>
      <w:numFmt w:val="decimal"/>
      <w:isLgl w:val="false"/>
      <w:suff w:val="tab"/>
      <w:lvlText w:val="%1"/>
      <w:lvlJc w:val="left"/>
      <w:pPr>
        <w:pStyle w:val="1009"/>
        <w:ind w:left="360" w:hanging="360"/>
      </w:pPr>
      <w:rPr>
        <w:b w:val="0"/>
      </w:rPr>
    </w:lvl>
    <w:lvl w:ilvl="1">
      <w:start w:val="2"/>
      <w:numFmt w:val="decimal"/>
      <w:isLgl w:val="false"/>
      <w:suff w:val="tab"/>
      <w:lvlText w:val="%1.%2"/>
      <w:lvlJc w:val="left"/>
      <w:pPr>
        <w:pStyle w:val="1009"/>
        <w:ind w:left="360" w:hanging="360"/>
      </w:pPr>
      <w:rPr>
        <w:b w:val="0"/>
      </w:rPr>
    </w:lvl>
    <w:lvl w:ilvl="2">
      <w:start w:val="1"/>
      <w:numFmt w:val="decimal"/>
      <w:isLgl w:val="false"/>
      <w:suff w:val="tab"/>
      <w:lvlText w:val="%1.%2.%3"/>
      <w:lvlJc w:val="left"/>
      <w:pPr>
        <w:pStyle w:val="1009"/>
        <w:ind w:left="720" w:hanging="720"/>
      </w:pPr>
      <w:rPr>
        <w:b w:val="0"/>
      </w:rPr>
    </w:lvl>
    <w:lvl w:ilvl="3">
      <w:start w:val="1"/>
      <w:numFmt w:val="decimal"/>
      <w:isLgl w:val="false"/>
      <w:suff w:val="tab"/>
      <w:lvlText w:val="%1.%2.%3.%4"/>
      <w:lvlJc w:val="left"/>
      <w:pPr>
        <w:pStyle w:val="1009"/>
        <w:ind w:left="720" w:hanging="720"/>
      </w:pPr>
      <w:rPr>
        <w:b w:val="0"/>
      </w:rPr>
    </w:lvl>
    <w:lvl w:ilvl="4">
      <w:start w:val="1"/>
      <w:numFmt w:val="decimal"/>
      <w:isLgl w:val="false"/>
      <w:suff w:val="tab"/>
      <w:lvlText w:val="%1.%2.%3.%4.%5"/>
      <w:lvlJc w:val="left"/>
      <w:pPr>
        <w:pStyle w:val="1009"/>
        <w:ind w:left="1080" w:hanging="1080"/>
      </w:pPr>
      <w:rPr>
        <w:b w:val="0"/>
      </w:rPr>
    </w:lvl>
    <w:lvl w:ilvl="5">
      <w:start w:val="1"/>
      <w:numFmt w:val="decimal"/>
      <w:isLgl w:val="false"/>
      <w:suff w:val="tab"/>
      <w:lvlText w:val="%1.%2.%3.%4.%5.%6"/>
      <w:lvlJc w:val="left"/>
      <w:pPr>
        <w:pStyle w:val="1009"/>
        <w:ind w:left="1080" w:hanging="1080"/>
      </w:pPr>
      <w:rPr>
        <w:b w:val="0"/>
      </w:rPr>
    </w:lvl>
    <w:lvl w:ilvl="6">
      <w:start w:val="1"/>
      <w:numFmt w:val="decimal"/>
      <w:isLgl w:val="false"/>
      <w:suff w:val="tab"/>
      <w:lvlText w:val="%1.%2.%3.%4.%5.%6.%7"/>
      <w:lvlJc w:val="left"/>
      <w:pPr>
        <w:pStyle w:val="1009"/>
        <w:ind w:left="1440" w:hanging="1440"/>
      </w:pPr>
      <w:rPr>
        <w:b w:val="0"/>
      </w:rPr>
    </w:lvl>
    <w:lvl w:ilvl="7">
      <w:start w:val="1"/>
      <w:numFmt w:val="decimal"/>
      <w:isLgl w:val="false"/>
      <w:suff w:val="tab"/>
      <w:lvlText w:val="%1.%2.%3.%4.%5.%6.%7.%8"/>
      <w:lvlJc w:val="left"/>
      <w:pPr>
        <w:pStyle w:val="1009"/>
        <w:ind w:left="1440" w:hanging="1440"/>
      </w:pPr>
      <w:rPr>
        <w:b w:val="0"/>
      </w:rPr>
    </w:lvl>
    <w:lvl w:ilvl="8">
      <w:start w:val="1"/>
      <w:numFmt w:val="decimal"/>
      <w:isLgl w:val="false"/>
      <w:suff w:val="tab"/>
      <w:lvlText w:val="%1.%2.%3.%4.%5.%6.%7.%8.%9"/>
      <w:lvlJc w:val="left"/>
      <w:pPr>
        <w:pStyle w:val="1009"/>
        <w:ind w:left="1800" w:hanging="1800"/>
      </w:pPr>
      <w:rPr>
        <w:b w:val="0"/>
      </w:rPr>
    </w:lvl>
  </w:abstractNum>
  <w:abstractNum w:abstractNumId="25">
    <w:multiLevelType w:val="hybridMultilevel"/>
    <w:lvl w:ilvl="0">
      <w:start w:val="2"/>
      <w:numFmt w:val="decimal"/>
      <w:isLgl w:val="false"/>
      <w:suff w:val="tab"/>
      <w:lvlText w:val="%1."/>
      <w:lvlJc w:val="left"/>
      <w:pPr>
        <w:pStyle w:val="1009"/>
        <w:ind w:left="480" w:hanging="480"/>
      </w:pPr>
    </w:lvl>
    <w:lvl w:ilvl="1">
      <w:start w:val="11"/>
      <w:numFmt w:val="decimal"/>
      <w:isLgl w:val="false"/>
      <w:suff w:val="tab"/>
      <w:lvlText w:val="%1.%2."/>
      <w:lvlJc w:val="left"/>
      <w:pPr>
        <w:pStyle w:val="1009"/>
        <w:ind w:left="480" w:hanging="480"/>
      </w:pPr>
    </w:lvl>
    <w:lvl w:ilvl="2">
      <w:start w:val="1"/>
      <w:numFmt w:val="decimal"/>
      <w:isLgl w:val="false"/>
      <w:suff w:val="tab"/>
      <w:lvlText w:val="%1.%2.%3."/>
      <w:lvlJc w:val="left"/>
      <w:pPr>
        <w:pStyle w:val="1009"/>
        <w:ind w:left="720" w:hanging="720"/>
      </w:pPr>
    </w:lvl>
    <w:lvl w:ilvl="3">
      <w:start w:val="1"/>
      <w:numFmt w:val="decimal"/>
      <w:isLgl w:val="false"/>
      <w:suff w:val="tab"/>
      <w:lvlText w:val="%1.%2.%3.%4."/>
      <w:lvlJc w:val="left"/>
      <w:pPr>
        <w:pStyle w:val="1009"/>
        <w:ind w:left="720" w:hanging="720"/>
      </w:pPr>
    </w:lvl>
    <w:lvl w:ilvl="4">
      <w:start w:val="1"/>
      <w:numFmt w:val="decimal"/>
      <w:isLgl w:val="false"/>
      <w:suff w:val="tab"/>
      <w:lvlText w:val="%1.%2.%3.%4.%5."/>
      <w:lvlJc w:val="left"/>
      <w:pPr>
        <w:pStyle w:val="1009"/>
        <w:ind w:left="1080" w:hanging="1080"/>
      </w:pPr>
    </w:lvl>
    <w:lvl w:ilvl="5">
      <w:start w:val="1"/>
      <w:numFmt w:val="decimal"/>
      <w:isLgl w:val="false"/>
      <w:suff w:val="tab"/>
      <w:lvlText w:val="%1.%2.%3.%4.%5.%6."/>
      <w:lvlJc w:val="left"/>
      <w:pPr>
        <w:pStyle w:val="1009"/>
        <w:ind w:left="1080" w:hanging="1080"/>
      </w:pPr>
    </w:lvl>
    <w:lvl w:ilvl="6">
      <w:start w:val="1"/>
      <w:numFmt w:val="decimal"/>
      <w:isLgl w:val="false"/>
      <w:suff w:val="tab"/>
      <w:lvlText w:val="%1.%2.%3.%4.%5.%6.%7."/>
      <w:lvlJc w:val="left"/>
      <w:pPr>
        <w:pStyle w:val="1009"/>
        <w:ind w:left="1440" w:hanging="1440"/>
      </w:pPr>
    </w:lvl>
    <w:lvl w:ilvl="7">
      <w:start w:val="1"/>
      <w:numFmt w:val="decimal"/>
      <w:isLgl w:val="false"/>
      <w:suff w:val="tab"/>
      <w:lvlText w:val="%1.%2.%3.%4.%5.%6.%7.%8."/>
      <w:lvlJc w:val="left"/>
      <w:pPr>
        <w:pStyle w:val="1009"/>
        <w:ind w:left="1440" w:hanging="1440"/>
      </w:pPr>
    </w:lvl>
    <w:lvl w:ilvl="8">
      <w:start w:val="1"/>
      <w:numFmt w:val="decimal"/>
      <w:isLgl w:val="false"/>
      <w:suff w:val="tab"/>
      <w:lvlText w:val="%1.%2.%3.%4.%5.%6.%7.%8.%9."/>
      <w:lvlJc w:val="left"/>
      <w:pPr>
        <w:pStyle w:val="1009"/>
        <w:ind w:left="1800" w:hanging="1800"/>
      </w:pPr>
    </w:lvl>
  </w:abstractNum>
  <w:abstractNum w:abstractNumId="26">
    <w:multiLevelType w:val="hybridMultilevel"/>
    <w:lvl w:ilvl="0">
      <w:start w:val="1"/>
      <w:numFmt w:val="decimal"/>
      <w:isLgl w:val="false"/>
      <w:suff w:val="tab"/>
      <w:lvlText w:val="%1"/>
      <w:lvlJc w:val="left"/>
      <w:pPr>
        <w:pStyle w:val="1009"/>
        <w:ind w:left="420" w:hanging="420"/>
      </w:pPr>
    </w:lvl>
    <w:lvl w:ilvl="1">
      <w:start w:val="12"/>
      <w:numFmt w:val="decimal"/>
      <w:isLgl w:val="false"/>
      <w:suff w:val="tab"/>
      <w:lvlText w:val="%1.%2"/>
      <w:lvlJc w:val="left"/>
      <w:pPr>
        <w:pStyle w:val="1009"/>
        <w:ind w:left="420" w:hanging="420"/>
      </w:pPr>
    </w:lvl>
    <w:lvl w:ilvl="2">
      <w:start w:val="1"/>
      <w:numFmt w:val="decimal"/>
      <w:isLgl w:val="false"/>
      <w:suff w:val="tab"/>
      <w:lvlText w:val="%1.%2.%3"/>
      <w:lvlJc w:val="left"/>
      <w:pPr>
        <w:pStyle w:val="1009"/>
        <w:ind w:left="720" w:hanging="720"/>
      </w:pPr>
    </w:lvl>
    <w:lvl w:ilvl="3">
      <w:start w:val="1"/>
      <w:numFmt w:val="decimal"/>
      <w:isLgl w:val="false"/>
      <w:suff w:val="tab"/>
      <w:lvlText w:val="%1.%2.%3.%4"/>
      <w:lvlJc w:val="left"/>
      <w:pPr>
        <w:pStyle w:val="1009"/>
        <w:ind w:left="720" w:hanging="720"/>
      </w:pPr>
    </w:lvl>
    <w:lvl w:ilvl="4">
      <w:start w:val="1"/>
      <w:numFmt w:val="decimal"/>
      <w:isLgl w:val="false"/>
      <w:suff w:val="tab"/>
      <w:lvlText w:val="%1.%2.%3.%4.%5"/>
      <w:lvlJc w:val="left"/>
      <w:pPr>
        <w:pStyle w:val="1009"/>
        <w:ind w:left="1080" w:hanging="1080"/>
      </w:pPr>
    </w:lvl>
    <w:lvl w:ilvl="5">
      <w:start w:val="1"/>
      <w:numFmt w:val="decimal"/>
      <w:isLgl w:val="false"/>
      <w:suff w:val="tab"/>
      <w:lvlText w:val="%1.%2.%3.%4.%5.%6"/>
      <w:lvlJc w:val="left"/>
      <w:pPr>
        <w:pStyle w:val="1009"/>
        <w:ind w:left="1080" w:hanging="1080"/>
      </w:pPr>
    </w:lvl>
    <w:lvl w:ilvl="6">
      <w:start w:val="1"/>
      <w:numFmt w:val="decimal"/>
      <w:isLgl w:val="false"/>
      <w:suff w:val="tab"/>
      <w:lvlText w:val="%1.%2.%3.%4.%5.%6.%7"/>
      <w:lvlJc w:val="left"/>
      <w:pPr>
        <w:pStyle w:val="1009"/>
        <w:ind w:left="1440" w:hanging="1440"/>
      </w:pPr>
    </w:lvl>
    <w:lvl w:ilvl="7">
      <w:start w:val="1"/>
      <w:numFmt w:val="decimal"/>
      <w:isLgl w:val="false"/>
      <w:suff w:val="tab"/>
      <w:lvlText w:val="%1.%2.%3.%4.%5.%6.%7.%8"/>
      <w:lvlJc w:val="left"/>
      <w:pPr>
        <w:pStyle w:val="1009"/>
        <w:ind w:left="1440" w:hanging="1440"/>
      </w:pPr>
    </w:lvl>
    <w:lvl w:ilvl="8">
      <w:start w:val="1"/>
      <w:numFmt w:val="decimal"/>
      <w:isLgl w:val="false"/>
      <w:suff w:val="tab"/>
      <w:lvlText w:val="%1.%2.%3.%4.%5.%6.%7.%8.%9"/>
      <w:lvlJc w:val="left"/>
      <w:pPr>
        <w:pStyle w:val="1009"/>
        <w:ind w:left="1800" w:hanging="1800"/>
      </w:pPr>
    </w:lvl>
  </w:abstractNum>
  <w:abstractNum w:abstractNumId="27">
    <w:multiLevelType w:val="hybridMultilevel"/>
    <w:lvl w:ilvl="0">
      <w:start w:val="1"/>
      <w:numFmt w:val="decimal"/>
      <w:isLgl w:val="false"/>
      <w:suff w:val="tab"/>
      <w:lvlText w:val="%1)"/>
      <w:lvlJc w:val="left"/>
      <w:pPr>
        <w:pStyle w:val="1009"/>
        <w:ind w:left="360" w:hanging="360"/>
      </w:pPr>
      <w:rPr>
        <w:b w:val="0"/>
      </w:rPr>
    </w:lvl>
    <w:lvl w:ilvl="1">
      <w:start w:val="1"/>
      <w:numFmt w:val="lowerLetter"/>
      <w:isLgl w:val="false"/>
      <w:suff w:val="tab"/>
      <w:lvlText w:val="%2."/>
      <w:lvlJc w:val="left"/>
      <w:pPr>
        <w:pStyle w:val="1009"/>
        <w:ind w:left="1200" w:hanging="360"/>
      </w:pPr>
    </w:lvl>
    <w:lvl w:ilvl="2">
      <w:start w:val="1"/>
      <w:numFmt w:val="lowerRoman"/>
      <w:isLgl w:val="false"/>
      <w:suff w:val="tab"/>
      <w:lvlText w:val="%3."/>
      <w:lvlJc w:val="right"/>
      <w:pPr>
        <w:pStyle w:val="1009"/>
        <w:ind w:left="1920" w:hanging="180"/>
      </w:pPr>
    </w:lvl>
    <w:lvl w:ilvl="3">
      <w:start w:val="1"/>
      <w:numFmt w:val="decimal"/>
      <w:isLgl w:val="false"/>
      <w:suff w:val="tab"/>
      <w:lvlText w:val="%4."/>
      <w:lvlJc w:val="left"/>
      <w:pPr>
        <w:pStyle w:val="1009"/>
        <w:ind w:left="2640" w:hanging="360"/>
      </w:pPr>
    </w:lvl>
    <w:lvl w:ilvl="4">
      <w:start w:val="1"/>
      <w:numFmt w:val="lowerLetter"/>
      <w:isLgl w:val="false"/>
      <w:suff w:val="tab"/>
      <w:lvlText w:val="%5."/>
      <w:lvlJc w:val="left"/>
      <w:pPr>
        <w:pStyle w:val="1009"/>
        <w:ind w:left="3360" w:hanging="360"/>
      </w:pPr>
    </w:lvl>
    <w:lvl w:ilvl="5">
      <w:start w:val="1"/>
      <w:numFmt w:val="lowerRoman"/>
      <w:isLgl w:val="false"/>
      <w:suff w:val="tab"/>
      <w:lvlText w:val="%6."/>
      <w:lvlJc w:val="right"/>
      <w:pPr>
        <w:pStyle w:val="1009"/>
        <w:ind w:left="4080" w:hanging="180"/>
      </w:pPr>
    </w:lvl>
    <w:lvl w:ilvl="6">
      <w:start w:val="1"/>
      <w:numFmt w:val="decimal"/>
      <w:isLgl w:val="false"/>
      <w:suff w:val="tab"/>
      <w:lvlText w:val="%7."/>
      <w:lvlJc w:val="left"/>
      <w:pPr>
        <w:pStyle w:val="1009"/>
        <w:ind w:left="4800" w:hanging="360"/>
      </w:pPr>
    </w:lvl>
    <w:lvl w:ilvl="7">
      <w:start w:val="1"/>
      <w:numFmt w:val="lowerLetter"/>
      <w:isLgl w:val="false"/>
      <w:suff w:val="tab"/>
      <w:lvlText w:val="%8."/>
      <w:lvlJc w:val="left"/>
      <w:pPr>
        <w:pStyle w:val="1009"/>
        <w:ind w:left="5520" w:hanging="360"/>
      </w:pPr>
    </w:lvl>
    <w:lvl w:ilvl="8">
      <w:start w:val="1"/>
      <w:numFmt w:val="lowerRoman"/>
      <w:isLgl w:val="false"/>
      <w:suff w:val="tab"/>
      <w:lvlText w:val="%9."/>
      <w:lvlJc w:val="right"/>
      <w:pPr>
        <w:pStyle w:val="1009"/>
        <w:ind w:left="6240" w:hanging="180"/>
      </w:pPr>
    </w:lvl>
  </w:abstractNum>
  <w:abstractNum w:abstractNumId="28">
    <w:multiLevelType w:val="hybridMultilevel"/>
    <w:lvl w:ilvl="0">
      <w:start w:val="1"/>
      <w:numFmt w:val="decimal"/>
      <w:isLgl w:val="false"/>
      <w:suff w:val="tab"/>
      <w:lvlText w:val="%1."/>
      <w:lvlJc w:val="left"/>
      <w:pPr>
        <w:pStyle w:val="1009"/>
        <w:ind w:left="360" w:hanging="360"/>
      </w:pPr>
    </w:lvl>
    <w:lvl w:ilvl="1">
      <w:start w:val="4"/>
      <w:numFmt w:val="decimal"/>
      <w:isLgl w:val="false"/>
      <w:suff w:val="tab"/>
      <w:lvlText w:val="%1.%2."/>
      <w:lvlJc w:val="left"/>
      <w:pPr>
        <w:pStyle w:val="1009"/>
        <w:ind w:left="360" w:hanging="360"/>
      </w:pPr>
    </w:lvl>
    <w:lvl w:ilvl="2">
      <w:start w:val="1"/>
      <w:numFmt w:val="decimal"/>
      <w:isLgl w:val="false"/>
      <w:suff w:val="tab"/>
      <w:lvlText w:val="%1.%2.%3."/>
      <w:lvlJc w:val="left"/>
      <w:pPr>
        <w:pStyle w:val="1009"/>
        <w:ind w:left="720" w:hanging="720"/>
      </w:pPr>
    </w:lvl>
    <w:lvl w:ilvl="3">
      <w:start w:val="1"/>
      <w:numFmt w:val="decimal"/>
      <w:isLgl w:val="false"/>
      <w:suff w:val="tab"/>
      <w:lvlText w:val="%1.%2.%3.%4."/>
      <w:lvlJc w:val="left"/>
      <w:pPr>
        <w:pStyle w:val="1009"/>
        <w:ind w:left="720" w:hanging="720"/>
      </w:pPr>
    </w:lvl>
    <w:lvl w:ilvl="4">
      <w:start w:val="1"/>
      <w:numFmt w:val="decimal"/>
      <w:isLgl w:val="false"/>
      <w:suff w:val="tab"/>
      <w:lvlText w:val="%1.%2.%3.%4.%5."/>
      <w:lvlJc w:val="left"/>
      <w:pPr>
        <w:pStyle w:val="1009"/>
        <w:ind w:left="1080" w:hanging="1080"/>
      </w:pPr>
    </w:lvl>
    <w:lvl w:ilvl="5">
      <w:start w:val="1"/>
      <w:numFmt w:val="decimal"/>
      <w:isLgl w:val="false"/>
      <w:suff w:val="tab"/>
      <w:lvlText w:val="%1.%2.%3.%4.%5.%6."/>
      <w:lvlJc w:val="left"/>
      <w:pPr>
        <w:pStyle w:val="1009"/>
        <w:ind w:left="1080" w:hanging="1080"/>
      </w:pPr>
    </w:lvl>
    <w:lvl w:ilvl="6">
      <w:start w:val="1"/>
      <w:numFmt w:val="decimal"/>
      <w:isLgl w:val="false"/>
      <w:suff w:val="tab"/>
      <w:lvlText w:val="%1.%2.%3.%4.%5.%6.%7."/>
      <w:lvlJc w:val="left"/>
      <w:pPr>
        <w:pStyle w:val="1009"/>
        <w:ind w:left="1440" w:hanging="1440"/>
      </w:pPr>
    </w:lvl>
    <w:lvl w:ilvl="7">
      <w:start w:val="1"/>
      <w:numFmt w:val="decimal"/>
      <w:isLgl w:val="false"/>
      <w:suff w:val="tab"/>
      <w:lvlText w:val="%1.%2.%3.%4.%5.%6.%7.%8."/>
      <w:lvlJc w:val="left"/>
      <w:pPr>
        <w:pStyle w:val="1009"/>
        <w:ind w:left="1440" w:hanging="1440"/>
      </w:pPr>
    </w:lvl>
    <w:lvl w:ilvl="8">
      <w:start w:val="1"/>
      <w:numFmt w:val="decimal"/>
      <w:isLgl w:val="false"/>
      <w:suff w:val="tab"/>
      <w:lvlText w:val="%1.%2.%3.%4.%5.%6.%7.%8.%9."/>
      <w:lvlJc w:val="left"/>
      <w:pPr>
        <w:pStyle w:val="1009"/>
        <w:ind w:left="1800" w:hanging="1800"/>
      </w:pPr>
    </w:lvl>
  </w:abstractNum>
  <w:abstractNum w:abstractNumId="29">
    <w:multiLevelType w:val="hybridMultilevel"/>
    <w:lvl w:ilvl="0">
      <w:start w:val="1"/>
      <w:numFmt w:val="bullet"/>
      <w:isLgl w:val="false"/>
      <w:suff w:val="tab"/>
      <w:lvlText w:val="–"/>
      <w:lvlJc w:val="left"/>
      <w:pPr>
        <w:ind w:left="1276" w:hanging="360"/>
      </w:pPr>
      <w:rPr>
        <w:rFonts w:hint="default" w:ascii="Arial" w:hAnsi="Arial" w:eastAsia="Arial" w:cs="Aria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num w:numId="1">
    <w:abstractNumId w:val="0"/>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28"/>
  </w:num>
  <w:num w:numId="9">
    <w:abstractNumId w:val="10"/>
  </w:num>
  <w:num w:numId="10">
    <w:abstractNumId w:val="5"/>
  </w:num>
  <w:num w:numId="11">
    <w:abstractNumId w:val="9"/>
  </w:num>
  <w:num w:numId="12">
    <w:abstractNumId w:val="18"/>
  </w:num>
  <w:num w:numId="13">
    <w:abstractNumId w:val="16"/>
  </w:num>
  <w:num w:numId="14">
    <w:abstractNumId w:val="1"/>
  </w:num>
  <w:num w:numId="15">
    <w:abstractNumId w:val="15"/>
  </w:num>
  <w:num w:numId="16">
    <w:abstractNumId w:val="3"/>
  </w:num>
  <w:num w:numId="17">
    <w:abstractNumId w:val="25"/>
  </w:num>
  <w:num w:numId="18">
    <w:abstractNumId w:val="17"/>
  </w:num>
  <w:num w:numId="19">
    <w:abstractNumId w:val="6"/>
  </w:num>
  <w:num w:numId="20">
    <w:abstractNumId w:val="11"/>
  </w:num>
  <w:num w:numId="21">
    <w:abstractNumId w:val="26"/>
  </w:num>
  <w:num w:numId="22">
    <w:abstractNumId w:val="7"/>
  </w:num>
  <w:num w:numId="23">
    <w:abstractNumId w:val="13"/>
  </w:num>
  <w:num w:numId="24">
    <w:abstractNumId w:val="2"/>
  </w:num>
  <w:num w:numId="25">
    <w:abstractNumId w:val="20"/>
  </w:num>
  <w:num w:numId="26">
    <w:abstractNumId w:val="12"/>
  </w:num>
  <w:num w:numId="27">
    <w:abstractNumId w:val="24"/>
  </w:num>
  <w:num w:numId="28">
    <w:abstractNumId w:val="14"/>
  </w:num>
  <w:num w:numId="29">
    <w:abstractNumId w:val="22"/>
  </w:num>
  <w:num w:numId="30">
    <w:abstractNumId w:val="27"/>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36">
    <w:name w:val="Heading 1"/>
    <w:basedOn w:val="1009"/>
    <w:next w:val="1009"/>
    <w:link w:val="1176"/>
    <w:uiPriority w:val="9"/>
    <w:qFormat/>
    <w:pPr>
      <w:keepLines/>
      <w:keepNext/>
      <w:spacing w:before="480" w:after="200"/>
      <w:outlineLvl w:val="0"/>
    </w:pPr>
    <w:rPr>
      <w:rFonts w:ascii="Arial" w:hAnsi="Arial" w:eastAsia="Arial" w:cs="Arial"/>
      <w:sz w:val="40"/>
      <w:szCs w:val="40"/>
    </w:rPr>
  </w:style>
  <w:style w:type="paragraph" w:styleId="837">
    <w:name w:val="Heading 2"/>
    <w:basedOn w:val="1009"/>
    <w:next w:val="1009"/>
    <w:link w:val="1177"/>
    <w:uiPriority w:val="9"/>
    <w:unhideWhenUsed/>
    <w:qFormat/>
    <w:pPr>
      <w:keepLines/>
      <w:keepNext/>
      <w:spacing w:before="360" w:after="200"/>
      <w:outlineLvl w:val="1"/>
    </w:pPr>
    <w:rPr>
      <w:rFonts w:ascii="Arial" w:hAnsi="Arial" w:eastAsia="Arial" w:cs="Arial"/>
      <w:sz w:val="34"/>
    </w:rPr>
  </w:style>
  <w:style w:type="paragraph" w:styleId="838">
    <w:name w:val="Heading 3"/>
    <w:basedOn w:val="1009"/>
    <w:next w:val="1009"/>
    <w:link w:val="839"/>
    <w:uiPriority w:val="9"/>
    <w:unhideWhenUsed/>
    <w:qFormat/>
    <w:pPr>
      <w:keepLines/>
      <w:keepNext/>
      <w:spacing w:before="320" w:after="200"/>
      <w:outlineLvl w:val="2"/>
    </w:pPr>
    <w:rPr>
      <w:rFonts w:ascii="Arial" w:hAnsi="Arial" w:eastAsia="Arial" w:cs="Arial"/>
      <w:sz w:val="30"/>
      <w:szCs w:val="30"/>
    </w:rPr>
  </w:style>
  <w:style w:type="character" w:styleId="839">
    <w:name w:val="Heading 3 Char"/>
    <w:link w:val="838"/>
    <w:uiPriority w:val="9"/>
    <w:rPr>
      <w:rFonts w:ascii="Arial" w:hAnsi="Arial" w:eastAsia="Arial" w:cs="Arial"/>
      <w:sz w:val="30"/>
      <w:szCs w:val="30"/>
    </w:rPr>
  </w:style>
  <w:style w:type="paragraph" w:styleId="840">
    <w:name w:val="Heading 4"/>
    <w:basedOn w:val="1009"/>
    <w:next w:val="1009"/>
    <w:link w:val="841"/>
    <w:uiPriority w:val="9"/>
    <w:unhideWhenUsed/>
    <w:qFormat/>
    <w:pPr>
      <w:keepLines/>
      <w:keepNext/>
      <w:spacing w:before="320" w:after="200"/>
      <w:outlineLvl w:val="3"/>
    </w:pPr>
    <w:rPr>
      <w:rFonts w:ascii="Arial" w:hAnsi="Arial" w:eastAsia="Arial" w:cs="Arial"/>
      <w:b/>
      <w:bCs/>
      <w:sz w:val="26"/>
      <w:szCs w:val="26"/>
    </w:rPr>
  </w:style>
  <w:style w:type="character" w:styleId="841">
    <w:name w:val="Heading 4 Char"/>
    <w:link w:val="840"/>
    <w:uiPriority w:val="9"/>
    <w:rPr>
      <w:rFonts w:ascii="Arial" w:hAnsi="Arial" w:eastAsia="Arial" w:cs="Arial"/>
      <w:b/>
      <w:bCs/>
      <w:sz w:val="26"/>
      <w:szCs w:val="26"/>
    </w:rPr>
  </w:style>
  <w:style w:type="paragraph" w:styleId="842">
    <w:name w:val="Heading 5"/>
    <w:basedOn w:val="1009"/>
    <w:next w:val="1009"/>
    <w:link w:val="843"/>
    <w:uiPriority w:val="9"/>
    <w:unhideWhenUsed/>
    <w:qFormat/>
    <w:pPr>
      <w:keepLines/>
      <w:keepNext/>
      <w:spacing w:before="320" w:after="200"/>
      <w:outlineLvl w:val="4"/>
    </w:pPr>
    <w:rPr>
      <w:rFonts w:ascii="Arial" w:hAnsi="Arial" w:eastAsia="Arial" w:cs="Arial"/>
      <w:b/>
      <w:bCs/>
      <w:sz w:val="24"/>
      <w:szCs w:val="24"/>
    </w:rPr>
  </w:style>
  <w:style w:type="character" w:styleId="843">
    <w:name w:val="Heading 5 Char"/>
    <w:link w:val="842"/>
    <w:uiPriority w:val="9"/>
    <w:rPr>
      <w:rFonts w:ascii="Arial" w:hAnsi="Arial" w:eastAsia="Arial" w:cs="Arial"/>
      <w:b/>
      <w:bCs/>
      <w:sz w:val="24"/>
      <w:szCs w:val="24"/>
    </w:rPr>
  </w:style>
  <w:style w:type="paragraph" w:styleId="844">
    <w:name w:val="Heading 6"/>
    <w:basedOn w:val="1009"/>
    <w:next w:val="1009"/>
    <w:link w:val="845"/>
    <w:uiPriority w:val="9"/>
    <w:unhideWhenUsed/>
    <w:qFormat/>
    <w:pPr>
      <w:keepLines/>
      <w:keepNext/>
      <w:spacing w:before="320" w:after="200"/>
      <w:outlineLvl w:val="5"/>
    </w:pPr>
    <w:rPr>
      <w:rFonts w:ascii="Arial" w:hAnsi="Arial" w:eastAsia="Arial" w:cs="Arial"/>
      <w:b/>
      <w:bCs/>
      <w:sz w:val="22"/>
      <w:szCs w:val="22"/>
    </w:rPr>
  </w:style>
  <w:style w:type="character" w:styleId="845">
    <w:name w:val="Heading 6 Char"/>
    <w:link w:val="844"/>
    <w:uiPriority w:val="9"/>
    <w:rPr>
      <w:rFonts w:ascii="Arial" w:hAnsi="Arial" w:eastAsia="Arial" w:cs="Arial"/>
      <w:b/>
      <w:bCs/>
      <w:sz w:val="22"/>
      <w:szCs w:val="22"/>
    </w:rPr>
  </w:style>
  <w:style w:type="paragraph" w:styleId="846">
    <w:name w:val="Heading 7"/>
    <w:basedOn w:val="1009"/>
    <w:next w:val="1009"/>
    <w:link w:val="847"/>
    <w:uiPriority w:val="9"/>
    <w:unhideWhenUsed/>
    <w:qFormat/>
    <w:pPr>
      <w:keepLines/>
      <w:keepNext/>
      <w:spacing w:before="320" w:after="200"/>
      <w:outlineLvl w:val="6"/>
    </w:pPr>
    <w:rPr>
      <w:rFonts w:ascii="Arial" w:hAnsi="Arial" w:eastAsia="Arial" w:cs="Arial"/>
      <w:b/>
      <w:bCs/>
      <w:i/>
      <w:iCs/>
      <w:sz w:val="22"/>
      <w:szCs w:val="22"/>
    </w:rPr>
  </w:style>
  <w:style w:type="character" w:styleId="847">
    <w:name w:val="Heading 7 Char"/>
    <w:link w:val="846"/>
    <w:uiPriority w:val="9"/>
    <w:rPr>
      <w:rFonts w:ascii="Arial" w:hAnsi="Arial" w:eastAsia="Arial" w:cs="Arial"/>
      <w:b/>
      <w:bCs/>
      <w:i/>
      <w:iCs/>
      <w:sz w:val="22"/>
      <w:szCs w:val="22"/>
    </w:rPr>
  </w:style>
  <w:style w:type="paragraph" w:styleId="848">
    <w:name w:val="Heading 8"/>
    <w:basedOn w:val="1009"/>
    <w:next w:val="1009"/>
    <w:link w:val="849"/>
    <w:uiPriority w:val="9"/>
    <w:unhideWhenUsed/>
    <w:qFormat/>
    <w:pPr>
      <w:keepLines/>
      <w:keepNext/>
      <w:spacing w:before="320" w:after="200"/>
      <w:outlineLvl w:val="7"/>
    </w:pPr>
    <w:rPr>
      <w:rFonts w:ascii="Arial" w:hAnsi="Arial" w:eastAsia="Arial" w:cs="Arial"/>
      <w:i/>
      <w:iCs/>
      <w:sz w:val="22"/>
      <w:szCs w:val="22"/>
    </w:rPr>
  </w:style>
  <w:style w:type="character" w:styleId="849">
    <w:name w:val="Heading 8 Char"/>
    <w:link w:val="848"/>
    <w:uiPriority w:val="9"/>
    <w:rPr>
      <w:rFonts w:ascii="Arial" w:hAnsi="Arial" w:eastAsia="Arial" w:cs="Arial"/>
      <w:i/>
      <w:iCs/>
      <w:sz w:val="22"/>
      <w:szCs w:val="22"/>
    </w:rPr>
  </w:style>
  <w:style w:type="paragraph" w:styleId="850">
    <w:name w:val="Heading 9"/>
    <w:basedOn w:val="1009"/>
    <w:next w:val="1009"/>
    <w:link w:val="851"/>
    <w:uiPriority w:val="9"/>
    <w:unhideWhenUsed/>
    <w:qFormat/>
    <w:pPr>
      <w:keepLines/>
      <w:keepNext/>
      <w:spacing w:before="320" w:after="200"/>
      <w:outlineLvl w:val="8"/>
    </w:pPr>
    <w:rPr>
      <w:rFonts w:ascii="Arial" w:hAnsi="Arial" w:eastAsia="Arial" w:cs="Arial"/>
      <w:i/>
      <w:iCs/>
      <w:sz w:val="21"/>
      <w:szCs w:val="21"/>
    </w:rPr>
  </w:style>
  <w:style w:type="character" w:styleId="851">
    <w:name w:val="Heading 9 Char"/>
    <w:link w:val="850"/>
    <w:uiPriority w:val="9"/>
    <w:rPr>
      <w:rFonts w:ascii="Arial" w:hAnsi="Arial" w:eastAsia="Arial" w:cs="Arial"/>
      <w:i/>
      <w:iCs/>
      <w:sz w:val="21"/>
      <w:szCs w:val="21"/>
    </w:rPr>
  </w:style>
  <w:style w:type="paragraph" w:styleId="852">
    <w:name w:val="List Paragraph"/>
    <w:basedOn w:val="1009"/>
    <w:uiPriority w:val="34"/>
    <w:qFormat/>
    <w:pPr>
      <w:contextualSpacing/>
      <w:ind w:left="720"/>
    </w:pPr>
  </w:style>
  <w:style w:type="paragraph" w:styleId="853">
    <w:name w:val="No Spacing"/>
    <w:uiPriority w:val="1"/>
    <w:qFormat/>
    <w:pPr>
      <w:spacing w:before="0" w:after="0" w:line="240" w:lineRule="auto"/>
    </w:pPr>
  </w:style>
  <w:style w:type="paragraph" w:styleId="854">
    <w:name w:val="Title"/>
    <w:basedOn w:val="1009"/>
    <w:next w:val="1009"/>
    <w:link w:val="1192"/>
    <w:uiPriority w:val="10"/>
    <w:qFormat/>
    <w:pPr>
      <w:contextualSpacing/>
      <w:spacing w:before="300" w:after="200"/>
    </w:pPr>
    <w:rPr>
      <w:sz w:val="48"/>
      <w:szCs w:val="48"/>
    </w:rPr>
  </w:style>
  <w:style w:type="paragraph" w:styleId="855">
    <w:name w:val="Subtitle"/>
    <w:basedOn w:val="1009"/>
    <w:next w:val="1009"/>
    <w:link w:val="856"/>
    <w:uiPriority w:val="11"/>
    <w:qFormat/>
    <w:pPr>
      <w:spacing w:before="200" w:after="200"/>
    </w:pPr>
    <w:rPr>
      <w:sz w:val="24"/>
      <w:szCs w:val="24"/>
    </w:rPr>
  </w:style>
  <w:style w:type="character" w:styleId="856">
    <w:name w:val="Subtitle Char"/>
    <w:link w:val="855"/>
    <w:uiPriority w:val="11"/>
    <w:rPr>
      <w:sz w:val="24"/>
      <w:szCs w:val="24"/>
    </w:rPr>
  </w:style>
  <w:style w:type="paragraph" w:styleId="857">
    <w:name w:val="Quote"/>
    <w:basedOn w:val="1009"/>
    <w:next w:val="1009"/>
    <w:link w:val="858"/>
    <w:uiPriority w:val="29"/>
    <w:qFormat/>
    <w:pPr>
      <w:ind w:left="720" w:right="720"/>
    </w:pPr>
    <w:rPr>
      <w:i/>
    </w:rPr>
  </w:style>
  <w:style w:type="character" w:styleId="858">
    <w:name w:val="Quote Char"/>
    <w:link w:val="857"/>
    <w:uiPriority w:val="29"/>
    <w:rPr>
      <w:i/>
    </w:rPr>
  </w:style>
  <w:style w:type="paragraph" w:styleId="859">
    <w:name w:val="Intense Quote"/>
    <w:basedOn w:val="1009"/>
    <w:next w:val="1009"/>
    <w:link w:val="86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60">
    <w:name w:val="Intense Quote Char"/>
    <w:link w:val="859"/>
    <w:uiPriority w:val="30"/>
    <w:rPr>
      <w:i/>
    </w:rPr>
  </w:style>
  <w:style w:type="paragraph" w:styleId="861">
    <w:name w:val="Header"/>
    <w:basedOn w:val="1009"/>
    <w:link w:val="1174"/>
    <w:uiPriority w:val="99"/>
    <w:unhideWhenUsed/>
    <w:pPr>
      <w:spacing w:after="0" w:line="240" w:lineRule="auto"/>
      <w:tabs>
        <w:tab w:val="center" w:pos="7143" w:leader="none"/>
        <w:tab w:val="right" w:pos="14287" w:leader="none"/>
      </w:tabs>
    </w:pPr>
  </w:style>
  <w:style w:type="paragraph" w:styleId="862">
    <w:name w:val="Footer"/>
    <w:basedOn w:val="1009"/>
    <w:link w:val="864"/>
    <w:uiPriority w:val="99"/>
    <w:unhideWhenUsed/>
    <w:pPr>
      <w:spacing w:after="0" w:line="240" w:lineRule="auto"/>
      <w:tabs>
        <w:tab w:val="center" w:pos="7143" w:leader="none"/>
        <w:tab w:val="right" w:pos="14287" w:leader="none"/>
      </w:tabs>
    </w:pPr>
  </w:style>
  <w:style w:type="paragraph" w:styleId="863">
    <w:name w:val="Caption"/>
    <w:basedOn w:val="1009"/>
    <w:next w:val="1009"/>
    <w:uiPriority w:val="35"/>
    <w:semiHidden/>
    <w:unhideWhenUsed/>
    <w:qFormat/>
    <w:pPr>
      <w:spacing w:line="276" w:lineRule="auto"/>
    </w:pPr>
    <w:rPr>
      <w:b/>
      <w:bCs/>
      <w:color w:val="4f81bd" w:themeColor="accent1"/>
      <w:sz w:val="18"/>
      <w:szCs w:val="18"/>
    </w:rPr>
  </w:style>
  <w:style w:type="character" w:styleId="864">
    <w:name w:val="Caption Char"/>
    <w:basedOn w:val="863"/>
    <w:link w:val="862"/>
    <w:uiPriority w:val="99"/>
  </w:style>
  <w:style w:type="table" w:styleId="865">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66">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67">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68">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69">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70">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71">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72">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73">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74">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75">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76">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77">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78">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79">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80">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81">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82">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83">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84">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85">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86">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7">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8">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9">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0">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1">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2">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3">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94">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95">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96">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97">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98">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99">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00">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01">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902">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903">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904">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905">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906">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7">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8">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9">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0">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11">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2">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13">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14">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15">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16">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17">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18">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19">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20">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21">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22">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23">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24">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25">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26">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27">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28">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29">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30">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31">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32">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33">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34">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35">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36">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37">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938">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939">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940">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941">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942">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43">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44">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945">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946">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947">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948">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949">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0">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1">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2">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3">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4">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5">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6">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57">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958">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959">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960">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961">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962">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963">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64">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965">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966">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967">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968">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969">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970">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71">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72">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73">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74">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75">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76">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77">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78">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79">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80">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81">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82">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83">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84">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85">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86">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87">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88">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89">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90">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91">
    <w:name w:val="Hyperlink"/>
    <w:uiPriority w:val="99"/>
    <w:unhideWhenUsed/>
    <w:rPr>
      <w:color w:val="0000ff" w:themeColor="hyperlink"/>
      <w:u w:val="single"/>
    </w:rPr>
  </w:style>
  <w:style w:type="paragraph" w:styleId="992">
    <w:name w:val="footnote text"/>
    <w:basedOn w:val="1009"/>
    <w:link w:val="993"/>
    <w:uiPriority w:val="99"/>
    <w:semiHidden/>
    <w:unhideWhenUsed/>
    <w:pPr>
      <w:spacing w:after="40" w:line="240" w:lineRule="auto"/>
    </w:pPr>
    <w:rPr>
      <w:sz w:val="18"/>
    </w:rPr>
  </w:style>
  <w:style w:type="character" w:styleId="993">
    <w:name w:val="Footnote Text Char"/>
    <w:link w:val="992"/>
    <w:uiPriority w:val="99"/>
    <w:rPr>
      <w:sz w:val="18"/>
    </w:rPr>
  </w:style>
  <w:style w:type="character" w:styleId="994">
    <w:name w:val="footnote reference"/>
    <w:uiPriority w:val="99"/>
    <w:unhideWhenUsed/>
    <w:rPr>
      <w:vertAlign w:val="superscript"/>
    </w:rPr>
  </w:style>
  <w:style w:type="paragraph" w:styleId="995">
    <w:name w:val="endnote text"/>
    <w:basedOn w:val="1009"/>
    <w:link w:val="996"/>
    <w:uiPriority w:val="99"/>
    <w:semiHidden/>
    <w:unhideWhenUsed/>
    <w:pPr>
      <w:spacing w:after="0" w:line="240" w:lineRule="auto"/>
    </w:pPr>
    <w:rPr>
      <w:sz w:val="20"/>
    </w:rPr>
  </w:style>
  <w:style w:type="character" w:styleId="996">
    <w:name w:val="Endnote Text Char"/>
    <w:link w:val="995"/>
    <w:uiPriority w:val="99"/>
    <w:rPr>
      <w:sz w:val="20"/>
    </w:rPr>
  </w:style>
  <w:style w:type="character" w:styleId="997">
    <w:name w:val="endnote reference"/>
    <w:uiPriority w:val="99"/>
    <w:semiHidden/>
    <w:unhideWhenUsed/>
    <w:rPr>
      <w:vertAlign w:val="superscript"/>
    </w:rPr>
  </w:style>
  <w:style w:type="paragraph" w:styleId="998">
    <w:name w:val="toc 1"/>
    <w:basedOn w:val="1009"/>
    <w:next w:val="1009"/>
    <w:uiPriority w:val="39"/>
    <w:unhideWhenUsed/>
    <w:pPr>
      <w:ind w:left="0" w:right="0" w:firstLine="0"/>
      <w:spacing w:after="57"/>
    </w:pPr>
  </w:style>
  <w:style w:type="paragraph" w:styleId="999">
    <w:name w:val="toc 2"/>
    <w:basedOn w:val="1009"/>
    <w:next w:val="1009"/>
    <w:uiPriority w:val="39"/>
    <w:unhideWhenUsed/>
    <w:pPr>
      <w:ind w:left="283" w:right="0" w:firstLine="0"/>
      <w:spacing w:after="57"/>
    </w:pPr>
  </w:style>
  <w:style w:type="paragraph" w:styleId="1000">
    <w:name w:val="toc 3"/>
    <w:basedOn w:val="1009"/>
    <w:next w:val="1009"/>
    <w:uiPriority w:val="39"/>
    <w:unhideWhenUsed/>
    <w:pPr>
      <w:ind w:left="567" w:right="0" w:firstLine="0"/>
      <w:spacing w:after="57"/>
    </w:pPr>
  </w:style>
  <w:style w:type="paragraph" w:styleId="1001">
    <w:name w:val="toc 4"/>
    <w:basedOn w:val="1009"/>
    <w:next w:val="1009"/>
    <w:uiPriority w:val="39"/>
    <w:unhideWhenUsed/>
    <w:pPr>
      <w:ind w:left="850" w:right="0" w:firstLine="0"/>
      <w:spacing w:after="57"/>
    </w:pPr>
  </w:style>
  <w:style w:type="paragraph" w:styleId="1002">
    <w:name w:val="toc 5"/>
    <w:basedOn w:val="1009"/>
    <w:next w:val="1009"/>
    <w:uiPriority w:val="39"/>
    <w:unhideWhenUsed/>
    <w:pPr>
      <w:ind w:left="1134" w:right="0" w:firstLine="0"/>
      <w:spacing w:after="57"/>
    </w:pPr>
  </w:style>
  <w:style w:type="paragraph" w:styleId="1003">
    <w:name w:val="toc 6"/>
    <w:basedOn w:val="1009"/>
    <w:next w:val="1009"/>
    <w:uiPriority w:val="39"/>
    <w:unhideWhenUsed/>
    <w:pPr>
      <w:ind w:left="1417" w:right="0" w:firstLine="0"/>
      <w:spacing w:after="57"/>
    </w:pPr>
  </w:style>
  <w:style w:type="paragraph" w:styleId="1004">
    <w:name w:val="toc 7"/>
    <w:basedOn w:val="1009"/>
    <w:next w:val="1009"/>
    <w:uiPriority w:val="39"/>
    <w:unhideWhenUsed/>
    <w:pPr>
      <w:ind w:left="1701" w:right="0" w:firstLine="0"/>
      <w:spacing w:after="57"/>
    </w:pPr>
  </w:style>
  <w:style w:type="paragraph" w:styleId="1005">
    <w:name w:val="toc 8"/>
    <w:basedOn w:val="1009"/>
    <w:next w:val="1009"/>
    <w:uiPriority w:val="39"/>
    <w:unhideWhenUsed/>
    <w:pPr>
      <w:ind w:left="1984" w:right="0" w:firstLine="0"/>
      <w:spacing w:after="57"/>
    </w:pPr>
  </w:style>
  <w:style w:type="paragraph" w:styleId="1006">
    <w:name w:val="toc 9"/>
    <w:basedOn w:val="1009"/>
    <w:next w:val="1009"/>
    <w:uiPriority w:val="39"/>
    <w:unhideWhenUsed/>
    <w:pPr>
      <w:ind w:left="2268" w:right="0" w:firstLine="0"/>
      <w:spacing w:after="57"/>
    </w:pPr>
  </w:style>
  <w:style w:type="paragraph" w:styleId="1007">
    <w:name w:val="TOC Heading"/>
    <w:uiPriority w:val="39"/>
    <w:unhideWhenUsed/>
  </w:style>
  <w:style w:type="paragraph" w:styleId="1008">
    <w:name w:val="table of figures"/>
    <w:basedOn w:val="1009"/>
    <w:next w:val="1009"/>
    <w:uiPriority w:val="99"/>
    <w:unhideWhenUsed/>
    <w:pPr>
      <w:spacing w:after="0" w:afterAutospacing="0"/>
    </w:pPr>
  </w:style>
  <w:style w:type="paragraph" w:styleId="1009" w:default="1">
    <w:name w:val="Normal"/>
    <w:next w:val="1009"/>
    <w:link w:val="1009"/>
    <w:qFormat/>
    <w:rPr>
      <w:lang w:val="ru-RU" w:eastAsia="ar-SA" w:bidi="ar-SA"/>
    </w:rPr>
  </w:style>
  <w:style w:type="paragraph" w:styleId="1010">
    <w:name w:val="Заголовок 1"/>
    <w:basedOn w:val="1009"/>
    <w:next w:val="1009"/>
    <w:link w:val="1045"/>
    <w:uiPriority w:val="99"/>
    <w:qFormat/>
    <w:pPr>
      <w:jc w:val="center"/>
      <w:keepNext/>
      <w:outlineLvl w:val="0"/>
    </w:pPr>
    <w:rPr>
      <w:sz w:val="28"/>
      <w:szCs w:val="24"/>
      <w:lang w:eastAsia="ru-RU"/>
    </w:rPr>
  </w:style>
  <w:style w:type="paragraph" w:styleId="1011">
    <w:name w:val="Заголовок 2"/>
    <w:basedOn w:val="1009"/>
    <w:next w:val="1009"/>
    <w:link w:val="1046"/>
    <w:uiPriority w:val="99"/>
    <w:semiHidden/>
    <w:unhideWhenUsed/>
    <w:qFormat/>
    <w:pPr>
      <w:ind w:firstLine="720"/>
      <w:jc w:val="center"/>
      <w:keepNext/>
      <w:outlineLvl w:val="1"/>
    </w:pPr>
    <w:rPr>
      <w:b/>
      <w:caps/>
      <w:sz w:val="26"/>
      <w:szCs w:val="26"/>
      <w:lang w:eastAsia="ru-RU"/>
    </w:rPr>
  </w:style>
  <w:style w:type="paragraph" w:styleId="1012">
    <w:name w:val="Заголовок 3"/>
    <w:basedOn w:val="1009"/>
    <w:next w:val="1009"/>
    <w:link w:val="1047"/>
    <w:uiPriority w:val="99"/>
    <w:semiHidden/>
    <w:unhideWhenUsed/>
    <w:qFormat/>
    <w:pPr>
      <w:keepNext/>
      <w:spacing w:before="240" w:after="60"/>
      <w:outlineLvl w:val="2"/>
    </w:pPr>
    <w:rPr>
      <w:rFonts w:ascii="Arial" w:hAnsi="Arial"/>
      <w:b/>
      <w:sz w:val="26"/>
      <w:lang w:eastAsia="ru-RU"/>
    </w:rPr>
  </w:style>
  <w:style w:type="paragraph" w:styleId="1013">
    <w:name w:val="Заголовок 4"/>
    <w:basedOn w:val="1009"/>
    <w:next w:val="1009"/>
    <w:link w:val="1048"/>
    <w:uiPriority w:val="99"/>
    <w:semiHidden/>
    <w:unhideWhenUsed/>
    <w:qFormat/>
    <w:pPr>
      <w:jc w:val="both"/>
      <w:keepNext/>
      <w:outlineLvl w:val="3"/>
    </w:pPr>
    <w:rPr>
      <w:b/>
      <w:color w:val="0000ff"/>
      <w:sz w:val="24"/>
      <w:lang w:eastAsia="ru-RU"/>
    </w:rPr>
  </w:style>
  <w:style w:type="paragraph" w:styleId="1014">
    <w:name w:val="Заголовок 5"/>
    <w:basedOn w:val="1009"/>
    <w:next w:val="1009"/>
    <w:link w:val="1049"/>
    <w:uiPriority w:val="99"/>
    <w:semiHidden/>
    <w:unhideWhenUsed/>
    <w:qFormat/>
    <w:pPr>
      <w:jc w:val="both"/>
      <w:keepNext/>
      <w:outlineLvl w:val="4"/>
    </w:pPr>
    <w:rPr>
      <w:b/>
      <w:color w:val="ff6600"/>
      <w:sz w:val="24"/>
      <w:lang w:eastAsia="ru-RU"/>
    </w:rPr>
  </w:style>
  <w:style w:type="paragraph" w:styleId="1015">
    <w:name w:val="Заголовок 6"/>
    <w:basedOn w:val="1009"/>
    <w:next w:val="1009"/>
    <w:link w:val="1050"/>
    <w:uiPriority w:val="99"/>
    <w:semiHidden/>
    <w:unhideWhenUsed/>
    <w:qFormat/>
    <w:pPr>
      <w:jc w:val="center"/>
      <w:keepNext/>
      <w:outlineLvl w:val="5"/>
    </w:pPr>
    <w:rPr>
      <w:b/>
      <w:sz w:val="24"/>
      <w:lang w:eastAsia="ru-RU"/>
    </w:rPr>
  </w:style>
  <w:style w:type="paragraph" w:styleId="1016">
    <w:name w:val="Заголовок 7"/>
    <w:basedOn w:val="1009"/>
    <w:next w:val="1009"/>
    <w:link w:val="1051"/>
    <w:uiPriority w:val="99"/>
    <w:semiHidden/>
    <w:unhideWhenUsed/>
    <w:qFormat/>
    <w:pPr>
      <w:jc w:val="center"/>
      <w:keepNext/>
      <w:outlineLvl w:val="6"/>
    </w:pPr>
    <w:rPr>
      <w:b/>
      <w:sz w:val="24"/>
      <w:lang w:eastAsia="ru-RU"/>
    </w:rPr>
  </w:style>
  <w:style w:type="paragraph" w:styleId="1017">
    <w:name w:val="Заголовок 8"/>
    <w:basedOn w:val="1009"/>
    <w:next w:val="1009"/>
    <w:link w:val="1052"/>
    <w:uiPriority w:val="99"/>
    <w:semiHidden/>
    <w:unhideWhenUsed/>
    <w:qFormat/>
    <w:pPr>
      <w:keepNext/>
      <w:outlineLvl w:val="7"/>
    </w:pPr>
    <w:rPr>
      <w:b/>
      <w:sz w:val="24"/>
      <w:lang w:eastAsia="ru-RU"/>
    </w:rPr>
  </w:style>
  <w:style w:type="paragraph" w:styleId="1018">
    <w:name w:val="Заголовок 9"/>
    <w:basedOn w:val="1009"/>
    <w:next w:val="1009"/>
    <w:link w:val="1053"/>
    <w:uiPriority w:val="99"/>
    <w:semiHidden/>
    <w:unhideWhenUsed/>
    <w:qFormat/>
    <w:pPr>
      <w:jc w:val="both"/>
      <w:keepNext/>
      <w:outlineLvl w:val="8"/>
    </w:pPr>
    <w:rPr>
      <w:b/>
      <w:sz w:val="24"/>
      <w:lang w:eastAsia="ru-RU"/>
    </w:rPr>
  </w:style>
  <w:style w:type="character" w:styleId="1019">
    <w:name w:val="Основной шрифт абзаца"/>
    <w:next w:val="1019"/>
    <w:link w:val="1009"/>
    <w:uiPriority w:val="1"/>
    <w:unhideWhenUsed/>
  </w:style>
  <w:style w:type="table" w:styleId="1020">
    <w:name w:val="Обычная таблица"/>
    <w:next w:val="1020"/>
    <w:link w:val="1009"/>
    <w:uiPriority w:val="99"/>
    <w:semiHidden/>
    <w:unhideWhenUsed/>
    <w:tblPr/>
  </w:style>
  <w:style w:type="numbering" w:styleId="1021">
    <w:name w:val="Нет списка"/>
    <w:next w:val="1021"/>
    <w:link w:val="1009"/>
    <w:uiPriority w:val="99"/>
    <w:semiHidden/>
    <w:unhideWhenUsed/>
  </w:style>
  <w:style w:type="character" w:styleId="1022">
    <w:name w:val="WW8Num1z0"/>
    <w:next w:val="1022"/>
    <w:link w:val="1009"/>
    <w:rPr>
      <w:rFonts w:ascii="Symbol" w:hAnsi="Symbol" w:eastAsia="Times New Roman" w:cs="Times New Roman"/>
    </w:rPr>
  </w:style>
  <w:style w:type="character" w:styleId="1023">
    <w:name w:val="WW8Num1z1"/>
    <w:next w:val="1023"/>
    <w:link w:val="1009"/>
    <w:rPr>
      <w:rFonts w:ascii="Courier New" w:hAnsi="Courier New" w:cs="Courier New"/>
    </w:rPr>
  </w:style>
  <w:style w:type="character" w:styleId="1024">
    <w:name w:val="WW8Num1z2"/>
    <w:next w:val="1024"/>
    <w:link w:val="1009"/>
    <w:rPr>
      <w:rFonts w:ascii="Wingdings" w:hAnsi="Wingdings" w:cs="Wingdings"/>
    </w:rPr>
  </w:style>
  <w:style w:type="character" w:styleId="1025">
    <w:name w:val="WW8Num1z3"/>
    <w:next w:val="1025"/>
    <w:link w:val="1009"/>
    <w:rPr>
      <w:rFonts w:ascii="Symbol" w:hAnsi="Symbol" w:cs="Symbol"/>
    </w:rPr>
  </w:style>
  <w:style w:type="character" w:styleId="1026">
    <w:name w:val="Основной шрифт абзаца1"/>
    <w:next w:val="1026"/>
    <w:link w:val="1009"/>
  </w:style>
  <w:style w:type="paragraph" w:styleId="1027">
    <w:name w:val="Заголовок"/>
    <w:basedOn w:val="1009"/>
    <w:next w:val="1028"/>
    <w:link w:val="1009"/>
    <w:pPr>
      <w:keepNext/>
      <w:spacing w:before="240" w:after="120"/>
    </w:pPr>
    <w:rPr>
      <w:rFonts w:ascii="Arial" w:hAnsi="Arial" w:eastAsia="Microsoft YaHei" w:cs="Mangal"/>
      <w:sz w:val="28"/>
      <w:szCs w:val="28"/>
    </w:rPr>
  </w:style>
  <w:style w:type="paragraph" w:styleId="1028">
    <w:name w:val="Основной текст"/>
    <w:basedOn w:val="1009"/>
    <w:next w:val="1028"/>
    <w:link w:val="1072"/>
    <w:uiPriority w:val="99"/>
    <w:pPr>
      <w:jc w:val="both"/>
    </w:pPr>
    <w:rPr>
      <w:rFonts w:ascii="TimesET" w:hAnsi="TimesET" w:cs="TimesET"/>
      <w:sz w:val="24"/>
      <w:szCs w:val="24"/>
    </w:rPr>
  </w:style>
  <w:style w:type="paragraph" w:styleId="1029">
    <w:name w:val="Список"/>
    <w:basedOn w:val="1028"/>
    <w:next w:val="1029"/>
    <w:link w:val="1009"/>
    <w:uiPriority w:val="99"/>
    <w:rPr>
      <w:rFonts w:cs="Mangal"/>
    </w:rPr>
  </w:style>
  <w:style w:type="paragraph" w:styleId="1030">
    <w:name w:val="Название1"/>
    <w:basedOn w:val="1009"/>
    <w:next w:val="1030"/>
    <w:link w:val="1009"/>
    <w:pPr>
      <w:spacing w:before="120" w:after="120"/>
      <w:suppressLineNumbers/>
    </w:pPr>
    <w:rPr>
      <w:rFonts w:cs="Mangal"/>
      <w:i/>
      <w:iCs/>
      <w:sz w:val="24"/>
      <w:szCs w:val="24"/>
    </w:rPr>
  </w:style>
  <w:style w:type="paragraph" w:styleId="1031">
    <w:name w:val="Указатель1"/>
    <w:basedOn w:val="1009"/>
    <w:next w:val="1031"/>
    <w:link w:val="1009"/>
    <w:pPr>
      <w:suppressLineNumbers/>
    </w:pPr>
    <w:rPr>
      <w:rFonts w:cs="Mangal"/>
    </w:rPr>
  </w:style>
  <w:style w:type="paragraph" w:styleId="1032">
    <w:name w:val="Название"/>
    <w:basedOn w:val="1009"/>
    <w:next w:val="1033"/>
    <w:link w:val="1071"/>
    <w:uiPriority w:val="99"/>
    <w:qFormat/>
    <w:pPr>
      <w:jc w:val="center"/>
    </w:pPr>
    <w:rPr>
      <w:sz w:val="26"/>
    </w:rPr>
  </w:style>
  <w:style w:type="paragraph" w:styleId="1033">
    <w:name w:val="Подзаголовок"/>
    <w:basedOn w:val="1027"/>
    <w:next w:val="1028"/>
    <w:link w:val="1075"/>
    <w:uiPriority w:val="99"/>
    <w:qFormat/>
    <w:pPr>
      <w:jc w:val="center"/>
    </w:pPr>
    <w:rPr>
      <w:i/>
      <w:iCs/>
      <w:sz w:val="28"/>
      <w:szCs w:val="28"/>
    </w:rPr>
  </w:style>
  <w:style w:type="paragraph" w:styleId="1034">
    <w:name w:val="Текст выноски"/>
    <w:basedOn w:val="1009"/>
    <w:next w:val="1034"/>
    <w:link w:val="1082"/>
    <w:uiPriority w:val="99"/>
    <w:rPr>
      <w:rFonts w:ascii="Tahoma" w:hAnsi="Tahoma" w:cs="Tahoma"/>
      <w:sz w:val="16"/>
      <w:szCs w:val="16"/>
    </w:rPr>
  </w:style>
  <w:style w:type="paragraph" w:styleId="1035">
    <w:name w:val="Верхний колонтитул"/>
    <w:basedOn w:val="1009"/>
    <w:next w:val="1035"/>
    <w:link w:val="1065"/>
    <w:uiPriority w:val="99"/>
    <w:pPr>
      <w:tabs>
        <w:tab w:val="center" w:pos="4677" w:leader="none"/>
        <w:tab w:val="right" w:pos="9355" w:leader="none"/>
      </w:tabs>
    </w:pPr>
    <w:rPr>
      <w:sz w:val="24"/>
      <w:szCs w:val="24"/>
    </w:rPr>
  </w:style>
  <w:style w:type="paragraph" w:styleId="1036">
    <w:name w:val="Основной текст 21"/>
    <w:basedOn w:val="1009"/>
    <w:next w:val="1036"/>
    <w:link w:val="1009"/>
    <w:pPr>
      <w:ind w:left="0" w:right="4818" w:firstLine="0"/>
      <w:jc w:val="both"/>
      <w:widowControl w:val="off"/>
    </w:pPr>
    <w:rPr>
      <w:b/>
      <w:bCs/>
      <w:sz w:val="26"/>
      <w:szCs w:val="24"/>
    </w:rPr>
  </w:style>
  <w:style w:type="paragraph" w:styleId="1037">
    <w:name w:val="Основной текст с отступом 31"/>
    <w:basedOn w:val="1009"/>
    <w:next w:val="1037"/>
    <w:link w:val="1009"/>
    <w:pPr>
      <w:ind w:left="283" w:right="0" w:firstLine="0"/>
      <w:spacing w:before="0" w:after="120"/>
    </w:pPr>
    <w:rPr>
      <w:sz w:val="16"/>
      <w:szCs w:val="16"/>
    </w:rPr>
  </w:style>
  <w:style w:type="paragraph" w:styleId="1038">
    <w:name w:val="Содержимое врезки"/>
    <w:basedOn w:val="1028"/>
    <w:next w:val="1038"/>
    <w:link w:val="1009"/>
  </w:style>
  <w:style w:type="paragraph" w:styleId="1039">
    <w:name w:val="Содержимое таблицы"/>
    <w:basedOn w:val="1009"/>
    <w:next w:val="1039"/>
    <w:link w:val="1009"/>
    <w:pPr>
      <w:suppressLineNumbers/>
    </w:pPr>
  </w:style>
  <w:style w:type="paragraph" w:styleId="1040">
    <w:name w:val="Заголовок таблицы"/>
    <w:basedOn w:val="1039"/>
    <w:next w:val="1040"/>
    <w:link w:val="1009"/>
    <w:pPr>
      <w:jc w:val="center"/>
      <w:suppressLineNumbers/>
    </w:pPr>
    <w:rPr>
      <w:b/>
      <w:bCs/>
    </w:rPr>
  </w:style>
  <w:style w:type="paragraph" w:styleId="1041">
    <w:name w:val="Основной текст 2"/>
    <w:basedOn w:val="1009"/>
    <w:next w:val="1041"/>
    <w:link w:val="1042"/>
    <w:uiPriority w:val="99"/>
    <w:unhideWhenUsed/>
    <w:pPr>
      <w:spacing w:after="120" w:line="480" w:lineRule="auto"/>
    </w:pPr>
  </w:style>
  <w:style w:type="character" w:styleId="1042">
    <w:name w:val="Основной текст 2 Знак"/>
    <w:next w:val="1042"/>
    <w:link w:val="1041"/>
    <w:uiPriority w:val="99"/>
    <w:rPr>
      <w:lang w:eastAsia="ar-SA"/>
    </w:rPr>
  </w:style>
  <w:style w:type="paragraph" w:styleId="1043">
    <w:name w:val="Основной текст с отступом 2"/>
    <w:basedOn w:val="1009"/>
    <w:next w:val="1043"/>
    <w:link w:val="1044"/>
    <w:uiPriority w:val="99"/>
    <w:pPr>
      <w:ind w:left="283"/>
      <w:spacing w:after="120" w:line="480" w:lineRule="auto"/>
    </w:pPr>
    <w:rPr>
      <w:rFonts w:ascii="Calibri" w:hAnsi="Calibri"/>
      <w:sz w:val="22"/>
      <w:szCs w:val="22"/>
      <w:lang w:eastAsia="en-US"/>
    </w:rPr>
  </w:style>
  <w:style w:type="character" w:styleId="1044">
    <w:name w:val="Основной текст с отступом 2 Знак"/>
    <w:next w:val="1044"/>
    <w:link w:val="1043"/>
    <w:uiPriority w:val="99"/>
    <w:rPr>
      <w:rFonts w:ascii="Calibri" w:hAnsi="Calibri"/>
      <w:sz w:val="22"/>
      <w:szCs w:val="22"/>
      <w:lang w:eastAsia="en-US"/>
    </w:rPr>
  </w:style>
  <w:style w:type="character" w:styleId="1045">
    <w:name w:val="Заголовок 1 Знак"/>
    <w:next w:val="1045"/>
    <w:link w:val="1010"/>
    <w:uiPriority w:val="99"/>
    <w:rPr>
      <w:sz w:val="28"/>
      <w:szCs w:val="24"/>
    </w:rPr>
  </w:style>
  <w:style w:type="character" w:styleId="1046">
    <w:name w:val="Заголовок 2 Знак"/>
    <w:next w:val="1046"/>
    <w:link w:val="1011"/>
    <w:uiPriority w:val="99"/>
    <w:semiHidden/>
    <w:rPr>
      <w:b/>
      <w:caps/>
      <w:sz w:val="26"/>
      <w:szCs w:val="26"/>
    </w:rPr>
  </w:style>
  <w:style w:type="character" w:styleId="1047">
    <w:name w:val="Заголовок 3 Знак"/>
    <w:next w:val="1047"/>
    <w:link w:val="1012"/>
    <w:uiPriority w:val="99"/>
    <w:semiHidden/>
    <w:rPr>
      <w:rFonts w:ascii="Arial" w:hAnsi="Arial"/>
      <w:b/>
      <w:sz w:val="26"/>
    </w:rPr>
  </w:style>
  <w:style w:type="character" w:styleId="1048">
    <w:name w:val="Заголовок 4 Знак"/>
    <w:next w:val="1048"/>
    <w:link w:val="1013"/>
    <w:uiPriority w:val="99"/>
    <w:semiHidden/>
    <w:rPr>
      <w:b/>
      <w:color w:val="0000ff"/>
      <w:sz w:val="24"/>
    </w:rPr>
  </w:style>
  <w:style w:type="character" w:styleId="1049">
    <w:name w:val="Заголовок 5 Знак"/>
    <w:next w:val="1049"/>
    <w:link w:val="1014"/>
    <w:uiPriority w:val="99"/>
    <w:semiHidden/>
    <w:rPr>
      <w:b/>
      <w:color w:val="ff6600"/>
      <w:sz w:val="24"/>
    </w:rPr>
  </w:style>
  <w:style w:type="character" w:styleId="1050">
    <w:name w:val="Заголовок 6 Знак"/>
    <w:next w:val="1050"/>
    <w:link w:val="1015"/>
    <w:uiPriority w:val="99"/>
    <w:semiHidden/>
    <w:rPr>
      <w:b/>
      <w:sz w:val="24"/>
    </w:rPr>
  </w:style>
  <w:style w:type="character" w:styleId="1051">
    <w:name w:val="Заголовок 7 Знак"/>
    <w:next w:val="1051"/>
    <w:link w:val="1016"/>
    <w:uiPriority w:val="99"/>
    <w:semiHidden/>
    <w:rPr>
      <w:b/>
      <w:sz w:val="24"/>
    </w:rPr>
  </w:style>
  <w:style w:type="character" w:styleId="1052">
    <w:name w:val="Заголовок 8 Знак"/>
    <w:next w:val="1052"/>
    <w:link w:val="1017"/>
    <w:uiPriority w:val="99"/>
    <w:semiHidden/>
    <w:rPr>
      <w:b/>
      <w:sz w:val="24"/>
    </w:rPr>
  </w:style>
  <w:style w:type="character" w:styleId="1053">
    <w:name w:val="Заголовок 9 Знак"/>
    <w:next w:val="1053"/>
    <w:link w:val="1018"/>
    <w:uiPriority w:val="99"/>
    <w:semiHidden/>
    <w:rPr>
      <w:b/>
      <w:sz w:val="24"/>
    </w:rPr>
  </w:style>
  <w:style w:type="character" w:styleId="1054">
    <w:name w:val="Гиперссылка"/>
    <w:next w:val="1054"/>
    <w:link w:val="1009"/>
    <w:uiPriority w:val="99"/>
    <w:semiHidden/>
    <w:unhideWhenUsed/>
    <w:rPr>
      <w:color w:val="0563c1"/>
      <w:u w:val="single"/>
    </w:rPr>
  </w:style>
  <w:style w:type="character" w:styleId="1055">
    <w:name w:val="Просмотренная гиперссылка"/>
    <w:next w:val="1055"/>
    <w:link w:val="1009"/>
    <w:uiPriority w:val="99"/>
    <w:semiHidden/>
    <w:unhideWhenUsed/>
    <w:rPr>
      <w:rFonts w:ascii="Times New Roman" w:hAnsi="Times New Roman" w:cs="Times New Roman"/>
      <w:color w:val="800080"/>
      <w:u w:val="single"/>
    </w:rPr>
  </w:style>
  <w:style w:type="character" w:styleId="1056">
    <w:name w:val="Выделение"/>
    <w:next w:val="1056"/>
    <w:link w:val="1009"/>
    <w:uiPriority w:val="20"/>
    <w:qFormat/>
    <w:rPr>
      <w:rFonts w:ascii="Times New Roman" w:hAnsi="Times New Roman" w:cs="Times New Roman"/>
      <w:i/>
      <w:iCs/>
    </w:rPr>
  </w:style>
  <w:style w:type="paragraph" w:styleId="1057">
    <w:name w:val="Стандартный HTML"/>
    <w:basedOn w:val="1009"/>
    <w:next w:val="1057"/>
    <w:link w:val="1058"/>
    <w:uiPriority w:val="99"/>
    <w:semiHidden/>
    <w:unhideWhenUse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lang w:eastAsia="ru-RU"/>
    </w:rPr>
  </w:style>
  <w:style w:type="character" w:styleId="1058">
    <w:name w:val="Стандартный HTML Знак"/>
    <w:next w:val="1058"/>
    <w:link w:val="1057"/>
    <w:uiPriority w:val="99"/>
    <w:semiHidden/>
    <w:rPr>
      <w:rFonts w:ascii="Courier New" w:hAnsi="Courier New" w:eastAsia="Calibri"/>
    </w:rPr>
  </w:style>
  <w:style w:type="paragraph" w:styleId="1059">
    <w:name w:val="Обычный (веб)"/>
    <w:basedOn w:val="1009"/>
    <w:next w:val="1059"/>
    <w:link w:val="1009"/>
    <w:uiPriority w:val="99"/>
    <w:semiHidden/>
    <w:unhideWhenUsed/>
    <w:pPr>
      <w:spacing w:before="100" w:after="100"/>
    </w:pPr>
    <w:rPr>
      <w:sz w:val="24"/>
      <w:lang w:eastAsia="ru-RU"/>
    </w:rPr>
  </w:style>
  <w:style w:type="character" w:styleId="1060">
    <w:name w:val="Текст сноски Знак,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next w:val="1060"/>
    <w:link w:val="1061"/>
    <w:uiPriority w:val="99"/>
    <w:semiHidden/>
  </w:style>
  <w:style w:type="paragraph" w:styleId="1061">
    <w:name w:val="Текст сноски,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1009"/>
    <w:next w:val="1061"/>
    <w:link w:val="1060"/>
    <w:uiPriority w:val="99"/>
    <w:semiHidden/>
    <w:unhideWhenUsed/>
    <w:rPr>
      <w:lang w:eastAsia="ru-RU"/>
    </w:rPr>
  </w:style>
  <w:style w:type="character" w:styleId="1062">
    <w:name w:val="Текст сноски Знак1,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next w:val="1062"/>
    <w:link w:val="1009"/>
    <w:uiPriority w:val="99"/>
    <w:semiHidden/>
    <w:rPr>
      <w:lang w:eastAsia="ar-SA"/>
    </w:rPr>
  </w:style>
  <w:style w:type="paragraph" w:styleId="1063">
    <w:name w:val="Текст примечания"/>
    <w:basedOn w:val="1009"/>
    <w:next w:val="1063"/>
    <w:link w:val="1064"/>
    <w:uiPriority w:val="99"/>
    <w:semiHidden/>
    <w:unhideWhenUsed/>
    <w:rPr>
      <w:lang w:eastAsia="ru-RU"/>
    </w:rPr>
  </w:style>
  <w:style w:type="character" w:styleId="1064">
    <w:name w:val="Текст примечания Знак"/>
    <w:basedOn w:val="1019"/>
    <w:next w:val="1064"/>
    <w:link w:val="1063"/>
    <w:uiPriority w:val="99"/>
    <w:semiHidden/>
  </w:style>
  <w:style w:type="character" w:styleId="1065">
    <w:name w:val="Верхний колонтитул Знак"/>
    <w:next w:val="1065"/>
    <w:link w:val="1035"/>
    <w:uiPriority w:val="99"/>
    <w:rPr>
      <w:sz w:val="24"/>
      <w:szCs w:val="24"/>
      <w:lang w:eastAsia="ar-SA"/>
    </w:rPr>
  </w:style>
  <w:style w:type="paragraph" w:styleId="1066">
    <w:name w:val="Нижний колонтитул"/>
    <w:basedOn w:val="1009"/>
    <w:next w:val="1066"/>
    <w:link w:val="1067"/>
    <w:uiPriority w:val="99"/>
    <w:unhideWhenUsed/>
    <w:pPr>
      <w:spacing w:after="160" w:line="256" w:lineRule="auto"/>
      <w:tabs>
        <w:tab w:val="center" w:pos="4677" w:leader="none"/>
        <w:tab w:val="right" w:pos="9355" w:leader="none"/>
      </w:tabs>
    </w:pPr>
    <w:rPr>
      <w:rFonts w:ascii="Calibri" w:hAnsi="Calibri" w:eastAsia="Calibri"/>
      <w:sz w:val="22"/>
      <w:szCs w:val="22"/>
      <w:lang w:eastAsia="en-US"/>
    </w:rPr>
  </w:style>
  <w:style w:type="character" w:styleId="1067">
    <w:name w:val="Нижний колонтитул Знак"/>
    <w:next w:val="1067"/>
    <w:link w:val="1066"/>
    <w:uiPriority w:val="99"/>
    <w:rPr>
      <w:rFonts w:ascii="Calibri" w:hAnsi="Calibri" w:eastAsia="Calibri"/>
      <w:sz w:val="22"/>
      <w:szCs w:val="22"/>
      <w:lang w:eastAsia="en-US"/>
    </w:rPr>
  </w:style>
  <w:style w:type="paragraph" w:styleId="1068">
    <w:name w:val="Название объекта"/>
    <w:basedOn w:val="1009"/>
    <w:next w:val="1009"/>
    <w:link w:val="1009"/>
    <w:uiPriority w:val="99"/>
    <w:semiHidden/>
    <w:unhideWhenUsed/>
    <w:qFormat/>
    <w:pPr>
      <w:spacing w:before="120" w:after="120" w:line="276" w:lineRule="auto"/>
    </w:pPr>
    <w:rPr>
      <w:rFonts w:ascii="Calibri" w:hAnsi="Calibri"/>
      <w:b/>
      <w:bCs/>
      <w:lang w:eastAsia="en-US"/>
    </w:rPr>
  </w:style>
  <w:style w:type="paragraph" w:styleId="1069">
    <w:name w:val="Маркированный список"/>
    <w:basedOn w:val="1009"/>
    <w:next w:val="1069"/>
    <w:link w:val="1009"/>
    <w:uiPriority w:val="99"/>
    <w:semiHidden/>
    <w:unhideWhenUsed/>
    <w:pPr>
      <w:numPr>
        <w:ilvl w:val="0"/>
        <w:numId w:val="1"/>
      </w:numPr>
      <w:ind w:left="927"/>
      <w:spacing w:after="200" w:line="276" w:lineRule="auto"/>
      <w:tabs>
        <w:tab w:val="clear" w:pos="360" w:leader="none"/>
      </w:tabs>
    </w:pPr>
    <w:rPr>
      <w:rFonts w:ascii="Calibri" w:hAnsi="Calibri"/>
      <w:sz w:val="22"/>
      <w:szCs w:val="22"/>
      <w:lang w:eastAsia="en-US"/>
    </w:rPr>
  </w:style>
  <w:style w:type="paragraph" w:styleId="1070">
    <w:name w:val="Список 2"/>
    <w:basedOn w:val="1009"/>
    <w:next w:val="1070"/>
    <w:link w:val="1009"/>
    <w:uiPriority w:val="99"/>
    <w:semiHidden/>
    <w:unhideWhenUsed/>
    <w:pPr>
      <w:ind w:left="566" w:hanging="283"/>
      <w:spacing w:after="200" w:line="276" w:lineRule="auto"/>
    </w:pPr>
    <w:rPr>
      <w:rFonts w:ascii="Calibri" w:hAnsi="Calibri"/>
      <w:sz w:val="22"/>
      <w:szCs w:val="22"/>
      <w:lang w:eastAsia="en-US"/>
    </w:rPr>
  </w:style>
  <w:style w:type="character" w:styleId="1071">
    <w:name w:val="Название Знак"/>
    <w:next w:val="1071"/>
    <w:link w:val="1032"/>
    <w:uiPriority w:val="99"/>
    <w:rPr>
      <w:sz w:val="26"/>
      <w:lang w:eastAsia="ar-SA"/>
    </w:rPr>
  </w:style>
  <w:style w:type="character" w:styleId="1072">
    <w:name w:val="Основной текст Знак"/>
    <w:next w:val="1072"/>
    <w:link w:val="1028"/>
    <w:uiPriority w:val="99"/>
    <w:rPr>
      <w:rFonts w:ascii="TimesET" w:hAnsi="TimesET" w:cs="TimesET"/>
      <w:sz w:val="24"/>
      <w:szCs w:val="24"/>
      <w:lang w:eastAsia="ar-SA"/>
    </w:rPr>
  </w:style>
  <w:style w:type="paragraph" w:styleId="1073">
    <w:name w:val="Основной текст с отступом"/>
    <w:basedOn w:val="1009"/>
    <w:next w:val="1073"/>
    <w:link w:val="1074"/>
    <w:uiPriority w:val="99"/>
    <w:semiHidden/>
    <w:unhideWhenUsed/>
    <w:pPr>
      <w:jc w:val="both"/>
    </w:pPr>
    <w:rPr>
      <w:rFonts w:ascii="Calibri" w:hAnsi="Calibri" w:eastAsia="Calibri"/>
      <w:sz w:val="26"/>
      <w:lang w:eastAsia="ru-RU"/>
    </w:rPr>
  </w:style>
  <w:style w:type="character" w:styleId="1074">
    <w:name w:val="Основной текст с отступом Знак"/>
    <w:next w:val="1074"/>
    <w:link w:val="1073"/>
    <w:uiPriority w:val="99"/>
    <w:semiHidden/>
    <w:rPr>
      <w:rFonts w:ascii="Calibri" w:hAnsi="Calibri" w:eastAsia="Calibri"/>
      <w:sz w:val="26"/>
    </w:rPr>
  </w:style>
  <w:style w:type="character" w:styleId="1075">
    <w:name w:val="Подзаголовок Знак"/>
    <w:next w:val="1075"/>
    <w:link w:val="1033"/>
    <w:uiPriority w:val="99"/>
    <w:rPr>
      <w:rFonts w:ascii="Arial" w:hAnsi="Arial" w:eastAsia="Microsoft YaHei" w:cs="Mangal"/>
      <w:i/>
      <w:iCs/>
      <w:sz w:val="28"/>
      <w:szCs w:val="28"/>
      <w:lang w:eastAsia="ar-SA"/>
    </w:rPr>
  </w:style>
  <w:style w:type="paragraph" w:styleId="1076">
    <w:name w:val="Приветствие"/>
    <w:basedOn w:val="1009"/>
    <w:next w:val="1009"/>
    <w:link w:val="1077"/>
    <w:uiPriority w:val="99"/>
    <w:semiHidden/>
    <w:unhideWhenUsed/>
    <w:pPr>
      <w:spacing w:after="200" w:line="276" w:lineRule="auto"/>
    </w:pPr>
    <w:rPr>
      <w:rFonts w:ascii="Calibri" w:hAnsi="Calibri" w:eastAsia="Calibri"/>
      <w:sz w:val="22"/>
      <w:lang w:val="en-US" w:eastAsia="en-US"/>
    </w:rPr>
  </w:style>
  <w:style w:type="character" w:styleId="1077">
    <w:name w:val="Приветствие Знак"/>
    <w:next w:val="1077"/>
    <w:link w:val="1076"/>
    <w:uiPriority w:val="99"/>
    <w:semiHidden/>
    <w:rPr>
      <w:rFonts w:ascii="Calibri" w:hAnsi="Calibri" w:eastAsia="Calibri"/>
      <w:sz w:val="22"/>
      <w:lang w:val="en-US" w:eastAsia="en-US"/>
    </w:rPr>
  </w:style>
  <w:style w:type="paragraph" w:styleId="1078">
    <w:name w:val="Основной текст 3"/>
    <w:basedOn w:val="1009"/>
    <w:next w:val="1078"/>
    <w:link w:val="1079"/>
    <w:uiPriority w:val="99"/>
    <w:semiHidden/>
    <w:unhideWhenUsed/>
    <w:pPr>
      <w:spacing w:after="120" w:line="276" w:lineRule="auto"/>
    </w:pPr>
    <w:rPr>
      <w:rFonts w:ascii="Calibri" w:hAnsi="Calibri"/>
      <w:sz w:val="16"/>
      <w:lang w:eastAsia="en-US"/>
    </w:rPr>
  </w:style>
  <w:style w:type="character" w:styleId="1079">
    <w:name w:val="Основной текст 3 Знак"/>
    <w:next w:val="1079"/>
    <w:link w:val="1078"/>
    <w:uiPriority w:val="99"/>
    <w:semiHidden/>
    <w:rPr>
      <w:rFonts w:ascii="Calibri" w:hAnsi="Calibri"/>
      <w:sz w:val="16"/>
      <w:lang w:eastAsia="en-US"/>
    </w:rPr>
  </w:style>
  <w:style w:type="paragraph" w:styleId="1080">
    <w:name w:val="Основной текст с отступом 3"/>
    <w:basedOn w:val="1009"/>
    <w:next w:val="1080"/>
    <w:link w:val="1081"/>
    <w:uiPriority w:val="99"/>
    <w:semiHidden/>
    <w:unhideWhenUsed/>
    <w:pPr>
      <w:ind w:firstLine="709"/>
      <w:jc w:val="both"/>
    </w:pPr>
    <w:rPr>
      <w:sz w:val="26"/>
      <w:lang w:eastAsia="en-US"/>
    </w:rPr>
  </w:style>
  <w:style w:type="character" w:styleId="1081">
    <w:name w:val="Основной текст с отступом 3 Знак"/>
    <w:next w:val="1081"/>
    <w:link w:val="1080"/>
    <w:uiPriority w:val="99"/>
    <w:semiHidden/>
    <w:rPr>
      <w:sz w:val="26"/>
      <w:lang w:eastAsia="en-US"/>
    </w:rPr>
  </w:style>
  <w:style w:type="character" w:styleId="1082">
    <w:name w:val="Текст выноски Знак"/>
    <w:next w:val="1082"/>
    <w:link w:val="1034"/>
    <w:uiPriority w:val="99"/>
    <w:rPr>
      <w:rFonts w:ascii="Tahoma" w:hAnsi="Tahoma" w:cs="Tahoma"/>
      <w:sz w:val="16"/>
      <w:szCs w:val="16"/>
      <w:lang w:eastAsia="ar-SA"/>
    </w:rPr>
  </w:style>
  <w:style w:type="paragraph" w:styleId="1083">
    <w:name w:val="Абзац списка"/>
    <w:basedOn w:val="1009"/>
    <w:next w:val="1083"/>
    <w:link w:val="1009"/>
    <w:uiPriority w:val="99"/>
    <w:qFormat/>
    <w:pPr>
      <w:contextualSpacing/>
      <w:ind w:left="720"/>
      <w:spacing w:after="200" w:line="276" w:lineRule="auto"/>
    </w:pPr>
    <w:rPr>
      <w:rFonts w:ascii="Calibri" w:hAnsi="Calibri"/>
      <w:sz w:val="22"/>
      <w:szCs w:val="22"/>
      <w:lang w:eastAsia="en-US"/>
    </w:rPr>
  </w:style>
  <w:style w:type="paragraph" w:styleId="1084">
    <w:name w:val="ConsPlusNormal"/>
    <w:next w:val="1084"/>
    <w:link w:val="1009"/>
    <w:uiPriority w:val="99"/>
    <w:pPr>
      <w:widowControl w:val="off"/>
    </w:pPr>
    <w:rPr>
      <w:rFonts w:ascii="Calibri" w:hAnsi="Calibri" w:cs="Calibri"/>
      <w:sz w:val="22"/>
      <w:lang w:val="ru-RU" w:eastAsia="ru-RU" w:bidi="ar-SA"/>
    </w:rPr>
  </w:style>
  <w:style w:type="paragraph" w:styleId="1085">
    <w:name w:val="ConsPlusNonformat"/>
    <w:next w:val="1085"/>
    <w:link w:val="1009"/>
    <w:uiPriority w:val="99"/>
    <w:pPr>
      <w:widowControl w:val="off"/>
    </w:pPr>
    <w:rPr>
      <w:rFonts w:ascii="Courier New" w:hAnsi="Courier New" w:cs="Courier New"/>
      <w:lang w:val="ru-RU" w:eastAsia="ru-RU" w:bidi="ar-SA"/>
    </w:rPr>
  </w:style>
  <w:style w:type="paragraph" w:styleId="1086">
    <w:name w:val="ConsPlusTitle"/>
    <w:next w:val="1086"/>
    <w:link w:val="1009"/>
    <w:uiPriority w:val="99"/>
    <w:pPr>
      <w:widowControl w:val="off"/>
    </w:pPr>
    <w:rPr>
      <w:rFonts w:ascii="Calibri" w:hAnsi="Calibri" w:cs="Calibri"/>
      <w:b/>
      <w:sz w:val="22"/>
      <w:lang w:val="ru-RU" w:eastAsia="ru-RU" w:bidi="ar-SA"/>
    </w:rPr>
  </w:style>
  <w:style w:type="paragraph" w:styleId="1087">
    <w:name w:val="ConsPlusCell"/>
    <w:next w:val="1087"/>
    <w:link w:val="1009"/>
    <w:uiPriority w:val="99"/>
    <w:pPr>
      <w:widowControl w:val="off"/>
    </w:pPr>
    <w:rPr>
      <w:rFonts w:ascii="Courier New" w:hAnsi="Courier New" w:cs="Courier New"/>
      <w:lang w:val="ru-RU" w:eastAsia="ru-RU" w:bidi="ar-SA"/>
    </w:rPr>
  </w:style>
  <w:style w:type="paragraph" w:styleId="1088">
    <w:name w:val="ConsPlusDocList"/>
    <w:next w:val="1088"/>
    <w:link w:val="1009"/>
    <w:uiPriority w:val="99"/>
    <w:pPr>
      <w:widowControl w:val="off"/>
    </w:pPr>
    <w:rPr>
      <w:rFonts w:ascii="Courier New" w:hAnsi="Courier New" w:cs="Courier New"/>
      <w:lang w:val="ru-RU" w:eastAsia="ru-RU" w:bidi="ar-SA"/>
    </w:rPr>
  </w:style>
  <w:style w:type="paragraph" w:styleId="1089">
    <w:name w:val="ConsPlusTitlePage"/>
    <w:next w:val="1089"/>
    <w:link w:val="1009"/>
    <w:uiPriority w:val="99"/>
    <w:pPr>
      <w:widowControl w:val="off"/>
    </w:pPr>
    <w:rPr>
      <w:rFonts w:ascii="Tahoma" w:hAnsi="Tahoma" w:cs="Tahoma"/>
      <w:lang w:val="ru-RU" w:eastAsia="ru-RU" w:bidi="ar-SA"/>
    </w:rPr>
  </w:style>
  <w:style w:type="paragraph" w:styleId="1090">
    <w:name w:val="ConsPlusJurTerm"/>
    <w:next w:val="1090"/>
    <w:link w:val="1009"/>
    <w:uiPriority w:val="99"/>
    <w:pPr>
      <w:widowControl w:val="off"/>
    </w:pPr>
    <w:rPr>
      <w:rFonts w:ascii="Tahoma" w:hAnsi="Tahoma" w:cs="Tahoma"/>
      <w:sz w:val="26"/>
      <w:lang w:val="ru-RU" w:eastAsia="ru-RU" w:bidi="ar-SA"/>
    </w:rPr>
  </w:style>
  <w:style w:type="paragraph" w:styleId="1091">
    <w:name w:val="ConsPlusTextList"/>
    <w:next w:val="1091"/>
    <w:link w:val="1009"/>
    <w:uiPriority w:val="99"/>
    <w:pPr>
      <w:widowControl w:val="off"/>
    </w:pPr>
    <w:rPr>
      <w:rFonts w:ascii="Arial" w:hAnsi="Arial" w:cs="Arial"/>
      <w:lang w:val="ru-RU" w:eastAsia="ru-RU" w:bidi="ar-SA"/>
    </w:rPr>
  </w:style>
  <w:style w:type="paragraph" w:styleId="1092">
    <w:name w:val="ConsCell"/>
    <w:next w:val="1092"/>
    <w:link w:val="1009"/>
    <w:uiPriority w:val="99"/>
    <w:pPr>
      <w:ind w:right="19772"/>
      <w:widowControl w:val="off"/>
    </w:pPr>
    <w:rPr>
      <w:rFonts w:ascii="Arial" w:hAnsi="Arial" w:cs="Arial"/>
      <w:sz w:val="22"/>
      <w:szCs w:val="22"/>
      <w:lang w:val="ru-RU" w:eastAsia="ru-RU" w:bidi="ar-SA"/>
    </w:rPr>
  </w:style>
  <w:style w:type="paragraph" w:styleId="1093">
    <w:name w:val="Абзац списка1"/>
    <w:basedOn w:val="1009"/>
    <w:next w:val="1093"/>
    <w:link w:val="1009"/>
    <w:uiPriority w:val="99"/>
    <w:pPr>
      <w:ind w:left="720"/>
      <w:spacing w:after="200" w:line="276" w:lineRule="auto"/>
    </w:pPr>
    <w:rPr>
      <w:rFonts w:ascii="Calibri" w:hAnsi="Calibri"/>
      <w:sz w:val="22"/>
      <w:szCs w:val="22"/>
      <w:lang w:eastAsia="en-US"/>
    </w:rPr>
  </w:style>
  <w:style w:type="paragraph" w:styleId="1094">
    <w:name w:val="Нормальный (таблица)"/>
    <w:basedOn w:val="1009"/>
    <w:next w:val="1009"/>
    <w:link w:val="1009"/>
    <w:uiPriority w:val="99"/>
    <w:pPr>
      <w:jc w:val="both"/>
      <w:widowControl w:val="off"/>
    </w:pPr>
    <w:rPr>
      <w:rFonts w:ascii="Arial" w:hAnsi="Arial" w:cs="Arial"/>
      <w:sz w:val="24"/>
      <w:szCs w:val="24"/>
      <w:lang w:eastAsia="ru-RU"/>
    </w:rPr>
  </w:style>
  <w:style w:type="paragraph" w:styleId="1095">
    <w:name w:val="Прижатый влево"/>
    <w:basedOn w:val="1009"/>
    <w:next w:val="1009"/>
    <w:link w:val="1009"/>
    <w:uiPriority w:val="99"/>
    <w:pPr>
      <w:widowControl w:val="off"/>
    </w:pPr>
    <w:rPr>
      <w:rFonts w:ascii="Arial" w:hAnsi="Arial" w:cs="Arial"/>
      <w:sz w:val="24"/>
      <w:szCs w:val="24"/>
      <w:lang w:eastAsia="ru-RU"/>
    </w:rPr>
  </w:style>
  <w:style w:type="paragraph" w:styleId="1096">
    <w:name w:val="ConsNormal"/>
    <w:next w:val="1096"/>
    <w:link w:val="1009"/>
    <w:uiPriority w:val="99"/>
    <w:pPr>
      <w:ind w:right="19772" w:firstLine="720"/>
    </w:pPr>
    <w:rPr>
      <w:rFonts w:ascii="Arial" w:hAnsi="Arial" w:cs="Arial"/>
      <w:lang w:val="ru-RU" w:eastAsia="ru-RU" w:bidi="ar-SA"/>
    </w:rPr>
  </w:style>
  <w:style w:type="paragraph" w:styleId="1097">
    <w:name w:val="ConsNonformat"/>
    <w:next w:val="1097"/>
    <w:link w:val="1009"/>
    <w:uiPriority w:val="99"/>
    <w:pPr>
      <w:ind w:right="19772"/>
      <w:widowControl w:val="off"/>
    </w:pPr>
    <w:rPr>
      <w:rFonts w:ascii="Courier New" w:hAnsi="Courier New" w:cs="Courier New"/>
      <w:lang w:val="ru-RU" w:eastAsia="ru-RU" w:bidi="ar-SA"/>
    </w:rPr>
  </w:style>
  <w:style w:type="paragraph" w:styleId="1098">
    <w:name w:val="НИР"/>
    <w:basedOn w:val="1009"/>
    <w:next w:val="1098"/>
    <w:link w:val="1009"/>
    <w:uiPriority w:val="99"/>
    <w:pPr>
      <w:ind w:firstLine="720"/>
      <w:jc w:val="both"/>
      <w:spacing w:after="120" w:line="360" w:lineRule="auto"/>
    </w:pPr>
    <w:rPr>
      <w:color w:val="000000"/>
      <w:spacing w:val="5"/>
      <w:sz w:val="24"/>
      <w:szCs w:val="24"/>
      <w:lang w:eastAsia="ru-RU"/>
    </w:rPr>
  </w:style>
  <w:style w:type="paragraph" w:styleId="1099">
    <w:name w:val="Без интервала1"/>
    <w:next w:val="1099"/>
    <w:link w:val="1009"/>
    <w:uiPriority w:val="99"/>
    <w:rPr>
      <w:sz w:val="24"/>
      <w:szCs w:val="24"/>
      <w:lang w:val="ru-RU" w:eastAsia="ru-RU" w:bidi="ar-SA"/>
    </w:rPr>
  </w:style>
  <w:style w:type="paragraph" w:styleId="1100">
    <w:name w:val="font6"/>
    <w:basedOn w:val="1009"/>
    <w:next w:val="1100"/>
    <w:link w:val="1009"/>
    <w:uiPriority w:val="99"/>
    <w:pPr>
      <w:spacing w:before="100" w:beforeAutospacing="1" w:after="100" w:afterAutospacing="1"/>
    </w:pPr>
    <w:rPr>
      <w:b/>
      <w:bCs/>
      <w:color w:val="000000"/>
      <w:sz w:val="16"/>
      <w:szCs w:val="16"/>
      <w:lang w:eastAsia="ru-RU"/>
    </w:rPr>
  </w:style>
  <w:style w:type="paragraph" w:styleId="1101">
    <w:name w:val="font5"/>
    <w:basedOn w:val="1009"/>
    <w:next w:val="1101"/>
    <w:link w:val="1009"/>
    <w:uiPriority w:val="99"/>
    <w:pPr>
      <w:spacing w:before="100" w:beforeAutospacing="1" w:after="100" w:afterAutospacing="1"/>
    </w:pPr>
    <w:rPr>
      <w:color w:val="000000"/>
      <w:sz w:val="16"/>
      <w:szCs w:val="16"/>
      <w:lang w:eastAsia="ru-RU"/>
    </w:rPr>
  </w:style>
  <w:style w:type="paragraph" w:styleId="1102">
    <w:name w:val="xl63"/>
    <w:basedOn w:val="1009"/>
    <w:next w:val="1102"/>
    <w:link w:val="1009"/>
    <w:uiPriority w:val="99"/>
    <w:pPr>
      <w:jc w:val="center"/>
      <w:spacing w:before="100" w:beforeAutospacing="1" w:after="100" w:afterAutospacing="1"/>
    </w:pPr>
    <w:rPr>
      <w:color w:val="000000"/>
      <w:sz w:val="26"/>
      <w:szCs w:val="26"/>
      <w:lang w:eastAsia="ru-RU"/>
    </w:rPr>
  </w:style>
  <w:style w:type="paragraph" w:styleId="1103">
    <w:name w:val="xl64"/>
    <w:basedOn w:val="1009"/>
    <w:next w:val="1103"/>
    <w:link w:val="1009"/>
    <w:uiPriority w:val="99"/>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color w:val="000000"/>
      <w:sz w:val="16"/>
      <w:szCs w:val="16"/>
      <w:lang w:eastAsia="ru-RU"/>
    </w:rPr>
  </w:style>
  <w:style w:type="paragraph" w:styleId="1104">
    <w:name w:val="xl65"/>
    <w:basedOn w:val="1009"/>
    <w:next w:val="1104"/>
    <w:link w:val="1009"/>
    <w:uiPriority w:val="99"/>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b/>
      <w:bCs/>
      <w:color w:val="000000"/>
      <w:sz w:val="16"/>
      <w:szCs w:val="16"/>
      <w:lang w:eastAsia="ru-RU"/>
    </w:rPr>
  </w:style>
  <w:style w:type="paragraph" w:styleId="1105">
    <w:name w:val="xl66"/>
    <w:basedOn w:val="1009"/>
    <w:next w:val="1105"/>
    <w:link w:val="1009"/>
    <w:uiPriority w:val="99"/>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color w:val="000000"/>
      <w:sz w:val="16"/>
      <w:szCs w:val="16"/>
      <w:lang w:eastAsia="ru-RU"/>
    </w:rPr>
  </w:style>
  <w:style w:type="paragraph" w:styleId="1106">
    <w:name w:val="xl67"/>
    <w:basedOn w:val="1009"/>
    <w:next w:val="1106"/>
    <w:link w:val="1009"/>
    <w:uiPriority w:val="99"/>
    <w:pPr>
      <w:jc w:val="center"/>
      <w:spacing w:before="100" w:beforeAutospacing="1" w:after="100" w:afterAutospacing="1"/>
      <w:pBdr>
        <w:left w:val="single" w:color="000000" w:sz="4" w:space="0"/>
        <w:bottom w:val="single" w:color="000000" w:sz="4" w:space="0"/>
        <w:right w:val="single" w:color="000000" w:sz="4" w:space="0"/>
      </w:pBdr>
    </w:pPr>
    <w:rPr>
      <w:color w:val="000000"/>
      <w:sz w:val="16"/>
      <w:szCs w:val="16"/>
      <w:lang w:eastAsia="ru-RU"/>
    </w:rPr>
  </w:style>
  <w:style w:type="paragraph" w:styleId="1107">
    <w:name w:val="xl68"/>
    <w:basedOn w:val="1009"/>
    <w:next w:val="1107"/>
    <w:link w:val="1009"/>
    <w:uiPriority w:val="99"/>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color w:val="000000"/>
      <w:sz w:val="16"/>
      <w:szCs w:val="16"/>
      <w:lang w:eastAsia="ru-RU"/>
    </w:rPr>
  </w:style>
  <w:style w:type="paragraph" w:styleId="1108">
    <w:name w:val="xl69"/>
    <w:basedOn w:val="1009"/>
    <w:next w:val="1108"/>
    <w:link w:val="1009"/>
    <w:uiPriority w:val="99"/>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color w:val="000000"/>
      <w:sz w:val="16"/>
      <w:szCs w:val="16"/>
      <w:lang w:eastAsia="ru-RU"/>
    </w:rPr>
  </w:style>
  <w:style w:type="paragraph" w:styleId="1109">
    <w:name w:val="xl70"/>
    <w:basedOn w:val="1009"/>
    <w:next w:val="1109"/>
    <w:link w:val="1009"/>
    <w:uiPriority w:val="99"/>
    <w:pPr>
      <w:jc w:val="center"/>
      <w:spacing w:before="100" w:beforeAutospacing="1" w:after="100" w:afterAutospacing="1"/>
      <w:pBdr>
        <w:top w:val="single" w:color="000000" w:sz="4" w:space="0"/>
        <w:left w:val="single" w:color="000000" w:sz="4" w:space="0"/>
        <w:bottom w:val="single" w:color="000000" w:sz="4" w:space="0"/>
        <w:right w:val="single" w:color="000000" w:sz="4" w:space="0"/>
      </w:pBdr>
    </w:pPr>
    <w:rPr>
      <w:color w:val="000000"/>
      <w:sz w:val="16"/>
      <w:szCs w:val="16"/>
      <w:lang w:eastAsia="ru-RU"/>
    </w:rPr>
  </w:style>
  <w:style w:type="paragraph" w:styleId="1110">
    <w:name w:val="xl71"/>
    <w:basedOn w:val="1009"/>
    <w:next w:val="1110"/>
    <w:link w:val="1009"/>
    <w:uiPriority w:val="99"/>
    <w:pPr>
      <w:jc w:val="center"/>
      <w:spacing w:before="100" w:beforeAutospacing="1" w:after="100" w:afterAutospacing="1"/>
      <w:pBdr>
        <w:top w:val="single" w:color="000000" w:sz="4" w:space="0"/>
        <w:bottom w:val="single" w:color="000000" w:sz="4" w:space="0"/>
        <w:right w:val="single" w:color="000000" w:sz="4" w:space="0"/>
      </w:pBdr>
    </w:pPr>
    <w:rPr>
      <w:color w:val="000000"/>
      <w:sz w:val="16"/>
      <w:szCs w:val="16"/>
      <w:lang w:eastAsia="ru-RU"/>
    </w:rPr>
  </w:style>
  <w:style w:type="paragraph" w:styleId="1111">
    <w:name w:val="xl72"/>
    <w:basedOn w:val="1009"/>
    <w:next w:val="1111"/>
    <w:link w:val="1009"/>
    <w:uiPriority w:val="99"/>
    <w:pPr>
      <w:jc w:val="center"/>
      <w:spacing w:before="100" w:beforeAutospacing="1" w:after="100" w:afterAutospacing="1"/>
      <w:pBdr>
        <w:top w:val="single" w:color="000000" w:sz="4" w:space="0"/>
        <w:bottom w:val="single" w:color="000000" w:sz="4" w:space="0"/>
        <w:right w:val="single" w:color="000000" w:sz="4" w:space="0"/>
      </w:pBdr>
    </w:pPr>
    <w:rPr>
      <w:color w:val="000000"/>
      <w:sz w:val="16"/>
      <w:szCs w:val="16"/>
      <w:lang w:eastAsia="ru-RU"/>
    </w:rPr>
  </w:style>
  <w:style w:type="paragraph" w:styleId="1112">
    <w:name w:val="xl73"/>
    <w:basedOn w:val="1009"/>
    <w:next w:val="1112"/>
    <w:link w:val="1009"/>
    <w:uiPriority w:val="99"/>
    <w:pPr>
      <w:jc w:val="center"/>
      <w:spacing w:before="100" w:beforeAutospacing="1" w:after="100" w:afterAutospacing="1"/>
      <w:pBdr>
        <w:top w:val="single" w:color="000000" w:sz="4" w:space="0"/>
        <w:left w:val="single" w:color="000000" w:sz="4" w:space="0"/>
        <w:bottom w:val="single" w:color="000000" w:sz="4" w:space="0"/>
      </w:pBdr>
    </w:pPr>
    <w:rPr>
      <w:color w:val="000000"/>
      <w:sz w:val="16"/>
      <w:szCs w:val="16"/>
      <w:lang w:eastAsia="ru-RU"/>
    </w:rPr>
  </w:style>
  <w:style w:type="paragraph" w:styleId="1113">
    <w:name w:val="xl74"/>
    <w:basedOn w:val="1009"/>
    <w:next w:val="1113"/>
    <w:link w:val="1009"/>
    <w:uiPriority w:val="99"/>
    <w:pPr>
      <w:jc w:val="center"/>
      <w:spacing w:before="100" w:beforeAutospacing="1" w:after="100" w:afterAutospacing="1"/>
      <w:pBdr>
        <w:top w:val="single" w:color="000000" w:sz="4" w:space="0"/>
        <w:left w:val="single" w:color="000000" w:sz="4" w:space="0"/>
        <w:bottom w:val="single" w:color="000000" w:sz="4" w:space="0"/>
      </w:pBdr>
    </w:pPr>
    <w:rPr>
      <w:color w:val="000000"/>
      <w:sz w:val="16"/>
      <w:szCs w:val="16"/>
      <w:lang w:eastAsia="ru-RU"/>
    </w:rPr>
  </w:style>
  <w:style w:type="paragraph" w:styleId="1114">
    <w:name w:val="xl75"/>
    <w:basedOn w:val="1009"/>
    <w:next w:val="1114"/>
    <w:link w:val="1009"/>
    <w:uiPriority w:val="99"/>
    <w:pPr>
      <w:jc w:val="center"/>
      <w:spacing w:before="100" w:beforeAutospacing="1" w:after="100" w:afterAutospacing="1"/>
      <w:pBdr>
        <w:top w:val="single" w:color="000000" w:sz="4" w:space="0"/>
        <w:left w:val="single" w:color="000000" w:sz="4" w:space="0"/>
        <w:bottom w:val="single" w:color="000000" w:sz="4" w:space="0"/>
      </w:pBdr>
    </w:pPr>
    <w:rPr>
      <w:color w:val="000000"/>
      <w:sz w:val="16"/>
      <w:szCs w:val="16"/>
      <w:lang w:eastAsia="ru-RU"/>
    </w:rPr>
  </w:style>
  <w:style w:type="paragraph" w:styleId="1115">
    <w:name w:val="xl76"/>
    <w:basedOn w:val="1009"/>
    <w:next w:val="1115"/>
    <w:link w:val="1009"/>
    <w:uiPriority w:val="99"/>
    <w:pPr>
      <w:jc w:val="center"/>
      <w:spacing w:before="100" w:beforeAutospacing="1" w:after="100" w:afterAutospacing="1"/>
      <w:pBdr>
        <w:top w:val="single" w:color="000000" w:sz="4" w:space="0"/>
        <w:left w:val="single" w:color="000000" w:sz="4" w:space="0"/>
        <w:bottom w:val="single" w:color="000000" w:sz="4" w:space="0"/>
      </w:pBdr>
    </w:pPr>
    <w:rPr>
      <w:color w:val="000000"/>
      <w:sz w:val="16"/>
      <w:szCs w:val="16"/>
      <w:lang w:eastAsia="ru-RU"/>
    </w:rPr>
  </w:style>
  <w:style w:type="paragraph" w:styleId="1116">
    <w:name w:val="xl77"/>
    <w:basedOn w:val="1009"/>
    <w:next w:val="1116"/>
    <w:link w:val="1009"/>
    <w:uiPriority w:val="99"/>
    <w:pPr>
      <w:jc w:val="center"/>
      <w:spacing w:before="100" w:beforeAutospacing="1" w:after="100" w:afterAutospacing="1"/>
      <w:pBdr>
        <w:top w:val="single" w:color="000000" w:sz="4" w:space="0"/>
        <w:left w:val="single" w:color="000000" w:sz="4" w:space="0"/>
        <w:right w:val="single" w:color="000000" w:sz="4" w:space="0"/>
      </w:pBdr>
    </w:pPr>
    <w:rPr>
      <w:color w:val="000000"/>
      <w:sz w:val="16"/>
      <w:szCs w:val="16"/>
      <w:lang w:eastAsia="ru-RU"/>
    </w:rPr>
  </w:style>
  <w:style w:type="paragraph" w:styleId="1117">
    <w:name w:val="xl78"/>
    <w:basedOn w:val="1009"/>
    <w:next w:val="1117"/>
    <w:link w:val="1009"/>
    <w:uiPriority w:val="99"/>
    <w:pPr>
      <w:jc w:val="center"/>
      <w:spacing w:before="100" w:beforeAutospacing="1" w:after="100" w:afterAutospacing="1"/>
      <w:pBdr>
        <w:top w:val="single" w:color="000000" w:sz="4" w:space="0"/>
        <w:right w:val="single" w:color="000000" w:sz="4" w:space="0"/>
      </w:pBdr>
    </w:pPr>
    <w:rPr>
      <w:color w:val="000000"/>
      <w:sz w:val="16"/>
      <w:szCs w:val="16"/>
      <w:lang w:eastAsia="ru-RU"/>
    </w:rPr>
  </w:style>
  <w:style w:type="paragraph" w:styleId="1118">
    <w:name w:val="xl79"/>
    <w:basedOn w:val="1009"/>
    <w:next w:val="1118"/>
    <w:link w:val="1009"/>
    <w:uiPriority w:val="99"/>
    <w:pPr>
      <w:jc w:val="center"/>
      <w:spacing w:before="100" w:beforeAutospacing="1" w:after="100" w:afterAutospacing="1"/>
      <w:pBdr>
        <w:top w:val="single" w:color="000000" w:sz="4" w:space="0"/>
        <w:bottom w:val="single" w:color="000000" w:sz="4" w:space="0"/>
        <w:right w:val="single" w:color="000000" w:sz="4" w:space="0"/>
      </w:pBdr>
    </w:pPr>
    <w:rPr>
      <w:color w:val="000000"/>
      <w:sz w:val="16"/>
      <w:szCs w:val="16"/>
      <w:lang w:eastAsia="ru-RU"/>
    </w:rPr>
  </w:style>
  <w:style w:type="paragraph" w:styleId="1119">
    <w:name w:val="xl80"/>
    <w:basedOn w:val="1009"/>
    <w:next w:val="1119"/>
    <w:link w:val="1009"/>
    <w:uiPriority w:val="99"/>
    <w:pPr>
      <w:jc w:val="center"/>
      <w:spacing w:before="100" w:beforeAutospacing="1" w:after="100" w:afterAutospacing="1"/>
      <w:pBdr>
        <w:top w:val="single" w:color="000000" w:sz="4" w:space="0"/>
        <w:left w:val="single" w:color="000000" w:sz="4" w:space="0"/>
        <w:right w:val="single" w:color="000000" w:sz="4" w:space="0"/>
      </w:pBdr>
    </w:pPr>
    <w:rPr>
      <w:color w:val="000000"/>
      <w:sz w:val="16"/>
      <w:szCs w:val="16"/>
      <w:lang w:eastAsia="ru-RU"/>
    </w:rPr>
  </w:style>
  <w:style w:type="paragraph" w:styleId="1120">
    <w:name w:val="xl81"/>
    <w:basedOn w:val="1009"/>
    <w:next w:val="1120"/>
    <w:link w:val="1009"/>
    <w:uiPriority w:val="99"/>
    <w:pPr>
      <w:jc w:val="center"/>
      <w:spacing w:before="100" w:beforeAutospacing="1" w:after="100" w:afterAutospacing="1"/>
      <w:pBdr>
        <w:left w:val="single" w:color="000000" w:sz="4" w:space="0"/>
        <w:bottom w:val="single" w:color="000000" w:sz="4" w:space="0"/>
        <w:right w:val="single" w:color="000000" w:sz="4" w:space="0"/>
      </w:pBdr>
    </w:pPr>
    <w:rPr>
      <w:color w:val="000000"/>
      <w:sz w:val="16"/>
      <w:szCs w:val="16"/>
      <w:lang w:eastAsia="ru-RU"/>
    </w:rPr>
  </w:style>
  <w:style w:type="paragraph" w:styleId="1121">
    <w:name w:val="xl82"/>
    <w:basedOn w:val="1009"/>
    <w:next w:val="1121"/>
    <w:link w:val="1009"/>
    <w:uiPriority w:val="99"/>
    <w:pPr>
      <w:jc w:val="center"/>
      <w:spacing w:before="100" w:beforeAutospacing="1" w:after="100" w:afterAutospacing="1"/>
      <w:pBdr>
        <w:bottom w:val="single" w:color="000000" w:sz="4" w:space="0"/>
        <w:right w:val="single" w:color="000000" w:sz="4" w:space="0"/>
      </w:pBdr>
    </w:pPr>
    <w:rPr>
      <w:color w:val="000000"/>
      <w:sz w:val="16"/>
      <w:szCs w:val="16"/>
      <w:lang w:eastAsia="ru-RU"/>
    </w:rPr>
  </w:style>
  <w:style w:type="paragraph" w:styleId="1122">
    <w:name w:val="xl83"/>
    <w:basedOn w:val="1009"/>
    <w:next w:val="1122"/>
    <w:link w:val="1009"/>
    <w:uiPriority w:val="99"/>
    <w:pPr>
      <w:jc w:val="center"/>
      <w:spacing w:before="100" w:beforeAutospacing="1" w:after="100" w:afterAutospacing="1"/>
      <w:pBdr>
        <w:left w:val="single" w:color="000000" w:sz="4" w:space="0"/>
        <w:bottom w:val="single" w:color="000000" w:sz="4" w:space="0"/>
        <w:right w:val="single" w:color="000000" w:sz="4" w:space="0"/>
      </w:pBdr>
    </w:pPr>
    <w:rPr>
      <w:color w:val="000000"/>
      <w:sz w:val="16"/>
      <w:szCs w:val="16"/>
      <w:lang w:eastAsia="ru-RU"/>
    </w:rPr>
  </w:style>
  <w:style w:type="paragraph" w:styleId="1123">
    <w:name w:val="xl84"/>
    <w:basedOn w:val="1009"/>
    <w:next w:val="1123"/>
    <w:link w:val="1009"/>
    <w:uiPriority w:val="99"/>
    <w:pPr>
      <w:jc w:val="center"/>
      <w:spacing w:before="100" w:beforeAutospacing="1" w:after="100" w:afterAutospacing="1"/>
      <w:pBdr>
        <w:left w:val="single" w:color="000000" w:sz="4" w:space="0"/>
        <w:right w:val="single" w:color="000000" w:sz="4" w:space="0"/>
      </w:pBdr>
    </w:pPr>
    <w:rPr>
      <w:color w:val="000000"/>
      <w:sz w:val="16"/>
      <w:szCs w:val="16"/>
      <w:lang w:eastAsia="ru-RU"/>
    </w:rPr>
  </w:style>
  <w:style w:type="paragraph" w:styleId="1124">
    <w:name w:val="xl85"/>
    <w:basedOn w:val="1009"/>
    <w:next w:val="1124"/>
    <w:link w:val="1009"/>
    <w:uiPriority w:val="99"/>
    <w:pPr>
      <w:jc w:val="center"/>
      <w:spacing w:before="100" w:beforeAutospacing="1" w:after="100" w:afterAutospacing="1"/>
      <w:pBdr>
        <w:left w:val="single" w:color="000000" w:sz="4" w:space="0"/>
        <w:right w:val="single" w:color="000000" w:sz="4" w:space="0"/>
      </w:pBdr>
    </w:pPr>
    <w:rPr>
      <w:color w:val="000000"/>
      <w:sz w:val="16"/>
      <w:szCs w:val="16"/>
      <w:lang w:eastAsia="ru-RU"/>
    </w:rPr>
  </w:style>
  <w:style w:type="paragraph" w:styleId="1125">
    <w:name w:val="xl86"/>
    <w:basedOn w:val="1009"/>
    <w:next w:val="1125"/>
    <w:link w:val="1009"/>
    <w:uiPriority w:val="99"/>
    <w:pPr>
      <w:spacing w:before="100" w:beforeAutospacing="1" w:after="100" w:afterAutospacing="1"/>
      <w:pBdr>
        <w:top w:val="single" w:color="000000" w:sz="4" w:space="0"/>
      </w:pBdr>
    </w:pPr>
    <w:rPr>
      <w:color w:val="000000"/>
      <w:sz w:val="16"/>
      <w:szCs w:val="16"/>
      <w:lang w:eastAsia="ru-RU"/>
    </w:rPr>
  </w:style>
  <w:style w:type="paragraph" w:styleId="1126">
    <w:name w:val="xl87"/>
    <w:basedOn w:val="1009"/>
    <w:next w:val="1126"/>
    <w:link w:val="1009"/>
    <w:uiPriority w:val="99"/>
    <w:pPr>
      <w:spacing w:before="100" w:beforeAutospacing="1" w:after="100" w:afterAutospacing="1"/>
      <w:pBdr>
        <w:top w:val="single" w:color="000000" w:sz="4" w:space="0"/>
      </w:pBdr>
    </w:pPr>
    <w:rPr>
      <w:color w:val="000000"/>
      <w:sz w:val="26"/>
      <w:szCs w:val="26"/>
      <w:lang w:eastAsia="ru-RU"/>
    </w:rPr>
  </w:style>
  <w:style w:type="paragraph" w:styleId="1127">
    <w:name w:val="xl88"/>
    <w:basedOn w:val="1009"/>
    <w:next w:val="1127"/>
    <w:link w:val="1009"/>
    <w:uiPriority w:val="99"/>
    <w:pPr>
      <w:jc w:val="center"/>
      <w:spacing w:before="100" w:beforeAutospacing="1" w:after="100" w:afterAutospacing="1"/>
      <w:pBdr>
        <w:top w:val="single" w:color="000000" w:sz="4" w:space="0"/>
        <w:bottom w:val="single" w:color="000000" w:sz="4" w:space="0"/>
      </w:pBdr>
    </w:pPr>
    <w:rPr>
      <w:color w:val="000000"/>
      <w:sz w:val="16"/>
      <w:szCs w:val="16"/>
      <w:lang w:eastAsia="ru-RU"/>
    </w:rPr>
  </w:style>
  <w:style w:type="paragraph" w:styleId="1128">
    <w:name w:val="xl89"/>
    <w:basedOn w:val="1009"/>
    <w:next w:val="1128"/>
    <w:link w:val="1009"/>
    <w:uiPriority w:val="99"/>
    <w:pPr>
      <w:jc w:val="center"/>
      <w:spacing w:before="100" w:beforeAutospacing="1" w:after="100" w:afterAutospacing="1"/>
      <w:pBdr>
        <w:top w:val="single" w:color="000000" w:sz="4" w:space="0"/>
        <w:right w:val="single" w:color="000000" w:sz="4" w:space="0"/>
      </w:pBdr>
    </w:pPr>
    <w:rPr>
      <w:color w:val="000000"/>
      <w:sz w:val="16"/>
      <w:szCs w:val="16"/>
      <w:lang w:eastAsia="ru-RU"/>
    </w:rPr>
  </w:style>
  <w:style w:type="paragraph" w:styleId="1129">
    <w:name w:val="xl90"/>
    <w:basedOn w:val="1009"/>
    <w:next w:val="1129"/>
    <w:link w:val="1009"/>
    <w:uiPriority w:val="99"/>
    <w:pPr>
      <w:jc w:val="center"/>
      <w:spacing w:before="100" w:beforeAutospacing="1" w:after="100" w:afterAutospacing="1"/>
      <w:pBdr>
        <w:bottom w:val="single" w:color="000000" w:sz="4" w:space="0"/>
        <w:right w:val="single" w:color="000000" w:sz="4" w:space="0"/>
      </w:pBdr>
    </w:pPr>
    <w:rPr>
      <w:color w:val="000000"/>
      <w:sz w:val="16"/>
      <w:szCs w:val="16"/>
      <w:lang w:eastAsia="ru-RU"/>
    </w:rPr>
  </w:style>
  <w:style w:type="paragraph" w:styleId="1130">
    <w:name w:val="xl91"/>
    <w:basedOn w:val="1009"/>
    <w:next w:val="1130"/>
    <w:link w:val="1009"/>
    <w:uiPriority w:val="99"/>
    <w:pPr>
      <w:jc w:val="center"/>
      <w:spacing w:before="100" w:beforeAutospacing="1" w:after="100" w:afterAutospacing="1"/>
      <w:pBdr>
        <w:top w:val="single" w:color="000000" w:sz="4" w:space="0"/>
        <w:left w:val="single" w:color="000000" w:sz="4" w:space="0"/>
        <w:right w:val="single" w:color="000000" w:sz="4" w:space="0"/>
      </w:pBdr>
    </w:pPr>
    <w:rPr>
      <w:color w:val="000000"/>
      <w:sz w:val="16"/>
      <w:szCs w:val="16"/>
      <w:lang w:eastAsia="ru-RU"/>
    </w:rPr>
  </w:style>
  <w:style w:type="paragraph" w:styleId="1131">
    <w:name w:val="xl92"/>
    <w:basedOn w:val="1009"/>
    <w:next w:val="1131"/>
    <w:link w:val="1009"/>
    <w:uiPriority w:val="99"/>
    <w:pPr>
      <w:jc w:val="center"/>
      <w:spacing w:before="100" w:beforeAutospacing="1" w:after="100" w:afterAutospacing="1"/>
      <w:pBdr>
        <w:left w:val="single" w:color="000000" w:sz="4" w:space="0"/>
        <w:bottom w:val="single" w:color="000000" w:sz="4" w:space="0"/>
        <w:right w:val="single" w:color="000000" w:sz="4" w:space="0"/>
      </w:pBdr>
    </w:pPr>
    <w:rPr>
      <w:color w:val="000000"/>
      <w:sz w:val="16"/>
      <w:szCs w:val="16"/>
      <w:lang w:eastAsia="ru-RU"/>
    </w:rPr>
  </w:style>
  <w:style w:type="paragraph" w:styleId="1132">
    <w:name w:val="xl93"/>
    <w:basedOn w:val="1009"/>
    <w:next w:val="1132"/>
    <w:link w:val="1009"/>
    <w:uiPriority w:val="99"/>
    <w:pPr>
      <w:jc w:val="center"/>
      <w:spacing w:before="100" w:beforeAutospacing="1" w:after="100" w:afterAutospacing="1"/>
      <w:pBdr>
        <w:top w:val="single" w:color="000000" w:sz="4" w:space="0"/>
        <w:left w:val="single" w:color="000000" w:sz="4" w:space="0"/>
        <w:right w:val="single" w:color="000000" w:sz="4" w:space="0"/>
      </w:pBdr>
    </w:pPr>
    <w:rPr>
      <w:color w:val="000000"/>
      <w:sz w:val="16"/>
      <w:szCs w:val="16"/>
      <w:lang w:eastAsia="ru-RU"/>
    </w:rPr>
  </w:style>
  <w:style w:type="paragraph" w:styleId="1133">
    <w:name w:val="xl94"/>
    <w:basedOn w:val="1009"/>
    <w:next w:val="1133"/>
    <w:link w:val="1009"/>
    <w:uiPriority w:val="99"/>
    <w:pPr>
      <w:jc w:val="center"/>
      <w:spacing w:before="100" w:beforeAutospacing="1" w:after="100" w:afterAutospacing="1"/>
      <w:pBdr>
        <w:top w:val="single" w:color="000000" w:sz="4" w:space="0"/>
        <w:bottom w:val="single" w:color="000000" w:sz="4" w:space="0"/>
      </w:pBdr>
    </w:pPr>
    <w:rPr>
      <w:color w:val="000000"/>
      <w:sz w:val="16"/>
      <w:szCs w:val="16"/>
      <w:lang w:eastAsia="ru-RU"/>
    </w:rPr>
  </w:style>
  <w:style w:type="paragraph" w:styleId="1134">
    <w:name w:val="xl95"/>
    <w:basedOn w:val="1009"/>
    <w:next w:val="1134"/>
    <w:link w:val="1009"/>
    <w:uiPriority w:val="99"/>
    <w:pPr>
      <w:jc w:val="center"/>
      <w:spacing w:before="100" w:beforeAutospacing="1" w:after="100" w:afterAutospacing="1"/>
      <w:pBdr>
        <w:bottom w:val="single" w:color="000000" w:sz="4" w:space="0"/>
      </w:pBdr>
    </w:pPr>
    <w:rPr>
      <w:b/>
      <w:bCs/>
      <w:color w:val="000000"/>
      <w:sz w:val="26"/>
      <w:szCs w:val="26"/>
      <w:lang w:eastAsia="ru-RU"/>
    </w:rPr>
  </w:style>
  <w:style w:type="paragraph" w:styleId="1135">
    <w:name w:val="xl96"/>
    <w:basedOn w:val="1009"/>
    <w:next w:val="1135"/>
    <w:link w:val="1009"/>
    <w:uiPriority w:val="99"/>
    <w:pPr>
      <w:jc w:val="center"/>
      <w:spacing w:before="100" w:beforeAutospacing="1" w:after="100" w:afterAutospacing="1"/>
      <w:pBdr>
        <w:top w:val="single" w:color="000000" w:sz="4" w:space="0"/>
        <w:bottom w:val="single" w:color="000000" w:sz="4" w:space="0"/>
      </w:pBdr>
    </w:pPr>
    <w:rPr>
      <w:color w:val="000000"/>
      <w:sz w:val="16"/>
      <w:szCs w:val="16"/>
      <w:lang w:eastAsia="ru-RU"/>
    </w:rPr>
  </w:style>
  <w:style w:type="paragraph" w:styleId="1136">
    <w:name w:val="xl97"/>
    <w:basedOn w:val="1009"/>
    <w:next w:val="1136"/>
    <w:link w:val="1009"/>
    <w:uiPriority w:val="99"/>
    <w:pPr>
      <w:jc w:val="center"/>
      <w:spacing w:before="100" w:beforeAutospacing="1" w:after="100" w:afterAutospacing="1"/>
      <w:pBdr>
        <w:top w:val="single" w:color="000000" w:sz="4" w:space="0"/>
        <w:right w:val="single" w:color="000000" w:sz="4" w:space="0"/>
      </w:pBdr>
    </w:pPr>
    <w:rPr>
      <w:b/>
      <w:bCs/>
      <w:color w:val="000000"/>
      <w:sz w:val="16"/>
      <w:szCs w:val="16"/>
      <w:lang w:eastAsia="ru-RU"/>
    </w:rPr>
  </w:style>
  <w:style w:type="paragraph" w:styleId="1137">
    <w:name w:val="xl98"/>
    <w:basedOn w:val="1009"/>
    <w:next w:val="1137"/>
    <w:link w:val="1009"/>
    <w:uiPriority w:val="99"/>
    <w:pPr>
      <w:jc w:val="center"/>
      <w:spacing w:before="100" w:beforeAutospacing="1" w:after="100" w:afterAutospacing="1"/>
      <w:pBdr>
        <w:right w:val="single" w:color="000000" w:sz="4" w:space="0"/>
      </w:pBdr>
    </w:pPr>
    <w:rPr>
      <w:b/>
      <w:bCs/>
      <w:color w:val="000000"/>
      <w:sz w:val="16"/>
      <w:szCs w:val="16"/>
      <w:lang w:eastAsia="ru-RU"/>
    </w:rPr>
  </w:style>
  <w:style w:type="paragraph" w:styleId="1138">
    <w:name w:val="xl99"/>
    <w:basedOn w:val="1009"/>
    <w:next w:val="1138"/>
    <w:link w:val="1009"/>
    <w:uiPriority w:val="99"/>
    <w:pPr>
      <w:jc w:val="center"/>
      <w:spacing w:before="100" w:beforeAutospacing="1" w:after="100" w:afterAutospacing="1"/>
      <w:pBdr>
        <w:bottom w:val="single" w:color="000000" w:sz="4" w:space="0"/>
        <w:right w:val="single" w:color="000000" w:sz="4" w:space="0"/>
      </w:pBdr>
    </w:pPr>
    <w:rPr>
      <w:b/>
      <w:bCs/>
      <w:color w:val="000000"/>
      <w:sz w:val="16"/>
      <w:szCs w:val="16"/>
      <w:lang w:eastAsia="ru-RU"/>
    </w:rPr>
  </w:style>
  <w:style w:type="paragraph" w:styleId="1139">
    <w:name w:val="xl100"/>
    <w:basedOn w:val="1009"/>
    <w:next w:val="1139"/>
    <w:link w:val="1009"/>
    <w:uiPriority w:val="99"/>
    <w:pPr>
      <w:jc w:val="center"/>
      <w:spacing w:before="100" w:beforeAutospacing="1" w:after="100" w:afterAutospacing="1"/>
      <w:pBdr>
        <w:top w:val="single" w:color="000000" w:sz="4" w:space="0"/>
        <w:left w:val="single" w:color="000000" w:sz="4" w:space="0"/>
        <w:right w:val="single" w:color="000000" w:sz="4" w:space="0"/>
      </w:pBdr>
    </w:pPr>
    <w:rPr>
      <w:b/>
      <w:bCs/>
      <w:color w:val="000000"/>
      <w:sz w:val="16"/>
      <w:szCs w:val="16"/>
      <w:lang w:eastAsia="ru-RU"/>
    </w:rPr>
  </w:style>
  <w:style w:type="paragraph" w:styleId="1140">
    <w:name w:val="xl101"/>
    <w:basedOn w:val="1009"/>
    <w:next w:val="1140"/>
    <w:link w:val="1009"/>
    <w:uiPriority w:val="99"/>
    <w:pPr>
      <w:jc w:val="center"/>
      <w:spacing w:before="100" w:beforeAutospacing="1" w:after="100" w:afterAutospacing="1"/>
      <w:pBdr>
        <w:left w:val="single" w:color="000000" w:sz="4" w:space="0"/>
        <w:right w:val="single" w:color="000000" w:sz="4" w:space="0"/>
      </w:pBdr>
    </w:pPr>
    <w:rPr>
      <w:b/>
      <w:bCs/>
      <w:color w:val="000000"/>
      <w:sz w:val="16"/>
      <w:szCs w:val="16"/>
      <w:lang w:eastAsia="ru-RU"/>
    </w:rPr>
  </w:style>
  <w:style w:type="paragraph" w:styleId="1141">
    <w:name w:val="xl102"/>
    <w:basedOn w:val="1009"/>
    <w:next w:val="1141"/>
    <w:link w:val="1009"/>
    <w:uiPriority w:val="99"/>
    <w:pPr>
      <w:jc w:val="center"/>
      <w:spacing w:before="100" w:beforeAutospacing="1" w:after="100" w:afterAutospacing="1"/>
      <w:pBdr>
        <w:left w:val="single" w:color="000000" w:sz="4" w:space="0"/>
        <w:bottom w:val="single" w:color="000000" w:sz="4" w:space="0"/>
        <w:right w:val="single" w:color="000000" w:sz="4" w:space="0"/>
      </w:pBdr>
    </w:pPr>
    <w:rPr>
      <w:b/>
      <w:bCs/>
      <w:color w:val="000000"/>
      <w:sz w:val="16"/>
      <w:szCs w:val="16"/>
      <w:lang w:eastAsia="ru-RU"/>
    </w:rPr>
  </w:style>
  <w:style w:type="paragraph" w:styleId="1142">
    <w:name w:val="xl103"/>
    <w:basedOn w:val="1009"/>
    <w:next w:val="1142"/>
    <w:link w:val="1009"/>
    <w:uiPriority w:val="99"/>
    <w:pPr>
      <w:jc w:val="center"/>
      <w:spacing w:before="100" w:beforeAutospacing="1" w:after="100" w:afterAutospacing="1"/>
      <w:pBdr>
        <w:left w:val="single" w:color="000000" w:sz="4" w:space="0"/>
        <w:bottom w:val="single" w:color="000000" w:sz="4" w:space="0"/>
      </w:pBdr>
    </w:pPr>
    <w:rPr>
      <w:b/>
      <w:bCs/>
      <w:color w:val="000000"/>
      <w:sz w:val="16"/>
      <w:szCs w:val="16"/>
      <w:lang w:eastAsia="ru-RU"/>
    </w:rPr>
  </w:style>
  <w:style w:type="paragraph" w:styleId="1143">
    <w:name w:val="xl104"/>
    <w:basedOn w:val="1009"/>
    <w:next w:val="1143"/>
    <w:link w:val="1009"/>
    <w:uiPriority w:val="99"/>
    <w:pPr>
      <w:jc w:val="center"/>
      <w:spacing w:before="100" w:beforeAutospacing="1" w:after="100" w:afterAutospacing="1"/>
      <w:pBdr>
        <w:top w:val="single" w:color="000000" w:sz="4" w:space="0"/>
        <w:left w:val="single" w:color="000000" w:sz="4" w:space="0"/>
        <w:bottom w:val="single" w:color="000000" w:sz="4" w:space="0"/>
      </w:pBdr>
    </w:pPr>
    <w:rPr>
      <w:sz w:val="16"/>
      <w:szCs w:val="16"/>
      <w:lang w:eastAsia="ru-RU"/>
    </w:rPr>
  </w:style>
  <w:style w:type="paragraph" w:styleId="1144">
    <w:name w:val="xl105"/>
    <w:basedOn w:val="1009"/>
    <w:next w:val="1144"/>
    <w:link w:val="1009"/>
    <w:uiPriority w:val="99"/>
    <w:pPr>
      <w:jc w:val="center"/>
      <w:spacing w:before="100" w:beforeAutospacing="1" w:after="100" w:afterAutospacing="1"/>
      <w:pBdr>
        <w:top w:val="single" w:color="000000" w:sz="4" w:space="0"/>
        <w:bottom w:val="single" w:color="000000" w:sz="4" w:space="0"/>
      </w:pBdr>
    </w:pPr>
    <w:rPr>
      <w:sz w:val="16"/>
      <w:szCs w:val="16"/>
      <w:lang w:eastAsia="ru-RU"/>
    </w:rPr>
  </w:style>
  <w:style w:type="paragraph" w:styleId="1145">
    <w:name w:val="xl106"/>
    <w:basedOn w:val="1009"/>
    <w:next w:val="1145"/>
    <w:link w:val="1009"/>
    <w:uiPriority w:val="99"/>
    <w:pPr>
      <w:jc w:val="center"/>
      <w:spacing w:before="100" w:beforeAutospacing="1" w:after="100" w:afterAutospacing="1"/>
      <w:pBdr>
        <w:top w:val="single" w:color="000000" w:sz="4" w:space="0"/>
        <w:bottom w:val="single" w:color="000000" w:sz="4" w:space="0"/>
        <w:right w:val="single" w:color="000000" w:sz="4" w:space="0"/>
      </w:pBdr>
    </w:pPr>
    <w:rPr>
      <w:sz w:val="16"/>
      <w:szCs w:val="16"/>
      <w:lang w:eastAsia="ru-RU"/>
    </w:rPr>
  </w:style>
  <w:style w:type="paragraph" w:styleId="1146">
    <w:name w:val="xl107"/>
    <w:basedOn w:val="1009"/>
    <w:next w:val="1146"/>
    <w:link w:val="1009"/>
    <w:uiPriority w:val="99"/>
    <w:pPr>
      <w:jc w:val="center"/>
      <w:spacing w:before="100" w:beforeAutospacing="1" w:after="100" w:afterAutospacing="1"/>
      <w:pBdr>
        <w:top w:val="single" w:color="000000" w:sz="4" w:space="0"/>
        <w:bottom w:val="single" w:color="000000" w:sz="4" w:space="0"/>
      </w:pBdr>
    </w:pPr>
    <w:rPr>
      <w:b/>
      <w:bCs/>
      <w:color w:val="000000"/>
      <w:sz w:val="16"/>
      <w:szCs w:val="16"/>
      <w:lang w:eastAsia="ru-RU"/>
    </w:rPr>
  </w:style>
  <w:style w:type="paragraph" w:styleId="1147">
    <w:name w:val="xl108"/>
    <w:basedOn w:val="1009"/>
    <w:next w:val="1147"/>
    <w:link w:val="1009"/>
    <w:uiPriority w:val="99"/>
    <w:pPr>
      <w:spacing w:before="100" w:beforeAutospacing="1" w:after="100" w:afterAutospacing="1"/>
      <w:pBdr>
        <w:left w:val="single" w:color="000000" w:sz="4" w:space="0"/>
        <w:bottom w:val="single" w:color="000000" w:sz="4" w:space="0"/>
        <w:right w:val="single" w:color="000000" w:sz="4" w:space="0"/>
      </w:pBdr>
    </w:pPr>
    <w:rPr>
      <w:sz w:val="24"/>
      <w:szCs w:val="24"/>
      <w:lang w:eastAsia="ru-RU"/>
    </w:rPr>
  </w:style>
  <w:style w:type="paragraph" w:styleId="1148">
    <w:name w:val="xl109"/>
    <w:basedOn w:val="1009"/>
    <w:next w:val="1148"/>
    <w:link w:val="1009"/>
    <w:uiPriority w:val="99"/>
    <w:pPr>
      <w:jc w:val="center"/>
      <w:spacing w:before="100" w:beforeAutospacing="1" w:after="100" w:afterAutospacing="1"/>
      <w:pBdr>
        <w:top w:val="single" w:color="000000" w:sz="4" w:space="0"/>
        <w:left w:val="single" w:color="000000" w:sz="4" w:space="0"/>
        <w:right w:val="single" w:color="000000" w:sz="4" w:space="0"/>
      </w:pBdr>
    </w:pPr>
    <w:rPr>
      <w:sz w:val="16"/>
      <w:szCs w:val="16"/>
      <w:lang w:eastAsia="ru-RU"/>
    </w:rPr>
  </w:style>
  <w:style w:type="paragraph" w:styleId="1149">
    <w:name w:val="xl110"/>
    <w:basedOn w:val="1009"/>
    <w:next w:val="1149"/>
    <w:link w:val="1009"/>
    <w:uiPriority w:val="99"/>
    <w:pPr>
      <w:jc w:val="center"/>
      <w:spacing w:before="100" w:beforeAutospacing="1" w:after="100" w:afterAutospacing="1"/>
      <w:pBdr>
        <w:left w:val="single" w:color="000000" w:sz="4" w:space="0"/>
        <w:bottom w:val="single" w:color="000000" w:sz="4" w:space="0"/>
        <w:right w:val="single" w:color="000000" w:sz="4" w:space="0"/>
      </w:pBdr>
    </w:pPr>
    <w:rPr>
      <w:sz w:val="16"/>
      <w:szCs w:val="16"/>
      <w:lang w:eastAsia="ru-RU"/>
    </w:rPr>
  </w:style>
  <w:style w:type="paragraph" w:styleId="1150">
    <w:name w:val="xl111"/>
    <w:basedOn w:val="1009"/>
    <w:next w:val="1150"/>
    <w:link w:val="1009"/>
    <w:uiPriority w:val="99"/>
    <w:pPr>
      <w:jc w:val="center"/>
      <w:spacing w:before="100" w:beforeAutospacing="1" w:after="100" w:afterAutospacing="1"/>
      <w:pBdr>
        <w:top w:val="single" w:color="000000" w:sz="4" w:space="0"/>
        <w:bottom w:val="single" w:color="000000" w:sz="4" w:space="0"/>
      </w:pBdr>
    </w:pPr>
    <w:rPr>
      <w:sz w:val="24"/>
      <w:szCs w:val="24"/>
      <w:lang w:eastAsia="ru-RU"/>
    </w:rPr>
  </w:style>
  <w:style w:type="paragraph" w:styleId="1151">
    <w:name w:val="xl112"/>
    <w:basedOn w:val="1009"/>
    <w:next w:val="1151"/>
    <w:link w:val="1009"/>
    <w:uiPriority w:val="99"/>
    <w:pPr>
      <w:jc w:val="center"/>
      <w:spacing w:before="100" w:beforeAutospacing="1" w:after="100" w:afterAutospacing="1"/>
      <w:pBdr>
        <w:top w:val="single" w:color="000000" w:sz="4" w:space="0"/>
        <w:bottom w:val="single" w:color="000000" w:sz="4" w:space="0"/>
        <w:right w:val="single" w:color="000000" w:sz="4" w:space="0"/>
      </w:pBdr>
    </w:pPr>
    <w:rPr>
      <w:sz w:val="24"/>
      <w:szCs w:val="24"/>
      <w:lang w:eastAsia="ru-RU"/>
    </w:rPr>
  </w:style>
  <w:style w:type="paragraph" w:styleId="1152">
    <w:name w:val="xl113"/>
    <w:basedOn w:val="1009"/>
    <w:next w:val="1152"/>
    <w:link w:val="1009"/>
    <w:uiPriority w:val="99"/>
    <w:pPr>
      <w:jc w:val="center"/>
      <w:spacing w:before="100" w:beforeAutospacing="1" w:after="100" w:afterAutospacing="1"/>
      <w:pBdr>
        <w:top w:val="single" w:color="000000" w:sz="4" w:space="0"/>
        <w:left w:val="single" w:color="000000" w:sz="4" w:space="0"/>
        <w:right w:val="single" w:color="000000" w:sz="4" w:space="0"/>
      </w:pBdr>
    </w:pPr>
    <w:rPr>
      <w:color w:val="000000"/>
      <w:sz w:val="16"/>
      <w:szCs w:val="16"/>
      <w:lang w:eastAsia="ru-RU"/>
    </w:rPr>
  </w:style>
  <w:style w:type="paragraph" w:styleId="1153">
    <w:name w:val="xl114"/>
    <w:basedOn w:val="1009"/>
    <w:next w:val="1153"/>
    <w:link w:val="1009"/>
    <w:uiPriority w:val="99"/>
    <w:pPr>
      <w:jc w:val="center"/>
      <w:spacing w:before="100" w:beforeAutospacing="1" w:after="100" w:afterAutospacing="1"/>
      <w:pBdr>
        <w:left w:val="single" w:color="000000" w:sz="4" w:space="0"/>
        <w:bottom w:val="single" w:color="000000" w:sz="4" w:space="0"/>
        <w:right w:val="single" w:color="000000" w:sz="4" w:space="0"/>
      </w:pBdr>
    </w:pPr>
    <w:rPr>
      <w:color w:val="000000"/>
      <w:sz w:val="16"/>
      <w:szCs w:val="16"/>
      <w:lang w:eastAsia="ru-RU"/>
    </w:rPr>
  </w:style>
  <w:style w:type="paragraph" w:styleId="1154">
    <w:name w:val="xl115"/>
    <w:basedOn w:val="1009"/>
    <w:next w:val="1154"/>
    <w:link w:val="1009"/>
    <w:uiPriority w:val="99"/>
    <w:pPr>
      <w:jc w:val="center"/>
      <w:spacing w:before="100" w:beforeAutospacing="1" w:after="100" w:afterAutospacing="1"/>
      <w:pBdr>
        <w:right w:val="single" w:color="000000" w:sz="4" w:space="0"/>
      </w:pBdr>
    </w:pPr>
    <w:rPr>
      <w:sz w:val="24"/>
      <w:szCs w:val="24"/>
      <w:lang w:eastAsia="ru-RU"/>
    </w:rPr>
  </w:style>
  <w:style w:type="paragraph" w:styleId="1155">
    <w:name w:val="xl116"/>
    <w:basedOn w:val="1009"/>
    <w:next w:val="1155"/>
    <w:link w:val="1009"/>
    <w:uiPriority w:val="99"/>
    <w:pPr>
      <w:jc w:val="center"/>
      <w:spacing w:before="100" w:beforeAutospacing="1" w:after="100" w:afterAutospacing="1"/>
      <w:pBdr>
        <w:left w:val="single" w:color="000000" w:sz="4" w:space="0"/>
        <w:right w:val="single" w:color="000000" w:sz="4" w:space="0"/>
      </w:pBdr>
    </w:pPr>
    <w:rPr>
      <w:sz w:val="16"/>
      <w:szCs w:val="16"/>
      <w:lang w:eastAsia="ru-RU"/>
    </w:rPr>
  </w:style>
  <w:style w:type="paragraph" w:styleId="1156">
    <w:name w:val="xl117"/>
    <w:basedOn w:val="1009"/>
    <w:next w:val="1156"/>
    <w:link w:val="1009"/>
    <w:uiPriority w:val="99"/>
    <w:pPr>
      <w:jc w:val="center"/>
      <w:spacing w:before="100" w:beforeAutospacing="1" w:after="100" w:afterAutospacing="1"/>
      <w:pBdr>
        <w:top w:val="single" w:color="000000" w:sz="4" w:space="0"/>
        <w:bottom w:val="single" w:color="000000" w:sz="4" w:space="0"/>
      </w:pBdr>
    </w:pPr>
    <w:rPr>
      <w:color w:val="000000"/>
      <w:sz w:val="16"/>
      <w:szCs w:val="16"/>
      <w:lang w:eastAsia="ru-RU"/>
    </w:rPr>
  </w:style>
  <w:style w:type="paragraph" w:styleId="1157">
    <w:name w:val="xl118"/>
    <w:basedOn w:val="1009"/>
    <w:next w:val="1157"/>
    <w:link w:val="1009"/>
    <w:uiPriority w:val="99"/>
    <w:pPr>
      <w:jc w:val="center"/>
      <w:spacing w:before="100" w:beforeAutospacing="1" w:after="100" w:afterAutospacing="1"/>
      <w:pBdr>
        <w:top w:val="single" w:color="000000" w:sz="4" w:space="0"/>
        <w:left w:val="single" w:color="000000" w:sz="4" w:space="0"/>
        <w:bottom w:val="single" w:color="000000" w:sz="4" w:space="0"/>
      </w:pBdr>
    </w:pPr>
    <w:rPr>
      <w:sz w:val="16"/>
      <w:szCs w:val="16"/>
      <w:lang w:eastAsia="ru-RU"/>
    </w:rPr>
  </w:style>
  <w:style w:type="paragraph" w:styleId="1158">
    <w:name w:val="xl119"/>
    <w:basedOn w:val="1009"/>
    <w:next w:val="1158"/>
    <w:link w:val="1009"/>
    <w:uiPriority w:val="99"/>
    <w:pPr>
      <w:jc w:val="center"/>
      <w:spacing w:before="100" w:beforeAutospacing="1" w:after="100" w:afterAutospacing="1"/>
      <w:pBdr>
        <w:top w:val="single" w:color="000000" w:sz="4" w:space="0"/>
        <w:bottom w:val="single" w:color="000000" w:sz="4" w:space="0"/>
      </w:pBdr>
    </w:pPr>
    <w:rPr>
      <w:sz w:val="16"/>
      <w:szCs w:val="16"/>
      <w:lang w:eastAsia="ru-RU"/>
    </w:rPr>
  </w:style>
  <w:style w:type="paragraph" w:styleId="1159">
    <w:name w:val="xl120"/>
    <w:basedOn w:val="1009"/>
    <w:next w:val="1159"/>
    <w:link w:val="1009"/>
    <w:uiPriority w:val="99"/>
    <w:pPr>
      <w:jc w:val="center"/>
      <w:spacing w:before="100" w:beforeAutospacing="1" w:after="100" w:afterAutospacing="1"/>
      <w:pBdr>
        <w:top w:val="single" w:color="000000" w:sz="4" w:space="0"/>
        <w:bottom w:val="single" w:color="000000" w:sz="4" w:space="0"/>
        <w:right w:val="single" w:color="000000" w:sz="4" w:space="0"/>
      </w:pBdr>
    </w:pPr>
    <w:rPr>
      <w:sz w:val="16"/>
      <w:szCs w:val="16"/>
      <w:lang w:eastAsia="ru-RU"/>
    </w:rPr>
  </w:style>
  <w:style w:type="paragraph" w:styleId="1160">
    <w:name w:val="xl121"/>
    <w:basedOn w:val="1009"/>
    <w:next w:val="1160"/>
    <w:link w:val="1009"/>
    <w:uiPriority w:val="99"/>
    <w:pPr>
      <w:jc w:val="center"/>
      <w:spacing w:before="100" w:beforeAutospacing="1" w:after="100" w:afterAutospacing="1"/>
      <w:pBdr>
        <w:left w:val="single" w:color="000000" w:sz="4" w:space="0"/>
        <w:right w:val="single" w:color="000000" w:sz="4" w:space="0"/>
      </w:pBdr>
    </w:pPr>
    <w:rPr>
      <w:sz w:val="24"/>
      <w:szCs w:val="24"/>
      <w:lang w:eastAsia="ru-RU"/>
    </w:rPr>
  </w:style>
  <w:style w:type="paragraph" w:styleId="1161">
    <w:name w:val="xl122"/>
    <w:basedOn w:val="1009"/>
    <w:next w:val="1161"/>
    <w:link w:val="1009"/>
    <w:uiPriority w:val="99"/>
    <w:pPr>
      <w:jc w:val="center"/>
      <w:spacing w:before="100" w:beforeAutospacing="1" w:after="100" w:afterAutospacing="1"/>
      <w:pBdr>
        <w:bottom w:val="single" w:color="000000" w:sz="4" w:space="0"/>
        <w:right w:val="single" w:color="000000" w:sz="4" w:space="0"/>
      </w:pBdr>
    </w:pPr>
    <w:rPr>
      <w:sz w:val="24"/>
      <w:szCs w:val="24"/>
      <w:lang w:eastAsia="ru-RU"/>
    </w:rPr>
  </w:style>
  <w:style w:type="paragraph" w:styleId="1162">
    <w:name w:val="xl123"/>
    <w:basedOn w:val="1009"/>
    <w:next w:val="1162"/>
    <w:link w:val="1009"/>
    <w:uiPriority w:val="99"/>
    <w:pPr>
      <w:jc w:val="center"/>
      <w:spacing w:before="100" w:beforeAutospacing="1" w:after="100" w:afterAutospacing="1"/>
      <w:pBdr>
        <w:left w:val="single" w:color="000000" w:sz="4" w:space="0"/>
        <w:bottom w:val="single" w:color="000000" w:sz="4" w:space="0"/>
        <w:right w:val="single" w:color="000000" w:sz="4" w:space="0"/>
      </w:pBdr>
    </w:pPr>
    <w:rPr>
      <w:sz w:val="24"/>
      <w:szCs w:val="24"/>
      <w:lang w:eastAsia="ru-RU"/>
    </w:rPr>
  </w:style>
  <w:style w:type="paragraph" w:styleId="1163">
    <w:name w:val="xl124"/>
    <w:basedOn w:val="1009"/>
    <w:next w:val="1163"/>
    <w:link w:val="1009"/>
    <w:uiPriority w:val="99"/>
    <w:pPr>
      <w:jc w:val="center"/>
      <w:spacing w:before="100" w:beforeAutospacing="1" w:after="100" w:afterAutospacing="1"/>
      <w:pBdr>
        <w:top w:val="single" w:color="000000" w:sz="4" w:space="0"/>
        <w:bottom w:val="single" w:color="000000" w:sz="4" w:space="0"/>
      </w:pBdr>
    </w:pPr>
    <w:rPr>
      <w:sz w:val="24"/>
      <w:szCs w:val="24"/>
      <w:lang w:eastAsia="ru-RU"/>
    </w:rPr>
  </w:style>
  <w:style w:type="paragraph" w:styleId="1164">
    <w:name w:val="xl125"/>
    <w:basedOn w:val="1009"/>
    <w:next w:val="1164"/>
    <w:link w:val="1009"/>
    <w:uiPriority w:val="99"/>
    <w:pPr>
      <w:jc w:val="center"/>
      <w:spacing w:before="100" w:beforeAutospacing="1" w:after="100" w:afterAutospacing="1"/>
      <w:pBdr>
        <w:top w:val="single" w:color="000000" w:sz="4" w:space="0"/>
        <w:bottom w:val="single" w:color="000000" w:sz="4" w:space="0"/>
        <w:right w:val="single" w:color="000000" w:sz="4" w:space="0"/>
      </w:pBdr>
    </w:pPr>
    <w:rPr>
      <w:sz w:val="24"/>
      <w:szCs w:val="24"/>
      <w:lang w:eastAsia="ru-RU"/>
    </w:rPr>
  </w:style>
  <w:style w:type="paragraph" w:styleId="1165">
    <w:name w:val="xl126"/>
    <w:basedOn w:val="1009"/>
    <w:next w:val="1165"/>
    <w:link w:val="1009"/>
    <w:uiPriority w:val="99"/>
    <w:pPr>
      <w:spacing w:before="100" w:beforeAutospacing="1" w:after="100" w:afterAutospacing="1"/>
      <w:pBdr>
        <w:top w:val="single" w:color="000000" w:sz="4" w:space="0"/>
      </w:pBdr>
    </w:pPr>
    <w:rPr>
      <w:color w:val="000000"/>
      <w:sz w:val="16"/>
      <w:szCs w:val="16"/>
      <w:lang w:eastAsia="ru-RU"/>
    </w:rPr>
  </w:style>
  <w:style w:type="paragraph" w:styleId="1166">
    <w:name w:val="xl127"/>
    <w:basedOn w:val="1009"/>
    <w:next w:val="1166"/>
    <w:link w:val="1009"/>
    <w:uiPriority w:val="99"/>
    <w:pPr>
      <w:jc w:val="center"/>
      <w:spacing w:before="100" w:beforeAutospacing="1" w:after="100" w:afterAutospacing="1"/>
      <w:pBdr>
        <w:left w:val="single" w:color="000000" w:sz="4" w:space="0"/>
        <w:bottom w:val="single" w:color="000000" w:sz="4" w:space="0"/>
      </w:pBdr>
    </w:pPr>
    <w:rPr>
      <w:color w:val="000000"/>
      <w:sz w:val="16"/>
      <w:szCs w:val="16"/>
      <w:lang w:eastAsia="ru-RU"/>
    </w:rPr>
  </w:style>
  <w:style w:type="paragraph" w:styleId="1167">
    <w:name w:val="xl128"/>
    <w:basedOn w:val="1009"/>
    <w:next w:val="1167"/>
    <w:link w:val="1009"/>
    <w:uiPriority w:val="99"/>
    <w:pPr>
      <w:jc w:val="center"/>
      <w:spacing w:before="100" w:beforeAutospacing="1" w:after="100" w:afterAutospacing="1"/>
      <w:pBdr>
        <w:bottom w:val="single" w:color="000000" w:sz="4" w:space="0"/>
      </w:pBdr>
    </w:pPr>
    <w:rPr>
      <w:color w:val="000000"/>
      <w:sz w:val="16"/>
      <w:szCs w:val="16"/>
      <w:lang w:eastAsia="ru-RU"/>
    </w:rPr>
  </w:style>
  <w:style w:type="paragraph" w:styleId="1168">
    <w:name w:val="xl129"/>
    <w:basedOn w:val="1009"/>
    <w:next w:val="1168"/>
    <w:link w:val="1009"/>
    <w:uiPriority w:val="99"/>
    <w:pPr>
      <w:jc w:val="center"/>
      <w:spacing w:before="100" w:beforeAutospacing="1" w:after="100" w:afterAutospacing="1"/>
      <w:pBdr>
        <w:bottom w:val="single" w:color="000000" w:sz="4" w:space="0"/>
        <w:right w:val="single" w:color="000000" w:sz="4" w:space="0"/>
      </w:pBdr>
    </w:pPr>
    <w:rPr>
      <w:color w:val="000000"/>
      <w:sz w:val="16"/>
      <w:szCs w:val="16"/>
      <w:lang w:eastAsia="ru-RU"/>
    </w:rPr>
  </w:style>
  <w:style w:type="paragraph" w:styleId="1169">
    <w:name w:val="Абзац списка2"/>
    <w:basedOn w:val="1009"/>
    <w:next w:val="1169"/>
    <w:link w:val="1009"/>
    <w:uiPriority w:val="99"/>
    <w:pPr>
      <w:contextualSpacing/>
      <w:ind w:left="720"/>
      <w:spacing w:after="200" w:line="276" w:lineRule="auto"/>
    </w:pPr>
    <w:rPr>
      <w:rFonts w:ascii="Calibri" w:hAnsi="Calibri"/>
      <w:sz w:val="22"/>
      <w:szCs w:val="22"/>
      <w:lang w:eastAsia="en-US"/>
    </w:rPr>
  </w:style>
  <w:style w:type="character" w:styleId="1170">
    <w:name w:val="Знак сноски"/>
    <w:next w:val="1170"/>
    <w:link w:val="1009"/>
    <w:uiPriority w:val="99"/>
    <w:semiHidden/>
    <w:unhideWhenUsed/>
    <w:rPr>
      <w:rFonts w:ascii="Times New Roman" w:hAnsi="Times New Roman" w:cs="Times New Roman"/>
      <w:vertAlign w:val="superscript"/>
    </w:rPr>
  </w:style>
  <w:style w:type="character" w:styleId="1171">
    <w:name w:val="Знак примечания"/>
    <w:next w:val="1171"/>
    <w:link w:val="1009"/>
    <w:uiPriority w:val="99"/>
    <w:semiHidden/>
    <w:unhideWhenUsed/>
    <w:rPr>
      <w:rFonts w:ascii="Times New Roman" w:hAnsi="Times New Roman" w:cs="Times New Roman"/>
      <w:sz w:val="16"/>
    </w:rPr>
  </w:style>
  <w:style w:type="character" w:styleId="1172">
    <w:name w:val="Номер страницы"/>
    <w:next w:val="1172"/>
    <w:link w:val="1009"/>
    <w:uiPriority w:val="99"/>
    <w:semiHidden/>
    <w:unhideWhenUsed/>
    <w:rPr>
      <w:rFonts w:ascii="Times New Roman" w:hAnsi="Times New Roman" w:cs="Times New Roman"/>
    </w:rPr>
  </w:style>
  <w:style w:type="character" w:styleId="1173">
    <w:name w:val="Стандартный HTML Знак2"/>
    <w:next w:val="1173"/>
    <w:link w:val="1009"/>
    <w:uiPriority w:val="99"/>
    <w:rPr>
      <w:rFonts w:ascii="Courier New" w:hAnsi="Courier New" w:cs="Courier New"/>
    </w:rPr>
  </w:style>
  <w:style w:type="character" w:styleId="1174">
    <w:name w:val="Header Char"/>
    <w:next w:val="1174"/>
    <w:link w:val="1009"/>
    <w:uiPriority w:val="99"/>
    <w:rPr>
      <w:rFonts w:ascii="Times New Roman" w:hAnsi="Times New Roman" w:cs="Times New Roman"/>
    </w:rPr>
  </w:style>
  <w:style w:type="character" w:styleId="1175">
    <w:name w:val="Footer Char"/>
    <w:next w:val="1175"/>
    <w:link w:val="1009"/>
    <w:uiPriority w:val="99"/>
    <w:rPr>
      <w:rFonts w:ascii="Times New Roman" w:hAnsi="Times New Roman" w:cs="Times New Roman"/>
    </w:rPr>
  </w:style>
  <w:style w:type="character" w:styleId="1176">
    <w:name w:val="Heading 1 Char"/>
    <w:next w:val="1176"/>
    <w:link w:val="1009"/>
    <w:uiPriority w:val="99"/>
    <w:rPr>
      <w:rFonts w:ascii="Times New Roman" w:hAnsi="Times New Roman" w:cs="Times New Roman"/>
      <w:sz w:val="24"/>
      <w:lang w:val="en-US" w:eastAsia="ru-RU"/>
    </w:rPr>
  </w:style>
  <w:style w:type="character" w:styleId="1177">
    <w:name w:val="Heading 2 Char"/>
    <w:next w:val="1177"/>
    <w:link w:val="1009"/>
    <w:uiPriority w:val="99"/>
    <w:rPr>
      <w:rFonts w:ascii="Times New Roman" w:hAnsi="Times New Roman" w:cs="Times New Roman"/>
      <w:b/>
      <w:caps/>
      <w:sz w:val="26"/>
      <w:lang w:val="en-US" w:eastAsia="ru-RU"/>
    </w:rPr>
  </w:style>
  <w:style w:type="character" w:styleId="1178">
    <w:name w:val="Стандартный HTML Знак3"/>
    <w:next w:val="1178"/>
    <w:link w:val="1009"/>
    <w:uiPriority w:val="99"/>
    <w:semiHidden/>
    <w:rPr>
      <w:rFonts w:ascii="Courier New" w:hAnsi="Courier New" w:cs="Courier New"/>
      <w:sz w:val="20"/>
      <w:szCs w:val="20"/>
      <w:lang w:val="en-US" w:eastAsia="en-US"/>
    </w:rPr>
  </w:style>
  <w:style w:type="character" w:styleId="1179">
    <w:name w:val="Стандартный HTML Знак1"/>
    <w:next w:val="1179"/>
    <w:link w:val="1009"/>
    <w:uiPriority w:val="99"/>
    <w:semiHidden/>
    <w:rPr>
      <w:rFonts w:ascii="Courier New" w:hAnsi="Courier New" w:cs="Courier New"/>
      <w:sz w:val="20"/>
      <w:lang w:val="en-US" w:eastAsia="en-US"/>
    </w:rPr>
  </w:style>
  <w:style w:type="character" w:styleId="1180">
    <w:name w:val="Стандартный HTML Знак11"/>
    <w:next w:val="1180"/>
    <w:link w:val="1009"/>
    <w:uiPriority w:val="99"/>
    <w:semiHidden/>
    <w:rPr>
      <w:rFonts w:ascii="Courier New" w:hAnsi="Courier New" w:cs="Courier New"/>
      <w:sz w:val="20"/>
      <w:lang w:val="en-US" w:eastAsia="en-US"/>
    </w:rPr>
  </w:style>
  <w:style w:type="character" w:styleId="1181">
    <w:name w:val="Основной текст с отступом Знак2"/>
    <w:next w:val="1181"/>
    <w:link w:val="1009"/>
    <w:uiPriority w:val="99"/>
    <w:rPr>
      <w:sz w:val="26"/>
    </w:rPr>
  </w:style>
  <w:style w:type="character" w:styleId="1182">
    <w:name w:val="HTML Preformatted Char"/>
    <w:next w:val="1182"/>
    <w:link w:val="1009"/>
    <w:uiPriority w:val="99"/>
    <w:rPr>
      <w:rFonts w:ascii="Courier New" w:hAnsi="Courier New" w:cs="Courier New"/>
      <w:sz w:val="20"/>
      <w:lang w:val="en-US" w:eastAsia="ru-RU"/>
    </w:rPr>
  </w:style>
  <w:style w:type="character" w:styleId="1183">
    <w:name w:val="Основной текст с отступом Знак3"/>
    <w:next w:val="1183"/>
    <w:link w:val="1009"/>
    <w:uiPriority w:val="99"/>
    <w:semiHidden/>
    <w:rPr>
      <w:rFonts w:ascii="Calibri" w:hAnsi="Calibri" w:cs="Times New Roman"/>
      <w:lang w:val="en-US" w:eastAsia="en-US"/>
    </w:rPr>
  </w:style>
  <w:style w:type="character" w:styleId="1184">
    <w:name w:val="Основной текст с отступом Знак1"/>
    <w:next w:val="1184"/>
    <w:link w:val="1009"/>
    <w:uiPriority w:val="99"/>
    <w:semiHidden/>
    <w:rPr>
      <w:rFonts w:ascii="Calibri" w:hAnsi="Calibri"/>
      <w:lang w:val="en-US" w:eastAsia="en-US"/>
    </w:rPr>
  </w:style>
  <w:style w:type="character" w:styleId="1185">
    <w:name w:val="Основной текст с отступом Знак11"/>
    <w:next w:val="1185"/>
    <w:link w:val="1009"/>
    <w:uiPriority w:val="99"/>
    <w:semiHidden/>
    <w:rPr>
      <w:rFonts w:ascii="Calibri" w:hAnsi="Calibri"/>
      <w:lang w:val="en-US" w:eastAsia="en-US"/>
    </w:rPr>
  </w:style>
  <w:style w:type="character" w:styleId="1186">
    <w:name w:val="Название Знак2"/>
    <w:next w:val="1186"/>
    <w:link w:val="1009"/>
    <w:uiPriority w:val="99"/>
    <w:rPr>
      <w:sz w:val="26"/>
      <w:lang w:val="en-US" w:eastAsia="en-US"/>
    </w:rPr>
  </w:style>
  <w:style w:type="character" w:styleId="1187">
    <w:name w:val="Body Text 2 Char"/>
    <w:next w:val="1187"/>
    <w:link w:val="1009"/>
    <w:uiPriority w:val="99"/>
    <w:rPr>
      <w:rFonts w:ascii="Times New Roman" w:hAnsi="Times New Roman" w:cs="Times New Roman"/>
      <w:sz w:val="26"/>
      <w:lang w:val="en-US" w:eastAsia="ru-RU"/>
    </w:rPr>
  </w:style>
  <w:style w:type="character" w:styleId="1188">
    <w:name w:val="Название Знак3"/>
    <w:next w:val="1188"/>
    <w:link w:val="1009"/>
    <w:uiPriority w:val="10"/>
    <w:rPr>
      <w:rFonts w:ascii="Cambria" w:hAnsi="Cambria" w:eastAsia="Times New Roman" w:cs="Times New Roman"/>
      <w:b/>
      <w:bCs/>
      <w:sz w:val="32"/>
      <w:szCs w:val="32"/>
      <w:lang w:val="en-US" w:eastAsia="en-US"/>
    </w:rPr>
  </w:style>
  <w:style w:type="character" w:styleId="1189">
    <w:name w:val="Название Знак1"/>
    <w:next w:val="1189"/>
    <w:link w:val="1009"/>
    <w:uiPriority w:val="99"/>
    <w:rPr>
      <w:rFonts w:ascii="Calibri Light" w:hAnsi="Calibri Light"/>
      <w:b/>
      <w:sz w:val="32"/>
      <w:lang w:val="en-US" w:eastAsia="en-US"/>
    </w:rPr>
  </w:style>
  <w:style w:type="character" w:styleId="1190">
    <w:name w:val="Название Знак11"/>
    <w:next w:val="1190"/>
    <w:link w:val="1009"/>
    <w:uiPriority w:val="99"/>
    <w:rPr>
      <w:rFonts w:ascii="Calibri Light" w:hAnsi="Calibri Light"/>
      <w:b/>
      <w:sz w:val="32"/>
      <w:lang w:val="en-US" w:eastAsia="en-US"/>
    </w:rPr>
  </w:style>
  <w:style w:type="character" w:styleId="1191">
    <w:name w:val="Основной текст Знак2"/>
    <w:next w:val="1191"/>
    <w:link w:val="1009"/>
    <w:uiPriority w:val="99"/>
    <w:rPr>
      <w:rFonts w:ascii="Calibri" w:hAnsi="Calibri"/>
      <w:sz w:val="22"/>
      <w:lang w:val="en-US" w:eastAsia="en-US"/>
    </w:rPr>
  </w:style>
  <w:style w:type="character" w:styleId="1192">
    <w:name w:val="Title Char"/>
    <w:next w:val="1192"/>
    <w:link w:val="1009"/>
    <w:uiPriority w:val="99"/>
    <w:rPr>
      <w:rFonts w:ascii="Times New Roman" w:hAnsi="Times New Roman" w:cs="Times New Roman"/>
      <w:sz w:val="26"/>
    </w:rPr>
  </w:style>
  <w:style w:type="character" w:styleId="1193">
    <w:name w:val="Основной текст Знак3"/>
    <w:next w:val="1193"/>
    <w:link w:val="1009"/>
    <w:uiPriority w:val="99"/>
    <w:semiHidden/>
    <w:rPr>
      <w:rFonts w:ascii="Calibri" w:hAnsi="Calibri" w:cs="Times New Roman"/>
      <w:lang w:val="en-US" w:eastAsia="en-US"/>
    </w:rPr>
  </w:style>
  <w:style w:type="character" w:styleId="1194">
    <w:name w:val="Основной текст Знак1"/>
    <w:next w:val="1194"/>
    <w:link w:val="1009"/>
    <w:uiPriority w:val="99"/>
    <w:semiHidden/>
    <w:rPr>
      <w:rFonts w:ascii="Calibri" w:hAnsi="Calibri"/>
      <w:lang w:val="en-US" w:eastAsia="en-US"/>
    </w:rPr>
  </w:style>
  <w:style w:type="character" w:styleId="1195">
    <w:name w:val="Основной текст Знак11"/>
    <w:next w:val="1195"/>
    <w:link w:val="1009"/>
    <w:uiPriority w:val="99"/>
    <w:semiHidden/>
    <w:rPr>
      <w:rFonts w:ascii="Calibri" w:hAnsi="Calibri"/>
      <w:lang w:val="en-US" w:eastAsia="en-US"/>
    </w:rPr>
  </w:style>
  <w:style w:type="character" w:styleId="1196">
    <w:name w:val="Основной текст с отступом 2 Знак2"/>
    <w:next w:val="1196"/>
    <w:link w:val="1009"/>
    <w:uiPriority w:val="99"/>
    <w:rPr>
      <w:sz w:val="22"/>
      <w:lang w:val="en-US" w:eastAsia="en-US"/>
    </w:rPr>
  </w:style>
  <w:style w:type="character" w:styleId="1197">
    <w:name w:val="Body Text Char"/>
    <w:next w:val="1197"/>
    <w:link w:val="1009"/>
    <w:uiPriority w:val="99"/>
    <w:rPr>
      <w:rFonts w:ascii="Times New Roman" w:hAnsi="Times New Roman" w:cs="Times New Roman"/>
    </w:rPr>
  </w:style>
  <w:style w:type="character" w:styleId="1198">
    <w:name w:val="Основной текст с отступом 2 Знак3"/>
    <w:next w:val="1198"/>
    <w:link w:val="1009"/>
    <w:uiPriority w:val="99"/>
    <w:semiHidden/>
    <w:rPr>
      <w:rFonts w:ascii="Calibri" w:hAnsi="Calibri" w:cs="Times New Roman"/>
      <w:lang w:val="en-US" w:eastAsia="en-US"/>
    </w:rPr>
  </w:style>
  <w:style w:type="character" w:styleId="1199">
    <w:name w:val="Основной текст с отступом 2 Знак1"/>
    <w:next w:val="1199"/>
    <w:link w:val="1009"/>
    <w:uiPriority w:val="99"/>
    <w:semiHidden/>
    <w:rPr>
      <w:rFonts w:ascii="Calibri" w:hAnsi="Calibri"/>
      <w:lang w:val="en-US" w:eastAsia="en-US"/>
    </w:rPr>
  </w:style>
  <w:style w:type="character" w:styleId="1200">
    <w:name w:val="Основной текст с отступом 2 Знак11"/>
    <w:next w:val="1200"/>
    <w:link w:val="1009"/>
    <w:uiPriority w:val="99"/>
    <w:semiHidden/>
    <w:rPr>
      <w:rFonts w:ascii="Calibri" w:hAnsi="Calibri"/>
      <w:lang w:val="en-US" w:eastAsia="en-US"/>
    </w:rPr>
  </w:style>
  <w:style w:type="character" w:styleId="1201">
    <w:name w:val="Приветствие Знак2"/>
    <w:next w:val="1201"/>
    <w:link w:val="1009"/>
    <w:uiPriority w:val="99"/>
    <w:rPr>
      <w:sz w:val="22"/>
      <w:lang w:val="en-US" w:eastAsia="en-US"/>
    </w:rPr>
  </w:style>
  <w:style w:type="character" w:styleId="1202">
    <w:name w:val="Body Text Indent 2 Char"/>
    <w:next w:val="1202"/>
    <w:link w:val="1009"/>
    <w:uiPriority w:val="99"/>
    <w:rPr>
      <w:rFonts w:ascii="Times New Roman" w:hAnsi="Times New Roman" w:cs="Times New Roman"/>
    </w:rPr>
  </w:style>
  <w:style w:type="character" w:styleId="1203">
    <w:name w:val="Приветствие Знак3"/>
    <w:next w:val="1203"/>
    <w:link w:val="1009"/>
    <w:uiPriority w:val="99"/>
    <w:semiHidden/>
    <w:rPr>
      <w:rFonts w:ascii="Calibri" w:hAnsi="Calibri" w:cs="Times New Roman"/>
      <w:lang w:val="en-US" w:eastAsia="en-US"/>
    </w:rPr>
  </w:style>
  <w:style w:type="character" w:styleId="1204">
    <w:name w:val="Приветствие Знак1"/>
    <w:next w:val="1204"/>
    <w:link w:val="1009"/>
    <w:uiPriority w:val="99"/>
    <w:semiHidden/>
    <w:rPr>
      <w:rFonts w:ascii="Calibri" w:hAnsi="Calibri"/>
      <w:lang w:val="en-US" w:eastAsia="en-US"/>
    </w:rPr>
  </w:style>
  <w:style w:type="character" w:styleId="1205">
    <w:name w:val="Приветствие Знак11"/>
    <w:next w:val="1205"/>
    <w:link w:val="1009"/>
    <w:uiPriority w:val="99"/>
    <w:semiHidden/>
    <w:rPr>
      <w:rFonts w:ascii="Calibri" w:hAnsi="Calibri"/>
      <w:lang w:val="en-US" w:eastAsia="en-US"/>
    </w:rPr>
  </w:style>
  <w:style w:type="character" w:styleId="1206">
    <w:name w:val="Подзаголовок Знак2"/>
    <w:next w:val="1206"/>
    <w:link w:val="1009"/>
    <w:uiPriority w:val="99"/>
    <w:rPr>
      <w:rFonts w:ascii="Arial" w:hAnsi="Arial" w:cs="Arial"/>
      <w:sz w:val="24"/>
      <w:lang w:val="en-US" w:eastAsia="en-US"/>
    </w:rPr>
  </w:style>
  <w:style w:type="character" w:styleId="1207">
    <w:name w:val="Подзаголовок Знак3"/>
    <w:next w:val="1207"/>
    <w:link w:val="1009"/>
    <w:uiPriority w:val="11"/>
    <w:rPr>
      <w:rFonts w:ascii="Cambria" w:hAnsi="Cambria" w:eastAsia="Times New Roman" w:cs="Times New Roman"/>
      <w:sz w:val="24"/>
      <w:szCs w:val="24"/>
      <w:lang w:val="en-US" w:eastAsia="en-US"/>
    </w:rPr>
  </w:style>
  <w:style w:type="character" w:styleId="1208">
    <w:name w:val="Подзаголовок Знак1"/>
    <w:next w:val="1208"/>
    <w:link w:val="1009"/>
    <w:uiPriority w:val="99"/>
    <w:rPr>
      <w:rFonts w:ascii="Calibri Light" w:hAnsi="Calibri Light"/>
      <w:sz w:val="24"/>
      <w:lang w:val="en-US" w:eastAsia="en-US"/>
    </w:rPr>
  </w:style>
  <w:style w:type="character" w:styleId="1209">
    <w:name w:val="Подзаголовок Знак11"/>
    <w:next w:val="1209"/>
    <w:link w:val="1009"/>
    <w:uiPriority w:val="99"/>
    <w:rPr>
      <w:rFonts w:ascii="Calibri Light" w:hAnsi="Calibri Light"/>
      <w:sz w:val="24"/>
      <w:lang w:val="en-US" w:eastAsia="en-US"/>
    </w:rPr>
  </w:style>
  <w:style w:type="character" w:styleId="1210">
    <w:name w:val="Гипертекстовая ссылка"/>
    <w:next w:val="1210"/>
    <w:link w:val="1009"/>
    <w:uiPriority w:val="99"/>
    <w:rPr>
      <w:b/>
      <w:color w:val="106bbe"/>
    </w:rPr>
  </w:style>
  <w:style w:type="character" w:styleId="1211">
    <w:name w:val="ConsPlusNormal Знак"/>
    <w:next w:val="1211"/>
    <w:link w:val="1009"/>
    <w:uiPriority w:val="99"/>
    <w:rPr>
      <w:rFonts w:ascii="Arial" w:hAnsi="Arial" w:cs="Arial"/>
      <w:lang w:val="ru-RU" w:eastAsia="ru-RU"/>
    </w:rPr>
  </w:style>
  <w:style w:type="character" w:styleId="1212">
    <w:name w:val="Цветовое выделение"/>
    <w:next w:val="1212"/>
    <w:link w:val="1009"/>
    <w:rPr>
      <w:b/>
      <w:bCs/>
      <w:color w:val="000080"/>
    </w:rPr>
  </w:style>
  <w:style w:type="table" w:styleId="1213">
    <w:name w:val="Сетка таблицы"/>
    <w:basedOn w:val="1020"/>
    <w:next w:val="1213"/>
    <w:link w:val="1009"/>
    <w:uiPriority w:val="99"/>
    <w:tblPr/>
  </w:style>
  <w:style w:type="table" w:styleId="1214">
    <w:name w:val="Сетка таблицы1"/>
    <w:next w:val="1214"/>
    <w:link w:val="1009"/>
    <w:uiPriority w:val="99"/>
    <w:rPr>
      <w:rFonts w:ascii="Calibri" w:hAnsi="Calibri"/>
      <w:lang w:val="ru-RU" w:eastAsia="ru-RU" w:bidi="ar-SA"/>
    </w:rPr>
    <w:tblPr/>
  </w:style>
  <w:style w:type="table" w:styleId="1215">
    <w:name w:val="Сетка таблицы11"/>
    <w:next w:val="1215"/>
    <w:link w:val="1009"/>
    <w:uiPriority w:val="99"/>
    <w:rPr>
      <w:rFonts w:ascii="Calibri" w:hAnsi="Calibri"/>
      <w:lang w:val="ru-RU" w:eastAsia="ru-RU" w:bidi="ar-SA"/>
    </w:rPr>
    <w:tblPr/>
  </w:style>
  <w:style w:type="table" w:styleId="1216">
    <w:name w:val="Сетка таблицы2"/>
    <w:basedOn w:val="1020"/>
    <w:next w:val="1216"/>
    <w:link w:val="1009"/>
    <w:uiPriority w:val="99"/>
    <w:tblPr/>
  </w:style>
  <w:style w:type="table" w:styleId="1217">
    <w:name w:val="Сетка таблицы12"/>
    <w:next w:val="1217"/>
    <w:link w:val="1009"/>
    <w:uiPriority w:val="99"/>
    <w:rPr>
      <w:rFonts w:ascii="Calibri" w:hAnsi="Calibri"/>
      <w:lang w:val="ru-RU" w:eastAsia="ru-RU" w:bidi="ar-SA"/>
    </w:rPr>
    <w:tblPr/>
  </w:style>
  <w:style w:type="table" w:styleId="1218">
    <w:name w:val="Сетка таблицы3"/>
    <w:basedOn w:val="1020"/>
    <w:next w:val="1218"/>
    <w:link w:val="1009"/>
    <w:uiPriority w:val="99"/>
    <w:tblPr/>
  </w:style>
  <w:style w:type="table" w:styleId="1219">
    <w:name w:val="Сетка таблицы13"/>
    <w:next w:val="1219"/>
    <w:link w:val="1009"/>
    <w:uiPriority w:val="99"/>
    <w:rPr>
      <w:rFonts w:ascii="Calibri" w:hAnsi="Calibri"/>
      <w:lang w:val="ru-RU" w:eastAsia="ru-RU" w:bidi="ar-SA"/>
    </w:rPr>
    <w:tblPr/>
  </w:style>
  <w:style w:type="table" w:styleId="1220">
    <w:name w:val="Сетка таблицы4"/>
    <w:basedOn w:val="1020"/>
    <w:next w:val="1220"/>
    <w:link w:val="1009"/>
    <w:uiPriority w:val="99"/>
    <w:tblPr/>
  </w:style>
  <w:style w:type="table" w:styleId="1221">
    <w:name w:val="Сетка таблицы14"/>
    <w:next w:val="1221"/>
    <w:link w:val="1009"/>
    <w:uiPriority w:val="99"/>
    <w:rPr>
      <w:rFonts w:ascii="Calibri" w:hAnsi="Calibri"/>
      <w:lang w:val="ru-RU" w:eastAsia="ru-RU" w:bidi="ar-SA"/>
    </w:rPr>
    <w:tblPr/>
  </w:style>
  <w:style w:type="table" w:styleId="1222">
    <w:name w:val="Сетка таблицы5"/>
    <w:basedOn w:val="1020"/>
    <w:next w:val="1222"/>
    <w:link w:val="1009"/>
    <w:uiPriority w:val="99"/>
    <w:tblPr/>
  </w:style>
  <w:style w:type="paragraph" w:styleId="1223">
    <w:name w:val="Без интервала"/>
    <w:next w:val="1223"/>
    <w:link w:val="1009"/>
    <w:uiPriority w:val="1"/>
    <w:qFormat/>
    <w:rPr>
      <w:lang w:val="ru-RU" w:eastAsia="ar-SA" w:bidi="ar-SA"/>
    </w:rPr>
  </w:style>
  <w:style w:type="character" w:styleId="1224" w:default="1">
    <w:name w:val="Default Paragraph Font"/>
    <w:uiPriority w:val="1"/>
    <w:semiHidden/>
    <w:unhideWhenUsed/>
  </w:style>
  <w:style w:type="numbering" w:styleId="1225" w:default="1">
    <w:name w:val="No List"/>
    <w:uiPriority w:val="99"/>
    <w:semiHidden/>
    <w:unhideWhenUsed/>
  </w:style>
  <w:style w:type="table" w:styleId="1226" w:default="1">
    <w:name w:val="Normal Table"/>
    <w:uiPriority w:val="99"/>
    <w:semiHidden/>
    <w:unhideWhenUsed/>
    <w:tblPr/>
  </w:style>
  <w:style w:type="paragraph" w:styleId="1227" w:customStyle="1">
    <w:name w:val="Body Text Indent 3"/>
    <w:uiPriority w:val="99"/>
    <w:unhideWhenUsed/>
    <w:pPr>
      <w:contextualSpacing w:val="0"/>
      <w:ind w:left="0" w:right="0" w:firstLine="709"/>
      <w:jc w:val="both"/>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6"/>
      <w:szCs w:val="26"/>
      <w:highlight w:val="none"/>
      <w:u w:val="none"/>
      <w:vertAlign w:val="baseline"/>
      <w:rtl w:val="0"/>
      <w:cs w:val="0"/>
      <w:lang w:val="ru-RU" w:eastAsia="en-US" w:bidi="ar-SA"/>
      <w14:ligatures w14:val="none"/>
    </w:rPr>
  </w:style>
  <w:style w:type="character" w:styleId="1228" w:customStyle="1">
    <w:name w:val="fontstyle01"/>
    <w:basedOn w:val="862"/>
    <w:rPr>
      <w:rFonts w:ascii="TimesNewRomanPS-BoldMT" w:hAnsi="TimesNewRomanPS-BoldMT"/>
      <w:b/>
      <w:bCs/>
      <w:i w:val="0"/>
      <w:iCs w:val="0"/>
      <w:color w:val="000000"/>
      <w:sz w:val="32"/>
      <w:szCs w:val="32"/>
    </w:rPr>
  </w:style>
  <w:style w:type="character" w:styleId="1229" w:customStyle="1">
    <w:name w:val="Цветовое выделение для Текст"/>
    <w:rPr>
      <w:rFonts w:ascii="Times New Roman CYR" w:hAnsi="Times New Roman CYR" w:eastAsia="Times New Roman CYR" w:cs="Times New Roman CYR"/>
      <w:sz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footer" Target="footer5.xml" /><Relationship Id="rId20" Type="http://schemas.openxmlformats.org/officeDocument/2006/relationships/footer" Target="footer6.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image" Target="media/image1.jpg"/><Relationship Id="rId24" Type="http://schemas.openxmlformats.org/officeDocument/2006/relationships/hyperlink" Target="https://internet.garant.ru/#/document/70170944/entry/0" TargetMode="External"/><Relationship Id="rId25" Type="http://schemas.openxmlformats.org/officeDocument/2006/relationships/hyperlink" Target="https://internet.garant.ru/#/document/74404210/entry/0" TargetMode="External"/><Relationship Id="rId26" Type="http://schemas.openxmlformats.org/officeDocument/2006/relationships/hyperlink" Target="https://internet.garant.ru/#/document/71609392/entry/0" TargetMode="External"/><Relationship Id="rId27" Type="http://schemas.openxmlformats.org/officeDocument/2006/relationships/hyperlink" Target="https://internet.garant.ru/#/document/73064042/entry/0" TargetMode="External"/><Relationship Id="rId28" Type="http://schemas.openxmlformats.org/officeDocument/2006/relationships/hyperlink" Target="https://internet.garant.ru/#/document/42525976/entry/0" TargetMode="External"/><Relationship Id="rId29" Type="http://schemas.openxmlformats.org/officeDocument/2006/relationships/hyperlink" Target="https://internet.garant.ru/#/document/42527582/entry/0" TargetMode="External"/><Relationship Id="rId30" Type="http://schemas.openxmlformats.org/officeDocument/2006/relationships/hyperlink" Target="https://internet.garant.ru/#/document/73064042/entry/0" TargetMode="External"/><Relationship Id="rId31" Type="http://schemas.openxmlformats.org/officeDocument/2006/relationships/hyperlink" Target="https://internet.garant.ru/#/document/74747078/entry/2" TargetMode="External"/><Relationship Id="rId32" Type="http://schemas.openxmlformats.org/officeDocument/2006/relationships/hyperlink" Target="https://internet.garant.ru/#/document/74747078/entry/1004" TargetMode="External"/><Relationship Id="rId33" Type="http://schemas.openxmlformats.org/officeDocument/2006/relationships/hyperlink" Target="https://internet.garant.ru/#/document/72192514/entry/0" TargetMode="External"/><Relationship Id="rId34" Type="http://schemas.openxmlformats.org/officeDocument/2006/relationships/hyperlink" Target="https://internet.garant.ru/#/document/72192514/entry/0" TargetMode="External"/><Relationship Id="rId35" Type="http://schemas.openxmlformats.org/officeDocument/2006/relationships/hyperlink" Target="http://za.gorodsreda.ru/" TargetMode="External"/><Relationship Id="rId36" Type="http://schemas.openxmlformats.org/officeDocument/2006/relationships/hyperlink" Target="https://internet.garant.ru/#/document/72192514/entry/0" TargetMode="External"/><Relationship Id="rId37" Type="http://schemas.openxmlformats.org/officeDocument/2006/relationships/hyperlink" Target="https://internet.garant.ru/#/document/72192514/entry/0" TargetMode="External"/><Relationship Id="rId38" Type="http://schemas.openxmlformats.org/officeDocument/2006/relationships/hyperlink" Target="https://internet.garant.ru/#/document/72192514/entry/0" TargetMode="External"/><Relationship Id="rId39" Type="http://schemas.openxmlformats.org/officeDocument/2006/relationships/hyperlink" Target="https://pos.gosuslugi.ru/og/improvement-minstroy/view?id=37092" TargetMode="External"/><Relationship Id="rId40" Type="http://schemas.openxmlformats.org/officeDocument/2006/relationships/hyperlink" Target="https://pos.gosuslugi.ru/og/improvement-minstroy/view?id=37185" TargetMode="External"/><Relationship Id="rId41" Type="http://schemas.openxmlformats.org/officeDocument/2006/relationships/hyperlink" Target="https://internet.garant.ru/#/document/42546360/entry/1000" TargetMode="External"/><Relationship Id="rId42" Type="http://schemas.openxmlformats.org/officeDocument/2006/relationships/hyperlink" Target="https://internet.garant.ru/#/document/42527582/entry/0" TargetMode="External"/><Relationship Id="rId43" Type="http://schemas.openxmlformats.org/officeDocument/2006/relationships/hyperlink" Target="https://internet.garant.ru/#/document/73064042/entry/0" TargetMode="External"/><Relationship Id="rId44" Type="http://schemas.openxmlformats.org/officeDocument/2006/relationships/hyperlink" Target="https://internet.garant.ru/#/document/72170684/entry/0" TargetMode="External"/><Relationship Id="rId45" Type="http://schemas.openxmlformats.org/officeDocument/2006/relationships/hyperlink" Target="http://za.gorodsreda.ru/" TargetMode="External"/><Relationship Id="rId46" Type="http://schemas.openxmlformats.org/officeDocument/2006/relationships/hyperlink" Target="https://internet.garant.ru/#/document/72192514/entry/0" TargetMode="External"/><Relationship Id="rId47" Type="http://schemas.openxmlformats.org/officeDocument/2006/relationships/hyperlink" Target="https://internet.garant.ru/#/document/72192514/entry/0" TargetMode="External"/><Relationship Id="rId48" Type="http://schemas.openxmlformats.org/officeDocument/2006/relationships/hyperlink" Target="https://internet.garant.ru/#/document/72192514/entry/0" TargetMode="External"/><Relationship Id="rId49" Type="http://schemas.openxmlformats.org/officeDocument/2006/relationships/hyperlink" Target="https://pos.gosuslugi.ru/og/improvement-minstroy/view?id=37092" TargetMode="External"/><Relationship Id="rId50" Type="http://schemas.openxmlformats.org/officeDocument/2006/relationships/hyperlink" Target="https://pos.gosuslugi.ru/og/improvement-minstroy/view?id=37185" TargetMode="External"/><Relationship Id="rId51" Type="http://schemas.openxmlformats.org/officeDocument/2006/relationships/hyperlink" Target="http://gkan.cap.ru/" TargetMode="External"/><Relationship Id="rId52" Type="http://schemas.openxmlformats.org/officeDocument/2006/relationships/hyperlink" Target="http://gkan.cap.ru/" TargetMode="External"/><Relationship Id="rId53" Type="http://schemas.openxmlformats.org/officeDocument/2006/relationships/hyperlink" Target="http://gkan.cap.ru/" TargetMode="External"/><Relationship Id="rId54" Type="http://schemas.openxmlformats.org/officeDocument/2006/relationships/hyperlink" Target="https://internet.garant.ru/#/document/70353464/entry/0" TargetMode="External"/><Relationship Id="rId55" Type="http://schemas.openxmlformats.org/officeDocument/2006/relationships/hyperlink" Target="https://internet.garant.ru/#/document/42546360/entry/10048" TargetMode="External"/><Relationship Id="rId56" Type="http://schemas.openxmlformats.org/officeDocument/2006/relationships/hyperlink" Target="http://gkan.cap.ru/" TargetMode="External"/><Relationship Id="rId57" Type="http://schemas.openxmlformats.org/officeDocument/2006/relationships/hyperlink" Target="https://internet.garant.ru/#/document/12112604/entry/2" TargetMode="External"/><Relationship Id="rId58" Type="http://schemas.openxmlformats.org/officeDocument/2006/relationships/hyperlink" Target="https://internet.garant.ru/#/document/73064042/entry/0" TargetMode="External"/><Relationship Id="rId59" Type="http://schemas.openxmlformats.org/officeDocument/2006/relationships/hyperlink" Target="https://internet.garant.ru/#/document/73064042/entry/0" TargetMode="External"/><Relationship Id="rId60" Type="http://schemas.openxmlformats.org/officeDocument/2006/relationships/hyperlink" Target="https://internet.garant.ru/#/document/73064042/entry/0" TargetMode="External"/><Relationship Id="rId61" Type="http://schemas.openxmlformats.org/officeDocument/2006/relationships/hyperlink" Target="https://internet.garant.ru/#/document/73064042/entry/0"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er7.xml.rels><?xml version="1.0" encoding="UTF-8" standalone="yes"?><Relationships xmlns="http://schemas.openxmlformats.org/package/2006/relationships"></Relationships>
</file>

<file path=word/_rels/footer8.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SPecialiST RePack</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Чаваш Республикин</dc:title>
  <dc:creator>info</dc:creator>
  <cp:revision>34</cp:revision>
  <dcterms:created xsi:type="dcterms:W3CDTF">2022-04-19T06:44:00Z</dcterms:created>
  <dcterms:modified xsi:type="dcterms:W3CDTF">2024-02-21T05:58:02Z</dcterms:modified>
  <cp:version>983040</cp:version>
</cp:coreProperties>
</file>