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FF6E35" w:rsidRPr="00E53325" w:rsidTr="00FF78A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F6E35" w:rsidRPr="00E53325" w:rsidRDefault="00FF6E35" w:rsidP="00FF78A9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F6E35" w:rsidRPr="00E53325" w:rsidRDefault="00FF6E35" w:rsidP="00FF78A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F6E35" w:rsidRPr="00E53325" w:rsidRDefault="00FF6E35" w:rsidP="00FF78A9">
            <w:pPr>
              <w:jc w:val="center"/>
              <w:rPr>
                <w:sz w:val="28"/>
              </w:rPr>
            </w:pPr>
          </w:p>
        </w:tc>
      </w:tr>
      <w:tr w:rsidR="00FF6E35" w:rsidRPr="00E53325" w:rsidTr="00FF78A9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ЧĂВАШ РЕСПУБЛИКИН</w:t>
            </w:r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 xml:space="preserve">КОМСОМОЛЬСКИ </w:t>
            </w:r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МУНИЦИПАЛЛĂ ОКРУГĔН</w:t>
            </w:r>
          </w:p>
          <w:p w:rsidR="00FF6E35" w:rsidRPr="008B406C" w:rsidRDefault="00FF6E35" w:rsidP="00FF78A9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АДМИНИСТРАЦИЙĔ</w:t>
            </w:r>
          </w:p>
          <w:p w:rsidR="00FF6E35" w:rsidRPr="008B406C" w:rsidRDefault="00FF6E35" w:rsidP="00FF78A9">
            <w:pPr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 xml:space="preserve">                     </w:t>
            </w:r>
          </w:p>
          <w:p w:rsidR="00FF6E35" w:rsidRPr="008B406C" w:rsidRDefault="00FF6E35" w:rsidP="00FF78A9">
            <w:pPr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 xml:space="preserve">                   ЙЫШẰНУ</w:t>
            </w:r>
          </w:p>
          <w:p w:rsidR="00FF6E35" w:rsidRPr="008B406C" w:rsidRDefault="00B7581E" w:rsidP="00FF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</w:t>
            </w:r>
            <w:r w:rsidR="00FF6E35" w:rsidRPr="008B406C">
              <w:rPr>
                <w:sz w:val="24"/>
                <w:szCs w:val="24"/>
              </w:rPr>
              <w:t xml:space="preserve">2023 ç.  № </w:t>
            </w:r>
            <w:r>
              <w:rPr>
                <w:sz w:val="24"/>
                <w:szCs w:val="24"/>
              </w:rPr>
              <w:t>333</w:t>
            </w:r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proofErr w:type="spellStart"/>
            <w:r w:rsidRPr="008B406C">
              <w:rPr>
                <w:sz w:val="24"/>
                <w:szCs w:val="24"/>
              </w:rPr>
              <w:t>Комсомольски</w:t>
            </w:r>
            <w:proofErr w:type="spellEnd"/>
            <w:r w:rsidRPr="008B406C">
              <w:rPr>
                <w:sz w:val="24"/>
                <w:szCs w:val="24"/>
              </w:rPr>
              <w:t xml:space="preserve"> </w:t>
            </w:r>
            <w:proofErr w:type="spellStart"/>
            <w:r w:rsidRPr="008B406C">
              <w:rPr>
                <w:sz w:val="24"/>
                <w:szCs w:val="24"/>
              </w:rPr>
              <w:t>ялĕ</w:t>
            </w:r>
            <w:proofErr w:type="spellEnd"/>
          </w:p>
          <w:p w:rsidR="00FF6E35" w:rsidRPr="008B406C" w:rsidRDefault="00FF6E35" w:rsidP="00FF78A9">
            <w:pPr>
              <w:jc w:val="both"/>
              <w:rPr>
                <w:b/>
                <w:sz w:val="24"/>
                <w:szCs w:val="24"/>
              </w:rPr>
            </w:pPr>
          </w:p>
          <w:p w:rsidR="00FF6E35" w:rsidRPr="00E53325" w:rsidRDefault="00FF6E35" w:rsidP="00FF78A9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F6E35" w:rsidRDefault="00FF6E35" w:rsidP="00FF78A9">
            <w:pPr>
              <w:rPr>
                <w:sz w:val="28"/>
              </w:rPr>
            </w:pPr>
          </w:p>
          <w:p w:rsidR="00FF6E35" w:rsidRPr="0062263B" w:rsidRDefault="00FF6E35" w:rsidP="00FF78A9">
            <w:pPr>
              <w:rPr>
                <w:sz w:val="28"/>
              </w:rPr>
            </w:pPr>
          </w:p>
          <w:p w:rsidR="00FF6E35" w:rsidRPr="0062263B" w:rsidRDefault="00FF6E35" w:rsidP="00FF78A9">
            <w:pPr>
              <w:rPr>
                <w:sz w:val="28"/>
              </w:rPr>
            </w:pPr>
          </w:p>
          <w:p w:rsidR="00FF6E35" w:rsidRDefault="00FF6E35" w:rsidP="00FF78A9">
            <w:pPr>
              <w:rPr>
                <w:sz w:val="28"/>
              </w:rPr>
            </w:pPr>
          </w:p>
          <w:p w:rsidR="00FF6E35" w:rsidRPr="0062263B" w:rsidRDefault="00FF6E35" w:rsidP="00FF78A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АДМИНИСТРАЦИЯ</w:t>
            </w:r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КОМСОМОЛЬСКОГО</w:t>
            </w:r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МУНИЦИПАЛЬНОГО ОКРУГА</w:t>
            </w:r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ЧУВАШСКОЙ РЕСПУБЛИКИ</w:t>
            </w:r>
          </w:p>
          <w:p w:rsidR="00FF6E35" w:rsidRPr="008B406C" w:rsidRDefault="00FF6E35" w:rsidP="00FF78A9">
            <w:pPr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 xml:space="preserve">              </w:t>
            </w:r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ПОСТАНОВЛЕНИЕ</w:t>
            </w:r>
          </w:p>
          <w:p w:rsidR="00FF6E35" w:rsidRPr="008B406C" w:rsidRDefault="00E4300B" w:rsidP="00FF78A9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14.04.2023 г. № 333</w:t>
            </w:r>
          </w:p>
          <w:p w:rsidR="00FF6E35" w:rsidRPr="00E53325" w:rsidRDefault="00FF6E35" w:rsidP="00FF78A9">
            <w:pPr>
              <w:jc w:val="center"/>
              <w:rPr>
                <w:sz w:val="28"/>
              </w:rPr>
            </w:pPr>
            <w:r w:rsidRPr="008B406C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FF6E35" w:rsidRDefault="00FF6E35" w:rsidP="00FF6E35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6F3CD8" w:rsidRPr="006F0BC4" w:rsidRDefault="006F3CD8" w:rsidP="006F3CD8">
      <w:pPr>
        <w:ind w:right="4393"/>
        <w:jc w:val="both"/>
        <w:rPr>
          <w:b/>
          <w:sz w:val="26"/>
          <w:szCs w:val="26"/>
        </w:rPr>
      </w:pPr>
      <w:r w:rsidRPr="006F0BC4">
        <w:rPr>
          <w:b/>
          <w:sz w:val="26"/>
          <w:szCs w:val="26"/>
        </w:rPr>
        <w:t>Об осуществлени</w:t>
      </w:r>
      <w:r>
        <w:rPr>
          <w:b/>
          <w:sz w:val="26"/>
          <w:szCs w:val="26"/>
        </w:rPr>
        <w:t>и</w:t>
      </w:r>
      <w:r w:rsidRPr="006F0BC4">
        <w:rPr>
          <w:b/>
          <w:sz w:val="26"/>
          <w:szCs w:val="26"/>
        </w:rPr>
        <w:t xml:space="preserve"> контроля в сфере закупок товаров, работ, услуг для </w:t>
      </w:r>
      <w:r>
        <w:rPr>
          <w:b/>
          <w:sz w:val="26"/>
          <w:szCs w:val="26"/>
        </w:rPr>
        <w:t xml:space="preserve">обеспечения </w:t>
      </w:r>
      <w:r w:rsidRPr="006F0BC4">
        <w:rPr>
          <w:b/>
          <w:sz w:val="26"/>
          <w:szCs w:val="26"/>
        </w:rPr>
        <w:t xml:space="preserve">муниципальных нужд Комсомольского </w:t>
      </w:r>
      <w:r>
        <w:rPr>
          <w:b/>
          <w:sz w:val="26"/>
          <w:szCs w:val="26"/>
        </w:rPr>
        <w:t xml:space="preserve">муниципального округа </w:t>
      </w:r>
      <w:r w:rsidRPr="006F0BC4">
        <w:rPr>
          <w:b/>
          <w:sz w:val="26"/>
          <w:szCs w:val="26"/>
        </w:rPr>
        <w:t>Чувашской Республики</w:t>
      </w:r>
    </w:p>
    <w:p w:rsidR="006F3CD8" w:rsidRDefault="006F3CD8" w:rsidP="00FF6E35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EE677C" w:rsidRPr="006F0BC4" w:rsidRDefault="00EE677C" w:rsidP="00EE677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5 апреля 2013 г. № </w:t>
      </w:r>
      <w:r w:rsidRPr="006F0BC4">
        <w:rPr>
          <w:sz w:val="26"/>
          <w:szCs w:val="26"/>
        </w:rPr>
        <w:t xml:space="preserve">44-ФЗ «О контрактной системе в сфере закупок товаров, работ, услуг для обеспечения государственных и муниципальных нужд» администрация Комсомольского </w:t>
      </w:r>
      <w:r>
        <w:rPr>
          <w:sz w:val="26"/>
          <w:szCs w:val="26"/>
        </w:rPr>
        <w:t xml:space="preserve">муниципального округа </w:t>
      </w:r>
      <w:r w:rsidRPr="006F0BC4">
        <w:rPr>
          <w:sz w:val="26"/>
          <w:szCs w:val="26"/>
        </w:rPr>
        <w:t xml:space="preserve">Чувашской Республики п о с </w:t>
      </w:r>
      <w:proofErr w:type="gramStart"/>
      <w:r w:rsidRPr="006F0BC4">
        <w:rPr>
          <w:sz w:val="26"/>
          <w:szCs w:val="26"/>
        </w:rPr>
        <w:t>т</w:t>
      </w:r>
      <w:proofErr w:type="gramEnd"/>
      <w:r w:rsidRPr="006F0BC4">
        <w:rPr>
          <w:sz w:val="26"/>
          <w:szCs w:val="26"/>
        </w:rPr>
        <w:t xml:space="preserve"> а н о в л я е т:</w:t>
      </w:r>
    </w:p>
    <w:p w:rsidR="00EE677C" w:rsidRPr="006F0BC4" w:rsidRDefault="00EE677C" w:rsidP="00EE677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F0BC4">
        <w:rPr>
          <w:sz w:val="26"/>
          <w:szCs w:val="26"/>
        </w:rPr>
        <w:t xml:space="preserve">1. Определить финансовый отдел администрации Комсомольского </w:t>
      </w:r>
      <w:r>
        <w:rPr>
          <w:sz w:val="26"/>
          <w:szCs w:val="26"/>
        </w:rPr>
        <w:t xml:space="preserve">муниципального </w:t>
      </w:r>
      <w:r w:rsidRPr="006F0BC4">
        <w:rPr>
          <w:sz w:val="26"/>
          <w:szCs w:val="26"/>
        </w:rPr>
        <w:t xml:space="preserve">органом, уполномоченным на осуществление контроля в сфере закупок товаров, работ, услуг для </w:t>
      </w:r>
      <w:r>
        <w:rPr>
          <w:sz w:val="26"/>
          <w:szCs w:val="26"/>
        </w:rPr>
        <w:t xml:space="preserve">обеспечения </w:t>
      </w:r>
      <w:r w:rsidRPr="006F0BC4">
        <w:rPr>
          <w:sz w:val="26"/>
          <w:szCs w:val="26"/>
        </w:rPr>
        <w:t xml:space="preserve">муниципальных нужд Комсомольского </w:t>
      </w:r>
      <w:r w:rsidR="0033273B">
        <w:rPr>
          <w:sz w:val="26"/>
          <w:szCs w:val="26"/>
        </w:rPr>
        <w:t>муниципального округа</w:t>
      </w:r>
      <w:r w:rsidRPr="006F0BC4">
        <w:rPr>
          <w:sz w:val="26"/>
          <w:szCs w:val="26"/>
        </w:rPr>
        <w:t xml:space="preserve"> Чувашской Республики в соответстви</w:t>
      </w:r>
      <w:r>
        <w:rPr>
          <w:sz w:val="26"/>
          <w:szCs w:val="26"/>
        </w:rPr>
        <w:t xml:space="preserve">и с пунктом 3 части 3 статьи 99 </w:t>
      </w:r>
      <w:r w:rsidRPr="006F0BC4">
        <w:rPr>
          <w:sz w:val="26"/>
          <w:szCs w:val="26"/>
        </w:rPr>
        <w:t>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</w:p>
    <w:p w:rsidR="00EE677C" w:rsidRPr="006F0BC4" w:rsidRDefault="00EE677C" w:rsidP="00EE677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2. Утвердить прилагаемый По</w:t>
      </w:r>
      <w:r w:rsidRPr="006F0BC4">
        <w:rPr>
          <w:sz w:val="26"/>
          <w:szCs w:val="26"/>
          <w:shd w:val="clear" w:color="auto" w:fill="FFFFFF"/>
        </w:rPr>
        <w:t>ряд</w:t>
      </w:r>
      <w:r>
        <w:rPr>
          <w:sz w:val="26"/>
          <w:szCs w:val="26"/>
          <w:shd w:val="clear" w:color="auto" w:fill="FFFFFF"/>
        </w:rPr>
        <w:t>ок</w:t>
      </w:r>
      <w:r w:rsidRPr="006F0BC4">
        <w:rPr>
          <w:sz w:val="26"/>
          <w:szCs w:val="26"/>
          <w:shd w:val="clear" w:color="auto" w:fill="FFFFFF"/>
        </w:rPr>
        <w:t xml:space="preserve"> проведения плановых и внеплановых проверок контроля в сфере закупок для обеспечения муниципальных нужд </w:t>
      </w:r>
      <w:r>
        <w:rPr>
          <w:sz w:val="26"/>
          <w:szCs w:val="26"/>
          <w:shd w:val="clear" w:color="auto" w:fill="FFFFFF"/>
        </w:rPr>
        <w:t>Комсомольского</w:t>
      </w:r>
      <w:r w:rsidR="004C2578">
        <w:rPr>
          <w:sz w:val="26"/>
          <w:szCs w:val="26"/>
          <w:shd w:val="clear" w:color="auto" w:fill="FFFFFF"/>
        </w:rPr>
        <w:t xml:space="preserve"> муниципального округа</w:t>
      </w:r>
      <w:r w:rsidRPr="006F0BC4">
        <w:rPr>
          <w:sz w:val="26"/>
          <w:szCs w:val="26"/>
          <w:shd w:val="clear" w:color="auto" w:fill="FFFFFF"/>
        </w:rPr>
        <w:t xml:space="preserve"> Чувашской Республики</w:t>
      </w:r>
      <w:r>
        <w:rPr>
          <w:sz w:val="26"/>
          <w:szCs w:val="26"/>
          <w:shd w:val="clear" w:color="auto" w:fill="FFFFFF"/>
        </w:rPr>
        <w:t>.</w:t>
      </w:r>
    </w:p>
    <w:p w:rsidR="00803961" w:rsidRDefault="00EE677C" w:rsidP="00EE677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F0BC4">
        <w:rPr>
          <w:sz w:val="26"/>
          <w:szCs w:val="26"/>
        </w:rPr>
        <w:t xml:space="preserve">. Признать утратившим силу постановление </w:t>
      </w:r>
      <w:r w:rsidR="00803961" w:rsidRPr="00803961">
        <w:rPr>
          <w:sz w:val="26"/>
          <w:szCs w:val="26"/>
        </w:rPr>
        <w:t>администрации Комсомольского</w:t>
      </w:r>
      <w:r w:rsidR="00803961">
        <w:rPr>
          <w:sz w:val="26"/>
          <w:szCs w:val="26"/>
        </w:rPr>
        <w:t xml:space="preserve"> района Чувашской Республики от </w:t>
      </w:r>
      <w:r w:rsidR="00803961" w:rsidRPr="00803961">
        <w:rPr>
          <w:sz w:val="26"/>
          <w:szCs w:val="26"/>
        </w:rPr>
        <w:t>1</w:t>
      </w:r>
      <w:r w:rsidR="00803961">
        <w:rPr>
          <w:sz w:val="26"/>
          <w:szCs w:val="26"/>
        </w:rPr>
        <w:t xml:space="preserve"> </w:t>
      </w:r>
      <w:r w:rsidR="00803961" w:rsidRPr="00803961">
        <w:rPr>
          <w:sz w:val="26"/>
          <w:szCs w:val="26"/>
        </w:rPr>
        <w:t>апреля</w:t>
      </w:r>
      <w:r w:rsidR="00803961">
        <w:rPr>
          <w:sz w:val="26"/>
          <w:szCs w:val="26"/>
        </w:rPr>
        <w:t xml:space="preserve"> </w:t>
      </w:r>
      <w:r w:rsidR="00803961" w:rsidRPr="00803961">
        <w:rPr>
          <w:sz w:val="26"/>
          <w:szCs w:val="26"/>
        </w:rPr>
        <w:t>2022</w:t>
      </w:r>
      <w:r w:rsidR="00803961">
        <w:rPr>
          <w:sz w:val="26"/>
          <w:szCs w:val="26"/>
        </w:rPr>
        <w:t xml:space="preserve"> г. № </w:t>
      </w:r>
      <w:r w:rsidR="00803961" w:rsidRPr="00803961">
        <w:rPr>
          <w:sz w:val="26"/>
          <w:szCs w:val="26"/>
        </w:rPr>
        <w:t>144</w:t>
      </w:r>
      <w:r w:rsidR="00803961" w:rsidRPr="00803961">
        <w:rPr>
          <w:sz w:val="26"/>
          <w:szCs w:val="26"/>
        </w:rPr>
        <w:br/>
      </w:r>
      <w:r w:rsidR="00803961">
        <w:rPr>
          <w:sz w:val="26"/>
          <w:szCs w:val="26"/>
        </w:rPr>
        <w:t>«</w:t>
      </w:r>
      <w:r w:rsidR="00803961" w:rsidRPr="00803961">
        <w:rPr>
          <w:sz w:val="26"/>
          <w:szCs w:val="26"/>
        </w:rPr>
        <w:t>Об осуществлении контроля в сфере закупок товаров, работ, услуг для обеспечения муниципальных нужд Комсомольск</w:t>
      </w:r>
      <w:r w:rsidR="00803961">
        <w:rPr>
          <w:sz w:val="26"/>
          <w:szCs w:val="26"/>
        </w:rPr>
        <w:t>ого района Чувашской Республики».</w:t>
      </w:r>
    </w:p>
    <w:p w:rsidR="00EE677C" w:rsidRPr="006F0BC4" w:rsidRDefault="00EE677C" w:rsidP="00EE677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F0BC4">
        <w:rPr>
          <w:sz w:val="26"/>
          <w:szCs w:val="26"/>
        </w:rPr>
        <w:t>. Настоящее постановление вступает в силу после дня его опубликования.</w:t>
      </w:r>
    </w:p>
    <w:p w:rsidR="006F3CD8" w:rsidRDefault="006F3CD8" w:rsidP="00FF6E35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EE677C" w:rsidRDefault="00EE677C" w:rsidP="00FF6E35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803961" w:rsidRDefault="00EE677C" w:rsidP="00EE677C">
      <w:pPr>
        <w:rPr>
          <w:sz w:val="26"/>
          <w:szCs w:val="26"/>
        </w:rPr>
      </w:pPr>
      <w:r w:rsidRPr="006F0BC4">
        <w:rPr>
          <w:sz w:val="26"/>
          <w:szCs w:val="26"/>
        </w:rPr>
        <w:t xml:space="preserve">Глава Комсомольского </w:t>
      </w:r>
    </w:p>
    <w:p w:rsidR="00EE677C" w:rsidRDefault="00803961" w:rsidP="00EE677C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</w:t>
      </w:r>
      <w:r w:rsidR="00EE677C" w:rsidRPr="006F0BC4">
        <w:rPr>
          <w:sz w:val="26"/>
          <w:szCs w:val="26"/>
        </w:rPr>
        <w:t xml:space="preserve">                                                                  </w:t>
      </w:r>
      <w:r w:rsidR="00EE677C">
        <w:rPr>
          <w:sz w:val="26"/>
          <w:szCs w:val="26"/>
        </w:rPr>
        <w:t xml:space="preserve">        </w:t>
      </w:r>
      <w:r w:rsidR="00EE677C" w:rsidRPr="006F0BC4">
        <w:rPr>
          <w:sz w:val="26"/>
          <w:szCs w:val="26"/>
        </w:rPr>
        <w:t xml:space="preserve">   А.Н.Осипов </w:t>
      </w:r>
    </w:p>
    <w:p w:rsidR="00EE677C" w:rsidRDefault="00EE677C" w:rsidP="00EE677C">
      <w:pPr>
        <w:rPr>
          <w:sz w:val="26"/>
          <w:szCs w:val="26"/>
        </w:rPr>
      </w:pPr>
    </w:p>
    <w:p w:rsidR="001C5C9D" w:rsidRDefault="001C5C9D" w:rsidP="00EE677C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5C9D" w:rsidTr="001C5C9D">
        <w:tc>
          <w:tcPr>
            <w:tcW w:w="4785" w:type="dxa"/>
          </w:tcPr>
          <w:p w:rsidR="001C5C9D" w:rsidRDefault="001C5C9D" w:rsidP="0038640A"/>
        </w:tc>
        <w:tc>
          <w:tcPr>
            <w:tcW w:w="4786" w:type="dxa"/>
          </w:tcPr>
          <w:p w:rsidR="001C5C9D" w:rsidRDefault="001C5C9D" w:rsidP="0038640A">
            <w:pPr>
              <w:jc w:val="center"/>
            </w:pPr>
            <w:r>
              <w:t>Утвержден</w:t>
            </w:r>
          </w:p>
          <w:p w:rsidR="001C5C9D" w:rsidRDefault="001C5C9D" w:rsidP="0038640A">
            <w:pPr>
              <w:jc w:val="center"/>
            </w:pPr>
            <w:r>
              <w:t xml:space="preserve">постановлением администрации </w:t>
            </w:r>
          </w:p>
          <w:p w:rsidR="001C5C9D" w:rsidRDefault="001C5C9D" w:rsidP="0038640A">
            <w:pPr>
              <w:jc w:val="center"/>
            </w:pPr>
            <w:r>
              <w:t>Комсомольского муниципального округа</w:t>
            </w:r>
          </w:p>
          <w:p w:rsidR="001C5C9D" w:rsidRDefault="001C5C9D" w:rsidP="0038640A">
            <w:pPr>
              <w:jc w:val="center"/>
            </w:pPr>
            <w:r>
              <w:t xml:space="preserve">Чувашской Республики </w:t>
            </w:r>
          </w:p>
          <w:p w:rsidR="001C5C9D" w:rsidRDefault="001C5C9D" w:rsidP="00B7581E">
            <w:pPr>
              <w:jc w:val="center"/>
            </w:pPr>
            <w:r>
              <w:t xml:space="preserve">от </w:t>
            </w:r>
            <w:r w:rsidR="00B7581E">
              <w:t>14.04</w:t>
            </w:r>
            <w:r>
              <w:t>.2023 г.</w:t>
            </w:r>
            <w:r w:rsidR="00B7581E">
              <w:t xml:space="preserve"> № 333</w:t>
            </w:r>
            <w:bookmarkStart w:id="0" w:name="_GoBack"/>
            <w:bookmarkEnd w:id="0"/>
          </w:p>
        </w:tc>
      </w:tr>
    </w:tbl>
    <w:p w:rsidR="001C5C9D" w:rsidRDefault="001C5C9D" w:rsidP="001C5C9D">
      <w:pPr>
        <w:jc w:val="center"/>
        <w:rPr>
          <w:sz w:val="24"/>
          <w:szCs w:val="24"/>
        </w:rPr>
      </w:pPr>
    </w:p>
    <w:p w:rsidR="001C5C9D" w:rsidRPr="001C5C9D" w:rsidRDefault="001C5C9D" w:rsidP="001C5C9D">
      <w:pPr>
        <w:jc w:val="center"/>
        <w:rPr>
          <w:sz w:val="24"/>
          <w:szCs w:val="24"/>
        </w:rPr>
      </w:pPr>
    </w:p>
    <w:p w:rsidR="001C5C9D" w:rsidRDefault="001C5C9D" w:rsidP="001C5C9D">
      <w:pPr>
        <w:keepNext/>
        <w:tabs>
          <w:tab w:val="left" w:pos="5220"/>
          <w:tab w:val="left" w:pos="5400"/>
        </w:tabs>
        <w:jc w:val="center"/>
        <w:outlineLvl w:val="0"/>
        <w:rPr>
          <w:rFonts w:eastAsia="Calibri"/>
          <w:b/>
          <w:sz w:val="24"/>
          <w:szCs w:val="24"/>
        </w:rPr>
      </w:pPr>
      <w:r w:rsidRPr="001C5C9D">
        <w:rPr>
          <w:rFonts w:eastAsia="Calibri"/>
          <w:b/>
          <w:sz w:val="24"/>
          <w:szCs w:val="24"/>
        </w:rPr>
        <w:t>Порядок</w:t>
      </w:r>
      <w:r w:rsidRPr="001C5C9D">
        <w:rPr>
          <w:rFonts w:eastAsia="Calibri"/>
          <w:b/>
          <w:sz w:val="24"/>
          <w:szCs w:val="24"/>
        </w:rPr>
        <w:br/>
        <w:t>проведения плановых и внеплановых проверок в сфере закупок для обеспечения мун</w:t>
      </w:r>
      <w:r>
        <w:rPr>
          <w:rFonts w:eastAsia="Calibri"/>
          <w:b/>
          <w:sz w:val="24"/>
          <w:szCs w:val="24"/>
        </w:rPr>
        <w:t>иципальных нужд Комсомольского муниципального округа</w:t>
      </w:r>
    </w:p>
    <w:p w:rsidR="001C5C9D" w:rsidRPr="001C5C9D" w:rsidRDefault="001C5C9D" w:rsidP="001C5C9D">
      <w:pPr>
        <w:keepNext/>
        <w:tabs>
          <w:tab w:val="left" w:pos="5220"/>
          <w:tab w:val="left" w:pos="5400"/>
        </w:tabs>
        <w:jc w:val="center"/>
        <w:outlineLvl w:val="0"/>
        <w:rPr>
          <w:rFonts w:eastAsia="Calibri"/>
          <w:b/>
          <w:sz w:val="24"/>
          <w:szCs w:val="24"/>
        </w:rPr>
      </w:pPr>
      <w:r w:rsidRPr="001C5C9D">
        <w:rPr>
          <w:rFonts w:eastAsia="Calibri"/>
          <w:b/>
          <w:sz w:val="24"/>
          <w:szCs w:val="24"/>
        </w:rPr>
        <w:t xml:space="preserve"> Чувашской Республики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</w:p>
    <w:p w:rsidR="001C5C9D" w:rsidRPr="001C5C9D" w:rsidRDefault="001C5C9D" w:rsidP="001C5C9D">
      <w:pPr>
        <w:keepNext/>
        <w:tabs>
          <w:tab w:val="left" w:pos="5220"/>
          <w:tab w:val="left" w:pos="5400"/>
        </w:tabs>
        <w:ind w:firstLine="709"/>
        <w:jc w:val="center"/>
        <w:outlineLvl w:val="0"/>
        <w:rPr>
          <w:rFonts w:eastAsia="Calibri"/>
          <w:b/>
          <w:sz w:val="24"/>
          <w:szCs w:val="24"/>
        </w:rPr>
      </w:pPr>
      <w:bookmarkStart w:id="1" w:name="sub_1001"/>
      <w:r w:rsidRPr="001C5C9D">
        <w:rPr>
          <w:rFonts w:eastAsia="Calibri"/>
          <w:b/>
          <w:sz w:val="24"/>
          <w:szCs w:val="24"/>
        </w:rPr>
        <w:t>I. Общие положения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2" w:name="sub_11"/>
      <w:bookmarkEnd w:id="1"/>
      <w:r w:rsidRPr="001C5C9D">
        <w:rPr>
          <w:sz w:val="24"/>
          <w:szCs w:val="24"/>
        </w:rPr>
        <w:t xml:space="preserve">1.1. Настоящим Порядком устанавливается процедура проведения предусмотренных пунктом 3 части 3 статьи 99 Федерального закона от 05.04.2013 г. № 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плановых и внеплановых проверок в сфере закупок для обеспечения муниципальных нужд Комсомольского </w:t>
      </w:r>
      <w:r>
        <w:rPr>
          <w:sz w:val="24"/>
          <w:szCs w:val="24"/>
        </w:rPr>
        <w:t xml:space="preserve">муниципального округа </w:t>
      </w:r>
      <w:r w:rsidRPr="001C5C9D">
        <w:rPr>
          <w:sz w:val="24"/>
          <w:szCs w:val="24"/>
        </w:rPr>
        <w:t>Чувашской Республики.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3" w:name="sub_12"/>
      <w:bookmarkEnd w:id="2"/>
      <w:r w:rsidRPr="001C5C9D">
        <w:rPr>
          <w:sz w:val="24"/>
          <w:szCs w:val="24"/>
        </w:rPr>
        <w:t>1.2. Плановые и внеплановые проверки осуществляются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Законом о контрактной системе отдельные полномочия в рамках осуществления закупок для обеспечения муниципальных нужд (далее - Субъекты контроля).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4" w:name="sub_13"/>
      <w:bookmarkEnd w:id="3"/>
      <w:r w:rsidRPr="001C5C9D">
        <w:rPr>
          <w:sz w:val="24"/>
          <w:szCs w:val="24"/>
        </w:rPr>
        <w:t>1.3. Настоящий Порядок не распространяется на контроль в сфере закупок, предусмотренный частями 5, 8 и 10 статьи 99 Закона о контрактной системе, с учетом части 4 статьи 99 Закона о контрактной системе.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5" w:name="sub_14"/>
      <w:bookmarkEnd w:id="4"/>
      <w:r w:rsidRPr="001C5C9D">
        <w:rPr>
          <w:sz w:val="24"/>
          <w:szCs w:val="24"/>
        </w:rPr>
        <w:t xml:space="preserve">1.4. Контроль в сфере закупок для обеспечения муниципальных нужд Комсомольского </w:t>
      </w:r>
      <w:r>
        <w:rPr>
          <w:sz w:val="24"/>
          <w:szCs w:val="24"/>
        </w:rPr>
        <w:t xml:space="preserve">муниципального округа </w:t>
      </w:r>
      <w:r w:rsidRPr="001C5C9D">
        <w:rPr>
          <w:sz w:val="24"/>
          <w:szCs w:val="24"/>
        </w:rPr>
        <w:t xml:space="preserve">Чувашской Республики осуществляется финансовым отделом администрации Комсомольского </w:t>
      </w:r>
      <w:r>
        <w:rPr>
          <w:sz w:val="24"/>
          <w:szCs w:val="24"/>
        </w:rPr>
        <w:t>муниципального округа</w:t>
      </w:r>
      <w:r w:rsidRPr="001C5C9D">
        <w:rPr>
          <w:sz w:val="24"/>
          <w:szCs w:val="24"/>
        </w:rPr>
        <w:t xml:space="preserve"> (далее - Контрольный орган).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6" w:name="sub_15"/>
      <w:bookmarkEnd w:id="5"/>
      <w:r w:rsidRPr="001C5C9D">
        <w:rPr>
          <w:sz w:val="24"/>
          <w:szCs w:val="24"/>
        </w:rPr>
        <w:t>1.5. Контроль в отношении операторов электронных площадок, операторов специализированных электронных площадок осуществляется федеральным органом исполнительной власти, уполномоченным на осуществление контроля в сфере закупок, контрольным органом в сфере государственного оборонного заказа.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7" w:name="sub_16"/>
      <w:bookmarkEnd w:id="6"/>
      <w:r w:rsidRPr="001C5C9D">
        <w:rPr>
          <w:sz w:val="24"/>
          <w:szCs w:val="24"/>
        </w:rPr>
        <w:t>1.6. Плановые и внеплановые проверки проводятся в целях предупреждения и выявления нарушений законодательства Российской Федерации и иных нормативных правовых актов в сфере закупок.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8" w:name="sub_17"/>
      <w:bookmarkEnd w:id="7"/>
      <w:r w:rsidRPr="001C5C9D">
        <w:rPr>
          <w:sz w:val="24"/>
          <w:szCs w:val="24"/>
        </w:rPr>
        <w:t>1.7. Проведение плановых и внеплановых проверок осуществляется комиссией, включающей в себя должностных лиц Контрольного органа.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9" w:name="sub_18"/>
      <w:bookmarkEnd w:id="8"/>
      <w:r w:rsidRPr="001C5C9D">
        <w:rPr>
          <w:sz w:val="24"/>
          <w:szCs w:val="24"/>
        </w:rPr>
        <w:t>1.8. При проведении плановых и внеплановых проверок не подлежат контролю результаты оценки заявок участников закупок в соответствии с критериями, установленными пунктами 3 и 4 части 1 статьи 32 Закона о контрактной системе. Такие результаты могут быть обжалованы участниками закупок в судебном порядке.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10" w:name="sub_19"/>
      <w:bookmarkEnd w:id="9"/>
      <w:r w:rsidRPr="001C5C9D">
        <w:rPr>
          <w:sz w:val="24"/>
          <w:szCs w:val="24"/>
        </w:rPr>
        <w:t>1.9.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Контрольным органом не чаще чем один раз в шесть месяцев.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11" w:name="sub_110"/>
      <w:bookmarkEnd w:id="10"/>
      <w:r w:rsidRPr="001C5C9D">
        <w:rPr>
          <w:sz w:val="24"/>
          <w:szCs w:val="24"/>
        </w:rPr>
        <w:t xml:space="preserve">1.10. Плановые проверки проводятся в отношении каждой специализированной организации, комиссии по осуществлению закупки, за исключением указанной в пункте </w:t>
      </w:r>
      <w:r w:rsidRPr="001C5C9D">
        <w:rPr>
          <w:sz w:val="24"/>
          <w:szCs w:val="24"/>
        </w:rPr>
        <w:lastRenderedPageBreak/>
        <w:t>1.9 настоящего Порядка комиссии, Контрольным органом не чаще чем один раз за период проведения каждого определения поставщика (подрядчика, исполнителя).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12" w:name="sub_111"/>
      <w:bookmarkEnd w:id="11"/>
      <w:r w:rsidRPr="001C5C9D">
        <w:rPr>
          <w:sz w:val="24"/>
          <w:szCs w:val="24"/>
        </w:rPr>
        <w:t>1.11. Решения Контрольного органа, которые приняты по результатам проведения плановой и (или) внеплановой проверки, не могут противоречить решениям уполномоченных на осуществление контроля в сфере закупок федерального органа исполнительной власти, органа исполнительной власти субъекта Российской Федерации, которые приняты по результатам проведения внеплановых проверок одной и той же закупки.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13" w:name="sub_112"/>
      <w:bookmarkEnd w:id="12"/>
      <w:r w:rsidRPr="001C5C9D">
        <w:rPr>
          <w:sz w:val="24"/>
          <w:szCs w:val="24"/>
        </w:rPr>
        <w:t>1.12. При проведении плановых и внеплановых проверок должностные лица Контрольного органа в соответствии с их полномочиями вправе запрашивать и получать на основании мотивированного запроса в письменной форме документы и информацию, необходимые для проведения проверки, а также по предъявлении служебных удостоверений и приказа руководителя (заместителей руководителя) указанного органа о проведении таких проверок имеют право беспрепятственного доступа в помещения и на территории, которые занимают заказчики, специализированные организации, для получения документов и информации о закупках, необходимых Контрольному органу.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14" w:name="sub_113"/>
      <w:bookmarkEnd w:id="13"/>
      <w:r w:rsidRPr="001C5C9D">
        <w:rPr>
          <w:sz w:val="24"/>
          <w:szCs w:val="24"/>
        </w:rPr>
        <w:t>1.13. Субъекты контроля обязаны представлять в Контрольный орган по требованию такого органа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15" w:name="sub_114"/>
      <w:bookmarkEnd w:id="14"/>
      <w:r w:rsidRPr="001C5C9D">
        <w:rPr>
          <w:sz w:val="24"/>
          <w:szCs w:val="24"/>
        </w:rPr>
        <w:t>1.14. При выявлении в результате проведения Контрольным органом плановых и внеплановых проверок, а также в результате рассмотрения жалобы на действия (бездействие) заказчика, уполномоченного органа, уполномоченного учреждения, специализированной организации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вправе:</w:t>
      </w:r>
    </w:p>
    <w:bookmarkEnd w:id="15"/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r w:rsidRPr="001C5C9D">
        <w:rPr>
          <w:sz w:val="24"/>
          <w:szCs w:val="24"/>
        </w:rPr>
        <w:t xml:space="preserve">- для составления протоколов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и рассмотрения дел о таких административных правонарушениях и принятия мер по их предотвращению в соответствии с </w:t>
      </w:r>
      <w:hyperlink r:id="rId5" w:history="1">
        <w:r w:rsidRPr="001C5C9D">
          <w:rPr>
            <w:sz w:val="24"/>
            <w:szCs w:val="24"/>
          </w:rPr>
          <w:t>законодательством</w:t>
        </w:r>
      </w:hyperlink>
      <w:r w:rsidRPr="001C5C9D">
        <w:rPr>
          <w:sz w:val="24"/>
          <w:szCs w:val="24"/>
        </w:rPr>
        <w:t xml:space="preserve"> об административных правонарушениях направлять материал, содержащий признаки административного правонарушения, в течение 10 рабочих дней в уполномоченный орган исполнительной власти Чувашской Республики;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r w:rsidRPr="001C5C9D">
        <w:rPr>
          <w:sz w:val="24"/>
          <w:szCs w:val="24"/>
        </w:rPr>
        <w:t>- 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r w:rsidRPr="001C5C9D">
        <w:rPr>
          <w:sz w:val="24"/>
          <w:szCs w:val="24"/>
        </w:rPr>
        <w:t>-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16" w:name="sub_115"/>
      <w:r w:rsidRPr="001C5C9D">
        <w:rPr>
          <w:sz w:val="24"/>
          <w:szCs w:val="24"/>
        </w:rPr>
        <w:t>1.15. При выявлении в результате проведения Контрольным органом плановых и внеплановых проверок факта совершения действия (бездействия), содержащего признаки состава преступления, Контрольный орган передает в правоохранительные органы информацию о таком факте и (или) документы, подтверждающие такой факт, в течение 3 рабочих дней с даты выявления такого факта.</w:t>
      </w:r>
    </w:p>
    <w:bookmarkEnd w:id="16"/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</w:p>
    <w:p w:rsidR="001C5C9D" w:rsidRPr="001C5C9D" w:rsidRDefault="001C5C9D" w:rsidP="001C5C9D">
      <w:pPr>
        <w:keepNext/>
        <w:tabs>
          <w:tab w:val="left" w:pos="5220"/>
          <w:tab w:val="left" w:pos="5400"/>
        </w:tabs>
        <w:ind w:firstLine="709"/>
        <w:jc w:val="center"/>
        <w:outlineLvl w:val="0"/>
        <w:rPr>
          <w:rFonts w:eastAsia="Calibri"/>
          <w:b/>
          <w:sz w:val="24"/>
          <w:szCs w:val="24"/>
        </w:rPr>
      </w:pPr>
      <w:bookmarkStart w:id="17" w:name="sub_1002"/>
      <w:r w:rsidRPr="001C5C9D">
        <w:rPr>
          <w:rFonts w:eastAsia="Calibri"/>
          <w:b/>
          <w:sz w:val="24"/>
          <w:szCs w:val="24"/>
        </w:rPr>
        <w:t>II. Организация проведения плановых проверок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18" w:name="sub_21"/>
      <w:bookmarkEnd w:id="17"/>
      <w:r w:rsidRPr="001C5C9D">
        <w:rPr>
          <w:sz w:val="24"/>
          <w:szCs w:val="24"/>
        </w:rPr>
        <w:t xml:space="preserve">2.1. Плановые проверки осуществляются на основании приказа финансового отдела администрации Комсомольского </w:t>
      </w:r>
      <w:r w:rsidR="0033273B">
        <w:rPr>
          <w:sz w:val="24"/>
          <w:szCs w:val="24"/>
        </w:rPr>
        <w:t>муниципального округа</w:t>
      </w:r>
      <w:r w:rsidRPr="001C5C9D">
        <w:rPr>
          <w:sz w:val="24"/>
          <w:szCs w:val="24"/>
        </w:rPr>
        <w:t xml:space="preserve"> об утверждении плана проверок.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19" w:name="sub_22"/>
      <w:bookmarkEnd w:id="18"/>
      <w:r w:rsidRPr="001C5C9D">
        <w:rPr>
          <w:sz w:val="24"/>
          <w:szCs w:val="24"/>
        </w:rPr>
        <w:t>2.2. План проверок утверждается на шесть месяцев или на один календарный год.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20" w:name="sub_23"/>
      <w:bookmarkEnd w:id="19"/>
      <w:r w:rsidRPr="001C5C9D">
        <w:rPr>
          <w:sz w:val="24"/>
          <w:szCs w:val="24"/>
        </w:rPr>
        <w:t>2.3. План проверок должен содержать следующие сведения о Субъекте контроля: наименование, ИНН, адрес местонахождения, проверяемый период, вид проверки, начало и окончание проведения проверки.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21" w:name="sub_24"/>
      <w:bookmarkEnd w:id="20"/>
      <w:r w:rsidRPr="001C5C9D">
        <w:rPr>
          <w:sz w:val="24"/>
          <w:szCs w:val="24"/>
        </w:rPr>
        <w:lastRenderedPageBreak/>
        <w:t>2.4. Не позднее 10 рабочих дней с даты утверждения плана проверок Контрольный орган уведомляет письмом Субъекты контроля об утверждении плана проверок.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22" w:name="sub_25"/>
      <w:bookmarkEnd w:id="21"/>
      <w:r w:rsidRPr="001C5C9D">
        <w:rPr>
          <w:sz w:val="24"/>
          <w:szCs w:val="24"/>
        </w:rPr>
        <w:t>2.5. Срок проведения плановой проверки не может превышать 10 рабочих дней.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23" w:name="sub_26"/>
      <w:bookmarkEnd w:id="22"/>
      <w:r w:rsidRPr="001C5C9D">
        <w:rPr>
          <w:sz w:val="24"/>
          <w:szCs w:val="24"/>
        </w:rPr>
        <w:t>2.6. По результатам проведения плановой проверки комиссия составляет акт плановой проверки в срок не более 5 рабочих дней с даты окончания проверки, подписывает его всеми членами комиссии.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24" w:name="sub_27"/>
      <w:bookmarkEnd w:id="23"/>
      <w:r w:rsidRPr="001C5C9D">
        <w:rPr>
          <w:sz w:val="24"/>
          <w:szCs w:val="24"/>
        </w:rPr>
        <w:t>2.7. Один экземпляр акта плановой проверки в течение 5 рабочих дней со дня подписания направляется Субъекту контроля.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25" w:name="sub_28"/>
      <w:bookmarkEnd w:id="24"/>
      <w:r w:rsidRPr="001C5C9D">
        <w:rPr>
          <w:sz w:val="24"/>
          <w:szCs w:val="24"/>
        </w:rPr>
        <w:t>2.8. Акт плановой проверки должен состоять из вводной, мотивировочной и резолютивной частей. Вводная часть акта плановой проверки должна содержать: номер, дату и место составления акта, дату и номер приказа о проведении проверки, цель проверки, состав комиссии Контролирующего органа, наименование Субъекта контроля, ИНН и адрес местонахождения Субъекта контроля, проверяемый период.</w:t>
      </w:r>
    </w:p>
    <w:bookmarkEnd w:id="25"/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r w:rsidRPr="001C5C9D">
        <w:rPr>
          <w:sz w:val="24"/>
          <w:szCs w:val="24"/>
        </w:rPr>
        <w:t>Мотивировочная часть акта плановой проверки должна содержать нормы законодательства, которые нарушены Субъектом контроля и оценка этих нарушений.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r w:rsidRPr="001C5C9D">
        <w:rPr>
          <w:sz w:val="24"/>
          <w:szCs w:val="24"/>
        </w:rPr>
        <w:t>Резолютивная часть акта плановой проверки должна содержать: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r w:rsidRPr="001C5C9D">
        <w:rPr>
          <w:sz w:val="24"/>
          <w:szCs w:val="24"/>
        </w:rPr>
        <w:t>- выводы комиссии о наличии (отсутствии) нарушений законодательства Российской Федерации и иных нормативных правовых актов о контрактной системе в сфере закупок;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r w:rsidRPr="001C5C9D">
        <w:rPr>
          <w:sz w:val="24"/>
          <w:szCs w:val="24"/>
        </w:rPr>
        <w:t>- 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r w:rsidRPr="001C5C9D">
        <w:rPr>
          <w:sz w:val="24"/>
          <w:szCs w:val="24"/>
        </w:rPr>
        <w:t>- выводы комиссии о необходимости рассмотрения вопроса о возбуждении дела об административном правонарушении;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r w:rsidRPr="001C5C9D">
        <w:rPr>
          <w:sz w:val="24"/>
          <w:szCs w:val="24"/>
        </w:rPr>
        <w:t>- другие меры по устранению нарушений, в том числе об обращении с иском в суд, о передаче материалов в правоохранительные органы.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26" w:name="sub_29"/>
      <w:r w:rsidRPr="001C5C9D">
        <w:rPr>
          <w:sz w:val="24"/>
          <w:szCs w:val="24"/>
        </w:rPr>
        <w:t>2.9. В случае если комиссией принято решение о выдаче предписания об устранении нарушений законодательства Российской Федерации и иных нормативных правовых актов о контрактной системе в сфере закупок Субъект контроля не может заключить контракт до даты исполнения такого предписания.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27" w:name="sub_210"/>
      <w:bookmarkEnd w:id="26"/>
      <w:r w:rsidRPr="001C5C9D">
        <w:rPr>
          <w:sz w:val="24"/>
          <w:szCs w:val="24"/>
        </w:rPr>
        <w:t>2.10. Предписание об устранении нарушений законодательства Российской Федерации и иных нормативных правовых актов о контрактной системе в сфере закупок должно содержать указание на конкретные действия, которые должен совершить Субъект контроля и сроки для его исполнения.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28" w:name="sub_211"/>
      <w:bookmarkEnd w:id="27"/>
      <w:r w:rsidRPr="001C5C9D">
        <w:rPr>
          <w:sz w:val="24"/>
          <w:szCs w:val="24"/>
        </w:rPr>
        <w:t>2.11. В случае поступления информации о неисполнении выданного предписания Контрольный орган вправе применить к не исполнившему такого предписания лицу меры ответственности в соответствии с законодательством Российской Федерации.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29" w:name="sub_212"/>
      <w:bookmarkEnd w:id="28"/>
      <w:r w:rsidRPr="001C5C9D">
        <w:rPr>
          <w:sz w:val="24"/>
          <w:szCs w:val="24"/>
        </w:rPr>
        <w:t xml:space="preserve">2.12. План проверок, а также вносимые в него изменения, уведомление установленное в пункте 2.4 настоящего Порядка, акт плановой проверки, предписание по результатам проведенной плановой проверки размещаются в единой информационной системе в сфере закупок в соответствии с </w:t>
      </w:r>
      <w:r w:rsidRPr="001C5C9D">
        <w:rPr>
          <w:sz w:val="24"/>
          <w:szCs w:val="24"/>
          <w:shd w:val="clear" w:color="auto" w:fill="FFFFFF"/>
        </w:rPr>
        <w:t>Правилами ведения реестра жалоб, плановых и внеплановых проверок, принятых по ним решений и выданных предписаний, представлений, предусмотренных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Pr="001C5C9D">
        <w:rPr>
          <w:sz w:val="24"/>
          <w:szCs w:val="24"/>
        </w:rPr>
        <w:t>, утвержденными постановлением Правительства Российской Федерации от 27.01.2022 г. № 60 «</w:t>
      </w:r>
      <w:r w:rsidRPr="001C5C9D">
        <w:rPr>
          <w:sz w:val="24"/>
          <w:szCs w:val="24"/>
          <w:shd w:val="clear" w:color="auto" w:fill="FFFFFF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</w:t>
      </w:r>
      <w:r w:rsidRPr="001C5C9D">
        <w:rPr>
          <w:sz w:val="24"/>
          <w:szCs w:val="24"/>
        </w:rPr>
        <w:t>».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30" w:name="sub_213"/>
      <w:bookmarkEnd w:id="29"/>
      <w:r w:rsidRPr="001C5C9D">
        <w:rPr>
          <w:sz w:val="24"/>
          <w:szCs w:val="24"/>
        </w:rPr>
        <w:lastRenderedPageBreak/>
        <w:t xml:space="preserve">2.13. Контрольный орган размещает План проверок на официальном сайте администрации Комсомольского </w:t>
      </w:r>
      <w:r w:rsidR="0033273B">
        <w:rPr>
          <w:sz w:val="24"/>
          <w:szCs w:val="24"/>
        </w:rPr>
        <w:t>муниципального округа</w:t>
      </w:r>
      <w:r w:rsidRPr="001C5C9D">
        <w:rPr>
          <w:sz w:val="24"/>
          <w:szCs w:val="24"/>
        </w:rPr>
        <w:t xml:space="preserve"> Чувашской Республики в информационно-телекоммуникационной сети «Интернет».</w:t>
      </w:r>
    </w:p>
    <w:bookmarkEnd w:id="30"/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</w:p>
    <w:p w:rsidR="001C5C9D" w:rsidRPr="001C5C9D" w:rsidRDefault="001C5C9D" w:rsidP="001C5C9D">
      <w:pPr>
        <w:keepNext/>
        <w:tabs>
          <w:tab w:val="left" w:pos="5220"/>
          <w:tab w:val="left" w:pos="5400"/>
        </w:tabs>
        <w:ind w:firstLine="709"/>
        <w:jc w:val="center"/>
        <w:outlineLvl w:val="0"/>
        <w:rPr>
          <w:rFonts w:eastAsia="Calibri"/>
          <w:b/>
          <w:sz w:val="24"/>
          <w:szCs w:val="24"/>
        </w:rPr>
      </w:pPr>
      <w:bookmarkStart w:id="31" w:name="sub_1003"/>
      <w:r w:rsidRPr="001C5C9D">
        <w:rPr>
          <w:rFonts w:eastAsia="Calibri"/>
          <w:b/>
          <w:sz w:val="24"/>
          <w:szCs w:val="24"/>
        </w:rPr>
        <w:t>III. Организация проведения внеплановых проверок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32" w:name="sub_31"/>
      <w:bookmarkEnd w:id="31"/>
      <w:r w:rsidRPr="001C5C9D">
        <w:rPr>
          <w:sz w:val="24"/>
          <w:szCs w:val="24"/>
        </w:rPr>
        <w:t>3.1. Внеплановые проверки проводятся по следующим основаниям:</w:t>
      </w:r>
    </w:p>
    <w:bookmarkEnd w:id="32"/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r w:rsidRPr="001C5C9D">
        <w:rPr>
          <w:sz w:val="24"/>
          <w:szCs w:val="24"/>
        </w:rPr>
        <w:t>- получение обращения участника закупки с жалобой на действия (бездействие) заказчика, уполномоченного органа, уполномоченного учреждения, специализированной организации или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нужд. Рассмотрение такой жалобы осуществляется в порядке, установленном главой 6 Закона о контрактной системе, за исключением случая обжалования действий (бездействия), предусмотренного частью 15.1 статьи 99 Закона о контрактной системе. В случае,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r w:rsidRPr="001C5C9D">
        <w:rPr>
          <w:sz w:val="24"/>
          <w:szCs w:val="24"/>
        </w:rPr>
        <w:t>-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закупок;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r w:rsidRPr="001C5C9D">
        <w:rPr>
          <w:sz w:val="24"/>
          <w:szCs w:val="24"/>
        </w:rPr>
        <w:t>- истечение срока исполнения ранее выданного в соответствии с пунктом 2.9 настоящего Порядка предписания.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33" w:name="sub_32"/>
      <w:r w:rsidRPr="001C5C9D">
        <w:rPr>
          <w:sz w:val="24"/>
          <w:szCs w:val="24"/>
        </w:rPr>
        <w:t>3.2. Срок проведения внеплановой проверки не может превышать 10 рабочих дней.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34" w:name="sub_33"/>
      <w:bookmarkEnd w:id="33"/>
      <w:r w:rsidRPr="001C5C9D">
        <w:rPr>
          <w:sz w:val="24"/>
          <w:szCs w:val="24"/>
        </w:rPr>
        <w:t xml:space="preserve">3.3. Информация о результатах рассмотрения жалобы, проведения внеплановой проверки, акт внеплановой проверки, предписание по результатам проведенной внеплановой проверки размещаются в единой информационной системе в сфере закупок в соответствии с </w:t>
      </w:r>
      <w:r w:rsidRPr="001C5C9D">
        <w:rPr>
          <w:sz w:val="24"/>
          <w:szCs w:val="24"/>
          <w:shd w:val="clear" w:color="auto" w:fill="FFFFFF"/>
        </w:rPr>
        <w:t>Правилами ведения реестра жалоб, плановых и внеплановых проверок, принятых по ним решений и выданных предписаний, представлений, предусмотренных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Pr="001C5C9D">
        <w:rPr>
          <w:sz w:val="24"/>
          <w:szCs w:val="24"/>
        </w:rPr>
        <w:t>, утвержденными постановлением Правительства Рос</w:t>
      </w:r>
      <w:r w:rsidR="0033273B">
        <w:rPr>
          <w:sz w:val="24"/>
          <w:szCs w:val="24"/>
        </w:rPr>
        <w:t xml:space="preserve">сийской Федерации от 27.01.2022 </w:t>
      </w:r>
      <w:r w:rsidRPr="001C5C9D">
        <w:rPr>
          <w:sz w:val="24"/>
          <w:szCs w:val="24"/>
        </w:rPr>
        <w:t>г. № 60 «</w:t>
      </w:r>
      <w:r w:rsidRPr="001C5C9D">
        <w:rPr>
          <w:sz w:val="24"/>
          <w:szCs w:val="24"/>
          <w:shd w:val="clear" w:color="auto" w:fill="FFFFFF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</w:t>
      </w:r>
      <w:r w:rsidRPr="001C5C9D">
        <w:rPr>
          <w:sz w:val="24"/>
          <w:szCs w:val="24"/>
        </w:rPr>
        <w:t>» и в порядке, установленном главой 6 Закона о контрактной системе.</w:t>
      </w:r>
    </w:p>
    <w:bookmarkEnd w:id="34"/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</w:p>
    <w:p w:rsidR="001C5C9D" w:rsidRPr="001C5C9D" w:rsidRDefault="001C5C9D" w:rsidP="001C5C9D">
      <w:pPr>
        <w:keepNext/>
        <w:tabs>
          <w:tab w:val="left" w:pos="5220"/>
          <w:tab w:val="left" w:pos="5400"/>
        </w:tabs>
        <w:ind w:firstLine="709"/>
        <w:jc w:val="center"/>
        <w:outlineLvl w:val="0"/>
        <w:rPr>
          <w:rFonts w:eastAsia="Calibri"/>
          <w:b/>
          <w:sz w:val="24"/>
          <w:szCs w:val="24"/>
        </w:rPr>
      </w:pPr>
      <w:bookmarkStart w:id="35" w:name="sub_1004"/>
      <w:r w:rsidRPr="001C5C9D">
        <w:rPr>
          <w:rFonts w:eastAsia="Calibri"/>
          <w:b/>
          <w:sz w:val="24"/>
          <w:szCs w:val="24"/>
        </w:rPr>
        <w:t>IV. Обжалование результатов проверки</w:t>
      </w:r>
    </w:p>
    <w:p w:rsidR="001C5C9D" w:rsidRPr="001C5C9D" w:rsidRDefault="001C5C9D" w:rsidP="001C5C9D">
      <w:pPr>
        <w:ind w:firstLine="709"/>
        <w:jc w:val="both"/>
        <w:rPr>
          <w:sz w:val="24"/>
          <w:szCs w:val="24"/>
        </w:rPr>
      </w:pPr>
      <w:bookmarkStart w:id="36" w:name="sub_41"/>
      <w:bookmarkEnd w:id="35"/>
      <w:r w:rsidRPr="001C5C9D">
        <w:rPr>
          <w:sz w:val="24"/>
          <w:szCs w:val="24"/>
        </w:rPr>
        <w:t>4.1. Обжалование решений, акта и (или) предписания инспекции, предусмотренных настоящим Порядком, может осуществляться в судебном порядке в течение срока, предусмотренного законодательством Российской Федерации.</w:t>
      </w:r>
    </w:p>
    <w:bookmarkEnd w:id="36"/>
    <w:p w:rsidR="001C5C9D" w:rsidRPr="001C5C9D" w:rsidRDefault="001C5C9D" w:rsidP="001C5C9D">
      <w:pPr>
        <w:jc w:val="center"/>
        <w:rPr>
          <w:sz w:val="24"/>
          <w:szCs w:val="24"/>
        </w:rPr>
      </w:pPr>
    </w:p>
    <w:sectPr w:rsidR="001C5C9D" w:rsidRPr="001C5C9D" w:rsidSect="0017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E35"/>
    <w:rsid w:val="000C01A7"/>
    <w:rsid w:val="00175B9E"/>
    <w:rsid w:val="00194529"/>
    <w:rsid w:val="001C5C9D"/>
    <w:rsid w:val="00210718"/>
    <w:rsid w:val="00264776"/>
    <w:rsid w:val="002D7932"/>
    <w:rsid w:val="0033273B"/>
    <w:rsid w:val="003F4301"/>
    <w:rsid w:val="00450933"/>
    <w:rsid w:val="00483FF5"/>
    <w:rsid w:val="004C2578"/>
    <w:rsid w:val="00520C51"/>
    <w:rsid w:val="006F3CD8"/>
    <w:rsid w:val="00726924"/>
    <w:rsid w:val="007A1A68"/>
    <w:rsid w:val="00803961"/>
    <w:rsid w:val="00853BCE"/>
    <w:rsid w:val="00915D3E"/>
    <w:rsid w:val="009775DD"/>
    <w:rsid w:val="00A579CA"/>
    <w:rsid w:val="00A92B5E"/>
    <w:rsid w:val="00B0239D"/>
    <w:rsid w:val="00B5048B"/>
    <w:rsid w:val="00B7581E"/>
    <w:rsid w:val="00E4300B"/>
    <w:rsid w:val="00EE677C"/>
    <w:rsid w:val="00F04025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6CB10-C5E0-4D7B-968E-3F46F5BC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E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E3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F6E3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F6E3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57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25267/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8</cp:revision>
  <dcterms:created xsi:type="dcterms:W3CDTF">2023-03-31T06:52:00Z</dcterms:created>
  <dcterms:modified xsi:type="dcterms:W3CDTF">2023-05-02T08:12:00Z</dcterms:modified>
</cp:coreProperties>
</file>