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F7049" w:rsidP="00DF704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41/147-2-5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DF7049" w:rsidP="0002549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DF7049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.06.2022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41/147-2-5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4E7429" w:rsidRPr="00762AA1" w:rsidTr="0069157C">
        <w:tc>
          <w:tcPr>
            <w:tcW w:w="5495" w:type="dxa"/>
          </w:tcPr>
          <w:p w:rsidR="004E7429" w:rsidRPr="00490B1D" w:rsidRDefault="004E7429" w:rsidP="000F543B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О заключении гражданско-правового договора  </w:t>
            </w:r>
            <w:r w:rsidR="000F543B">
              <w:rPr>
                <w:rFonts w:ascii="Times New Roman" w:hAnsi="Times New Roman" w:cs="Mangal"/>
                <w:b/>
                <w:sz w:val="28"/>
                <w:szCs w:val="28"/>
              </w:rPr>
              <w:t>оказания услуг делопроизводителя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Pr="00490B1D">
              <w:rPr>
                <w:rFonts w:ascii="Times New Roman" w:hAnsi="Times New Roman" w:cs="Mangal"/>
                <w:b/>
                <w:sz w:val="28"/>
                <w:szCs w:val="28"/>
              </w:rPr>
              <w:t xml:space="preserve">в период подготовки и проведения выборов депутатов </w:t>
            </w:r>
            <w:r w:rsidR="00DF7049">
              <w:rPr>
                <w:rFonts w:ascii="Times New Roman" w:hAnsi="Times New Roman" w:cs="Mangal"/>
                <w:b/>
                <w:sz w:val="28"/>
                <w:szCs w:val="28"/>
              </w:rPr>
              <w:t>Собрания депутатов Красночетайского муниципального округа Чувашской Республики первого созыва 11 сентября 2022 года</w:t>
            </w:r>
          </w:p>
        </w:tc>
      </w:tr>
    </w:tbl>
    <w:p w:rsidR="004E7429" w:rsidRPr="00762AA1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4E7429" w:rsidRPr="00490B1D" w:rsidRDefault="00DF7049" w:rsidP="004E742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В соответствии </w:t>
      </w:r>
      <w:proofErr w:type="gramStart"/>
      <w:r w:rsidRPr="00490B1D">
        <w:rPr>
          <w:rFonts w:ascii="Times New Roman" w:hAnsi="Times New Roman" w:cs="Mangal"/>
          <w:sz w:val="28"/>
          <w:szCs w:val="28"/>
        </w:rPr>
        <w:t>с</w:t>
      </w:r>
      <w:proofErr w:type="gramEnd"/>
      <w:r w:rsidRPr="00490B1D">
        <w:rPr>
          <w:rFonts w:ascii="Times New Roman" w:hAnsi="Times New Roman" w:cs="Mangal"/>
          <w:sz w:val="28"/>
          <w:szCs w:val="28"/>
        </w:rPr>
        <w:t xml:space="preserve"> статьей 26 Закона Российской Федерации «Об основных гарантиях избирательных прав и права на участие в рефере</w:t>
      </w:r>
      <w:r>
        <w:rPr>
          <w:rFonts w:ascii="Times New Roman" w:hAnsi="Times New Roman" w:cs="Mangal"/>
          <w:sz w:val="28"/>
          <w:szCs w:val="28"/>
        </w:rPr>
        <w:t>ндуме граждан Российской Федерац</w:t>
      </w:r>
      <w:r w:rsidRPr="00490B1D">
        <w:rPr>
          <w:rFonts w:ascii="Times New Roman" w:hAnsi="Times New Roman" w:cs="Mangal"/>
          <w:sz w:val="28"/>
          <w:szCs w:val="28"/>
        </w:rPr>
        <w:t xml:space="preserve">ии» и </w:t>
      </w:r>
      <w:r>
        <w:rPr>
          <w:rFonts w:ascii="Times New Roman" w:hAnsi="Times New Roman" w:cs="Mangal"/>
          <w:sz w:val="28"/>
          <w:szCs w:val="28"/>
        </w:rPr>
        <w:t xml:space="preserve">решения Красночетайской территориальной избирательной комиссии от </w:t>
      </w:r>
      <w:r w:rsidRPr="00092C89">
        <w:rPr>
          <w:rFonts w:ascii="Times New Roman" w:hAnsi="Times New Roman" w:cs="Times New Roman"/>
          <w:sz w:val="26"/>
          <w:szCs w:val="26"/>
        </w:rPr>
        <w:t>27 июня 2022 года № 41/145-5</w:t>
      </w:r>
      <w:r>
        <w:rPr>
          <w:rFonts w:ascii="Times New Roman" w:hAnsi="Times New Roman" w:cs="Times New Roman"/>
          <w:bCs/>
          <w:sz w:val="28"/>
          <w:szCs w:val="28"/>
        </w:rPr>
        <w:t xml:space="preserve">   «О </w:t>
      </w:r>
      <w:r w:rsidRPr="000F59DB">
        <w:rPr>
          <w:rFonts w:ascii="Times New Roman" w:hAnsi="Times New Roman" w:cs="Mangal"/>
          <w:sz w:val="28"/>
          <w:szCs w:val="28"/>
        </w:rPr>
        <w:t>смете расходов средств республиканского бюджета, выделенных Красночетайской территориальной избирательной комиссии, на подготовку и проведение выборов депутатов Собрания депутатов Красночетайского муниципального округа Чувашской Республики первого созыва 11 сентября 2022 года</w:t>
      </w:r>
      <w:r>
        <w:rPr>
          <w:rFonts w:ascii="Times New Roman" w:hAnsi="Times New Roman" w:cs="Mangal"/>
          <w:sz w:val="28"/>
          <w:szCs w:val="28"/>
        </w:rPr>
        <w:t xml:space="preserve">» </w:t>
      </w:r>
      <w:proofErr w:type="spellStart"/>
      <w:r w:rsidR="004E7429" w:rsidRPr="00490B1D">
        <w:rPr>
          <w:rFonts w:ascii="Times New Roman" w:hAnsi="Times New Roman" w:cs="Times New Roman"/>
          <w:bCs/>
          <w:sz w:val="28"/>
          <w:szCs w:val="28"/>
        </w:rPr>
        <w:t>Красночетайская</w:t>
      </w:r>
      <w:proofErr w:type="spellEnd"/>
      <w:r w:rsidR="004E7429" w:rsidRPr="00490B1D">
        <w:rPr>
          <w:rFonts w:ascii="Times New Roman" w:hAnsi="Times New Roman" w:cs="Times New Roman"/>
          <w:bCs/>
          <w:sz w:val="28"/>
          <w:szCs w:val="28"/>
        </w:rPr>
        <w:t xml:space="preserve"> территориальная избирательная комиссия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4E74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="004E7429" w:rsidRPr="00490B1D">
        <w:rPr>
          <w:rFonts w:ascii="Times New Roman" w:hAnsi="Times New Roman" w:cs="Times New Roman"/>
          <w:b/>
          <w:bCs/>
          <w:sz w:val="28"/>
          <w:szCs w:val="28"/>
        </w:rPr>
        <w:t xml:space="preserve"> и л а:</w:t>
      </w:r>
    </w:p>
    <w:p w:rsidR="004E7429" w:rsidRPr="00762AA1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4E7429" w:rsidRPr="00490B1D" w:rsidRDefault="004E7429" w:rsidP="004E742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490B1D">
        <w:rPr>
          <w:rFonts w:ascii="Times New Roman" w:hAnsi="Times New Roman" w:cs="Mangal"/>
          <w:sz w:val="28"/>
          <w:szCs w:val="28"/>
        </w:rPr>
        <w:t xml:space="preserve">1. Заключить гражданско-правовой договор </w:t>
      </w:r>
      <w:r w:rsidR="000F543B">
        <w:rPr>
          <w:rFonts w:ascii="Times New Roman" w:hAnsi="Times New Roman" w:cs="Mangal"/>
          <w:sz w:val="28"/>
          <w:szCs w:val="28"/>
        </w:rPr>
        <w:t>оказания услуг делопроизводителя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490B1D">
        <w:rPr>
          <w:rFonts w:ascii="Times New Roman" w:hAnsi="Times New Roman" w:cs="Mangal"/>
          <w:sz w:val="28"/>
          <w:szCs w:val="28"/>
        </w:rPr>
        <w:t xml:space="preserve">в период подготовки и проведения выборов  депутатов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 w:rsidR="00DF7049">
        <w:rPr>
          <w:rFonts w:ascii="Times New Roman" w:hAnsi="Times New Roman" w:cs="Mangal"/>
          <w:sz w:val="28"/>
          <w:szCs w:val="28"/>
        </w:rPr>
        <w:t xml:space="preserve">первого созыва </w:t>
      </w:r>
      <w:r>
        <w:rPr>
          <w:rFonts w:ascii="Times New Roman" w:hAnsi="Times New Roman" w:cs="Mangal"/>
          <w:sz w:val="28"/>
          <w:szCs w:val="28"/>
        </w:rPr>
        <w:t xml:space="preserve">с </w:t>
      </w:r>
      <w:proofErr w:type="spellStart"/>
      <w:r w:rsidR="000F543B">
        <w:rPr>
          <w:rFonts w:ascii="Times New Roman" w:hAnsi="Times New Roman" w:cs="Mangal"/>
          <w:sz w:val="28"/>
          <w:szCs w:val="28"/>
        </w:rPr>
        <w:t>Немешкиной</w:t>
      </w:r>
      <w:proofErr w:type="spellEnd"/>
      <w:r w:rsidR="000F543B">
        <w:rPr>
          <w:rFonts w:ascii="Times New Roman" w:hAnsi="Times New Roman" w:cs="Mangal"/>
          <w:sz w:val="28"/>
          <w:szCs w:val="28"/>
        </w:rPr>
        <w:t xml:space="preserve"> Тамарой Ивановной</w:t>
      </w:r>
      <w:r>
        <w:rPr>
          <w:rFonts w:ascii="Times New Roman" w:hAnsi="Times New Roman" w:cs="Mangal"/>
          <w:sz w:val="28"/>
          <w:szCs w:val="28"/>
        </w:rPr>
        <w:t>,</w:t>
      </w:r>
      <w:r w:rsidRPr="00490B1D">
        <w:rPr>
          <w:rFonts w:ascii="Times New Roman" w:hAnsi="Times New Roman" w:cs="Mangal"/>
          <w:sz w:val="28"/>
          <w:szCs w:val="28"/>
        </w:rPr>
        <w:t xml:space="preserve"> </w:t>
      </w:r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>в период с 0</w:t>
      </w:r>
      <w:r w:rsidR="00657AF2" w:rsidRPr="00657AF2">
        <w:rPr>
          <w:rFonts w:ascii="Times New Roman" w:hAnsi="Times New Roman" w:cs="Mangal"/>
          <w:color w:val="000000" w:themeColor="text1"/>
          <w:sz w:val="28"/>
          <w:szCs w:val="28"/>
        </w:rPr>
        <w:t>1 августа 2022</w:t>
      </w:r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 xml:space="preserve"> года по </w:t>
      </w:r>
      <w:r w:rsidR="00657AF2" w:rsidRPr="00657AF2">
        <w:rPr>
          <w:rFonts w:ascii="Times New Roman" w:hAnsi="Times New Roman" w:cs="Mangal"/>
          <w:color w:val="000000" w:themeColor="text1"/>
          <w:sz w:val="28"/>
          <w:szCs w:val="28"/>
        </w:rPr>
        <w:t>11</w:t>
      </w:r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 xml:space="preserve"> сентября 202</w:t>
      </w:r>
      <w:r w:rsidR="00657AF2" w:rsidRPr="00657AF2">
        <w:rPr>
          <w:rFonts w:ascii="Times New Roman" w:hAnsi="Times New Roman" w:cs="Mangal"/>
          <w:color w:val="000000" w:themeColor="text1"/>
          <w:sz w:val="28"/>
          <w:szCs w:val="28"/>
        </w:rPr>
        <w:t>2</w:t>
      </w:r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 xml:space="preserve"> года с оплатой в сумме </w:t>
      </w:r>
      <w:r w:rsidR="000F543B" w:rsidRPr="00657A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14 869 </w:t>
      </w:r>
      <w:r w:rsidR="000F543B" w:rsidRPr="00657AF2">
        <w:rPr>
          <w:rFonts w:ascii="Times New Roman" w:hAnsi="Times New Roman" w:cs="Mangal"/>
          <w:color w:val="000000" w:themeColor="text1"/>
          <w:sz w:val="28"/>
          <w:szCs w:val="28"/>
        </w:rPr>
        <w:t>рублей 10 копеек</w:t>
      </w:r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 xml:space="preserve"> </w:t>
      </w:r>
      <w:r w:rsidR="000F543B" w:rsidRPr="00657AF2">
        <w:rPr>
          <w:rFonts w:ascii="Times New Roman" w:hAnsi="Times New Roman" w:cs="Mangal"/>
          <w:color w:val="000000" w:themeColor="text1"/>
          <w:sz w:val="28"/>
          <w:szCs w:val="28"/>
        </w:rPr>
        <w:t>(Четырнадцать тысяч восемьсот шестьдесят девять</w:t>
      </w:r>
      <w:r w:rsidR="008E4860" w:rsidRPr="00657AF2">
        <w:rPr>
          <w:rFonts w:ascii="Times New Roman" w:hAnsi="Times New Roman" w:cs="Mangal"/>
          <w:color w:val="000000" w:themeColor="text1"/>
          <w:sz w:val="28"/>
          <w:szCs w:val="28"/>
        </w:rPr>
        <w:t>)</w:t>
      </w:r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 xml:space="preserve"> рублей </w:t>
      </w:r>
      <w:r w:rsidR="008E4860" w:rsidRPr="00657AF2">
        <w:rPr>
          <w:rFonts w:ascii="Times New Roman" w:hAnsi="Times New Roman" w:cs="Mangal"/>
          <w:color w:val="000000" w:themeColor="text1"/>
          <w:sz w:val="28"/>
          <w:szCs w:val="28"/>
        </w:rPr>
        <w:t>10</w:t>
      </w:r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 xml:space="preserve"> коп</w:t>
      </w:r>
      <w:proofErr w:type="gramStart"/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>.</w:t>
      </w:r>
      <w:proofErr w:type="gramEnd"/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 xml:space="preserve"> </w:t>
      </w:r>
      <w:proofErr w:type="gramStart"/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>з</w:t>
      </w:r>
      <w:proofErr w:type="gramEnd"/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 xml:space="preserve">а счет средств </w:t>
      </w:r>
      <w:r w:rsidR="00DF7049" w:rsidRPr="00657AF2">
        <w:rPr>
          <w:rFonts w:ascii="Times New Roman" w:hAnsi="Times New Roman" w:cs="Mangal"/>
          <w:color w:val="000000" w:themeColor="text1"/>
          <w:sz w:val="28"/>
          <w:szCs w:val="28"/>
        </w:rPr>
        <w:t>республиканского</w:t>
      </w:r>
      <w:r w:rsidRPr="00657AF2">
        <w:rPr>
          <w:rFonts w:ascii="Times New Roman" w:hAnsi="Times New Roman" w:cs="Mangal"/>
          <w:color w:val="000000" w:themeColor="text1"/>
          <w:sz w:val="28"/>
          <w:szCs w:val="28"/>
        </w:rPr>
        <w:t xml:space="preserve"> бюджета Чувашской Республики, выделенн</w:t>
      </w:r>
      <w:r w:rsidRPr="00490B1D">
        <w:rPr>
          <w:rFonts w:ascii="Times New Roman" w:hAnsi="Times New Roman" w:cs="Mangal"/>
          <w:sz w:val="28"/>
          <w:szCs w:val="28"/>
        </w:rPr>
        <w:t>ых Красночетайской территориальной избирательной комиссии на подготовку и проведение выборов д</w:t>
      </w:r>
      <w:r w:rsidR="00DF7049">
        <w:rPr>
          <w:rFonts w:ascii="Times New Roman" w:hAnsi="Times New Roman" w:cs="Mangal"/>
          <w:sz w:val="28"/>
          <w:szCs w:val="28"/>
        </w:rPr>
        <w:t>е</w:t>
      </w:r>
      <w:r w:rsidRPr="00490B1D">
        <w:rPr>
          <w:rFonts w:ascii="Times New Roman" w:hAnsi="Times New Roman" w:cs="Mangal"/>
          <w:sz w:val="28"/>
          <w:szCs w:val="28"/>
        </w:rPr>
        <w:t xml:space="preserve">путатов </w:t>
      </w:r>
      <w:r w:rsidR="00DF7049">
        <w:rPr>
          <w:rFonts w:ascii="Times New Roman" w:hAnsi="Times New Roman" w:cs="Mangal"/>
          <w:sz w:val="28"/>
          <w:szCs w:val="28"/>
        </w:rPr>
        <w:t>Собрания депутатов Красночетайского муниципального округа Чувашской Республики первого созыва 11 сентября 2022 года</w:t>
      </w:r>
      <w:r w:rsidRPr="00490B1D">
        <w:rPr>
          <w:rFonts w:ascii="Times New Roman" w:hAnsi="Times New Roman" w:cs="Mangal"/>
          <w:sz w:val="28"/>
          <w:szCs w:val="28"/>
        </w:rPr>
        <w:t>.</w:t>
      </w:r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E7429" w:rsidTr="004E7429">
        <w:tc>
          <w:tcPr>
            <w:tcW w:w="4785" w:type="dxa"/>
          </w:tcPr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E7429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E7429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429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4E74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6B7A" w:rsidRPr="00444C54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25490"/>
    <w:rsid w:val="000658BE"/>
    <w:rsid w:val="00094ADA"/>
    <w:rsid w:val="000B4BFF"/>
    <w:rsid w:val="000B5DFA"/>
    <w:rsid w:val="000C2D4F"/>
    <w:rsid w:val="000D0820"/>
    <w:rsid w:val="000D0AD2"/>
    <w:rsid w:val="000D7359"/>
    <w:rsid w:val="000E5141"/>
    <w:rsid w:val="000F543B"/>
    <w:rsid w:val="0010532F"/>
    <w:rsid w:val="00191BA8"/>
    <w:rsid w:val="001923A5"/>
    <w:rsid w:val="001B12AC"/>
    <w:rsid w:val="001B4E86"/>
    <w:rsid w:val="00225CD4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C2D3C"/>
    <w:rsid w:val="003D4265"/>
    <w:rsid w:val="003E2280"/>
    <w:rsid w:val="003F2824"/>
    <w:rsid w:val="00443714"/>
    <w:rsid w:val="00444C54"/>
    <w:rsid w:val="0047010F"/>
    <w:rsid w:val="00486EC2"/>
    <w:rsid w:val="004C0217"/>
    <w:rsid w:val="004E7429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57AF2"/>
    <w:rsid w:val="0068663D"/>
    <w:rsid w:val="00692953"/>
    <w:rsid w:val="006C3F15"/>
    <w:rsid w:val="006E12DB"/>
    <w:rsid w:val="006E4F19"/>
    <w:rsid w:val="006F02E8"/>
    <w:rsid w:val="00711B42"/>
    <w:rsid w:val="00753511"/>
    <w:rsid w:val="00756752"/>
    <w:rsid w:val="007606FC"/>
    <w:rsid w:val="00764D84"/>
    <w:rsid w:val="007A1775"/>
    <w:rsid w:val="007B073F"/>
    <w:rsid w:val="00804B3F"/>
    <w:rsid w:val="00806E2B"/>
    <w:rsid w:val="00826422"/>
    <w:rsid w:val="00837F9D"/>
    <w:rsid w:val="00844734"/>
    <w:rsid w:val="00846C9C"/>
    <w:rsid w:val="00860C13"/>
    <w:rsid w:val="00861274"/>
    <w:rsid w:val="008E4860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629E3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DF7049"/>
    <w:rsid w:val="00E524DB"/>
    <w:rsid w:val="00E82B60"/>
    <w:rsid w:val="00ED03BA"/>
    <w:rsid w:val="00EF0D1E"/>
    <w:rsid w:val="00F01AA1"/>
    <w:rsid w:val="00FA2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2022-09-16T13:28:00Z</dcterms:created>
  <dcterms:modified xsi:type="dcterms:W3CDTF">2022-09-16T14:26:00Z</dcterms:modified>
</cp:coreProperties>
</file>