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публичных слушаний по проекту внесения изменений</w:t>
      </w:r>
    </w:p>
    <w:p w:rsidR="00F87F4F" w:rsidRDefault="00F87F4F" w:rsidP="00F87F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генеральный план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E10A37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87F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F87F4F">
        <w:rPr>
          <w:sz w:val="24"/>
          <w:szCs w:val="24"/>
        </w:rPr>
        <w:t xml:space="preserve">.2019 г.                                                                                                             д. </w:t>
      </w:r>
      <w:r>
        <w:rPr>
          <w:sz w:val="24"/>
          <w:szCs w:val="24"/>
        </w:rPr>
        <w:t>Анаткасы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 от 2</w:t>
      </w:r>
      <w:r w:rsidR="00E10A37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E10A37">
        <w:rPr>
          <w:sz w:val="24"/>
          <w:szCs w:val="24"/>
        </w:rPr>
        <w:t>9.2019 г. №  4</w:t>
      </w:r>
      <w:r>
        <w:rPr>
          <w:sz w:val="24"/>
          <w:szCs w:val="24"/>
        </w:rPr>
        <w:t xml:space="preserve"> на публичные слушания вынесен проект внесения изменений в генеральный план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 (далее – проект). Указанное постановление опубликовано в периодическом печатном издании «Вестник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 Моргаушского района Чувашской Республики» от </w:t>
      </w:r>
      <w:r w:rsidR="00E10A37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E10A37">
        <w:rPr>
          <w:sz w:val="24"/>
          <w:szCs w:val="24"/>
        </w:rPr>
        <w:t>9</w:t>
      </w:r>
      <w:r>
        <w:rPr>
          <w:sz w:val="24"/>
          <w:szCs w:val="24"/>
        </w:rPr>
        <w:t>.2019 г. № 1</w:t>
      </w:r>
      <w:r w:rsidR="00E10A37">
        <w:rPr>
          <w:sz w:val="24"/>
          <w:szCs w:val="24"/>
        </w:rPr>
        <w:t>6а</w:t>
      </w:r>
      <w:r>
        <w:rPr>
          <w:sz w:val="24"/>
          <w:szCs w:val="24"/>
        </w:rPr>
        <w:t xml:space="preserve"> и размещено на официальном сайте администрации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поселения. Публичные слушания организованы и проведены администрацией </w:t>
      </w:r>
      <w:r w:rsidR="00E10A37">
        <w:rPr>
          <w:sz w:val="24"/>
          <w:szCs w:val="24"/>
        </w:rPr>
        <w:t>Тораевского</w:t>
      </w:r>
      <w:r>
        <w:rPr>
          <w:sz w:val="24"/>
          <w:szCs w:val="24"/>
        </w:rPr>
        <w:t xml:space="preserve"> сельского поселения.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опубликования постановления о проведении публичных слушаний с проектом замечаний, возражений и предложений в администрацию не поступало. Поступившие в ходе рассмотрения </w:t>
      </w:r>
      <w:r w:rsidR="00E10A37">
        <w:rPr>
          <w:sz w:val="24"/>
          <w:szCs w:val="24"/>
        </w:rPr>
        <w:t>30.10</w:t>
      </w:r>
      <w:r>
        <w:rPr>
          <w:sz w:val="24"/>
          <w:szCs w:val="24"/>
        </w:rPr>
        <w:t>.2019 г. вопросы и замечания отражены в протоколе публичных слушаний.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1. Публичные слушания считать состоявшимися, проведенными в соответствии с требованиями действующего законодательства.</w:t>
      </w:r>
    </w:p>
    <w:p w:rsidR="00E435BB" w:rsidRPr="00E435BB" w:rsidRDefault="00F87F4F" w:rsidP="00E435B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A1323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E435BB" w:rsidRPr="00E435BB">
        <w:rPr>
          <w:sz w:val="24"/>
          <w:szCs w:val="24"/>
        </w:rPr>
        <w:t xml:space="preserve">Направить Собранию депутатов </w:t>
      </w:r>
      <w:r w:rsidR="000A1323">
        <w:rPr>
          <w:sz w:val="24"/>
          <w:szCs w:val="24"/>
        </w:rPr>
        <w:t>Тораевского</w:t>
      </w:r>
      <w:r w:rsidR="00E435BB" w:rsidRPr="00E435BB">
        <w:rPr>
          <w:sz w:val="24"/>
          <w:szCs w:val="24"/>
        </w:rPr>
        <w:t xml:space="preserve"> сельского поселения на рассмотрение настоящее заключение о результатах публичных слушаний, протокол публичных слушаний, предложения и замечания, поступившие от участников публичных слушаний для принятия решения</w:t>
      </w:r>
      <w:r w:rsidR="000A1323">
        <w:rPr>
          <w:sz w:val="24"/>
          <w:szCs w:val="24"/>
        </w:rPr>
        <w:t>.</w:t>
      </w:r>
    </w:p>
    <w:p w:rsidR="00F87F4F" w:rsidRDefault="00AC4433" w:rsidP="00E435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435BB" w:rsidRPr="00E435BB">
        <w:rPr>
          <w:sz w:val="24"/>
          <w:szCs w:val="24"/>
        </w:rPr>
        <w:t xml:space="preserve">Опубликовать настоящее заключение в  периодическом печатном издании «Вестник </w:t>
      </w:r>
      <w:r>
        <w:rPr>
          <w:sz w:val="24"/>
          <w:szCs w:val="24"/>
        </w:rPr>
        <w:t>Тораевского</w:t>
      </w:r>
      <w:r w:rsidR="00E435BB" w:rsidRPr="00E435BB">
        <w:rPr>
          <w:sz w:val="24"/>
          <w:szCs w:val="24"/>
        </w:rPr>
        <w:t xml:space="preserve"> сельского поселения Моргаушского района Чувашской Республики» для опубликования нормативных правовых актов и разместить на официальном сайте администрации </w:t>
      </w:r>
      <w:r>
        <w:rPr>
          <w:sz w:val="24"/>
          <w:szCs w:val="24"/>
        </w:rPr>
        <w:t>Тораевского</w:t>
      </w:r>
      <w:r w:rsidR="00E435BB" w:rsidRPr="00E435BB">
        <w:rPr>
          <w:sz w:val="24"/>
          <w:szCs w:val="24"/>
        </w:rPr>
        <w:t xml:space="preserve"> сельского поселения Моргаушского района Чувашской Республики в информационно-телекоммуникационной сети «Интернет».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C4433" w:rsidRDefault="00AC4433" w:rsidP="00F87F4F">
      <w:pPr>
        <w:jc w:val="both"/>
        <w:rPr>
          <w:sz w:val="24"/>
          <w:szCs w:val="24"/>
        </w:rPr>
      </w:pP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                                                                                                       </w:t>
      </w:r>
      <w:bookmarkStart w:id="0" w:name="_GoBack"/>
      <w:bookmarkEnd w:id="0"/>
      <w:r w:rsidR="00AC4433">
        <w:rPr>
          <w:sz w:val="24"/>
          <w:szCs w:val="24"/>
        </w:rPr>
        <w:t xml:space="preserve">Е.В. Орлов </w:t>
      </w:r>
    </w:p>
    <w:p w:rsidR="00AC4433" w:rsidRDefault="00AC4433" w:rsidP="00F87F4F">
      <w:pPr>
        <w:jc w:val="both"/>
        <w:rPr>
          <w:sz w:val="24"/>
          <w:szCs w:val="24"/>
        </w:rPr>
      </w:pP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                                                                                                          </w:t>
      </w:r>
      <w:r w:rsidR="00AC4433">
        <w:rPr>
          <w:sz w:val="24"/>
          <w:szCs w:val="24"/>
        </w:rPr>
        <w:t xml:space="preserve">  </w:t>
      </w:r>
      <w:r>
        <w:rPr>
          <w:sz w:val="24"/>
          <w:szCs w:val="24"/>
        </w:rPr>
        <w:t>  </w:t>
      </w:r>
      <w:r w:rsidR="00AC4433">
        <w:rPr>
          <w:sz w:val="24"/>
          <w:szCs w:val="24"/>
        </w:rPr>
        <w:t>Н.С. Егорова</w:t>
      </w:r>
    </w:p>
    <w:p w:rsidR="00F87F4F" w:rsidRDefault="00F87F4F" w:rsidP="00F87F4F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7F4F" w:rsidRDefault="00F87F4F" w:rsidP="00F87F4F">
      <w:pPr>
        <w:jc w:val="both"/>
        <w:rPr>
          <w:sz w:val="24"/>
          <w:szCs w:val="24"/>
        </w:rPr>
      </w:pPr>
    </w:p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Default="009C49EA" w:rsidP="009C49EA">
      <w:pPr>
        <w:jc w:val="center"/>
        <w:rPr>
          <w:b/>
          <w:sz w:val="18"/>
          <w:szCs w:val="18"/>
        </w:rPr>
      </w:pPr>
    </w:p>
    <w:p w:rsidR="009C49EA" w:rsidRPr="000B451A" w:rsidRDefault="00F87F4F" w:rsidP="009C49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3BF3" w:rsidRPr="000B451A" w:rsidRDefault="00463BF3">
      <w:pPr>
        <w:rPr>
          <w:sz w:val="24"/>
          <w:szCs w:val="24"/>
        </w:rPr>
      </w:pPr>
    </w:p>
    <w:sectPr w:rsidR="00463BF3" w:rsidRPr="000B451A" w:rsidSect="0024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73"/>
    <w:rsid w:val="00011173"/>
    <w:rsid w:val="00097B5B"/>
    <w:rsid w:val="000A1323"/>
    <w:rsid w:val="000B451A"/>
    <w:rsid w:val="00246492"/>
    <w:rsid w:val="00463BF3"/>
    <w:rsid w:val="00733381"/>
    <w:rsid w:val="008027C9"/>
    <w:rsid w:val="0081503C"/>
    <w:rsid w:val="009C49EA"/>
    <w:rsid w:val="00AC4433"/>
    <w:rsid w:val="00DF791B"/>
    <w:rsid w:val="00E10A37"/>
    <w:rsid w:val="00E435BB"/>
    <w:rsid w:val="00F23BC5"/>
    <w:rsid w:val="00F8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2016-04-14T13:14:00Z</cp:lastPrinted>
  <dcterms:created xsi:type="dcterms:W3CDTF">2019-11-01T11:32:00Z</dcterms:created>
  <dcterms:modified xsi:type="dcterms:W3CDTF">2019-11-01T12:23:00Z</dcterms:modified>
</cp:coreProperties>
</file>