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2D18" w14:textId="73FF2CB4" w:rsidR="00A76D5D" w:rsidRDefault="001813BE">
      <w:bookmarkStart w:id="0" w:name="_GoBack"/>
      <w:bookmarkEnd w:id="0"/>
      <w:r w:rsidRPr="001813BE">
        <w:rPr>
          <w:noProof/>
        </w:rPr>
        <w:drawing>
          <wp:inline distT="0" distB="0" distL="0" distR="0" wp14:anchorId="4F674797" wp14:editId="6BD1CB4A">
            <wp:extent cx="5940425" cy="77114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12BC" w14:textId="77777777" w:rsidR="00A76D5D" w:rsidRDefault="00A76D5D">
      <w:pPr>
        <w:spacing w:after="0" w:line="240" w:lineRule="auto"/>
      </w:pPr>
      <w:r>
        <w:br w:type="page"/>
      </w:r>
    </w:p>
    <w:p w14:paraId="3D627623" w14:textId="77777777" w:rsidR="003627AB" w:rsidRDefault="003627AB"/>
    <w:tbl>
      <w:tblPr>
        <w:tblpPr w:leftFromText="180" w:rightFromText="180" w:vertAnchor="page" w:horzAnchor="margin" w:tblpY="1456"/>
        <w:tblW w:w="4046" w:type="dxa"/>
        <w:tblLook w:val="04A0" w:firstRow="1" w:lastRow="0" w:firstColumn="1" w:lastColumn="0" w:noHBand="0" w:noVBand="1"/>
      </w:tblPr>
      <w:tblGrid>
        <w:gridCol w:w="4046"/>
      </w:tblGrid>
      <w:tr w:rsidR="003627AB" w:rsidRPr="00B77FA6" w14:paraId="7AB8206F" w14:textId="77777777" w:rsidTr="003627AB">
        <w:trPr>
          <w:trHeight w:val="1087"/>
        </w:trPr>
        <w:tc>
          <w:tcPr>
            <w:tcW w:w="4046" w:type="dxa"/>
            <w:shd w:val="clear" w:color="auto" w:fill="auto"/>
          </w:tcPr>
          <w:p w14:paraId="36263A9B" w14:textId="77777777" w:rsidR="003627AB" w:rsidRPr="003627AB" w:rsidRDefault="003627AB" w:rsidP="0036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7AB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14:paraId="73A31B0E" w14:textId="77777777" w:rsidR="003627AB" w:rsidRPr="003627AB" w:rsidRDefault="003627AB" w:rsidP="0036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7AB">
              <w:rPr>
                <w:rFonts w:ascii="Times New Roman" w:hAnsi="Times New Roman"/>
                <w:bCs/>
                <w:sz w:val="24"/>
                <w:szCs w:val="24"/>
              </w:rPr>
              <w:t>Отделом образования, молодежной политики и спорта администрации Порецкого муниципального округа</w:t>
            </w:r>
          </w:p>
          <w:p w14:paraId="1C300EE5" w14:textId="77777777" w:rsidR="003627AB" w:rsidRPr="00B77FA6" w:rsidRDefault="003627AB" w:rsidP="0031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4442C7E" w14:textId="19A1E485" w:rsidR="003627AB" w:rsidRPr="003627AB" w:rsidRDefault="003627AB" w:rsidP="003627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3627AB">
        <w:rPr>
          <w:rFonts w:ascii="Times New Roman" w:hAnsi="Times New Roman"/>
        </w:rPr>
        <w:t>Приложение 1</w:t>
      </w:r>
    </w:p>
    <w:p w14:paraId="266BC8C6" w14:textId="77777777" w:rsidR="003627AB" w:rsidRPr="003627AB" w:rsidRDefault="003627AB" w:rsidP="003627AB">
      <w:pPr>
        <w:spacing w:after="0"/>
        <w:jc w:val="right"/>
        <w:rPr>
          <w:rFonts w:ascii="Times New Roman" w:hAnsi="Times New Roman"/>
        </w:rPr>
      </w:pPr>
      <w:r w:rsidRPr="003627AB">
        <w:rPr>
          <w:rFonts w:ascii="Times New Roman" w:hAnsi="Times New Roman"/>
        </w:rPr>
        <w:t>к приказу ОО МП и С</w:t>
      </w:r>
    </w:p>
    <w:p w14:paraId="417650C1" w14:textId="77777777" w:rsidR="003627AB" w:rsidRDefault="003627AB" w:rsidP="003627AB">
      <w:pPr>
        <w:spacing w:after="0"/>
        <w:jc w:val="right"/>
        <w:rPr>
          <w:rFonts w:ascii="Times New Roman" w:hAnsi="Times New Roman"/>
        </w:rPr>
      </w:pPr>
      <w:r w:rsidRPr="003627AB">
        <w:rPr>
          <w:rFonts w:ascii="Times New Roman" w:hAnsi="Times New Roman"/>
        </w:rPr>
        <w:t>администрации Порецкого</w:t>
      </w:r>
    </w:p>
    <w:p w14:paraId="10021618" w14:textId="309E3C26" w:rsidR="003627AB" w:rsidRPr="003627AB" w:rsidRDefault="003627AB" w:rsidP="003627AB">
      <w:pPr>
        <w:spacing w:after="0"/>
        <w:jc w:val="right"/>
        <w:rPr>
          <w:rFonts w:ascii="Times New Roman" w:hAnsi="Times New Roman"/>
        </w:rPr>
      </w:pPr>
      <w:r w:rsidRPr="003627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</w:p>
    <w:p w14:paraId="29D9A301" w14:textId="69A2CB3C" w:rsidR="007C4FF9" w:rsidRPr="00317C91" w:rsidRDefault="003627AB" w:rsidP="00317C91">
      <w:pPr>
        <w:spacing w:after="0"/>
        <w:jc w:val="right"/>
        <w:rPr>
          <w:rFonts w:ascii="Times New Roman" w:hAnsi="Times New Roman"/>
        </w:rPr>
      </w:pPr>
      <w:r w:rsidRPr="003627AB">
        <w:rPr>
          <w:rFonts w:ascii="Times New Roman" w:hAnsi="Times New Roman"/>
        </w:rPr>
        <w:t xml:space="preserve">                                                                                                                  от 2</w:t>
      </w:r>
      <w:r>
        <w:rPr>
          <w:rFonts w:ascii="Times New Roman" w:hAnsi="Times New Roman"/>
        </w:rPr>
        <w:t>8</w:t>
      </w:r>
      <w:r w:rsidRPr="003627AB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3627A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3627AB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</w:rPr>
        <w:t>36</w:t>
      </w:r>
    </w:p>
    <w:p w14:paraId="47220BB2" w14:textId="30A8A0D9" w:rsidR="007C4FF9" w:rsidRPr="003627AB" w:rsidRDefault="003627AB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7C4FF9" w:rsidRPr="003627AB">
        <w:rPr>
          <w:rFonts w:ascii="Times New Roman" w:hAnsi="Times New Roman"/>
          <w:bCs/>
          <w:sz w:val="24"/>
          <w:szCs w:val="24"/>
        </w:rPr>
        <w:t>Согласовано</w:t>
      </w:r>
    </w:p>
    <w:p w14:paraId="682E3635" w14:textId="7EBA35C7" w:rsidR="003627AB" w:rsidRDefault="007C4FF9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7AB">
        <w:rPr>
          <w:rFonts w:ascii="Times New Roman" w:hAnsi="Times New Roman"/>
          <w:bCs/>
          <w:sz w:val="24"/>
          <w:szCs w:val="24"/>
        </w:rPr>
        <w:t>Начальник отдела культуры</w:t>
      </w:r>
    </w:p>
    <w:p w14:paraId="127A1641" w14:textId="48AE0110" w:rsidR="007C4FF9" w:rsidRPr="003627AB" w:rsidRDefault="007C4FF9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7AB">
        <w:rPr>
          <w:rFonts w:ascii="Times New Roman" w:hAnsi="Times New Roman"/>
          <w:bCs/>
          <w:sz w:val="24"/>
          <w:szCs w:val="24"/>
        </w:rPr>
        <w:t>социального развития и архивного дела</w:t>
      </w:r>
    </w:p>
    <w:p w14:paraId="28793788" w14:textId="61F4CA2D" w:rsidR="007C4FF9" w:rsidRPr="003627AB" w:rsidRDefault="007C4FF9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7AB">
        <w:rPr>
          <w:rFonts w:ascii="Times New Roman" w:hAnsi="Times New Roman"/>
          <w:bCs/>
          <w:sz w:val="24"/>
          <w:szCs w:val="24"/>
        </w:rPr>
        <w:t>Н. В. Грачева</w:t>
      </w:r>
    </w:p>
    <w:p w14:paraId="7E02D6C3" w14:textId="77777777" w:rsidR="006672B6" w:rsidRPr="003627AB" w:rsidRDefault="006672B6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F5FD1C" w14:textId="77777777" w:rsidR="00F76F91" w:rsidRPr="003627AB" w:rsidRDefault="00F76F91" w:rsidP="003627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E09205" w14:textId="77777777" w:rsidR="007C4FF9" w:rsidRDefault="007C4FF9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C0831" w14:textId="4C4F8860" w:rsidR="00475743" w:rsidRPr="00D710F5" w:rsidRDefault="00A76D5D" w:rsidP="007C4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7C4FF9">
        <w:rPr>
          <w:rFonts w:ascii="Times New Roman" w:hAnsi="Times New Roman"/>
          <w:b/>
          <w:sz w:val="28"/>
          <w:szCs w:val="28"/>
        </w:rPr>
        <w:t xml:space="preserve">  </w:t>
      </w:r>
      <w:r w:rsidR="00E012BC" w:rsidRPr="00D710F5">
        <w:rPr>
          <w:rFonts w:ascii="Times New Roman" w:hAnsi="Times New Roman"/>
          <w:b/>
          <w:sz w:val="24"/>
          <w:szCs w:val="24"/>
        </w:rPr>
        <w:t>ПОЛОЖЕНИЕ</w:t>
      </w:r>
    </w:p>
    <w:p w14:paraId="0FD324A8" w14:textId="500CCC43" w:rsidR="00CF41B7" w:rsidRPr="00D710F5" w:rsidRDefault="00E012BC" w:rsidP="00E0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7C4FF9" w:rsidRPr="00D710F5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="00CF41B7" w:rsidRPr="00D710F5">
        <w:rPr>
          <w:rFonts w:ascii="Times New Roman" w:hAnsi="Times New Roman"/>
          <w:b/>
          <w:sz w:val="24"/>
          <w:szCs w:val="24"/>
        </w:rPr>
        <w:t>республиканского ф</w:t>
      </w:r>
      <w:r w:rsidRPr="00D710F5">
        <w:rPr>
          <w:rFonts w:ascii="Times New Roman" w:hAnsi="Times New Roman"/>
          <w:b/>
          <w:sz w:val="24"/>
          <w:szCs w:val="24"/>
        </w:rPr>
        <w:t>естиваля школьных театров</w:t>
      </w:r>
      <w:r w:rsidR="00B45DFE" w:rsidRPr="00D710F5">
        <w:rPr>
          <w:rFonts w:ascii="Times New Roman" w:hAnsi="Times New Roman"/>
          <w:b/>
          <w:sz w:val="24"/>
          <w:szCs w:val="24"/>
        </w:rPr>
        <w:t xml:space="preserve"> «</w:t>
      </w:r>
      <w:r w:rsidR="00B560A8" w:rsidRPr="00D710F5">
        <w:rPr>
          <w:rFonts w:ascii="Times New Roman" w:hAnsi="Times New Roman"/>
          <w:b/>
          <w:sz w:val="24"/>
          <w:szCs w:val="24"/>
        </w:rPr>
        <w:t>АСАМ</w:t>
      </w:r>
      <w:r w:rsidR="00B45DFE" w:rsidRPr="00D710F5">
        <w:rPr>
          <w:rFonts w:ascii="Times New Roman" w:hAnsi="Times New Roman"/>
          <w:b/>
          <w:sz w:val="24"/>
          <w:szCs w:val="24"/>
        </w:rPr>
        <w:t>»</w:t>
      </w:r>
      <w:r w:rsidR="007A22DB" w:rsidRPr="00D710F5">
        <w:rPr>
          <w:rFonts w:ascii="Times New Roman" w:hAnsi="Times New Roman"/>
          <w:b/>
          <w:sz w:val="24"/>
          <w:szCs w:val="24"/>
        </w:rPr>
        <w:t>, посвященного Году счастливого детства в Чувашской Республике</w:t>
      </w:r>
    </w:p>
    <w:p w14:paraId="32320764" w14:textId="77777777" w:rsidR="00CF41B7" w:rsidRPr="00D710F5" w:rsidRDefault="00CF41B7" w:rsidP="00E01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52504F" w14:textId="77777777" w:rsidR="00E012BC" w:rsidRPr="00D710F5" w:rsidRDefault="00E012BC" w:rsidP="00E0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24DFBD65" w14:textId="77777777" w:rsidR="007A5D2D" w:rsidRPr="00D710F5" w:rsidRDefault="00E012BC" w:rsidP="00E0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1.1. </w:t>
      </w:r>
      <w:r w:rsidR="007A5D2D" w:rsidRPr="00D710F5">
        <w:rPr>
          <w:rFonts w:ascii="Times New Roman" w:hAnsi="Times New Roman"/>
          <w:sz w:val="24"/>
          <w:szCs w:val="24"/>
        </w:rPr>
        <w:t>Фестиваль школьных театров Чувашской Республики</w:t>
      </w:r>
      <w:r w:rsidR="00B45DFE" w:rsidRPr="00D710F5">
        <w:rPr>
          <w:rFonts w:ascii="Times New Roman" w:hAnsi="Times New Roman"/>
          <w:sz w:val="24"/>
          <w:szCs w:val="24"/>
        </w:rPr>
        <w:t xml:space="preserve"> «</w:t>
      </w:r>
      <w:r w:rsidR="006672B6" w:rsidRPr="00D710F5">
        <w:rPr>
          <w:rFonts w:ascii="Times New Roman" w:hAnsi="Times New Roman"/>
          <w:b/>
          <w:sz w:val="24"/>
          <w:szCs w:val="24"/>
        </w:rPr>
        <w:t>АСАМ</w:t>
      </w:r>
      <w:r w:rsidR="00B45DFE" w:rsidRPr="00D710F5">
        <w:rPr>
          <w:rFonts w:ascii="Times New Roman" w:hAnsi="Times New Roman"/>
          <w:sz w:val="24"/>
          <w:szCs w:val="24"/>
        </w:rPr>
        <w:t>»</w:t>
      </w:r>
      <w:r w:rsidR="004A154C" w:rsidRPr="00D710F5">
        <w:rPr>
          <w:rFonts w:ascii="Times New Roman" w:hAnsi="Times New Roman"/>
          <w:sz w:val="24"/>
          <w:szCs w:val="24"/>
        </w:rPr>
        <w:t>, посвященный Году счастливого детства в Чувашской Республике,</w:t>
      </w:r>
      <w:r w:rsidR="007A5D2D" w:rsidRPr="00D710F5">
        <w:rPr>
          <w:rFonts w:ascii="Times New Roman" w:hAnsi="Times New Roman"/>
          <w:sz w:val="24"/>
          <w:szCs w:val="24"/>
        </w:rPr>
        <w:t xml:space="preserve"> проводится среди </w:t>
      </w:r>
      <w:r w:rsidR="00091D4B" w:rsidRPr="00D710F5">
        <w:rPr>
          <w:rFonts w:ascii="Times New Roman" w:hAnsi="Times New Roman"/>
          <w:sz w:val="24"/>
          <w:szCs w:val="24"/>
        </w:rPr>
        <w:t>школьных</w:t>
      </w:r>
      <w:r w:rsidR="007A5D2D" w:rsidRPr="00D710F5">
        <w:rPr>
          <w:rFonts w:ascii="Times New Roman" w:hAnsi="Times New Roman"/>
          <w:sz w:val="24"/>
          <w:szCs w:val="24"/>
        </w:rPr>
        <w:t xml:space="preserve"> </w:t>
      </w:r>
      <w:r w:rsidR="00466D22" w:rsidRPr="00D710F5">
        <w:rPr>
          <w:rFonts w:ascii="Times New Roman" w:hAnsi="Times New Roman"/>
          <w:sz w:val="24"/>
          <w:szCs w:val="24"/>
        </w:rPr>
        <w:t xml:space="preserve">театров, </w:t>
      </w:r>
      <w:r w:rsidR="007A5D2D" w:rsidRPr="00D710F5">
        <w:rPr>
          <w:rFonts w:ascii="Times New Roman" w:hAnsi="Times New Roman"/>
          <w:sz w:val="24"/>
          <w:szCs w:val="24"/>
        </w:rPr>
        <w:t>созданных</w:t>
      </w:r>
      <w:r w:rsidR="00CF41B7" w:rsidRPr="00D710F5">
        <w:rPr>
          <w:rFonts w:ascii="Times New Roman" w:hAnsi="Times New Roman"/>
          <w:sz w:val="24"/>
          <w:szCs w:val="24"/>
        </w:rPr>
        <w:t xml:space="preserve"> </w:t>
      </w:r>
      <w:r w:rsidR="007A5D2D" w:rsidRPr="00D710F5">
        <w:rPr>
          <w:rFonts w:ascii="Times New Roman" w:hAnsi="Times New Roman"/>
          <w:sz w:val="24"/>
          <w:szCs w:val="24"/>
        </w:rPr>
        <w:t>в общеобразовательных организаци</w:t>
      </w:r>
      <w:r w:rsidR="00CF41B7" w:rsidRPr="00D710F5">
        <w:rPr>
          <w:rFonts w:ascii="Times New Roman" w:hAnsi="Times New Roman"/>
          <w:sz w:val="24"/>
          <w:szCs w:val="24"/>
        </w:rPr>
        <w:t>ях</w:t>
      </w:r>
      <w:r w:rsidR="007A5D2D" w:rsidRPr="00D710F5">
        <w:rPr>
          <w:rFonts w:ascii="Times New Roman" w:hAnsi="Times New Roman"/>
          <w:sz w:val="24"/>
          <w:szCs w:val="24"/>
        </w:rPr>
        <w:t xml:space="preserve"> Чувашской Республики (далее - Фестиваль).</w:t>
      </w:r>
    </w:p>
    <w:p w14:paraId="3671853D" w14:textId="77777777" w:rsidR="007A5D2D" w:rsidRPr="00D710F5" w:rsidRDefault="007A5D2D" w:rsidP="00E01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Pr="00D710F5">
        <w:rPr>
          <w:rFonts w:ascii="Times New Roman" w:hAnsi="Times New Roman"/>
          <w:b/>
          <w:sz w:val="24"/>
          <w:szCs w:val="24"/>
        </w:rPr>
        <w:t>1.2. Цели и задачи Фестиваля.</w:t>
      </w:r>
    </w:p>
    <w:p w14:paraId="3C113BD1" w14:textId="77777777" w:rsidR="007A5D2D" w:rsidRPr="00D710F5" w:rsidRDefault="007A5D2D" w:rsidP="00E0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1.2.1.</w:t>
      </w:r>
      <w:r w:rsidR="00CF41B7" w:rsidRPr="00D710F5">
        <w:rPr>
          <w:rFonts w:ascii="Times New Roman" w:hAnsi="Times New Roman"/>
          <w:sz w:val="24"/>
          <w:szCs w:val="24"/>
        </w:rPr>
        <w:t xml:space="preserve"> </w:t>
      </w:r>
      <w:r w:rsidRPr="00D710F5">
        <w:rPr>
          <w:rFonts w:ascii="Times New Roman" w:hAnsi="Times New Roman"/>
          <w:sz w:val="24"/>
          <w:szCs w:val="24"/>
        </w:rPr>
        <w:t>Основными целями Фестиваля являются:</w:t>
      </w:r>
    </w:p>
    <w:p w14:paraId="7C30A5C7" w14:textId="77777777" w:rsidR="00721769" w:rsidRPr="00D710F5" w:rsidRDefault="007A5D2D" w:rsidP="00721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721769" w:rsidRPr="00D710F5">
        <w:rPr>
          <w:rFonts w:ascii="Times New Roman" w:hAnsi="Times New Roman"/>
          <w:sz w:val="24"/>
          <w:szCs w:val="24"/>
        </w:rPr>
        <w:t>- создание условий для раскрытия творческого потенциала учащихся общеобразовательных организаций</w:t>
      </w:r>
      <w:r w:rsidR="006672B6" w:rsidRPr="00D710F5">
        <w:rPr>
          <w:rFonts w:ascii="Times New Roman" w:hAnsi="Times New Roman"/>
          <w:sz w:val="24"/>
          <w:szCs w:val="24"/>
        </w:rPr>
        <w:t>;</w:t>
      </w:r>
    </w:p>
    <w:p w14:paraId="7154AFDD" w14:textId="77777777" w:rsidR="002D4D57" w:rsidRPr="00D710F5" w:rsidRDefault="00721769" w:rsidP="00721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выявление, признание и поощрение лучших творческих работ, авторов и исполнителей в различных видах и жанрах школьного театрального искусства</w:t>
      </w:r>
      <w:r w:rsidR="002D4D57" w:rsidRPr="00D710F5">
        <w:rPr>
          <w:rFonts w:ascii="Times New Roman" w:hAnsi="Times New Roman"/>
          <w:sz w:val="24"/>
          <w:szCs w:val="24"/>
        </w:rPr>
        <w:t>;</w:t>
      </w:r>
    </w:p>
    <w:p w14:paraId="58EB92C4" w14:textId="77777777" w:rsidR="002D4D57" w:rsidRPr="00D710F5" w:rsidRDefault="002D4D57" w:rsidP="002D4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поддержка и продвижение творческих устремлений коллективов школьных театров</w:t>
      </w:r>
      <w:r w:rsidR="006672B6" w:rsidRPr="00D710F5">
        <w:rPr>
          <w:rFonts w:ascii="Times New Roman" w:hAnsi="Times New Roman"/>
          <w:sz w:val="24"/>
          <w:szCs w:val="24"/>
        </w:rPr>
        <w:t>;</w:t>
      </w:r>
      <w:r w:rsidRPr="00D710F5">
        <w:rPr>
          <w:rFonts w:ascii="Times New Roman" w:hAnsi="Times New Roman"/>
          <w:sz w:val="24"/>
          <w:szCs w:val="24"/>
        </w:rPr>
        <w:t xml:space="preserve"> </w:t>
      </w:r>
    </w:p>
    <w:p w14:paraId="606A4F2E" w14:textId="77777777" w:rsidR="002D4D57" w:rsidRPr="00D710F5" w:rsidRDefault="002D4D57" w:rsidP="002D4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</w:t>
      </w:r>
      <w:r w:rsidR="006672B6" w:rsidRPr="00D710F5">
        <w:rPr>
          <w:rFonts w:ascii="Times New Roman" w:hAnsi="Times New Roman"/>
          <w:sz w:val="24"/>
          <w:szCs w:val="24"/>
        </w:rPr>
        <w:t>;</w:t>
      </w:r>
    </w:p>
    <w:p w14:paraId="18FCE3AA" w14:textId="3D0F7FF7" w:rsidR="002D4D57" w:rsidRPr="00D710F5" w:rsidRDefault="002D4D57" w:rsidP="00317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</w:p>
    <w:p w14:paraId="38B6C175" w14:textId="77777777" w:rsidR="007A5D2D" w:rsidRPr="00D710F5" w:rsidRDefault="007A5D2D" w:rsidP="00721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Pr="00D710F5">
        <w:rPr>
          <w:rFonts w:ascii="Times New Roman" w:hAnsi="Times New Roman"/>
          <w:b/>
          <w:sz w:val="24"/>
          <w:szCs w:val="24"/>
        </w:rPr>
        <w:t>1.2.2. Основными задачами Фестиваля являются:</w:t>
      </w:r>
    </w:p>
    <w:p w14:paraId="56287C88" w14:textId="77777777" w:rsidR="007872A0" w:rsidRPr="00D710F5" w:rsidRDefault="007A5D2D" w:rsidP="007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7872A0" w:rsidRPr="00D710F5">
        <w:rPr>
          <w:rFonts w:ascii="Times New Roman" w:hAnsi="Times New Roman"/>
          <w:sz w:val="24"/>
          <w:szCs w:val="24"/>
        </w:rPr>
        <w:t>- выявление и сопровождение профессионалами юных т</w:t>
      </w:r>
      <w:r w:rsidR="00F72527" w:rsidRPr="00D710F5">
        <w:rPr>
          <w:rFonts w:ascii="Times New Roman" w:hAnsi="Times New Roman"/>
          <w:sz w:val="24"/>
          <w:szCs w:val="24"/>
        </w:rPr>
        <w:t xml:space="preserve">алантов с помощью в реализации </w:t>
      </w:r>
      <w:r w:rsidR="007872A0" w:rsidRPr="00D710F5">
        <w:rPr>
          <w:rFonts w:ascii="Times New Roman" w:hAnsi="Times New Roman"/>
          <w:sz w:val="24"/>
          <w:szCs w:val="24"/>
        </w:rPr>
        <w:t>творческой профессии</w:t>
      </w:r>
      <w:r w:rsidR="008169B6" w:rsidRPr="00D710F5">
        <w:rPr>
          <w:rFonts w:ascii="Times New Roman" w:hAnsi="Times New Roman"/>
          <w:sz w:val="24"/>
          <w:szCs w:val="24"/>
        </w:rPr>
        <w:t>;</w:t>
      </w:r>
    </w:p>
    <w:p w14:paraId="6A3E5973" w14:textId="77777777" w:rsidR="007872A0" w:rsidRPr="00D710F5" w:rsidRDefault="007872A0" w:rsidP="007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увеличение количества школьных театров и повышение уровня их творческой деятельности;</w:t>
      </w:r>
    </w:p>
    <w:p w14:paraId="74FA8E21" w14:textId="77777777" w:rsidR="007872A0" w:rsidRPr="00D710F5" w:rsidRDefault="007872A0" w:rsidP="007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выявление и распространение лучших практик работы со шк</w:t>
      </w:r>
      <w:r w:rsidR="00F72527" w:rsidRPr="00D710F5">
        <w:rPr>
          <w:rFonts w:ascii="Times New Roman" w:hAnsi="Times New Roman"/>
          <w:sz w:val="24"/>
          <w:szCs w:val="24"/>
        </w:rPr>
        <w:t>ольным театром в образовательных</w:t>
      </w:r>
      <w:r w:rsidRPr="00D710F5">
        <w:rPr>
          <w:rFonts w:ascii="Times New Roman" w:hAnsi="Times New Roman"/>
          <w:sz w:val="24"/>
          <w:szCs w:val="24"/>
        </w:rPr>
        <w:t xml:space="preserve"> орга</w:t>
      </w:r>
      <w:r w:rsidR="00F72527" w:rsidRPr="00D710F5">
        <w:rPr>
          <w:rFonts w:ascii="Times New Roman" w:hAnsi="Times New Roman"/>
          <w:sz w:val="24"/>
          <w:szCs w:val="24"/>
        </w:rPr>
        <w:t>низациях</w:t>
      </w:r>
      <w:r w:rsidRPr="00D710F5">
        <w:rPr>
          <w:rFonts w:ascii="Times New Roman" w:hAnsi="Times New Roman"/>
          <w:sz w:val="24"/>
          <w:szCs w:val="24"/>
        </w:rPr>
        <w:t xml:space="preserve"> республики</w:t>
      </w:r>
      <w:r w:rsidR="008169B6" w:rsidRPr="00D710F5">
        <w:rPr>
          <w:rFonts w:ascii="Times New Roman" w:hAnsi="Times New Roman"/>
          <w:sz w:val="24"/>
          <w:szCs w:val="24"/>
        </w:rPr>
        <w:t>;</w:t>
      </w:r>
    </w:p>
    <w:p w14:paraId="4B2B83C5" w14:textId="2968429F" w:rsidR="007872A0" w:rsidRPr="00D710F5" w:rsidRDefault="007872A0" w:rsidP="007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создание в </w:t>
      </w:r>
      <w:r w:rsidR="00317C91" w:rsidRPr="00D710F5">
        <w:rPr>
          <w:rFonts w:ascii="Times New Roman" w:hAnsi="Times New Roman"/>
          <w:sz w:val="24"/>
          <w:szCs w:val="24"/>
        </w:rPr>
        <w:t xml:space="preserve">Порецком муниципальном округе </w:t>
      </w:r>
      <w:r w:rsidRPr="00D710F5">
        <w:rPr>
          <w:rFonts w:ascii="Times New Roman" w:hAnsi="Times New Roman"/>
          <w:sz w:val="24"/>
          <w:szCs w:val="24"/>
        </w:rPr>
        <w:t xml:space="preserve"> активной творческой среды, включающей </w:t>
      </w:r>
      <w:r w:rsidR="001813BE">
        <w:rPr>
          <w:rFonts w:ascii="Times New Roman" w:hAnsi="Times New Roman"/>
          <w:sz w:val="24"/>
          <w:szCs w:val="24"/>
        </w:rPr>
        <w:t xml:space="preserve">работников культуры </w:t>
      </w:r>
      <w:r w:rsidRPr="00D710F5">
        <w:rPr>
          <w:rFonts w:ascii="Times New Roman" w:hAnsi="Times New Roman"/>
          <w:sz w:val="24"/>
          <w:szCs w:val="24"/>
        </w:rPr>
        <w:t>и школьных театров.</w:t>
      </w:r>
      <w:r w:rsidR="00091D4B" w:rsidRPr="00D710F5">
        <w:rPr>
          <w:rFonts w:ascii="Times New Roman" w:hAnsi="Times New Roman"/>
          <w:sz w:val="24"/>
          <w:szCs w:val="24"/>
        </w:rPr>
        <w:tab/>
      </w:r>
    </w:p>
    <w:p w14:paraId="5F6AF91A" w14:textId="77777777" w:rsidR="00631E16" w:rsidRPr="00D710F5" w:rsidRDefault="007872A0" w:rsidP="007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091D4B" w:rsidRPr="00D710F5">
        <w:rPr>
          <w:rFonts w:ascii="Times New Roman" w:hAnsi="Times New Roman"/>
          <w:sz w:val="24"/>
          <w:szCs w:val="24"/>
        </w:rPr>
        <w:t>1.3.  Постановки</w:t>
      </w:r>
      <w:r w:rsidR="00B6795C" w:rsidRPr="00D710F5">
        <w:rPr>
          <w:rFonts w:ascii="Times New Roman" w:hAnsi="Times New Roman"/>
          <w:sz w:val="24"/>
          <w:szCs w:val="24"/>
        </w:rPr>
        <w:t xml:space="preserve"> </w:t>
      </w:r>
      <w:r w:rsidR="00091D4B" w:rsidRPr="00D710F5">
        <w:rPr>
          <w:rFonts w:ascii="Times New Roman" w:hAnsi="Times New Roman"/>
          <w:sz w:val="24"/>
          <w:szCs w:val="24"/>
        </w:rPr>
        <w:t>школьны</w:t>
      </w:r>
      <w:r w:rsidR="00B6795C" w:rsidRPr="00D710F5">
        <w:rPr>
          <w:rFonts w:ascii="Times New Roman" w:hAnsi="Times New Roman"/>
          <w:sz w:val="24"/>
          <w:szCs w:val="24"/>
        </w:rPr>
        <w:t>х</w:t>
      </w:r>
      <w:r w:rsidR="00091D4B" w:rsidRPr="00D710F5">
        <w:rPr>
          <w:rFonts w:ascii="Times New Roman" w:hAnsi="Times New Roman"/>
          <w:sz w:val="24"/>
          <w:szCs w:val="24"/>
        </w:rPr>
        <w:t xml:space="preserve"> театр</w:t>
      </w:r>
      <w:r w:rsidR="00B6795C" w:rsidRPr="00D710F5">
        <w:rPr>
          <w:rFonts w:ascii="Times New Roman" w:hAnsi="Times New Roman"/>
          <w:sz w:val="24"/>
          <w:szCs w:val="24"/>
        </w:rPr>
        <w:t>ов</w:t>
      </w:r>
      <w:r w:rsidR="00091D4B" w:rsidRPr="00D710F5">
        <w:rPr>
          <w:rFonts w:ascii="Times New Roman" w:hAnsi="Times New Roman"/>
          <w:sz w:val="24"/>
          <w:szCs w:val="24"/>
        </w:rPr>
        <w:t xml:space="preserve"> могут быть представлены на русском или чувашском языках.</w:t>
      </w:r>
    </w:p>
    <w:p w14:paraId="25E340CD" w14:textId="77777777" w:rsidR="00367D91" w:rsidRPr="00D710F5" w:rsidRDefault="00B94572" w:rsidP="00E0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1.4.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соцсетях, в целях обеспечения деятельности Фестиваля.</w:t>
      </w:r>
    </w:p>
    <w:p w14:paraId="1A39B099" w14:textId="77777777" w:rsidR="00EE10F4" w:rsidRPr="00D710F5" w:rsidRDefault="00EE10F4" w:rsidP="00E0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892EF" w14:textId="77777777" w:rsidR="009F71C3" w:rsidRPr="00D710F5" w:rsidRDefault="009F71C3" w:rsidP="009F7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C5094" w:rsidRPr="00D710F5">
        <w:rPr>
          <w:rFonts w:ascii="Times New Roman" w:hAnsi="Times New Roman"/>
          <w:b/>
          <w:sz w:val="24"/>
          <w:szCs w:val="24"/>
        </w:rPr>
        <w:t>Учредители и о</w:t>
      </w:r>
      <w:r w:rsidRPr="00D710F5">
        <w:rPr>
          <w:rFonts w:ascii="Times New Roman" w:hAnsi="Times New Roman"/>
          <w:b/>
          <w:sz w:val="24"/>
          <w:szCs w:val="24"/>
        </w:rPr>
        <w:t>рганизаторы Фестиваля</w:t>
      </w:r>
    </w:p>
    <w:p w14:paraId="3F699AE3" w14:textId="77777777" w:rsidR="009F71C3" w:rsidRPr="00D710F5" w:rsidRDefault="009F71C3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2.1. </w:t>
      </w:r>
      <w:r w:rsidR="00DC5094" w:rsidRPr="00D710F5">
        <w:rPr>
          <w:rFonts w:ascii="Times New Roman" w:hAnsi="Times New Roman"/>
          <w:sz w:val="24"/>
          <w:szCs w:val="24"/>
        </w:rPr>
        <w:t>Учредителями</w:t>
      </w:r>
      <w:r w:rsidRPr="00D710F5">
        <w:rPr>
          <w:rFonts w:ascii="Times New Roman" w:hAnsi="Times New Roman"/>
          <w:sz w:val="24"/>
          <w:szCs w:val="24"/>
        </w:rPr>
        <w:t xml:space="preserve"> Фестиваля являются:</w:t>
      </w:r>
    </w:p>
    <w:p w14:paraId="186C9DF7" w14:textId="156A4FB9" w:rsidR="009F71C3" w:rsidRPr="00D710F5" w:rsidRDefault="009F71C3" w:rsidP="007C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7C4FF9" w:rsidRPr="00D710F5">
        <w:rPr>
          <w:rFonts w:ascii="Times New Roman" w:hAnsi="Times New Roman"/>
          <w:sz w:val="24"/>
          <w:szCs w:val="24"/>
        </w:rPr>
        <w:t>Отдел культуры, социального развития и архивного дела администрации Порецкого муниципального округа ;</w:t>
      </w:r>
    </w:p>
    <w:p w14:paraId="2A812D19" w14:textId="38EEAA4C" w:rsidR="007C4FF9" w:rsidRPr="00D710F5" w:rsidRDefault="007C4FF9" w:rsidP="007C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 xml:space="preserve">           Отдел образования, молодежной политики и спорта администрации Порецкого муниципального округа;</w:t>
      </w:r>
    </w:p>
    <w:p w14:paraId="19F4CD2C" w14:textId="77777777" w:rsidR="009F5350" w:rsidRPr="00D710F5" w:rsidRDefault="009F5350" w:rsidP="009F5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>Соучредитель:</w:t>
      </w:r>
    </w:p>
    <w:p w14:paraId="5F6FCC8D" w14:textId="77777777" w:rsidR="009F71C3" w:rsidRPr="00D710F5" w:rsidRDefault="009F71C3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Чувашская Ре</w:t>
      </w:r>
      <w:r w:rsidR="006F3A19" w:rsidRPr="00D710F5">
        <w:rPr>
          <w:rFonts w:ascii="Times New Roman" w:hAnsi="Times New Roman"/>
          <w:sz w:val="24"/>
          <w:szCs w:val="24"/>
        </w:rPr>
        <w:t>с</w:t>
      </w:r>
      <w:r w:rsidRPr="00D710F5">
        <w:rPr>
          <w:rFonts w:ascii="Times New Roman" w:hAnsi="Times New Roman"/>
          <w:sz w:val="24"/>
          <w:szCs w:val="24"/>
        </w:rPr>
        <w:t>публиканская общественная организация «Союз женщин Чувашии».</w:t>
      </w:r>
    </w:p>
    <w:p w14:paraId="5F072692" w14:textId="10F2A97E" w:rsidR="009F71C3" w:rsidRPr="00D710F5" w:rsidRDefault="009F71C3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6E4C3B" w:rsidRPr="00D710F5">
        <w:rPr>
          <w:rFonts w:ascii="Times New Roman" w:hAnsi="Times New Roman"/>
          <w:sz w:val="24"/>
          <w:szCs w:val="24"/>
        </w:rPr>
        <w:t xml:space="preserve">Куратор Фестиваля </w:t>
      </w:r>
      <w:r w:rsidR="00CD4043" w:rsidRPr="00D710F5">
        <w:rPr>
          <w:rFonts w:ascii="Times New Roman" w:hAnsi="Times New Roman"/>
          <w:sz w:val="24"/>
          <w:szCs w:val="24"/>
        </w:rPr>
        <w:t>–</w:t>
      </w:r>
      <w:r w:rsidR="006E4C3B" w:rsidRPr="00D710F5">
        <w:rPr>
          <w:rFonts w:ascii="Times New Roman" w:hAnsi="Times New Roman"/>
          <w:sz w:val="24"/>
          <w:szCs w:val="24"/>
        </w:rPr>
        <w:t xml:space="preserve"> </w:t>
      </w:r>
      <w:r w:rsidR="00CD4043" w:rsidRPr="00D710F5">
        <w:rPr>
          <w:rFonts w:ascii="Times New Roman" w:hAnsi="Times New Roman"/>
          <w:sz w:val="24"/>
          <w:szCs w:val="24"/>
        </w:rPr>
        <w:t xml:space="preserve">Абрамова Елизавета Ариевна,  Чувашский </w:t>
      </w:r>
      <w:r w:rsidR="00742F45" w:rsidRPr="00D710F5">
        <w:rPr>
          <w:rFonts w:ascii="Times New Roman" w:hAnsi="Times New Roman"/>
          <w:sz w:val="24"/>
          <w:szCs w:val="24"/>
        </w:rPr>
        <w:t>Г</w:t>
      </w:r>
      <w:r w:rsidR="00CD4043" w:rsidRPr="00D710F5">
        <w:rPr>
          <w:rFonts w:ascii="Times New Roman" w:hAnsi="Times New Roman"/>
          <w:sz w:val="24"/>
          <w:szCs w:val="24"/>
        </w:rPr>
        <w:t>осударственный театр кукол.</w:t>
      </w:r>
    </w:p>
    <w:p w14:paraId="305F97B7" w14:textId="444051AB" w:rsidR="00DC5094" w:rsidRPr="00D710F5" w:rsidRDefault="00DC5094" w:rsidP="00DC50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>2.2. Организаторами Фестиваля являются:</w:t>
      </w:r>
    </w:p>
    <w:p w14:paraId="292F43E4" w14:textId="77777777" w:rsidR="00CD4043" w:rsidRPr="00D710F5" w:rsidRDefault="00CD4043" w:rsidP="00CD4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>Отдел культуры, социального развития и архивного дела администрации Порецкого муниципального округа ;</w:t>
      </w:r>
    </w:p>
    <w:p w14:paraId="7289F784" w14:textId="1E58ED3D" w:rsidR="00CD4043" w:rsidRPr="00D710F5" w:rsidRDefault="00317C91" w:rsidP="00317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 xml:space="preserve">          </w:t>
      </w:r>
      <w:r w:rsidR="00CD4043" w:rsidRPr="00D710F5">
        <w:rPr>
          <w:rFonts w:ascii="Times New Roman" w:hAnsi="Times New Roman"/>
          <w:sz w:val="24"/>
          <w:szCs w:val="24"/>
        </w:rPr>
        <w:t>Отдел образования, молодежной политики и спорта администрации Порецкого муниципального округа;</w:t>
      </w:r>
    </w:p>
    <w:p w14:paraId="5573B824" w14:textId="67ACBE4E" w:rsidR="009F71C3" w:rsidRPr="00D710F5" w:rsidRDefault="00317C91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 xml:space="preserve">           </w:t>
      </w:r>
      <w:r w:rsidR="00DC5094" w:rsidRPr="00D710F5">
        <w:rPr>
          <w:rFonts w:ascii="Times New Roman" w:hAnsi="Times New Roman"/>
          <w:sz w:val="24"/>
          <w:szCs w:val="24"/>
        </w:rPr>
        <w:t>2.3</w:t>
      </w:r>
      <w:r w:rsidR="009F71C3" w:rsidRPr="00D710F5">
        <w:rPr>
          <w:rFonts w:ascii="Times New Roman" w:hAnsi="Times New Roman"/>
          <w:sz w:val="24"/>
          <w:szCs w:val="24"/>
        </w:rPr>
        <w:t xml:space="preserve">. </w:t>
      </w:r>
      <w:r w:rsidR="00E61CC7" w:rsidRPr="00D710F5">
        <w:rPr>
          <w:rFonts w:ascii="Times New Roman" w:hAnsi="Times New Roman"/>
          <w:sz w:val="24"/>
          <w:szCs w:val="24"/>
        </w:rPr>
        <w:tab/>
      </w:r>
      <w:r w:rsidR="009F71C3" w:rsidRPr="00D710F5">
        <w:rPr>
          <w:rFonts w:ascii="Times New Roman" w:hAnsi="Times New Roman"/>
          <w:sz w:val="24"/>
          <w:szCs w:val="24"/>
        </w:rPr>
        <w:t xml:space="preserve">Состав жюри </w:t>
      </w:r>
      <w:r w:rsidR="006E4C3B" w:rsidRPr="00D710F5">
        <w:rPr>
          <w:rFonts w:ascii="Times New Roman" w:hAnsi="Times New Roman"/>
          <w:sz w:val="24"/>
          <w:szCs w:val="24"/>
        </w:rPr>
        <w:t xml:space="preserve">муниципального </w:t>
      </w:r>
      <w:r w:rsidR="00664AF8" w:rsidRPr="00D710F5">
        <w:rPr>
          <w:rFonts w:ascii="Times New Roman" w:hAnsi="Times New Roman"/>
          <w:sz w:val="24"/>
          <w:szCs w:val="24"/>
        </w:rPr>
        <w:t xml:space="preserve">этапа </w:t>
      </w:r>
      <w:r w:rsidR="009F71C3" w:rsidRPr="00D710F5">
        <w:rPr>
          <w:rFonts w:ascii="Times New Roman" w:hAnsi="Times New Roman"/>
          <w:sz w:val="24"/>
          <w:szCs w:val="24"/>
        </w:rPr>
        <w:t xml:space="preserve">Фестиваля формируется из числа ведущих режиссеров и </w:t>
      </w:r>
      <w:r w:rsidR="00CD4043" w:rsidRPr="00D710F5">
        <w:rPr>
          <w:rFonts w:ascii="Times New Roman" w:hAnsi="Times New Roman"/>
          <w:sz w:val="24"/>
          <w:szCs w:val="24"/>
        </w:rPr>
        <w:t>культурных деятелей Порецкого муниципального округа.</w:t>
      </w:r>
      <w:r w:rsidR="009F71C3" w:rsidRPr="00D710F5">
        <w:rPr>
          <w:rFonts w:ascii="Times New Roman" w:hAnsi="Times New Roman"/>
          <w:sz w:val="24"/>
          <w:szCs w:val="24"/>
        </w:rPr>
        <w:tab/>
      </w:r>
    </w:p>
    <w:p w14:paraId="536C2873" w14:textId="77777777" w:rsidR="00366B4A" w:rsidRPr="00D710F5" w:rsidRDefault="00283960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</w:p>
    <w:p w14:paraId="7758A8C7" w14:textId="36B16E81" w:rsidR="00973661" w:rsidRPr="00D710F5" w:rsidRDefault="00973661" w:rsidP="00973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>3. Номинаци</w:t>
      </w:r>
      <w:r w:rsidR="003F1D28" w:rsidRPr="00D710F5">
        <w:rPr>
          <w:rFonts w:ascii="Times New Roman" w:hAnsi="Times New Roman"/>
          <w:b/>
          <w:sz w:val="24"/>
          <w:szCs w:val="24"/>
        </w:rPr>
        <w:t>и</w:t>
      </w:r>
      <w:r w:rsidRPr="00D710F5">
        <w:rPr>
          <w:rFonts w:ascii="Times New Roman" w:hAnsi="Times New Roman"/>
          <w:b/>
          <w:sz w:val="24"/>
          <w:szCs w:val="24"/>
        </w:rPr>
        <w:t xml:space="preserve"> Фестиваля</w:t>
      </w:r>
    </w:p>
    <w:p w14:paraId="22B34DC5" w14:textId="6AC03A77" w:rsidR="00315EAC" w:rsidRDefault="00973661" w:rsidP="0018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DB6CDE" w:rsidRPr="00D710F5">
        <w:rPr>
          <w:rFonts w:ascii="Times New Roman" w:hAnsi="Times New Roman"/>
          <w:sz w:val="24"/>
          <w:szCs w:val="24"/>
        </w:rPr>
        <w:t>Победителя</w:t>
      </w:r>
      <w:r w:rsidRPr="00D710F5">
        <w:rPr>
          <w:rFonts w:ascii="Times New Roman" w:hAnsi="Times New Roman"/>
          <w:sz w:val="24"/>
          <w:szCs w:val="24"/>
        </w:rPr>
        <w:t xml:space="preserve"> Фестиваля </w:t>
      </w:r>
      <w:r w:rsidR="00DB6CDE" w:rsidRPr="00D710F5">
        <w:rPr>
          <w:rFonts w:ascii="Times New Roman" w:hAnsi="Times New Roman"/>
          <w:sz w:val="24"/>
          <w:szCs w:val="24"/>
        </w:rPr>
        <w:t>определяют</w:t>
      </w:r>
      <w:r w:rsidRPr="00D710F5">
        <w:rPr>
          <w:rFonts w:ascii="Times New Roman" w:hAnsi="Times New Roman"/>
          <w:sz w:val="24"/>
          <w:szCs w:val="24"/>
        </w:rPr>
        <w:t xml:space="preserve"> по номинаци</w:t>
      </w:r>
      <w:r w:rsidR="005A2411" w:rsidRPr="00D710F5">
        <w:rPr>
          <w:rFonts w:ascii="Times New Roman" w:hAnsi="Times New Roman"/>
          <w:sz w:val="24"/>
          <w:szCs w:val="24"/>
        </w:rPr>
        <w:t>и</w:t>
      </w:r>
      <w:r w:rsidR="001813BE">
        <w:rPr>
          <w:rFonts w:ascii="Times New Roman" w:hAnsi="Times New Roman"/>
          <w:sz w:val="24"/>
          <w:szCs w:val="24"/>
        </w:rPr>
        <w:t>:</w:t>
      </w:r>
      <w:r w:rsidR="005A2411" w:rsidRPr="00D710F5">
        <w:rPr>
          <w:rFonts w:ascii="Times New Roman" w:hAnsi="Times New Roman"/>
          <w:sz w:val="24"/>
          <w:szCs w:val="24"/>
        </w:rPr>
        <w:t xml:space="preserve"> </w:t>
      </w:r>
      <w:r w:rsidR="001813BE">
        <w:rPr>
          <w:rFonts w:ascii="Times New Roman" w:hAnsi="Times New Roman"/>
          <w:sz w:val="24"/>
          <w:szCs w:val="24"/>
        </w:rPr>
        <w:t xml:space="preserve"> </w:t>
      </w:r>
    </w:p>
    <w:p w14:paraId="6B8FCD21" w14:textId="248ED7CD" w:rsidR="001813BE" w:rsidRDefault="001813BE" w:rsidP="0018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-Группа «Ступень к мастерству» (школьные театры, делающие первые шаги на сцене);</w:t>
      </w:r>
    </w:p>
    <w:p w14:paraId="16F9A153" w14:textId="247FC2ED" w:rsidR="001813BE" w:rsidRPr="00D710F5" w:rsidRDefault="001813BE" w:rsidP="0018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-Группа «Новая высота» (школьные театры с опытом театральной деятельности);</w:t>
      </w:r>
    </w:p>
    <w:p w14:paraId="53BB528F" w14:textId="03F1B52D" w:rsidR="007801EB" w:rsidRPr="00D710F5" w:rsidRDefault="007801EB" w:rsidP="009F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EC5D2" w14:textId="4CEDA5F8" w:rsidR="006008E9" w:rsidRPr="00D710F5" w:rsidRDefault="00CD4043" w:rsidP="00CD40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42A37" w:rsidRPr="00D710F5">
        <w:rPr>
          <w:rFonts w:ascii="Times New Roman" w:hAnsi="Times New Roman"/>
          <w:b/>
          <w:sz w:val="24"/>
          <w:szCs w:val="24"/>
        </w:rPr>
        <w:t>4</w:t>
      </w:r>
      <w:r w:rsidR="006008E9" w:rsidRPr="00D710F5">
        <w:rPr>
          <w:rFonts w:ascii="Times New Roman" w:hAnsi="Times New Roman"/>
          <w:b/>
          <w:sz w:val="24"/>
          <w:szCs w:val="24"/>
        </w:rPr>
        <w:t>. Участники Фестиваля</w:t>
      </w:r>
    </w:p>
    <w:p w14:paraId="58D7B4D2" w14:textId="45EF1B6F" w:rsidR="006008E9" w:rsidRPr="00D710F5" w:rsidRDefault="006F3A19" w:rsidP="00600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8E1258" w:rsidRPr="00D710F5">
        <w:rPr>
          <w:rFonts w:ascii="Times New Roman" w:hAnsi="Times New Roman"/>
          <w:sz w:val="24"/>
          <w:szCs w:val="24"/>
        </w:rPr>
        <w:t>4</w:t>
      </w:r>
      <w:r w:rsidR="00981C69" w:rsidRPr="00D710F5">
        <w:rPr>
          <w:rFonts w:ascii="Times New Roman" w:hAnsi="Times New Roman"/>
          <w:sz w:val="24"/>
          <w:szCs w:val="24"/>
        </w:rPr>
        <w:t xml:space="preserve">.1. </w:t>
      </w:r>
      <w:r w:rsidRPr="00D710F5">
        <w:rPr>
          <w:rFonts w:ascii="Times New Roman" w:hAnsi="Times New Roman"/>
          <w:sz w:val="24"/>
          <w:szCs w:val="24"/>
        </w:rPr>
        <w:t xml:space="preserve">Участниками Фестиваля могут стать школьные театры, функционирующие в общеобразовательных организациях </w:t>
      </w:r>
      <w:r w:rsidR="00317C91" w:rsidRPr="00D710F5">
        <w:rPr>
          <w:rFonts w:ascii="Times New Roman" w:hAnsi="Times New Roman"/>
          <w:sz w:val="24"/>
          <w:szCs w:val="24"/>
        </w:rPr>
        <w:t>Порецкого муниципального округа.</w:t>
      </w:r>
    </w:p>
    <w:p w14:paraId="5EA89E5A" w14:textId="41E69501" w:rsidR="00CF41B7" w:rsidRPr="00D710F5" w:rsidRDefault="006F3A19" w:rsidP="00317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8E1258" w:rsidRPr="00D710F5">
        <w:rPr>
          <w:rFonts w:ascii="Times New Roman" w:hAnsi="Times New Roman"/>
          <w:sz w:val="24"/>
          <w:szCs w:val="24"/>
        </w:rPr>
        <w:t>4</w:t>
      </w:r>
      <w:r w:rsidR="00981C69" w:rsidRPr="00D710F5">
        <w:rPr>
          <w:rFonts w:ascii="Times New Roman" w:hAnsi="Times New Roman"/>
          <w:sz w:val="24"/>
          <w:szCs w:val="24"/>
        </w:rPr>
        <w:t xml:space="preserve">.2. </w:t>
      </w:r>
      <w:r w:rsidRPr="00D710F5">
        <w:rPr>
          <w:rFonts w:ascii="Times New Roman" w:hAnsi="Times New Roman"/>
          <w:sz w:val="24"/>
          <w:szCs w:val="24"/>
        </w:rPr>
        <w:t>Возрастн</w:t>
      </w:r>
      <w:r w:rsidR="00466D22" w:rsidRPr="00D710F5">
        <w:rPr>
          <w:rFonts w:ascii="Times New Roman" w:hAnsi="Times New Roman"/>
          <w:sz w:val="24"/>
          <w:szCs w:val="24"/>
        </w:rPr>
        <w:t>ая</w:t>
      </w:r>
      <w:r w:rsidRPr="00D710F5">
        <w:rPr>
          <w:rFonts w:ascii="Times New Roman" w:hAnsi="Times New Roman"/>
          <w:sz w:val="24"/>
          <w:szCs w:val="24"/>
        </w:rPr>
        <w:t xml:space="preserve"> категори</w:t>
      </w:r>
      <w:r w:rsidR="00466D22" w:rsidRPr="00D710F5">
        <w:rPr>
          <w:rFonts w:ascii="Times New Roman" w:hAnsi="Times New Roman"/>
          <w:sz w:val="24"/>
          <w:szCs w:val="24"/>
        </w:rPr>
        <w:t>я</w:t>
      </w:r>
      <w:r w:rsidRPr="00D710F5">
        <w:rPr>
          <w:rFonts w:ascii="Times New Roman" w:hAnsi="Times New Roman"/>
          <w:sz w:val="24"/>
          <w:szCs w:val="24"/>
        </w:rPr>
        <w:t xml:space="preserve"> участников:</w:t>
      </w:r>
      <w:r w:rsidR="00466D22" w:rsidRPr="00D710F5">
        <w:rPr>
          <w:rFonts w:ascii="Times New Roman" w:hAnsi="Times New Roman"/>
          <w:sz w:val="24"/>
          <w:szCs w:val="24"/>
        </w:rPr>
        <w:t xml:space="preserve"> 7 – 1</w:t>
      </w:r>
      <w:r w:rsidR="00E675BD" w:rsidRPr="00D710F5">
        <w:rPr>
          <w:rFonts w:ascii="Times New Roman" w:hAnsi="Times New Roman"/>
          <w:sz w:val="24"/>
          <w:szCs w:val="24"/>
        </w:rPr>
        <w:t>8</w:t>
      </w:r>
      <w:r w:rsidR="00466D22" w:rsidRPr="00D710F5">
        <w:rPr>
          <w:rFonts w:ascii="Times New Roman" w:hAnsi="Times New Roman"/>
          <w:sz w:val="24"/>
          <w:szCs w:val="24"/>
        </w:rPr>
        <w:t xml:space="preserve"> лет</w:t>
      </w:r>
      <w:r w:rsidR="00F17EBE" w:rsidRPr="00D710F5">
        <w:rPr>
          <w:rFonts w:ascii="Times New Roman" w:hAnsi="Times New Roman"/>
          <w:sz w:val="24"/>
          <w:szCs w:val="24"/>
        </w:rPr>
        <w:t xml:space="preserve">, </w:t>
      </w:r>
      <w:r w:rsidR="00B84527" w:rsidRPr="00D710F5">
        <w:rPr>
          <w:rFonts w:ascii="Times New Roman" w:hAnsi="Times New Roman"/>
          <w:sz w:val="24"/>
          <w:szCs w:val="24"/>
        </w:rPr>
        <w:t xml:space="preserve">обучающиеся </w:t>
      </w:r>
      <w:r w:rsidR="00E675BD" w:rsidRPr="00D710F5">
        <w:rPr>
          <w:rFonts w:ascii="Times New Roman" w:hAnsi="Times New Roman"/>
          <w:sz w:val="24"/>
          <w:szCs w:val="24"/>
        </w:rPr>
        <w:t>общеобразовательн</w:t>
      </w:r>
      <w:r w:rsidR="00B84527" w:rsidRPr="00D710F5">
        <w:rPr>
          <w:rFonts w:ascii="Times New Roman" w:hAnsi="Times New Roman"/>
          <w:sz w:val="24"/>
          <w:szCs w:val="24"/>
        </w:rPr>
        <w:t>ых</w:t>
      </w:r>
      <w:r w:rsidR="00E675BD" w:rsidRPr="00D710F5">
        <w:rPr>
          <w:rFonts w:ascii="Times New Roman" w:hAnsi="Times New Roman"/>
          <w:sz w:val="24"/>
          <w:szCs w:val="24"/>
        </w:rPr>
        <w:t xml:space="preserve"> организаци</w:t>
      </w:r>
      <w:r w:rsidR="00B84527" w:rsidRPr="00D710F5">
        <w:rPr>
          <w:rFonts w:ascii="Times New Roman" w:hAnsi="Times New Roman"/>
          <w:sz w:val="24"/>
          <w:szCs w:val="24"/>
        </w:rPr>
        <w:t xml:space="preserve">й </w:t>
      </w:r>
      <w:r w:rsidR="00317C91" w:rsidRPr="00D710F5">
        <w:rPr>
          <w:rFonts w:ascii="Times New Roman" w:hAnsi="Times New Roman"/>
          <w:sz w:val="24"/>
          <w:szCs w:val="24"/>
        </w:rPr>
        <w:t>Порецкого муниципального округа.</w:t>
      </w:r>
    </w:p>
    <w:p w14:paraId="05CFD5F0" w14:textId="77777777" w:rsidR="00981C69" w:rsidRPr="00D710F5" w:rsidRDefault="00842A37" w:rsidP="00981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>5</w:t>
      </w:r>
      <w:r w:rsidR="00981C69" w:rsidRPr="00D710F5">
        <w:rPr>
          <w:rFonts w:ascii="Times New Roman" w:hAnsi="Times New Roman"/>
          <w:b/>
          <w:sz w:val="24"/>
          <w:szCs w:val="24"/>
        </w:rPr>
        <w:t xml:space="preserve">. Этапы </w:t>
      </w:r>
      <w:r w:rsidR="00466D22" w:rsidRPr="00D710F5">
        <w:rPr>
          <w:rFonts w:ascii="Times New Roman" w:hAnsi="Times New Roman"/>
          <w:b/>
          <w:sz w:val="24"/>
          <w:szCs w:val="24"/>
        </w:rPr>
        <w:t xml:space="preserve">и условия </w:t>
      </w:r>
      <w:r w:rsidR="00981C69" w:rsidRPr="00D710F5">
        <w:rPr>
          <w:rFonts w:ascii="Times New Roman" w:hAnsi="Times New Roman"/>
          <w:b/>
          <w:sz w:val="24"/>
          <w:szCs w:val="24"/>
        </w:rPr>
        <w:t>проведения Фестиваля</w:t>
      </w:r>
    </w:p>
    <w:p w14:paraId="114F199A" w14:textId="77777777" w:rsidR="00981C69" w:rsidRPr="00D710F5" w:rsidRDefault="00981C69" w:rsidP="00981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8E1258" w:rsidRPr="00D710F5">
        <w:rPr>
          <w:rFonts w:ascii="Times New Roman" w:hAnsi="Times New Roman"/>
          <w:sz w:val="24"/>
          <w:szCs w:val="24"/>
        </w:rPr>
        <w:t>5</w:t>
      </w:r>
      <w:r w:rsidRPr="00D710F5">
        <w:rPr>
          <w:rFonts w:ascii="Times New Roman" w:hAnsi="Times New Roman"/>
          <w:sz w:val="24"/>
          <w:szCs w:val="24"/>
        </w:rPr>
        <w:t>.1. Муниципальный этап:</w:t>
      </w:r>
    </w:p>
    <w:p w14:paraId="2295F261" w14:textId="77777777" w:rsidR="00981C69" w:rsidRPr="00D710F5" w:rsidRDefault="00981C69" w:rsidP="00981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Сроки проведения: март – </w:t>
      </w:r>
      <w:r w:rsidR="00C858FF" w:rsidRPr="00D710F5">
        <w:rPr>
          <w:rFonts w:ascii="Times New Roman" w:hAnsi="Times New Roman"/>
          <w:sz w:val="24"/>
          <w:szCs w:val="24"/>
        </w:rPr>
        <w:t>октябрь</w:t>
      </w:r>
      <w:r w:rsidR="0008037A" w:rsidRPr="00D710F5">
        <w:rPr>
          <w:rFonts w:ascii="Times New Roman" w:hAnsi="Times New Roman"/>
          <w:sz w:val="24"/>
          <w:szCs w:val="24"/>
        </w:rPr>
        <w:t xml:space="preserve"> 2023 года</w:t>
      </w:r>
      <w:r w:rsidRPr="00D710F5">
        <w:rPr>
          <w:rFonts w:ascii="Times New Roman" w:hAnsi="Times New Roman"/>
          <w:sz w:val="24"/>
          <w:szCs w:val="24"/>
        </w:rPr>
        <w:t>.</w:t>
      </w:r>
    </w:p>
    <w:p w14:paraId="6D802703" w14:textId="77777777" w:rsidR="00F21B1C" w:rsidRPr="00D710F5" w:rsidRDefault="00981C69" w:rsidP="00F21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F21B1C" w:rsidRPr="00D710F5">
        <w:rPr>
          <w:rFonts w:ascii="Times New Roman" w:hAnsi="Times New Roman"/>
          <w:sz w:val="24"/>
          <w:szCs w:val="24"/>
        </w:rPr>
        <w:t>На муниципальном этапе:</w:t>
      </w:r>
    </w:p>
    <w:p w14:paraId="68658BA2" w14:textId="77777777" w:rsidR="003E62E2" w:rsidRPr="00D710F5" w:rsidRDefault="00F21B1C" w:rsidP="00F21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 формируется оргкомитет Фестиваля</w:t>
      </w:r>
      <w:r w:rsidR="003E62E2" w:rsidRPr="00D710F5">
        <w:rPr>
          <w:rFonts w:ascii="Times New Roman" w:hAnsi="Times New Roman"/>
          <w:sz w:val="24"/>
          <w:szCs w:val="24"/>
        </w:rPr>
        <w:t>, в состав которого входят руководство муниципального округа, директора общеобразовательных учреждений, директора и специалисты учреждений культуры</w:t>
      </w:r>
      <w:r w:rsidR="00D030E6" w:rsidRPr="00D710F5">
        <w:rPr>
          <w:rFonts w:ascii="Times New Roman" w:hAnsi="Times New Roman"/>
          <w:sz w:val="24"/>
          <w:szCs w:val="24"/>
        </w:rPr>
        <w:t>, члены родительских комитетов, представители СМИ</w:t>
      </w:r>
      <w:r w:rsidR="00E14F95" w:rsidRPr="00D710F5">
        <w:rPr>
          <w:rFonts w:ascii="Times New Roman" w:hAnsi="Times New Roman"/>
          <w:sz w:val="24"/>
          <w:szCs w:val="24"/>
        </w:rPr>
        <w:t>;</w:t>
      </w:r>
    </w:p>
    <w:p w14:paraId="1AAAB546" w14:textId="15F6C542" w:rsidR="00F21B1C" w:rsidRPr="00D710F5" w:rsidRDefault="003E62E2" w:rsidP="00F21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</w:t>
      </w:r>
      <w:r w:rsidR="00C827C9" w:rsidRPr="00D710F5">
        <w:rPr>
          <w:rFonts w:ascii="Times New Roman" w:hAnsi="Times New Roman"/>
          <w:sz w:val="24"/>
          <w:szCs w:val="24"/>
        </w:rPr>
        <w:t xml:space="preserve">утверждается </w:t>
      </w:r>
      <w:r w:rsidR="001F7E4B" w:rsidRPr="00D710F5">
        <w:rPr>
          <w:rFonts w:ascii="Times New Roman" w:hAnsi="Times New Roman"/>
          <w:sz w:val="24"/>
          <w:szCs w:val="24"/>
        </w:rPr>
        <w:t xml:space="preserve">состав жюри, в который включаются представители </w:t>
      </w:r>
      <w:r w:rsidR="00952DED" w:rsidRPr="00D710F5">
        <w:rPr>
          <w:rFonts w:ascii="Times New Roman" w:hAnsi="Times New Roman"/>
          <w:sz w:val="24"/>
          <w:szCs w:val="24"/>
        </w:rPr>
        <w:t xml:space="preserve">государственных учреждений культуры </w:t>
      </w:r>
      <w:r w:rsidR="00B820B6" w:rsidRPr="00D710F5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14:paraId="21F8F5BB" w14:textId="77777777" w:rsidR="00F21B1C" w:rsidRPr="00D710F5" w:rsidRDefault="00F21B1C" w:rsidP="00F21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</w:t>
      </w:r>
      <w:r w:rsidR="001F7E4B" w:rsidRPr="00D710F5">
        <w:rPr>
          <w:rFonts w:ascii="Times New Roman" w:hAnsi="Times New Roman"/>
          <w:sz w:val="24"/>
          <w:szCs w:val="24"/>
        </w:rPr>
        <w:t xml:space="preserve">составляется </w:t>
      </w:r>
      <w:r w:rsidRPr="00D710F5">
        <w:rPr>
          <w:rFonts w:ascii="Times New Roman" w:hAnsi="Times New Roman"/>
          <w:sz w:val="24"/>
          <w:szCs w:val="24"/>
        </w:rPr>
        <w:t>график просмотров постановок школьных театров.</w:t>
      </w:r>
    </w:p>
    <w:p w14:paraId="66F7BC5B" w14:textId="77777777" w:rsidR="005C4707" w:rsidRPr="00D710F5" w:rsidRDefault="005C4707" w:rsidP="00F21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Pr="00D710F5">
        <w:rPr>
          <w:rFonts w:ascii="Times New Roman" w:hAnsi="Times New Roman"/>
          <w:b/>
          <w:sz w:val="24"/>
          <w:szCs w:val="24"/>
        </w:rPr>
        <w:t>Периоды проведения муниципального этапа:</w:t>
      </w:r>
    </w:p>
    <w:p w14:paraId="4901DC74" w14:textId="00B91D2E" w:rsidR="00973661" w:rsidRPr="00D710F5" w:rsidRDefault="00C254A3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14</w:t>
      </w:r>
      <w:r w:rsidR="005C4707" w:rsidRPr="00D710F5">
        <w:rPr>
          <w:rFonts w:ascii="Times New Roman" w:hAnsi="Times New Roman"/>
          <w:sz w:val="24"/>
          <w:szCs w:val="24"/>
        </w:rPr>
        <w:t xml:space="preserve"> </w:t>
      </w:r>
      <w:r w:rsidRPr="00D710F5">
        <w:rPr>
          <w:rFonts w:ascii="Times New Roman" w:hAnsi="Times New Roman"/>
          <w:sz w:val="24"/>
          <w:szCs w:val="24"/>
        </w:rPr>
        <w:t xml:space="preserve">марта </w:t>
      </w:r>
      <w:r w:rsidR="005C4707" w:rsidRPr="00D710F5">
        <w:rPr>
          <w:rFonts w:ascii="Times New Roman" w:hAnsi="Times New Roman"/>
          <w:sz w:val="24"/>
          <w:szCs w:val="24"/>
        </w:rPr>
        <w:t xml:space="preserve">– </w:t>
      </w:r>
      <w:r w:rsidRPr="00D710F5">
        <w:rPr>
          <w:rFonts w:ascii="Times New Roman" w:hAnsi="Times New Roman"/>
          <w:sz w:val="24"/>
          <w:szCs w:val="24"/>
        </w:rPr>
        <w:t>14 апреля</w:t>
      </w:r>
      <w:r w:rsidR="005C4707" w:rsidRPr="00D710F5">
        <w:rPr>
          <w:rFonts w:ascii="Times New Roman" w:hAnsi="Times New Roman"/>
          <w:sz w:val="24"/>
          <w:szCs w:val="24"/>
        </w:rPr>
        <w:t xml:space="preserve"> 2023 года – подач</w:t>
      </w:r>
      <w:r w:rsidRPr="00D710F5">
        <w:rPr>
          <w:rFonts w:ascii="Times New Roman" w:hAnsi="Times New Roman"/>
          <w:sz w:val="24"/>
          <w:szCs w:val="24"/>
        </w:rPr>
        <w:t xml:space="preserve">а заявок на муниципальный этап. </w:t>
      </w:r>
      <w:r w:rsidR="00973661" w:rsidRPr="00D710F5">
        <w:rPr>
          <w:rFonts w:ascii="Times New Roman" w:hAnsi="Times New Roman"/>
          <w:sz w:val="24"/>
          <w:szCs w:val="24"/>
        </w:rPr>
        <w:t>Заявки на участие в Фестивале направляются в муниципальный оргкомитет</w:t>
      </w:r>
      <w:r w:rsidR="001813BE">
        <w:rPr>
          <w:rFonts w:ascii="Times New Roman" w:hAnsi="Times New Roman"/>
          <w:sz w:val="24"/>
          <w:szCs w:val="24"/>
        </w:rPr>
        <w:t xml:space="preserve"> отдела образования молодежной политики и спора</w:t>
      </w:r>
      <w:r w:rsidR="00973661" w:rsidRPr="00D710F5">
        <w:rPr>
          <w:rFonts w:ascii="Times New Roman" w:hAnsi="Times New Roman"/>
          <w:sz w:val="24"/>
          <w:szCs w:val="24"/>
        </w:rPr>
        <w:t xml:space="preserve"> в срок до </w:t>
      </w:r>
      <w:r w:rsidRPr="00D710F5">
        <w:rPr>
          <w:rFonts w:ascii="Times New Roman" w:hAnsi="Times New Roman"/>
          <w:sz w:val="24"/>
          <w:szCs w:val="24"/>
        </w:rPr>
        <w:t>14</w:t>
      </w:r>
      <w:r w:rsidR="00973661" w:rsidRPr="00D710F5">
        <w:rPr>
          <w:rFonts w:ascii="Times New Roman" w:hAnsi="Times New Roman"/>
          <w:sz w:val="24"/>
          <w:szCs w:val="24"/>
        </w:rPr>
        <w:t xml:space="preserve"> </w:t>
      </w:r>
      <w:r w:rsidRPr="00D710F5">
        <w:rPr>
          <w:rFonts w:ascii="Times New Roman" w:hAnsi="Times New Roman"/>
          <w:sz w:val="24"/>
          <w:szCs w:val="24"/>
        </w:rPr>
        <w:t xml:space="preserve">апреля </w:t>
      </w:r>
      <w:r w:rsidR="00973661" w:rsidRPr="00D710F5">
        <w:rPr>
          <w:rFonts w:ascii="Times New Roman" w:hAnsi="Times New Roman"/>
          <w:sz w:val="24"/>
          <w:szCs w:val="24"/>
        </w:rPr>
        <w:t>2023 года</w:t>
      </w:r>
      <w:r w:rsidR="0025275D" w:rsidRPr="00D710F5">
        <w:rPr>
          <w:rFonts w:ascii="Times New Roman" w:hAnsi="Times New Roman"/>
          <w:sz w:val="24"/>
          <w:szCs w:val="24"/>
        </w:rPr>
        <w:t xml:space="preserve"> (Приложение 2)</w:t>
      </w:r>
      <w:r w:rsidR="00973661" w:rsidRPr="00D710F5">
        <w:rPr>
          <w:rFonts w:ascii="Times New Roman" w:hAnsi="Times New Roman"/>
          <w:sz w:val="24"/>
          <w:szCs w:val="24"/>
        </w:rPr>
        <w:t xml:space="preserve">. </w:t>
      </w:r>
      <w:r w:rsidR="007473CA" w:rsidRPr="00D710F5">
        <w:rPr>
          <w:rFonts w:ascii="Times New Roman" w:hAnsi="Times New Roman"/>
          <w:sz w:val="24"/>
          <w:szCs w:val="24"/>
        </w:rPr>
        <w:t>Школьный театр может подать только одну заявку на участие в Фестивале.</w:t>
      </w:r>
      <w:r w:rsidR="0047264A" w:rsidRPr="00D710F5">
        <w:rPr>
          <w:rFonts w:ascii="Times New Roman" w:hAnsi="Times New Roman"/>
          <w:sz w:val="24"/>
          <w:szCs w:val="24"/>
        </w:rPr>
        <w:t xml:space="preserve"> В Фестивале принимают участие все общеобразовательные учреждения </w:t>
      </w:r>
      <w:r w:rsidR="00317C91" w:rsidRPr="00D710F5">
        <w:rPr>
          <w:rFonts w:ascii="Times New Roman" w:hAnsi="Times New Roman"/>
          <w:sz w:val="24"/>
          <w:szCs w:val="24"/>
        </w:rPr>
        <w:t>Порецкого муниципального округа.</w:t>
      </w:r>
    </w:p>
    <w:p w14:paraId="67732F78" w14:textId="77777777" w:rsidR="007801EB" w:rsidRPr="00D710F5" w:rsidRDefault="005C4707" w:rsidP="00F66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C254A3" w:rsidRPr="00D710F5">
        <w:rPr>
          <w:rFonts w:ascii="Times New Roman" w:hAnsi="Times New Roman"/>
          <w:sz w:val="24"/>
          <w:szCs w:val="24"/>
        </w:rPr>
        <w:t>17</w:t>
      </w:r>
      <w:r w:rsidR="000C340C" w:rsidRPr="00D710F5">
        <w:rPr>
          <w:rFonts w:ascii="Times New Roman" w:hAnsi="Times New Roman"/>
          <w:sz w:val="24"/>
          <w:szCs w:val="24"/>
        </w:rPr>
        <w:t xml:space="preserve"> апреля</w:t>
      </w:r>
      <w:r w:rsidRPr="00D710F5">
        <w:rPr>
          <w:rFonts w:ascii="Times New Roman" w:hAnsi="Times New Roman"/>
          <w:sz w:val="24"/>
          <w:szCs w:val="24"/>
        </w:rPr>
        <w:t xml:space="preserve"> – </w:t>
      </w:r>
      <w:r w:rsidR="000C340C" w:rsidRPr="00D710F5">
        <w:rPr>
          <w:rFonts w:ascii="Times New Roman" w:hAnsi="Times New Roman"/>
          <w:sz w:val="24"/>
          <w:szCs w:val="24"/>
        </w:rPr>
        <w:t>25 мая</w:t>
      </w:r>
      <w:r w:rsidR="007615DB" w:rsidRPr="00D710F5">
        <w:rPr>
          <w:rFonts w:ascii="Times New Roman" w:hAnsi="Times New Roman"/>
          <w:sz w:val="24"/>
          <w:szCs w:val="24"/>
        </w:rPr>
        <w:t xml:space="preserve"> 2023 года – просмотр спектаклей в муниципальном округе</w:t>
      </w:r>
      <w:r w:rsidR="007801EB" w:rsidRPr="00D710F5">
        <w:rPr>
          <w:rFonts w:ascii="Times New Roman" w:hAnsi="Times New Roman"/>
          <w:sz w:val="24"/>
          <w:szCs w:val="24"/>
        </w:rPr>
        <w:t>.</w:t>
      </w:r>
    </w:p>
    <w:p w14:paraId="48F10CEC" w14:textId="77777777" w:rsidR="007801EB" w:rsidRPr="00D710F5" w:rsidRDefault="007801EB" w:rsidP="0078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Муниципальный оргкомитет и жюри определяет победителей муниципального этапа. </w:t>
      </w:r>
    </w:p>
    <w:p w14:paraId="62899D03" w14:textId="77777777" w:rsidR="007801EB" w:rsidRPr="00D710F5" w:rsidRDefault="007801EB" w:rsidP="0078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Победитель муниципального этапа представляет муниципальный округ на республиканском этапе.</w:t>
      </w:r>
    </w:p>
    <w:p w14:paraId="06221085" w14:textId="4836F308" w:rsidR="00EE10F4" w:rsidRPr="00D710F5" w:rsidRDefault="000C340C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1813BE">
        <w:rPr>
          <w:rFonts w:ascii="Times New Roman" w:hAnsi="Times New Roman"/>
          <w:sz w:val="24"/>
          <w:szCs w:val="24"/>
        </w:rPr>
        <w:t xml:space="preserve"> </w:t>
      </w:r>
      <w:r w:rsidR="00EE10F4" w:rsidRPr="00D710F5">
        <w:rPr>
          <w:rFonts w:ascii="Times New Roman" w:hAnsi="Times New Roman"/>
          <w:sz w:val="24"/>
          <w:szCs w:val="24"/>
        </w:rPr>
        <w:t>1 – 10 сентября 2023 года – направление заявки от муниципального округа на республиканский этап;</w:t>
      </w:r>
    </w:p>
    <w:p w14:paraId="63E06F05" w14:textId="77777777" w:rsidR="00355897" w:rsidRPr="00D710F5" w:rsidRDefault="00EE10F4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lastRenderedPageBreak/>
        <w:t xml:space="preserve">         10</w:t>
      </w:r>
      <w:r w:rsidR="00355897" w:rsidRPr="00D710F5">
        <w:rPr>
          <w:rFonts w:ascii="Times New Roman" w:hAnsi="Times New Roman"/>
          <w:sz w:val="24"/>
          <w:szCs w:val="24"/>
        </w:rPr>
        <w:t xml:space="preserve"> –</w:t>
      </w:r>
      <w:r w:rsidRPr="00D710F5">
        <w:rPr>
          <w:rFonts w:ascii="Times New Roman" w:hAnsi="Times New Roman"/>
          <w:sz w:val="24"/>
          <w:szCs w:val="24"/>
        </w:rPr>
        <w:t xml:space="preserve"> 15</w:t>
      </w:r>
      <w:r w:rsidR="00355897" w:rsidRPr="00D710F5">
        <w:rPr>
          <w:rFonts w:ascii="Times New Roman" w:hAnsi="Times New Roman"/>
          <w:sz w:val="24"/>
          <w:szCs w:val="24"/>
        </w:rPr>
        <w:t xml:space="preserve"> сентября 2023 года – распределение Победителей муниципального этапа для участи</w:t>
      </w:r>
      <w:r w:rsidR="00A33B47" w:rsidRPr="00D710F5">
        <w:rPr>
          <w:rFonts w:ascii="Times New Roman" w:hAnsi="Times New Roman"/>
          <w:sz w:val="24"/>
          <w:szCs w:val="24"/>
        </w:rPr>
        <w:t>я</w:t>
      </w:r>
      <w:r w:rsidR="00355897" w:rsidRPr="00D710F5">
        <w:rPr>
          <w:rFonts w:ascii="Times New Roman" w:hAnsi="Times New Roman"/>
          <w:sz w:val="24"/>
          <w:szCs w:val="24"/>
        </w:rPr>
        <w:t xml:space="preserve"> в республиканском этапе по следующим группам:</w:t>
      </w:r>
    </w:p>
    <w:p w14:paraId="340FEF34" w14:textId="77777777" w:rsidR="00355897" w:rsidRPr="00D710F5" w:rsidRDefault="00EE10F4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bookmarkStart w:id="1" w:name="_Hlk130916155"/>
      <w:r w:rsidRPr="00D710F5">
        <w:rPr>
          <w:rFonts w:ascii="Times New Roman" w:hAnsi="Times New Roman"/>
          <w:sz w:val="24"/>
          <w:szCs w:val="24"/>
        </w:rPr>
        <w:t>*</w:t>
      </w:r>
      <w:r w:rsidR="00355897" w:rsidRPr="00D710F5">
        <w:rPr>
          <w:rFonts w:ascii="Times New Roman" w:hAnsi="Times New Roman"/>
          <w:sz w:val="24"/>
          <w:szCs w:val="24"/>
        </w:rPr>
        <w:t xml:space="preserve">Группа «Ступень </w:t>
      </w:r>
      <w:r w:rsidR="00B81CE8" w:rsidRPr="00D710F5">
        <w:rPr>
          <w:rFonts w:ascii="Times New Roman" w:hAnsi="Times New Roman"/>
          <w:sz w:val="24"/>
          <w:szCs w:val="24"/>
        </w:rPr>
        <w:t xml:space="preserve">к </w:t>
      </w:r>
      <w:r w:rsidR="00355897" w:rsidRPr="00D710F5">
        <w:rPr>
          <w:rFonts w:ascii="Times New Roman" w:hAnsi="Times New Roman"/>
          <w:sz w:val="24"/>
          <w:szCs w:val="24"/>
        </w:rPr>
        <w:t>мастерству» (школьные театры, делающие первые шаги на сцене);</w:t>
      </w:r>
    </w:p>
    <w:p w14:paraId="6258764E" w14:textId="77777777" w:rsidR="007615DB" w:rsidRPr="00D710F5" w:rsidRDefault="00EE10F4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*</w:t>
      </w:r>
      <w:r w:rsidR="00355897" w:rsidRPr="00D710F5">
        <w:rPr>
          <w:rFonts w:ascii="Times New Roman" w:hAnsi="Times New Roman"/>
          <w:sz w:val="24"/>
          <w:szCs w:val="24"/>
        </w:rPr>
        <w:t xml:space="preserve">Группа «Новая высота» (школьные театры с опытом театральной деятельности);  </w:t>
      </w:r>
    </w:p>
    <w:bookmarkEnd w:id="1"/>
    <w:p w14:paraId="76BF750F" w14:textId="77777777" w:rsidR="00963B5D" w:rsidRPr="00D710F5" w:rsidRDefault="00963B5D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EE10F4" w:rsidRPr="00D710F5">
        <w:rPr>
          <w:rFonts w:ascii="Times New Roman" w:hAnsi="Times New Roman"/>
          <w:sz w:val="24"/>
          <w:szCs w:val="24"/>
        </w:rPr>
        <w:t>15</w:t>
      </w:r>
      <w:r w:rsidR="007473CA" w:rsidRPr="00D710F5">
        <w:rPr>
          <w:rFonts w:ascii="Times New Roman" w:hAnsi="Times New Roman"/>
          <w:sz w:val="24"/>
          <w:szCs w:val="24"/>
        </w:rPr>
        <w:t xml:space="preserve"> </w:t>
      </w:r>
      <w:r w:rsidR="00DC5094" w:rsidRPr="00D710F5">
        <w:rPr>
          <w:rFonts w:ascii="Times New Roman" w:hAnsi="Times New Roman"/>
          <w:sz w:val="24"/>
          <w:szCs w:val="24"/>
        </w:rPr>
        <w:t xml:space="preserve">сентября </w:t>
      </w:r>
      <w:r w:rsidR="00EE10F4" w:rsidRPr="00D710F5">
        <w:rPr>
          <w:rFonts w:ascii="Times New Roman" w:hAnsi="Times New Roman"/>
          <w:sz w:val="24"/>
          <w:szCs w:val="24"/>
        </w:rPr>
        <w:t>– 25</w:t>
      </w:r>
      <w:r w:rsidRPr="00D710F5">
        <w:rPr>
          <w:rFonts w:ascii="Times New Roman" w:hAnsi="Times New Roman"/>
          <w:sz w:val="24"/>
          <w:szCs w:val="24"/>
        </w:rPr>
        <w:t xml:space="preserve"> октября 2023 года – подготовка Победителей муниципального этапа к региональному этапу. Консультирование Победителей Фестиваля специалистами государственных учреждений культуры Чувашии, закрепленных за муниципальными округами (Приложение 1)</w:t>
      </w:r>
      <w:r w:rsidR="00F661AF" w:rsidRPr="00D710F5">
        <w:rPr>
          <w:rFonts w:ascii="Times New Roman" w:hAnsi="Times New Roman"/>
          <w:sz w:val="24"/>
          <w:szCs w:val="24"/>
        </w:rPr>
        <w:t>.</w:t>
      </w:r>
    </w:p>
    <w:p w14:paraId="29FAC1C7" w14:textId="77777777" w:rsidR="00973661" w:rsidRPr="00D710F5" w:rsidRDefault="00973661" w:rsidP="0097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</w:p>
    <w:p w14:paraId="0B9B3656" w14:textId="36FA2D66" w:rsidR="004A1259" w:rsidRPr="00D710F5" w:rsidRDefault="00981C69" w:rsidP="00B8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</w:p>
    <w:p w14:paraId="5C804354" w14:textId="10CF40BD" w:rsidR="00B00A73" w:rsidRPr="00D710F5" w:rsidRDefault="00B820B6" w:rsidP="008B2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>5</w:t>
      </w:r>
      <w:r w:rsidR="00B00A73" w:rsidRPr="00D710F5">
        <w:rPr>
          <w:rFonts w:ascii="Times New Roman" w:hAnsi="Times New Roman"/>
          <w:b/>
          <w:sz w:val="24"/>
          <w:szCs w:val="24"/>
        </w:rPr>
        <w:t xml:space="preserve">. </w:t>
      </w:r>
      <w:r w:rsidR="00D146A2" w:rsidRPr="00D710F5">
        <w:rPr>
          <w:rFonts w:ascii="Times New Roman" w:hAnsi="Times New Roman"/>
          <w:b/>
          <w:sz w:val="24"/>
          <w:szCs w:val="24"/>
        </w:rPr>
        <w:t>Критерии оцен</w:t>
      </w:r>
      <w:r w:rsidR="009F5350" w:rsidRPr="00D710F5">
        <w:rPr>
          <w:rFonts w:ascii="Times New Roman" w:hAnsi="Times New Roman"/>
          <w:b/>
          <w:sz w:val="24"/>
          <w:szCs w:val="24"/>
        </w:rPr>
        <w:t>ки</w:t>
      </w:r>
    </w:p>
    <w:p w14:paraId="3FA3CF4C" w14:textId="06CD87C2" w:rsidR="00030330" w:rsidRPr="00D710F5" w:rsidRDefault="00030330" w:rsidP="00530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B820B6" w:rsidRPr="00D710F5">
        <w:rPr>
          <w:rFonts w:ascii="Times New Roman" w:hAnsi="Times New Roman"/>
          <w:sz w:val="24"/>
          <w:szCs w:val="24"/>
        </w:rPr>
        <w:t>5</w:t>
      </w:r>
      <w:r w:rsidR="00D146A2" w:rsidRPr="00D710F5">
        <w:rPr>
          <w:rFonts w:ascii="Times New Roman" w:hAnsi="Times New Roman"/>
          <w:sz w:val="24"/>
          <w:szCs w:val="24"/>
        </w:rPr>
        <w:t xml:space="preserve">.1. </w:t>
      </w:r>
      <w:r w:rsidRPr="00D710F5">
        <w:rPr>
          <w:rFonts w:ascii="Times New Roman" w:hAnsi="Times New Roman"/>
          <w:sz w:val="24"/>
          <w:szCs w:val="24"/>
        </w:rPr>
        <w:t>Критерии оцен</w:t>
      </w:r>
      <w:r w:rsidR="009F5350" w:rsidRPr="00D710F5">
        <w:rPr>
          <w:rFonts w:ascii="Times New Roman" w:hAnsi="Times New Roman"/>
          <w:sz w:val="24"/>
          <w:szCs w:val="24"/>
        </w:rPr>
        <w:t>ки</w:t>
      </w:r>
      <w:r w:rsidRPr="00D710F5">
        <w:rPr>
          <w:rFonts w:ascii="Times New Roman" w:hAnsi="Times New Roman"/>
          <w:sz w:val="24"/>
          <w:szCs w:val="24"/>
        </w:rPr>
        <w:t>:</w:t>
      </w:r>
    </w:p>
    <w:p w14:paraId="0A547207" w14:textId="77777777" w:rsidR="00030330" w:rsidRPr="00D710F5" w:rsidRDefault="00030330" w:rsidP="0003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художественная и воспитательная ценность репертуара </w:t>
      </w:r>
      <w:r w:rsidR="00EE10F4" w:rsidRPr="00D710F5">
        <w:rPr>
          <w:rFonts w:ascii="Times New Roman" w:hAnsi="Times New Roman"/>
          <w:sz w:val="24"/>
          <w:szCs w:val="24"/>
        </w:rPr>
        <w:t>-</w:t>
      </w:r>
      <w:r w:rsidRPr="00D710F5">
        <w:rPr>
          <w:rFonts w:ascii="Times New Roman" w:hAnsi="Times New Roman"/>
          <w:sz w:val="24"/>
          <w:szCs w:val="24"/>
        </w:rPr>
        <w:t xml:space="preserve"> от 0 до </w:t>
      </w:r>
      <w:r w:rsidR="00651177" w:rsidRPr="00D710F5">
        <w:rPr>
          <w:rFonts w:ascii="Times New Roman" w:hAnsi="Times New Roman"/>
          <w:sz w:val="24"/>
          <w:szCs w:val="24"/>
        </w:rPr>
        <w:t>1</w:t>
      </w:r>
      <w:r w:rsidRPr="00D710F5">
        <w:rPr>
          <w:rFonts w:ascii="Times New Roman" w:hAnsi="Times New Roman"/>
          <w:sz w:val="24"/>
          <w:szCs w:val="24"/>
        </w:rPr>
        <w:t>0 баллов;</w:t>
      </w:r>
    </w:p>
    <w:p w14:paraId="64A71ABB" w14:textId="77777777" w:rsidR="00030330" w:rsidRPr="00D710F5" w:rsidRDefault="00030330" w:rsidP="0003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>- исполнительское мастерство (артистичность, эмоциональность, выразительность, техника речи, осмысленность</w:t>
      </w:r>
      <w:r w:rsidR="00A15DCB" w:rsidRPr="00D710F5">
        <w:rPr>
          <w:rFonts w:ascii="Times New Roman" w:hAnsi="Times New Roman"/>
          <w:sz w:val="24"/>
          <w:szCs w:val="24"/>
        </w:rPr>
        <w:t xml:space="preserve"> </w:t>
      </w:r>
      <w:r w:rsidRPr="00D710F5">
        <w:rPr>
          <w:rFonts w:ascii="Times New Roman" w:hAnsi="Times New Roman"/>
          <w:sz w:val="24"/>
          <w:szCs w:val="24"/>
        </w:rPr>
        <w:t xml:space="preserve">действий) </w:t>
      </w:r>
      <w:r w:rsidR="000D5E45" w:rsidRPr="00D710F5">
        <w:rPr>
          <w:rFonts w:ascii="Times New Roman" w:hAnsi="Times New Roman"/>
          <w:sz w:val="24"/>
          <w:szCs w:val="24"/>
        </w:rPr>
        <w:t xml:space="preserve">- </w:t>
      </w:r>
      <w:r w:rsidRPr="00D710F5">
        <w:rPr>
          <w:rFonts w:ascii="Times New Roman" w:hAnsi="Times New Roman"/>
          <w:sz w:val="24"/>
          <w:szCs w:val="24"/>
        </w:rPr>
        <w:t xml:space="preserve">от 0 до </w:t>
      </w:r>
      <w:r w:rsidR="00651177" w:rsidRPr="00D710F5">
        <w:rPr>
          <w:rFonts w:ascii="Times New Roman" w:hAnsi="Times New Roman"/>
          <w:sz w:val="24"/>
          <w:szCs w:val="24"/>
        </w:rPr>
        <w:t>1</w:t>
      </w:r>
      <w:r w:rsidRPr="00D710F5">
        <w:rPr>
          <w:rFonts w:ascii="Times New Roman" w:hAnsi="Times New Roman"/>
          <w:sz w:val="24"/>
          <w:szCs w:val="24"/>
        </w:rPr>
        <w:t>0 баллов;</w:t>
      </w:r>
    </w:p>
    <w:p w14:paraId="79B96DDE" w14:textId="77777777" w:rsidR="00030330" w:rsidRPr="00D710F5" w:rsidRDefault="00030330" w:rsidP="0003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</w:t>
      </w:r>
      <w:r w:rsidR="00DC5094" w:rsidRPr="00D710F5">
        <w:rPr>
          <w:rFonts w:ascii="Times New Roman" w:hAnsi="Times New Roman"/>
          <w:sz w:val="24"/>
          <w:szCs w:val="24"/>
        </w:rPr>
        <w:t>сценография</w:t>
      </w:r>
      <w:r w:rsidRPr="00D710F5">
        <w:rPr>
          <w:rFonts w:ascii="Times New Roman" w:hAnsi="Times New Roman"/>
          <w:sz w:val="24"/>
          <w:szCs w:val="24"/>
        </w:rPr>
        <w:t xml:space="preserve"> (костюмы, реквизит, декорации, звуковое, музыкальное или иное сопровождение) </w:t>
      </w:r>
      <w:r w:rsidR="00EE10F4" w:rsidRPr="00D710F5">
        <w:rPr>
          <w:rFonts w:ascii="Times New Roman" w:hAnsi="Times New Roman"/>
          <w:sz w:val="24"/>
          <w:szCs w:val="24"/>
        </w:rPr>
        <w:t xml:space="preserve">- </w:t>
      </w:r>
      <w:r w:rsidRPr="00D710F5">
        <w:rPr>
          <w:rFonts w:ascii="Times New Roman" w:hAnsi="Times New Roman"/>
          <w:sz w:val="24"/>
          <w:szCs w:val="24"/>
        </w:rPr>
        <w:t xml:space="preserve">от 0 до </w:t>
      </w:r>
      <w:r w:rsidR="00651177" w:rsidRPr="00D710F5">
        <w:rPr>
          <w:rFonts w:ascii="Times New Roman" w:hAnsi="Times New Roman"/>
          <w:sz w:val="24"/>
          <w:szCs w:val="24"/>
        </w:rPr>
        <w:t>1</w:t>
      </w:r>
      <w:r w:rsidRPr="00D710F5">
        <w:rPr>
          <w:rFonts w:ascii="Times New Roman" w:hAnsi="Times New Roman"/>
          <w:sz w:val="24"/>
          <w:szCs w:val="24"/>
        </w:rPr>
        <w:t>0 баллов;</w:t>
      </w:r>
    </w:p>
    <w:p w14:paraId="59B8DA1A" w14:textId="77777777" w:rsidR="00030330" w:rsidRPr="00D710F5" w:rsidRDefault="00030330" w:rsidP="0003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  <w:t xml:space="preserve">- </w:t>
      </w:r>
      <w:r w:rsidR="00A364F2" w:rsidRPr="00D710F5">
        <w:rPr>
          <w:rFonts w:ascii="Times New Roman" w:hAnsi="Times New Roman"/>
          <w:sz w:val="24"/>
          <w:szCs w:val="24"/>
        </w:rPr>
        <w:t xml:space="preserve">режиссерское </w:t>
      </w:r>
      <w:r w:rsidRPr="00D710F5">
        <w:rPr>
          <w:rFonts w:ascii="Times New Roman" w:hAnsi="Times New Roman"/>
          <w:sz w:val="24"/>
          <w:szCs w:val="24"/>
        </w:rPr>
        <w:t xml:space="preserve">решение (актуальность и глубина раскрытия темы, оригинальность, нестандартность и новизна) </w:t>
      </w:r>
      <w:r w:rsidR="00EE10F4" w:rsidRPr="00D710F5">
        <w:rPr>
          <w:rFonts w:ascii="Times New Roman" w:hAnsi="Times New Roman"/>
          <w:sz w:val="24"/>
          <w:szCs w:val="24"/>
        </w:rPr>
        <w:t xml:space="preserve">- </w:t>
      </w:r>
      <w:r w:rsidRPr="00D710F5">
        <w:rPr>
          <w:rFonts w:ascii="Times New Roman" w:hAnsi="Times New Roman"/>
          <w:sz w:val="24"/>
          <w:szCs w:val="24"/>
        </w:rPr>
        <w:t xml:space="preserve">от 0 до </w:t>
      </w:r>
      <w:r w:rsidR="00651177" w:rsidRPr="00D710F5">
        <w:rPr>
          <w:rFonts w:ascii="Times New Roman" w:hAnsi="Times New Roman"/>
          <w:sz w:val="24"/>
          <w:szCs w:val="24"/>
        </w:rPr>
        <w:t>1</w:t>
      </w:r>
      <w:r w:rsidRPr="00D710F5">
        <w:rPr>
          <w:rFonts w:ascii="Times New Roman" w:hAnsi="Times New Roman"/>
          <w:sz w:val="24"/>
          <w:szCs w:val="24"/>
        </w:rPr>
        <w:t>0 баллов.</w:t>
      </w:r>
    </w:p>
    <w:p w14:paraId="23940C69" w14:textId="7ABFA5A3" w:rsidR="00530F47" w:rsidRPr="00D710F5" w:rsidRDefault="00530F47" w:rsidP="00530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B820B6" w:rsidRPr="00D710F5">
        <w:rPr>
          <w:rFonts w:ascii="Times New Roman" w:hAnsi="Times New Roman"/>
          <w:sz w:val="24"/>
          <w:szCs w:val="24"/>
        </w:rPr>
        <w:t>5</w:t>
      </w:r>
      <w:r w:rsidRPr="00D710F5">
        <w:rPr>
          <w:rFonts w:ascii="Times New Roman" w:hAnsi="Times New Roman"/>
          <w:sz w:val="24"/>
          <w:szCs w:val="24"/>
        </w:rPr>
        <w:t>.</w:t>
      </w:r>
      <w:r w:rsidR="00D146A2" w:rsidRPr="00D710F5">
        <w:rPr>
          <w:rFonts w:ascii="Times New Roman" w:hAnsi="Times New Roman"/>
          <w:sz w:val="24"/>
          <w:szCs w:val="24"/>
        </w:rPr>
        <w:t>2</w:t>
      </w:r>
      <w:r w:rsidRPr="00D710F5">
        <w:rPr>
          <w:rFonts w:ascii="Times New Roman" w:hAnsi="Times New Roman"/>
          <w:sz w:val="24"/>
          <w:szCs w:val="24"/>
        </w:rPr>
        <w:t>.</w:t>
      </w:r>
      <w:r w:rsidRPr="00D710F5">
        <w:rPr>
          <w:rFonts w:ascii="Times New Roman" w:hAnsi="Times New Roman"/>
          <w:sz w:val="24"/>
          <w:szCs w:val="24"/>
        </w:rPr>
        <w:tab/>
        <w:t>Жюри осуществляет оценку работ и определяет победителей конкурса открытым голосованием при участии в нем не менее двух третей членов жюри.</w:t>
      </w:r>
    </w:p>
    <w:p w14:paraId="01ACE061" w14:textId="7B13A44F" w:rsidR="0046187A" w:rsidRPr="00D710F5" w:rsidRDefault="00530F47" w:rsidP="00530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B820B6" w:rsidRPr="00D710F5">
        <w:rPr>
          <w:rFonts w:ascii="Times New Roman" w:hAnsi="Times New Roman"/>
          <w:sz w:val="24"/>
          <w:szCs w:val="24"/>
        </w:rPr>
        <w:t>5</w:t>
      </w:r>
      <w:r w:rsidRPr="00D710F5">
        <w:rPr>
          <w:rFonts w:ascii="Times New Roman" w:hAnsi="Times New Roman"/>
          <w:sz w:val="24"/>
          <w:szCs w:val="24"/>
        </w:rPr>
        <w:t>.</w:t>
      </w:r>
      <w:r w:rsidR="00D146A2" w:rsidRPr="00D710F5">
        <w:rPr>
          <w:rFonts w:ascii="Times New Roman" w:hAnsi="Times New Roman"/>
          <w:sz w:val="24"/>
          <w:szCs w:val="24"/>
        </w:rPr>
        <w:t>3</w:t>
      </w:r>
      <w:r w:rsidRPr="00D710F5">
        <w:rPr>
          <w:rFonts w:ascii="Times New Roman" w:hAnsi="Times New Roman"/>
          <w:sz w:val="24"/>
          <w:szCs w:val="24"/>
        </w:rPr>
        <w:t>. Процедура оценки участников конкурса проводится членами жюри по каждому критерию оценки, баллы суммируются. Призовые места определяются по наибольшей сумме баллов. При равном количестве баллов приз</w:t>
      </w:r>
      <w:r w:rsidR="00F72527" w:rsidRPr="00D710F5">
        <w:rPr>
          <w:rFonts w:ascii="Times New Roman" w:hAnsi="Times New Roman"/>
          <w:sz w:val="24"/>
          <w:szCs w:val="24"/>
        </w:rPr>
        <w:t xml:space="preserve">овые места распределяются через процедуру голосования                                 по </w:t>
      </w:r>
      <w:r w:rsidRPr="00D710F5">
        <w:rPr>
          <w:rFonts w:ascii="Times New Roman" w:hAnsi="Times New Roman"/>
          <w:sz w:val="24"/>
          <w:szCs w:val="24"/>
        </w:rPr>
        <w:t>большинству голосов присутствующих на заседании членов жюри. В случае равенства голосов решающим является голос председателя жюри.</w:t>
      </w:r>
    </w:p>
    <w:p w14:paraId="6028A09C" w14:textId="77777777" w:rsidR="00CF41B7" w:rsidRPr="00D710F5" w:rsidRDefault="00CF41B7" w:rsidP="00530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6636F" w14:textId="206D9DC5" w:rsidR="007A5D2D" w:rsidRPr="00D710F5" w:rsidRDefault="00B820B6" w:rsidP="00461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hAnsi="Times New Roman"/>
          <w:b/>
          <w:sz w:val="24"/>
          <w:szCs w:val="24"/>
        </w:rPr>
        <w:t>6</w:t>
      </w:r>
      <w:r w:rsidR="0046187A" w:rsidRPr="00D710F5">
        <w:rPr>
          <w:rFonts w:ascii="Times New Roman" w:hAnsi="Times New Roman"/>
          <w:b/>
          <w:sz w:val="24"/>
          <w:szCs w:val="24"/>
        </w:rPr>
        <w:t xml:space="preserve">. Награждение </w:t>
      </w:r>
      <w:r w:rsidR="00922E4E" w:rsidRPr="00D710F5">
        <w:rPr>
          <w:rFonts w:ascii="Times New Roman" w:hAnsi="Times New Roman"/>
          <w:b/>
          <w:sz w:val="24"/>
          <w:szCs w:val="24"/>
        </w:rPr>
        <w:t xml:space="preserve">и поощрение </w:t>
      </w:r>
      <w:r w:rsidR="0046187A" w:rsidRPr="00D710F5">
        <w:rPr>
          <w:rFonts w:ascii="Times New Roman" w:hAnsi="Times New Roman"/>
          <w:b/>
          <w:sz w:val="24"/>
          <w:szCs w:val="24"/>
        </w:rPr>
        <w:t>победителей Фестиваля</w:t>
      </w:r>
    </w:p>
    <w:p w14:paraId="37414CE0" w14:textId="4CDF6CD4" w:rsidR="00922E4E" w:rsidRPr="00D710F5" w:rsidRDefault="0046187A" w:rsidP="00461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  <w:r w:rsidR="00B820B6" w:rsidRPr="00D710F5">
        <w:rPr>
          <w:rFonts w:ascii="Times New Roman" w:hAnsi="Times New Roman"/>
          <w:sz w:val="24"/>
          <w:szCs w:val="24"/>
        </w:rPr>
        <w:t>6</w:t>
      </w:r>
      <w:r w:rsidRPr="00D710F5">
        <w:rPr>
          <w:rFonts w:ascii="Times New Roman" w:hAnsi="Times New Roman"/>
          <w:sz w:val="24"/>
          <w:szCs w:val="24"/>
        </w:rPr>
        <w:t xml:space="preserve">.1. </w:t>
      </w:r>
      <w:r w:rsidR="00922E4E" w:rsidRPr="00D710F5">
        <w:rPr>
          <w:rFonts w:ascii="Times New Roman" w:hAnsi="Times New Roman"/>
          <w:sz w:val="24"/>
          <w:szCs w:val="24"/>
        </w:rPr>
        <w:t>Награждение победителей Фестиваля осуществляется в декабре 2023 года в рамках подведения итогов Года счастливого детства в</w:t>
      </w:r>
      <w:r w:rsidR="001813BE">
        <w:rPr>
          <w:rFonts w:ascii="Times New Roman" w:hAnsi="Times New Roman"/>
          <w:sz w:val="24"/>
          <w:szCs w:val="24"/>
        </w:rPr>
        <w:t xml:space="preserve"> Порецком муниципальном округе</w:t>
      </w:r>
      <w:r w:rsidR="00922E4E" w:rsidRPr="00D710F5">
        <w:rPr>
          <w:rFonts w:ascii="Times New Roman" w:hAnsi="Times New Roman"/>
          <w:sz w:val="24"/>
          <w:szCs w:val="24"/>
        </w:rPr>
        <w:t>.</w:t>
      </w:r>
    </w:p>
    <w:p w14:paraId="04EEAAA2" w14:textId="325EEE30" w:rsidR="00B77FA6" w:rsidRPr="00D710F5" w:rsidRDefault="00922E4E" w:rsidP="0018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ab/>
      </w:r>
    </w:p>
    <w:p w14:paraId="58ABCB53" w14:textId="69153D80" w:rsidR="00D710F5" w:rsidRDefault="003669FF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D710F5">
        <w:rPr>
          <w:rFonts w:ascii="Times New Roman" w:hAnsi="Times New Roman"/>
          <w:sz w:val="24"/>
          <w:szCs w:val="24"/>
        </w:rPr>
        <w:t xml:space="preserve"> </w:t>
      </w:r>
    </w:p>
    <w:p w14:paraId="207D8178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6F0FE806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087E9DDF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1E55B92D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77B7695F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3B1A16A5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1F091B15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06B91E80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06BF8715" w14:textId="77777777" w:rsidR="00D710F5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15F3BF6F" w14:textId="77777777" w:rsidR="001813BE" w:rsidRDefault="00D710F5" w:rsidP="003669FF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017C1AA6" w14:textId="77777777" w:rsidR="001813BE" w:rsidRDefault="00181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07ABF8" w14:textId="1116FC7E" w:rsidR="00520245" w:rsidRPr="00D710F5" w:rsidRDefault="00520245" w:rsidP="001813B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10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Заявка</w:t>
      </w:r>
    </w:p>
    <w:p w14:paraId="135D3239" w14:textId="39E12B5E" w:rsidR="00520245" w:rsidRPr="00D710F5" w:rsidRDefault="00520245" w:rsidP="00181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участие в </w:t>
      </w:r>
      <w:r w:rsidR="003669FF" w:rsidRPr="00D710F5">
        <w:rPr>
          <w:rFonts w:ascii="Times New Roman" w:hAnsi="Times New Roman"/>
          <w:b/>
          <w:sz w:val="24"/>
          <w:szCs w:val="24"/>
        </w:rPr>
        <w:t xml:space="preserve">муниципальном этапе </w:t>
      </w:r>
      <w:r w:rsidR="008854F2" w:rsidRPr="00D710F5">
        <w:rPr>
          <w:rFonts w:ascii="Times New Roman" w:hAnsi="Times New Roman"/>
          <w:b/>
          <w:sz w:val="24"/>
          <w:szCs w:val="24"/>
        </w:rPr>
        <w:t>республи</w:t>
      </w:r>
      <w:r w:rsidR="00D710F5">
        <w:rPr>
          <w:rFonts w:ascii="Times New Roman" w:hAnsi="Times New Roman"/>
          <w:b/>
          <w:sz w:val="24"/>
          <w:szCs w:val="24"/>
        </w:rPr>
        <w:t>к</w:t>
      </w:r>
      <w:r w:rsidR="008854F2" w:rsidRPr="00D710F5">
        <w:rPr>
          <w:rFonts w:ascii="Times New Roman" w:hAnsi="Times New Roman"/>
          <w:b/>
          <w:sz w:val="24"/>
          <w:szCs w:val="24"/>
        </w:rPr>
        <w:t>анского</w:t>
      </w:r>
      <w:r w:rsidRPr="00D710F5">
        <w:rPr>
          <w:rFonts w:ascii="Times New Roman" w:hAnsi="Times New Roman"/>
          <w:b/>
          <w:sz w:val="24"/>
          <w:szCs w:val="24"/>
        </w:rPr>
        <w:t xml:space="preserve"> </w:t>
      </w:r>
      <w:r w:rsidR="00317C91" w:rsidRPr="00D710F5">
        <w:rPr>
          <w:rFonts w:ascii="Times New Roman" w:hAnsi="Times New Roman"/>
          <w:b/>
          <w:sz w:val="24"/>
          <w:szCs w:val="24"/>
        </w:rPr>
        <w:t>Ф</w:t>
      </w:r>
      <w:r w:rsidRPr="00D710F5">
        <w:rPr>
          <w:rFonts w:ascii="Times New Roman" w:hAnsi="Times New Roman"/>
          <w:b/>
          <w:sz w:val="24"/>
          <w:szCs w:val="24"/>
        </w:rPr>
        <w:t>естивал</w:t>
      </w:r>
      <w:r w:rsidR="003669FF" w:rsidRPr="00D710F5">
        <w:rPr>
          <w:rFonts w:ascii="Times New Roman" w:hAnsi="Times New Roman"/>
          <w:b/>
          <w:sz w:val="24"/>
          <w:szCs w:val="24"/>
        </w:rPr>
        <w:t>я</w:t>
      </w:r>
      <w:r w:rsidRPr="00D710F5">
        <w:rPr>
          <w:rFonts w:ascii="Times New Roman" w:hAnsi="Times New Roman"/>
          <w:b/>
          <w:sz w:val="24"/>
          <w:szCs w:val="24"/>
        </w:rPr>
        <w:t xml:space="preserve"> школьных театров, посвященного Году счастливого детства в Чувашской Республике</w:t>
      </w:r>
    </w:p>
    <w:p w14:paraId="795C622F" w14:textId="77777777" w:rsidR="00520245" w:rsidRPr="00D710F5" w:rsidRDefault="00520245" w:rsidP="00520245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255"/>
        <w:gridCol w:w="5151"/>
      </w:tblGrid>
      <w:tr w:rsidR="00520245" w:rsidRPr="00D710F5" w14:paraId="3259CC55" w14:textId="77777777" w:rsidTr="005A263E">
        <w:tc>
          <w:tcPr>
            <w:tcW w:w="959" w:type="dxa"/>
            <w:shd w:val="clear" w:color="auto" w:fill="auto"/>
          </w:tcPr>
          <w:p w14:paraId="682FAF17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085CF5AD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F5350"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именование муниципального/городского округа</w:t>
            </w: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5352" w:type="dxa"/>
            <w:shd w:val="clear" w:color="auto" w:fill="auto"/>
          </w:tcPr>
          <w:p w14:paraId="7149AC09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245" w:rsidRPr="00D710F5" w14:paraId="7ED4F2AA" w14:textId="77777777" w:rsidTr="005A263E">
        <w:tc>
          <w:tcPr>
            <w:tcW w:w="959" w:type="dxa"/>
            <w:shd w:val="clear" w:color="auto" w:fill="auto"/>
          </w:tcPr>
          <w:p w14:paraId="3A00A47B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45B2E716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 (полностью по уставу)</w:t>
            </w:r>
          </w:p>
        </w:tc>
        <w:tc>
          <w:tcPr>
            <w:tcW w:w="5352" w:type="dxa"/>
            <w:shd w:val="clear" w:color="auto" w:fill="auto"/>
          </w:tcPr>
          <w:p w14:paraId="7B58201D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245" w:rsidRPr="00D710F5" w14:paraId="66625167" w14:textId="77777777" w:rsidTr="005A263E">
        <w:tc>
          <w:tcPr>
            <w:tcW w:w="959" w:type="dxa"/>
            <w:shd w:val="clear" w:color="auto" w:fill="auto"/>
          </w:tcPr>
          <w:p w14:paraId="4A6E66F5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0870A0F2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школьного театра</w:t>
            </w:r>
          </w:p>
        </w:tc>
        <w:tc>
          <w:tcPr>
            <w:tcW w:w="5352" w:type="dxa"/>
            <w:shd w:val="clear" w:color="auto" w:fill="auto"/>
          </w:tcPr>
          <w:p w14:paraId="63DB1285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245" w:rsidRPr="00D710F5" w14:paraId="1C5F0FAB" w14:textId="77777777" w:rsidTr="005A263E">
        <w:tc>
          <w:tcPr>
            <w:tcW w:w="959" w:type="dxa"/>
            <w:shd w:val="clear" w:color="auto" w:fill="auto"/>
          </w:tcPr>
          <w:p w14:paraId="64D9DB7F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14C67360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Возрастной состав участников</w:t>
            </w:r>
          </w:p>
        </w:tc>
        <w:tc>
          <w:tcPr>
            <w:tcW w:w="5352" w:type="dxa"/>
            <w:shd w:val="clear" w:color="auto" w:fill="auto"/>
          </w:tcPr>
          <w:p w14:paraId="1C44F45B" w14:textId="77777777" w:rsidR="00520245" w:rsidRPr="00D710F5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F0C" w:rsidRPr="00B77FA6" w14:paraId="3B79359A" w14:textId="77777777" w:rsidTr="005A263E">
        <w:tc>
          <w:tcPr>
            <w:tcW w:w="959" w:type="dxa"/>
            <w:shd w:val="clear" w:color="auto" w:fill="auto"/>
          </w:tcPr>
          <w:p w14:paraId="05E8C6FA" w14:textId="77777777"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260" w:type="dxa"/>
            <w:shd w:val="clear" w:color="auto" w:fill="auto"/>
          </w:tcPr>
          <w:p w14:paraId="4E260C9B" w14:textId="77777777"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участников школьного театра</w:t>
            </w:r>
          </w:p>
        </w:tc>
        <w:tc>
          <w:tcPr>
            <w:tcW w:w="5352" w:type="dxa"/>
            <w:shd w:val="clear" w:color="auto" w:fill="auto"/>
          </w:tcPr>
          <w:p w14:paraId="24BE8175" w14:textId="77777777"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14:paraId="70200F92" w14:textId="77777777" w:rsidTr="005A263E">
        <w:tc>
          <w:tcPr>
            <w:tcW w:w="959" w:type="dxa"/>
            <w:shd w:val="clear" w:color="auto" w:fill="auto"/>
          </w:tcPr>
          <w:p w14:paraId="340A3574" w14:textId="77777777"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6B17B2F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Контактные данные руководителя школьного театра (ФИО (полностью), телефон, 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14:paraId="61CF7DF5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14:paraId="7129290C" w14:textId="77777777" w:rsidTr="005A263E">
        <w:tc>
          <w:tcPr>
            <w:tcW w:w="959" w:type="dxa"/>
            <w:shd w:val="clear" w:color="auto" w:fill="auto"/>
          </w:tcPr>
          <w:p w14:paraId="19023FA4" w14:textId="77777777"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065023C4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52" w:type="dxa"/>
            <w:shd w:val="clear" w:color="auto" w:fill="auto"/>
          </w:tcPr>
          <w:p w14:paraId="4B78B79F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14:paraId="0A4976CB" w14:textId="77777777" w:rsidTr="005A263E">
        <w:tc>
          <w:tcPr>
            <w:tcW w:w="959" w:type="dxa"/>
            <w:shd w:val="clear" w:color="auto" w:fill="auto"/>
          </w:tcPr>
          <w:p w14:paraId="5318ACD7" w14:textId="77777777"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4AB9B21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постановки</w:t>
            </w:r>
          </w:p>
        </w:tc>
        <w:tc>
          <w:tcPr>
            <w:tcW w:w="5352" w:type="dxa"/>
            <w:shd w:val="clear" w:color="auto" w:fill="auto"/>
          </w:tcPr>
          <w:p w14:paraId="766B37D2" w14:textId="77777777"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61" w:rsidRPr="00B77FA6" w14:paraId="39749F01" w14:textId="77777777" w:rsidTr="005A263E">
        <w:tc>
          <w:tcPr>
            <w:tcW w:w="959" w:type="dxa"/>
            <w:shd w:val="clear" w:color="auto" w:fill="auto"/>
          </w:tcPr>
          <w:p w14:paraId="3F5EF4D5" w14:textId="77777777" w:rsidR="00425F61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425F61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38E353DD" w14:textId="77777777" w:rsidR="00425F61" w:rsidRPr="00B77FA6" w:rsidRDefault="00425F61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 спектакля</w:t>
            </w:r>
            <w:r w:rsidR="000F3F0C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(мин.)</w:t>
            </w:r>
          </w:p>
        </w:tc>
        <w:tc>
          <w:tcPr>
            <w:tcW w:w="5352" w:type="dxa"/>
            <w:shd w:val="clear" w:color="auto" w:fill="auto"/>
          </w:tcPr>
          <w:p w14:paraId="04151FE1" w14:textId="77777777" w:rsidR="00425F61" w:rsidRPr="00B77FA6" w:rsidRDefault="00425F61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04BFE8" w14:textId="77777777" w:rsidR="00520245" w:rsidRPr="00B77FA6" w:rsidRDefault="00520245" w:rsidP="0052024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42F941" w14:textId="77777777" w:rsidR="00520245" w:rsidRPr="00B77FA6" w:rsidRDefault="00520245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610184" w14:textId="77777777" w:rsidR="003678FA" w:rsidRDefault="003678FA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83E2B2" w14:textId="77777777" w:rsidR="00804833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9C93EB" w14:textId="77777777" w:rsidR="00804833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E35C43" w14:textId="77777777" w:rsidR="00804833" w:rsidRPr="00B77FA6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575186" w14:textId="77777777" w:rsid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6BDF840D" w14:textId="77777777" w:rsidR="009F5350" w:rsidRPr="00804833" w:rsidRDefault="009F5350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5CA8E792" w14:textId="77777777" w:rsidR="003669FF" w:rsidRDefault="003669F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78D9E905" w14:textId="2D0CBC84" w:rsidR="00804833" w:rsidRPr="00804833" w:rsidRDefault="00804833" w:rsidP="00804833">
      <w:pPr>
        <w:tabs>
          <w:tab w:val="left" w:pos="5985"/>
        </w:tabs>
        <w:jc w:val="right"/>
        <w:rPr>
          <w:rFonts w:ascii="Times New Roman" w:hAnsi="Times New Roman"/>
          <w:sz w:val="20"/>
        </w:rPr>
      </w:pPr>
      <w:r w:rsidRPr="00804833">
        <w:rPr>
          <w:rFonts w:ascii="Times New Roman" w:hAnsi="Times New Roman"/>
          <w:sz w:val="20"/>
        </w:rPr>
        <w:lastRenderedPageBreak/>
        <w:t>Приложение к заявке</w:t>
      </w:r>
    </w:p>
    <w:p w14:paraId="5ACD6039" w14:textId="77777777" w:rsidR="00804833" w:rsidRPr="00804833" w:rsidRDefault="00804833" w:rsidP="00804833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3F14AD8" w14:textId="7BE30075" w:rsidR="00804833" w:rsidRPr="00804833" w:rsidRDefault="00804833" w:rsidP="008048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Согласие родителя (законного представителя) участника </w:t>
      </w:r>
      <w:r w:rsidR="003669F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муниципального этапа </w:t>
      </w:r>
      <w:r w:rsidR="00092F2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республиканского </w:t>
      </w:r>
      <w:r w:rsidRPr="0080483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092F2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Ф</w:t>
      </w:r>
      <w:r w:rsidRPr="0080483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естиваля школьных театров «АСАМ», посвященного Году счастливого детства в Чувашской Республике</w:t>
      </w:r>
    </w:p>
    <w:p w14:paraId="2AD0F5AB" w14:textId="77777777" w:rsidR="00804833" w:rsidRPr="00804833" w:rsidRDefault="00804833" w:rsidP="00804833">
      <w:pPr>
        <w:spacing w:after="0" w:line="240" w:lineRule="auto"/>
        <w:ind w:firstLine="540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Я, ______________________________________________________________________,</w:t>
      </w:r>
    </w:p>
    <w:p w14:paraId="2D6D799D" w14:textId="77777777"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(ФИО родителя (законного представителя полностью))</w:t>
      </w:r>
    </w:p>
    <w:p w14:paraId="5BDF435E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проживающий по адресу ________________________________________________________</w:t>
      </w:r>
    </w:p>
    <w:p w14:paraId="1F2843FE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14:paraId="66C52EC1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паспорт серия _________ номер__________, выдан: _________________________________</w:t>
      </w:r>
    </w:p>
    <w:p w14:paraId="359F86E5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14:paraId="4406BE6E" w14:textId="77777777"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(кем и когда выдан)</w:t>
      </w:r>
    </w:p>
    <w:p w14:paraId="51C4677D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76C304F7" w14:textId="77777777" w:rsidR="00804833" w:rsidRPr="00804833" w:rsidRDefault="00804833" w:rsidP="00804833">
      <w:pPr>
        <w:spacing w:after="0" w:line="240" w:lineRule="auto"/>
        <w:ind w:left="2832" w:firstLine="708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(ФИО ребенка (подопечного) полностью)</w:t>
      </w:r>
    </w:p>
    <w:p w14:paraId="32A280C7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на основании _________________________________________________________________,</w:t>
      </w:r>
    </w:p>
    <w:p w14:paraId="1F330E50" w14:textId="77777777"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04B8D980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проживающего по адресу _______________________________________________________,</w:t>
      </w:r>
    </w:p>
    <w:p w14:paraId="427CAD16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паспорт (свидетельство о рождении) серия _________ номер__________, выдан: ________</w:t>
      </w:r>
    </w:p>
    <w:p w14:paraId="4408F790" w14:textId="77777777"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14:paraId="270E2F99" w14:textId="77777777"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(кем и когда выдан)</w:t>
      </w:r>
    </w:p>
    <w:p w14:paraId="6644C3B7" w14:textId="77777777"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настоящим подтверждаю:</w:t>
      </w:r>
    </w:p>
    <w:p w14:paraId="77153A17" w14:textId="4F48C1AC"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 xml:space="preserve">свое согласие на предоставление и обработку </w:t>
      </w:r>
      <w:r w:rsidR="003669FF">
        <w:rPr>
          <w:rFonts w:ascii="Times New Roman" w:hAnsi="Times New Roman"/>
          <w:sz w:val="24"/>
          <w:szCs w:val="24"/>
        </w:rPr>
        <w:t>персональных данных Отделу образования, молодежной политики и спорта администрации Порецкого муниципального округа Чувашская Республика Порецкий муниципальный округ ул. Ленина д.</w:t>
      </w:r>
      <w:r w:rsidR="0096142E">
        <w:rPr>
          <w:rFonts w:ascii="Times New Roman" w:hAnsi="Times New Roman"/>
          <w:sz w:val="24"/>
          <w:szCs w:val="24"/>
        </w:rPr>
        <w:t xml:space="preserve"> </w:t>
      </w:r>
      <w:r w:rsidR="003669FF">
        <w:rPr>
          <w:rFonts w:ascii="Times New Roman" w:hAnsi="Times New Roman"/>
          <w:sz w:val="24"/>
          <w:szCs w:val="24"/>
        </w:rPr>
        <w:t xml:space="preserve">3 тел: 8 (835)432-15-99, </w:t>
      </w:r>
      <w:r w:rsidR="003669FF" w:rsidRPr="003669FF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3669FF" w:rsidRPr="00140B20">
          <w:rPr>
            <w:rStyle w:val="a3"/>
            <w:rFonts w:ascii="Times New Roman" w:hAnsi="Times New Roman"/>
            <w:sz w:val="24"/>
            <w:szCs w:val="24"/>
            <w:lang w:val="en-US"/>
          </w:rPr>
          <w:t>porezk</w:t>
        </w:r>
        <w:r w:rsidR="003669FF" w:rsidRPr="00140B20">
          <w:rPr>
            <w:rStyle w:val="a3"/>
            <w:rFonts w:ascii="Times New Roman" w:hAnsi="Times New Roman"/>
            <w:sz w:val="24"/>
            <w:szCs w:val="24"/>
          </w:rPr>
          <w:t>_</w:t>
        </w:r>
        <w:r w:rsidR="003669FF" w:rsidRPr="00140B20">
          <w:rPr>
            <w:rStyle w:val="a3"/>
            <w:rFonts w:ascii="Times New Roman" w:hAnsi="Times New Roman"/>
            <w:sz w:val="24"/>
            <w:szCs w:val="24"/>
            <w:lang w:val="en-US"/>
          </w:rPr>
          <w:t>obrazov</w:t>
        </w:r>
        <w:r w:rsidR="003669FF" w:rsidRPr="00140B20">
          <w:rPr>
            <w:rStyle w:val="a3"/>
            <w:rFonts w:ascii="Times New Roman" w:hAnsi="Times New Roman"/>
            <w:sz w:val="24"/>
            <w:szCs w:val="24"/>
          </w:rPr>
          <w:t>2@</w:t>
        </w:r>
        <w:r w:rsidR="003669FF" w:rsidRPr="00140B20">
          <w:rPr>
            <w:rStyle w:val="a3"/>
            <w:rFonts w:ascii="Times New Roman" w:hAnsi="Times New Roman"/>
            <w:sz w:val="24"/>
            <w:szCs w:val="24"/>
            <w:lang w:val="en-US"/>
          </w:rPr>
          <w:t>cap</w:t>
        </w:r>
        <w:r w:rsidR="003669FF" w:rsidRPr="003669FF">
          <w:rPr>
            <w:rStyle w:val="a3"/>
            <w:rFonts w:ascii="Times New Roman" w:hAnsi="Times New Roman"/>
            <w:sz w:val="24"/>
            <w:szCs w:val="24"/>
          </w:rPr>
          <w:t>.</w:t>
        </w:r>
        <w:r w:rsidR="003669FF" w:rsidRPr="00140B2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669FF" w:rsidRPr="003669FF">
        <w:rPr>
          <w:rFonts w:ascii="Times New Roman" w:hAnsi="Times New Roman"/>
          <w:sz w:val="24"/>
          <w:szCs w:val="24"/>
        </w:rPr>
        <w:t xml:space="preserve"> </w:t>
      </w:r>
      <w:r w:rsidRPr="00804833">
        <w:rPr>
          <w:rFonts w:ascii="Times New Roman" w:hAnsi="Times New Roman"/>
          <w:sz w:val="24"/>
          <w:szCs w:val="24"/>
        </w:rPr>
        <w:t>персональных данных моего ребенка (подопечного) (в соответствии с Федеральным законом от 27.06.2006 г. № 152-ФЗ «О персональных данных»).</w:t>
      </w:r>
    </w:p>
    <w:p w14:paraId="046272CE" w14:textId="0CA23469"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даю согласие на использование персональных данных моего </w:t>
      </w: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ребенка (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подопечного) в целях организации, проведения, подведения итогов </w:t>
      </w:r>
      <w:r w:rsidR="009614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этапа 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фестиваля школьных театров «АСАМ», посвященного Году счастливого детства в Чувашской Республике, в том числе в информационно-телекоммуникационной сети «Интернет».</w:t>
      </w:r>
    </w:p>
    <w:p w14:paraId="4FDAF26C" w14:textId="383473BC"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даю согласие на фото и видеосъемку моего ребенка (подопечного) во время проведения этапов проведении </w:t>
      </w:r>
      <w:r w:rsidR="009614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этапа 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фестиваля школьных театров «АСАМ», посвященного Году счастливого детства в Чувашской Республике,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Федерации, и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 в соответствии с интересами </w:t>
      </w:r>
      <w:r w:rsidR="0096142E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Отдела образования, молодежной политик и спорта Порецкого муниципального округа.</w:t>
      </w:r>
    </w:p>
    <w:p w14:paraId="1D92EBCF" w14:textId="77777777" w:rsidR="00804833" w:rsidRPr="00804833" w:rsidRDefault="00804833" w:rsidP="0080483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eastAsia="Albany AMT" w:hAnsi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04833">
        <w:rPr>
          <w:rFonts w:ascii="Times New Roman" w:hAnsi="Times New Roman"/>
          <w:sz w:val="24"/>
          <w:szCs w:val="24"/>
        </w:rPr>
        <w:t>ребенка (</w:t>
      </w:r>
      <w:r w:rsidRPr="00804833">
        <w:rPr>
          <w:rFonts w:ascii="Times New Roman" w:eastAsia="Albany AMT" w:hAnsi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04833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14:paraId="286D1E1F" w14:textId="77777777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7D294E65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фамилия, имя, отчество;</w:t>
      </w:r>
    </w:p>
    <w:p w14:paraId="34B16F4E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пол;</w:t>
      </w:r>
    </w:p>
    <w:p w14:paraId="1607CB7F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дата рождения;</w:t>
      </w:r>
    </w:p>
    <w:p w14:paraId="4416778A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название и номер школы;</w:t>
      </w:r>
    </w:p>
    <w:p w14:paraId="2CF4D003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lastRenderedPageBreak/>
        <w:t>класс;</w:t>
      </w:r>
    </w:p>
    <w:p w14:paraId="46DCC5A0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результат участия;</w:t>
      </w:r>
    </w:p>
    <w:p w14:paraId="1E96705B" w14:textId="77777777"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 xml:space="preserve">контактная информация (телефон, </w:t>
      </w:r>
      <w:r w:rsidRPr="00804833">
        <w:rPr>
          <w:rFonts w:ascii="Times New Roman" w:hAnsi="Times New Roman"/>
          <w:sz w:val="24"/>
          <w:szCs w:val="24"/>
          <w:lang w:val="en-US"/>
        </w:rPr>
        <w:t>e</w:t>
      </w:r>
      <w:r w:rsidRPr="00804833">
        <w:rPr>
          <w:rFonts w:ascii="Times New Roman" w:hAnsi="Times New Roman"/>
          <w:sz w:val="24"/>
          <w:szCs w:val="24"/>
        </w:rPr>
        <w:t>-</w:t>
      </w:r>
      <w:r w:rsidRPr="00804833">
        <w:rPr>
          <w:rFonts w:ascii="Times New Roman" w:hAnsi="Times New Roman"/>
          <w:sz w:val="24"/>
          <w:szCs w:val="24"/>
          <w:lang w:val="en-US"/>
        </w:rPr>
        <w:t>mail</w:t>
      </w:r>
      <w:r w:rsidRPr="00804833">
        <w:rPr>
          <w:rFonts w:ascii="Times New Roman" w:hAnsi="Times New Roman"/>
          <w:sz w:val="24"/>
          <w:szCs w:val="24"/>
        </w:rPr>
        <w:t>).</w:t>
      </w:r>
    </w:p>
    <w:p w14:paraId="0C6115C0" w14:textId="77777777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038C0D31" w14:textId="395D8B85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Я согласен 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оргкомитету </w:t>
      </w:r>
      <w:r w:rsidR="0096142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этапа </w:t>
      </w: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фестиваля школьных театров «АСАМ», посвященного Году счастливого детства в Чувашской Республике.</w:t>
      </w:r>
    </w:p>
    <w:p w14:paraId="2EE2CB3F" w14:textId="32582F16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результат участия» могут быть размещены на сайтах организаторов олимпиады в списках участников, победителей и призеров </w:t>
      </w:r>
      <w:r w:rsidR="0096142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уровня </w:t>
      </w: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фестиваля школьных театров «АСАМ», посвященного Году счастливого детства в Чувашской Республике.</w:t>
      </w:r>
    </w:p>
    <w:p w14:paraId="4D9BFD70" w14:textId="77777777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участие и достоверность дипломов или грамот обучающегося.</w:t>
      </w:r>
    </w:p>
    <w:p w14:paraId="74568B73" w14:textId="77777777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730ABD8" w14:textId="77777777"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D5B0D" w14:textId="77777777" w:rsidR="00804833" w:rsidRPr="00804833" w:rsidRDefault="00804833" w:rsidP="0080483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2086"/>
        <w:gridCol w:w="283"/>
        <w:gridCol w:w="3056"/>
      </w:tblGrid>
      <w:tr w:rsidR="00804833" w:rsidRPr="00804833" w14:paraId="79EEDE89" w14:textId="77777777" w:rsidTr="00804833">
        <w:tc>
          <w:tcPr>
            <w:tcW w:w="3936" w:type="dxa"/>
            <w:shd w:val="clear" w:color="auto" w:fill="auto"/>
          </w:tcPr>
          <w:p w14:paraId="09DAFCE9" w14:textId="77777777"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«____» ____________ 20___ года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31251B70" w14:textId="77777777"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79A5247" w14:textId="77777777"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76536FA4" w14:textId="77777777"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04833" w:rsidRPr="00804833" w14:paraId="42EEE419" w14:textId="77777777" w:rsidTr="00804833">
        <w:tc>
          <w:tcPr>
            <w:tcW w:w="3936" w:type="dxa"/>
            <w:shd w:val="clear" w:color="auto" w:fill="auto"/>
          </w:tcPr>
          <w:p w14:paraId="5BDC26A1" w14:textId="77777777"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27C2C7E1" w14:textId="77777777"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67AD0F6" w14:textId="77777777"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60AF5F7B" w14:textId="77777777"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Расшифровка</w:t>
            </w:r>
          </w:p>
        </w:tc>
      </w:tr>
    </w:tbl>
    <w:p w14:paraId="61B17AEE" w14:textId="77777777" w:rsidR="00804833" w:rsidRPr="00804833" w:rsidRDefault="00804833" w:rsidP="0080483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0C5F338" w14:textId="77777777" w:rsidR="00804833" w:rsidRPr="00804833" w:rsidRDefault="00804833" w:rsidP="00804833">
      <w:pPr>
        <w:rPr>
          <w:rFonts w:ascii="Times New Roman" w:hAnsi="Times New Roman"/>
        </w:rPr>
      </w:pPr>
    </w:p>
    <w:p w14:paraId="7510A7B9" w14:textId="47CC6BCA" w:rsid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08500C2A" w14:textId="77777777" w:rsidR="00CF5091" w:rsidRPr="00804833" w:rsidRDefault="00CF5091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1AFF5221" w14:textId="11D7F92A" w:rsidR="00A76D5D" w:rsidRDefault="00A76D5D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257E838C" w14:textId="77777777" w:rsidR="00A76D5D" w:rsidRDefault="00A76D5D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br w:type="page"/>
      </w:r>
    </w:p>
    <w:p w14:paraId="72F637BE" w14:textId="77777777" w:rsidR="00A76D5D" w:rsidRPr="00A76D5D" w:rsidRDefault="00A76D5D" w:rsidP="00A76D5D">
      <w:pPr>
        <w:tabs>
          <w:tab w:val="left" w:pos="0"/>
        </w:tabs>
        <w:spacing w:after="0" w:line="240" w:lineRule="auto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A76D5D">
        <w:rPr>
          <w:rFonts w:ascii="Times New Roman" w:eastAsia="SimSun" w:hAnsi="Times New Roman"/>
          <w:sz w:val="20"/>
          <w:szCs w:val="20"/>
          <w:lang w:eastAsia="zh-CN"/>
        </w:rPr>
        <w:lastRenderedPageBreak/>
        <w:t>Приложение 2</w:t>
      </w:r>
    </w:p>
    <w:p w14:paraId="6AC567EF" w14:textId="77777777" w:rsidR="00A76D5D" w:rsidRPr="00A76D5D" w:rsidRDefault="00A76D5D" w:rsidP="00A76D5D">
      <w:pPr>
        <w:tabs>
          <w:tab w:val="left" w:pos="0"/>
        </w:tabs>
        <w:spacing w:after="0" w:line="240" w:lineRule="auto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A76D5D">
        <w:rPr>
          <w:rFonts w:ascii="Times New Roman" w:eastAsia="SimSun" w:hAnsi="Times New Roman"/>
          <w:sz w:val="20"/>
          <w:szCs w:val="20"/>
          <w:lang w:eastAsia="zh-CN"/>
        </w:rPr>
        <w:t>к приказу ОО МП и С</w:t>
      </w:r>
    </w:p>
    <w:p w14:paraId="32313C07" w14:textId="4C2DBDB5" w:rsidR="00A76D5D" w:rsidRPr="00A76D5D" w:rsidRDefault="00A76D5D" w:rsidP="00A76D5D">
      <w:pPr>
        <w:tabs>
          <w:tab w:val="left" w:pos="0"/>
        </w:tabs>
        <w:spacing w:after="0" w:line="240" w:lineRule="auto"/>
        <w:jc w:val="right"/>
        <w:rPr>
          <w:rFonts w:ascii="Times New Roman" w:eastAsia="SimSun" w:hAnsi="Times New Roman"/>
          <w:color w:val="FF0000"/>
          <w:sz w:val="20"/>
          <w:szCs w:val="20"/>
          <w:lang w:eastAsia="zh-CN"/>
        </w:rPr>
      </w:pPr>
      <w:r w:rsidRPr="00A76D5D">
        <w:rPr>
          <w:rFonts w:ascii="Times New Roman" w:eastAsia="SimSun" w:hAnsi="Times New Roman"/>
          <w:sz w:val="20"/>
          <w:szCs w:val="20"/>
          <w:lang w:eastAsia="zh-CN"/>
        </w:rPr>
        <w:t xml:space="preserve">администрации Порецкого района                                                                                                          </w:t>
      </w:r>
      <w:r w:rsidRPr="00A76D5D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от 2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>8</w:t>
      </w:r>
      <w:r w:rsidRPr="00A76D5D">
        <w:rPr>
          <w:rFonts w:ascii="Times New Roman" w:eastAsia="SimSun" w:hAnsi="Times New Roman"/>
          <w:bCs/>
          <w:sz w:val="20"/>
          <w:szCs w:val="20"/>
          <w:lang w:eastAsia="zh-CN"/>
        </w:rPr>
        <w:t>.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>03</w:t>
      </w:r>
      <w:r w:rsidRPr="00A76D5D">
        <w:rPr>
          <w:rFonts w:ascii="Times New Roman" w:eastAsia="SimSun" w:hAnsi="Times New Roman"/>
          <w:bCs/>
          <w:sz w:val="20"/>
          <w:szCs w:val="20"/>
          <w:lang w:eastAsia="zh-CN"/>
        </w:rPr>
        <w:t>.202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>3</w:t>
      </w:r>
      <w:r w:rsidRPr="00A76D5D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г № 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>36</w:t>
      </w:r>
      <w:r w:rsidRPr="00A76D5D">
        <w:rPr>
          <w:rFonts w:ascii="Times New Roman" w:eastAsia="SimSun" w:hAnsi="Times New Roman"/>
          <w:bCs/>
          <w:color w:val="FF0000"/>
          <w:sz w:val="20"/>
          <w:szCs w:val="20"/>
          <w:lang w:eastAsia="zh-CN"/>
        </w:rPr>
        <w:t xml:space="preserve">    </w:t>
      </w:r>
    </w:p>
    <w:p w14:paraId="353F25C9" w14:textId="77777777" w:rsidR="008854F2" w:rsidRDefault="008854F2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63E63E6D" w14:textId="77777777" w:rsidR="008854F2" w:rsidRDefault="008854F2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7A77563D" w14:textId="77777777" w:rsidR="008854F2" w:rsidRDefault="008854F2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289730FC" w14:textId="77777777" w:rsidR="008854F2" w:rsidRDefault="008854F2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48D82FD7" w14:textId="77777777" w:rsidR="008854F2" w:rsidRDefault="008854F2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25D8AA4B" w14:textId="4B3EF209" w:rsidR="00A76D5D" w:rsidRPr="00A76D5D" w:rsidRDefault="00A76D5D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A76D5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Состав конкурсной комиссии по подведению итогов </w:t>
      </w:r>
    </w:p>
    <w:p w14:paraId="3BE6053A" w14:textId="57DB8E65" w:rsidR="00A76D5D" w:rsidRDefault="00A76D5D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A76D5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муниципального этапа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республиканского </w:t>
      </w:r>
      <w:r w:rsidR="00092F22">
        <w:rPr>
          <w:rFonts w:ascii="Times New Roman" w:eastAsia="SimSun" w:hAnsi="Times New Roman"/>
          <w:b/>
          <w:sz w:val="24"/>
          <w:szCs w:val="24"/>
          <w:lang w:eastAsia="zh-CN"/>
        </w:rPr>
        <w:t>Ф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естиваля школьных театров «АСАМ», посвященный Году счастливого детства в Чувашии</w:t>
      </w:r>
    </w:p>
    <w:p w14:paraId="0BF023BE" w14:textId="77777777" w:rsidR="00A76D5D" w:rsidRDefault="00A76D5D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5D69A6E0" w14:textId="77777777" w:rsidR="00A76D5D" w:rsidRDefault="00A76D5D" w:rsidP="00A76D5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356FF299" w14:textId="77777777" w:rsidR="001E4D64" w:rsidRDefault="001E4D64" w:rsidP="008854F2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Абрамова Елизавета Ариевна – директор Чувашского государственного театра кукол</w:t>
      </w:r>
    </w:p>
    <w:p w14:paraId="1E6D4A2D" w14:textId="40346769" w:rsidR="001E4D64" w:rsidRPr="001E4D64" w:rsidRDefault="001E4D64" w:rsidP="001E4D64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 w:rsidRPr="001E4D64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 xml:space="preserve"> </w:t>
      </w:r>
    </w:p>
    <w:p w14:paraId="12F026A7" w14:textId="31FEFE44" w:rsidR="00A76D5D" w:rsidRDefault="008854F2" w:rsidP="008854F2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Журина Инна Владиславовна- режиссер- постановщик Порецкого РДК</w:t>
      </w:r>
    </w:p>
    <w:p w14:paraId="1CB536EF" w14:textId="21567213" w:rsidR="008854F2" w:rsidRDefault="008854F2" w:rsidP="008854F2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</w:p>
    <w:p w14:paraId="45517338" w14:textId="3F8C84C7" w:rsidR="00A76D5D" w:rsidRPr="008854F2" w:rsidRDefault="008854F2" w:rsidP="008854F2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 w:rsidRPr="008854F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Исаев Александр Николаевич-заведующий информационно-методическим центром Порецкого РДК</w:t>
      </w:r>
    </w:p>
    <w:p w14:paraId="287058F3" w14:textId="6E2ED3E6" w:rsidR="00A76D5D" w:rsidRPr="008854F2" w:rsidRDefault="008854F2" w:rsidP="008854F2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 w:rsidRPr="008854F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Мал</w:t>
      </w:r>
      <w:r w:rsidR="006B68CE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о</w:t>
      </w:r>
      <w:r w:rsidRPr="008854F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феева Ирина Анатольевна- учитель музыки МАОУ «Порецкая СОШ»</w:t>
      </w:r>
    </w:p>
    <w:p w14:paraId="26DD3DB0" w14:textId="77777777" w:rsidR="008854F2" w:rsidRDefault="008854F2" w:rsidP="00A76D5D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</w:p>
    <w:p w14:paraId="6D41C4C9" w14:textId="53280B5F" w:rsidR="008854F2" w:rsidRPr="008854F2" w:rsidRDefault="008854F2" w:rsidP="008854F2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  <w:r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Меньшова Екатерина Евгеньевна</w:t>
      </w:r>
      <w:r w:rsidR="00092F2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 xml:space="preserve"> </w:t>
      </w:r>
      <w:r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-</w:t>
      </w:r>
      <w:r w:rsidR="00092F2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 xml:space="preserve"> С</w:t>
      </w:r>
      <w:r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оветник главы по работе  с молодежью</w:t>
      </w:r>
    </w:p>
    <w:p w14:paraId="7182B11B" w14:textId="77777777" w:rsidR="008854F2" w:rsidRDefault="008854F2" w:rsidP="008854F2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</w:pPr>
    </w:p>
    <w:p w14:paraId="1F70D7D7" w14:textId="40F1F7A9" w:rsidR="00A76D5D" w:rsidRPr="003D2C6A" w:rsidRDefault="00A76D5D" w:rsidP="003D2C6A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D2C6A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Пахомова Марина Николаевна – ведущий специалист – эксперт отдела образовани</w:t>
      </w:r>
      <w:r w:rsidR="00092F22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 xml:space="preserve">и, </w:t>
      </w:r>
      <w:r w:rsidRPr="003D2C6A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 xml:space="preserve">молодежной политики и спорта администрации Порецкого </w:t>
      </w:r>
      <w:r w:rsidR="008854F2" w:rsidRPr="003D2C6A">
        <w:rPr>
          <w:rFonts w:ascii="Times New Roman" w:eastAsia="SimSun" w:hAnsi="Times New Roman"/>
          <w:color w:val="111111"/>
          <w:sz w:val="24"/>
          <w:szCs w:val="24"/>
          <w:shd w:val="clear" w:color="auto" w:fill="F9F9F9"/>
          <w:lang w:eastAsia="zh-CN"/>
        </w:rPr>
        <w:t>муниципального округа</w:t>
      </w:r>
    </w:p>
    <w:p w14:paraId="1BEDEE34" w14:textId="77777777" w:rsidR="00804833" w:rsidRP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4FFE8172" w14:textId="77777777" w:rsidR="00804833" w:rsidRP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71B8DADD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13211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DA91AA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12F847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CBAD9D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D01023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080015" w14:textId="77777777" w:rsid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F7F8A7" w14:textId="77777777" w:rsid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0ADC09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A8160A" w14:textId="77777777"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62767F" w14:textId="77777777" w:rsidR="003678FA" w:rsidRDefault="003678FA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689929" w14:textId="77777777" w:rsidR="00F72527" w:rsidRPr="00B77FA6" w:rsidRDefault="00F72527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DA96CD" w14:textId="77777777" w:rsidR="003678FA" w:rsidRPr="00B77FA6" w:rsidRDefault="003678FA" w:rsidP="00CF509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3678FA" w:rsidRPr="00B7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6C8"/>
    <w:multiLevelType w:val="hybridMultilevel"/>
    <w:tmpl w:val="32427F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4C8B421A"/>
    <w:multiLevelType w:val="hybridMultilevel"/>
    <w:tmpl w:val="50E27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5C5E93"/>
    <w:multiLevelType w:val="hybridMultilevel"/>
    <w:tmpl w:val="D80266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7570"/>
    <w:multiLevelType w:val="hybridMultilevel"/>
    <w:tmpl w:val="FB22E720"/>
    <w:lvl w:ilvl="0" w:tplc="1BE68F6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C"/>
    <w:rsid w:val="000046D1"/>
    <w:rsid w:val="0001012F"/>
    <w:rsid w:val="00011AC4"/>
    <w:rsid w:val="00020B9E"/>
    <w:rsid w:val="00030330"/>
    <w:rsid w:val="00031EF9"/>
    <w:rsid w:val="000564F1"/>
    <w:rsid w:val="00062E87"/>
    <w:rsid w:val="00073EDE"/>
    <w:rsid w:val="0007659E"/>
    <w:rsid w:val="0008037A"/>
    <w:rsid w:val="000810E6"/>
    <w:rsid w:val="00091D4B"/>
    <w:rsid w:val="00092F22"/>
    <w:rsid w:val="00097E22"/>
    <w:rsid w:val="000B00AD"/>
    <w:rsid w:val="000C340C"/>
    <w:rsid w:val="000C57CD"/>
    <w:rsid w:val="000D5E45"/>
    <w:rsid w:val="000D652B"/>
    <w:rsid w:val="000F3F0C"/>
    <w:rsid w:val="001028C2"/>
    <w:rsid w:val="00102E1F"/>
    <w:rsid w:val="00103DA3"/>
    <w:rsid w:val="00135ECC"/>
    <w:rsid w:val="00142FC5"/>
    <w:rsid w:val="00167C4F"/>
    <w:rsid w:val="001813BE"/>
    <w:rsid w:val="00186CC0"/>
    <w:rsid w:val="001A2DAE"/>
    <w:rsid w:val="001B0E97"/>
    <w:rsid w:val="001C2E82"/>
    <w:rsid w:val="001C656B"/>
    <w:rsid w:val="001D7175"/>
    <w:rsid w:val="001E1AD2"/>
    <w:rsid w:val="001E4D64"/>
    <w:rsid w:val="001F36FA"/>
    <w:rsid w:val="001F574B"/>
    <w:rsid w:val="001F7E4B"/>
    <w:rsid w:val="00201697"/>
    <w:rsid w:val="00211DA2"/>
    <w:rsid w:val="002121E7"/>
    <w:rsid w:val="0022321D"/>
    <w:rsid w:val="00223D18"/>
    <w:rsid w:val="00224DAA"/>
    <w:rsid w:val="0025275D"/>
    <w:rsid w:val="00264C11"/>
    <w:rsid w:val="00283960"/>
    <w:rsid w:val="002960B1"/>
    <w:rsid w:val="002B6993"/>
    <w:rsid w:val="002B7825"/>
    <w:rsid w:val="002C2948"/>
    <w:rsid w:val="002D2DD7"/>
    <w:rsid w:val="002D4D57"/>
    <w:rsid w:val="002D7858"/>
    <w:rsid w:val="002E1492"/>
    <w:rsid w:val="002F0F35"/>
    <w:rsid w:val="002F4AE2"/>
    <w:rsid w:val="0030218D"/>
    <w:rsid w:val="00315EAC"/>
    <w:rsid w:val="00317C91"/>
    <w:rsid w:val="0033306B"/>
    <w:rsid w:val="003333E6"/>
    <w:rsid w:val="00355897"/>
    <w:rsid w:val="00360E15"/>
    <w:rsid w:val="003627AB"/>
    <w:rsid w:val="003669FF"/>
    <w:rsid w:val="00366B4A"/>
    <w:rsid w:val="003678FA"/>
    <w:rsid w:val="00367D91"/>
    <w:rsid w:val="00372F77"/>
    <w:rsid w:val="003801B1"/>
    <w:rsid w:val="00380ADD"/>
    <w:rsid w:val="003A5DDF"/>
    <w:rsid w:val="003D2A71"/>
    <w:rsid w:val="003D2C6A"/>
    <w:rsid w:val="003E62E2"/>
    <w:rsid w:val="003F1D28"/>
    <w:rsid w:val="003F6097"/>
    <w:rsid w:val="0040543C"/>
    <w:rsid w:val="00425F61"/>
    <w:rsid w:val="0044706E"/>
    <w:rsid w:val="0046187A"/>
    <w:rsid w:val="00466D22"/>
    <w:rsid w:val="0047264A"/>
    <w:rsid w:val="00475743"/>
    <w:rsid w:val="004A1259"/>
    <w:rsid w:val="004A154C"/>
    <w:rsid w:val="004B6A46"/>
    <w:rsid w:val="004E397C"/>
    <w:rsid w:val="00507D90"/>
    <w:rsid w:val="005174D6"/>
    <w:rsid w:val="00520245"/>
    <w:rsid w:val="00530F47"/>
    <w:rsid w:val="00536897"/>
    <w:rsid w:val="00542800"/>
    <w:rsid w:val="00560FE9"/>
    <w:rsid w:val="00573C59"/>
    <w:rsid w:val="00594143"/>
    <w:rsid w:val="005A2411"/>
    <w:rsid w:val="005A263E"/>
    <w:rsid w:val="005B18B3"/>
    <w:rsid w:val="005C4707"/>
    <w:rsid w:val="005E79DB"/>
    <w:rsid w:val="005F115B"/>
    <w:rsid w:val="005F7C5F"/>
    <w:rsid w:val="006008E9"/>
    <w:rsid w:val="006062F7"/>
    <w:rsid w:val="0062340D"/>
    <w:rsid w:val="00631AC7"/>
    <w:rsid w:val="00631E16"/>
    <w:rsid w:val="00651177"/>
    <w:rsid w:val="00651EA4"/>
    <w:rsid w:val="0065653D"/>
    <w:rsid w:val="0065736C"/>
    <w:rsid w:val="00661CCF"/>
    <w:rsid w:val="00664AF8"/>
    <w:rsid w:val="006672B6"/>
    <w:rsid w:val="0067044A"/>
    <w:rsid w:val="006977AF"/>
    <w:rsid w:val="006B4A07"/>
    <w:rsid w:val="006B68CE"/>
    <w:rsid w:val="006E4C3B"/>
    <w:rsid w:val="006E7543"/>
    <w:rsid w:val="006F1125"/>
    <w:rsid w:val="006F3A19"/>
    <w:rsid w:val="006F3FFC"/>
    <w:rsid w:val="007168C6"/>
    <w:rsid w:val="00721769"/>
    <w:rsid w:val="00730A65"/>
    <w:rsid w:val="00733F01"/>
    <w:rsid w:val="00742F45"/>
    <w:rsid w:val="007473CA"/>
    <w:rsid w:val="00750EE4"/>
    <w:rsid w:val="00761388"/>
    <w:rsid w:val="007615DB"/>
    <w:rsid w:val="00765002"/>
    <w:rsid w:val="007801EB"/>
    <w:rsid w:val="007872A0"/>
    <w:rsid w:val="00795BF4"/>
    <w:rsid w:val="007A22DB"/>
    <w:rsid w:val="007A5D2D"/>
    <w:rsid w:val="007A7152"/>
    <w:rsid w:val="007B0939"/>
    <w:rsid w:val="007B28CC"/>
    <w:rsid w:val="007B65F4"/>
    <w:rsid w:val="007C4FF9"/>
    <w:rsid w:val="007F7ED6"/>
    <w:rsid w:val="00801F1E"/>
    <w:rsid w:val="00804833"/>
    <w:rsid w:val="00807DEE"/>
    <w:rsid w:val="008169B6"/>
    <w:rsid w:val="008419D0"/>
    <w:rsid w:val="00842A37"/>
    <w:rsid w:val="00863BAA"/>
    <w:rsid w:val="00875ED6"/>
    <w:rsid w:val="00881653"/>
    <w:rsid w:val="008854F2"/>
    <w:rsid w:val="008863EB"/>
    <w:rsid w:val="00891E32"/>
    <w:rsid w:val="008931E7"/>
    <w:rsid w:val="00897533"/>
    <w:rsid w:val="008A0ABA"/>
    <w:rsid w:val="008B017B"/>
    <w:rsid w:val="008B2CD7"/>
    <w:rsid w:val="008B6047"/>
    <w:rsid w:val="008D5DD8"/>
    <w:rsid w:val="008E1258"/>
    <w:rsid w:val="008E2D71"/>
    <w:rsid w:val="008E42B1"/>
    <w:rsid w:val="008E5F5D"/>
    <w:rsid w:val="008F5FED"/>
    <w:rsid w:val="008F64AB"/>
    <w:rsid w:val="00911183"/>
    <w:rsid w:val="00914778"/>
    <w:rsid w:val="00917FD2"/>
    <w:rsid w:val="00922E4E"/>
    <w:rsid w:val="009514CD"/>
    <w:rsid w:val="00952DED"/>
    <w:rsid w:val="00956433"/>
    <w:rsid w:val="0096142E"/>
    <w:rsid w:val="00963B5D"/>
    <w:rsid w:val="009723EF"/>
    <w:rsid w:val="00973661"/>
    <w:rsid w:val="00981C69"/>
    <w:rsid w:val="00986A1E"/>
    <w:rsid w:val="0099400B"/>
    <w:rsid w:val="009955AF"/>
    <w:rsid w:val="00996A4E"/>
    <w:rsid w:val="009A4A94"/>
    <w:rsid w:val="009B3252"/>
    <w:rsid w:val="009F5350"/>
    <w:rsid w:val="009F71C3"/>
    <w:rsid w:val="00A15DCB"/>
    <w:rsid w:val="00A33B47"/>
    <w:rsid w:val="00A346C2"/>
    <w:rsid w:val="00A364F2"/>
    <w:rsid w:val="00A44CAA"/>
    <w:rsid w:val="00A61DD7"/>
    <w:rsid w:val="00A746FA"/>
    <w:rsid w:val="00A76D5D"/>
    <w:rsid w:val="00AB51BD"/>
    <w:rsid w:val="00AB695E"/>
    <w:rsid w:val="00AC2663"/>
    <w:rsid w:val="00AC5F33"/>
    <w:rsid w:val="00AE1150"/>
    <w:rsid w:val="00B00A73"/>
    <w:rsid w:val="00B21F5D"/>
    <w:rsid w:val="00B30260"/>
    <w:rsid w:val="00B32480"/>
    <w:rsid w:val="00B40BB9"/>
    <w:rsid w:val="00B45DFE"/>
    <w:rsid w:val="00B51F3F"/>
    <w:rsid w:val="00B560A8"/>
    <w:rsid w:val="00B56B43"/>
    <w:rsid w:val="00B57F29"/>
    <w:rsid w:val="00B62F17"/>
    <w:rsid w:val="00B6795C"/>
    <w:rsid w:val="00B77FA6"/>
    <w:rsid w:val="00B81CE8"/>
    <w:rsid w:val="00B820B6"/>
    <w:rsid w:val="00B84527"/>
    <w:rsid w:val="00B85085"/>
    <w:rsid w:val="00B9283E"/>
    <w:rsid w:val="00B94572"/>
    <w:rsid w:val="00B94A7F"/>
    <w:rsid w:val="00BB0944"/>
    <w:rsid w:val="00BC2EB0"/>
    <w:rsid w:val="00BF1003"/>
    <w:rsid w:val="00C10639"/>
    <w:rsid w:val="00C254A3"/>
    <w:rsid w:val="00C25C8D"/>
    <w:rsid w:val="00C36328"/>
    <w:rsid w:val="00C45474"/>
    <w:rsid w:val="00C7088A"/>
    <w:rsid w:val="00C8090F"/>
    <w:rsid w:val="00C827C9"/>
    <w:rsid w:val="00C858FF"/>
    <w:rsid w:val="00CB0A25"/>
    <w:rsid w:val="00CB787A"/>
    <w:rsid w:val="00CC00B2"/>
    <w:rsid w:val="00CC77AD"/>
    <w:rsid w:val="00CD4043"/>
    <w:rsid w:val="00CF1E66"/>
    <w:rsid w:val="00CF41B7"/>
    <w:rsid w:val="00CF5091"/>
    <w:rsid w:val="00D02E40"/>
    <w:rsid w:val="00D030E6"/>
    <w:rsid w:val="00D146A2"/>
    <w:rsid w:val="00D14B3D"/>
    <w:rsid w:val="00D31746"/>
    <w:rsid w:val="00D50132"/>
    <w:rsid w:val="00D61376"/>
    <w:rsid w:val="00D710F5"/>
    <w:rsid w:val="00DA3ABF"/>
    <w:rsid w:val="00DA54F9"/>
    <w:rsid w:val="00DA6CCA"/>
    <w:rsid w:val="00DB6CDE"/>
    <w:rsid w:val="00DC5094"/>
    <w:rsid w:val="00DE36E7"/>
    <w:rsid w:val="00DF5E51"/>
    <w:rsid w:val="00E012BC"/>
    <w:rsid w:val="00E0305F"/>
    <w:rsid w:val="00E113F6"/>
    <w:rsid w:val="00E14F95"/>
    <w:rsid w:val="00E30FA2"/>
    <w:rsid w:val="00E34720"/>
    <w:rsid w:val="00E4017F"/>
    <w:rsid w:val="00E4239F"/>
    <w:rsid w:val="00E44B32"/>
    <w:rsid w:val="00E52A23"/>
    <w:rsid w:val="00E61CC7"/>
    <w:rsid w:val="00E675BD"/>
    <w:rsid w:val="00E87421"/>
    <w:rsid w:val="00E97D77"/>
    <w:rsid w:val="00EE10F4"/>
    <w:rsid w:val="00EF1220"/>
    <w:rsid w:val="00EF685B"/>
    <w:rsid w:val="00F17EBE"/>
    <w:rsid w:val="00F21B1C"/>
    <w:rsid w:val="00F302F6"/>
    <w:rsid w:val="00F310C1"/>
    <w:rsid w:val="00F40054"/>
    <w:rsid w:val="00F40690"/>
    <w:rsid w:val="00F45BE3"/>
    <w:rsid w:val="00F6545A"/>
    <w:rsid w:val="00F661AF"/>
    <w:rsid w:val="00F72527"/>
    <w:rsid w:val="00F76F91"/>
    <w:rsid w:val="00F83677"/>
    <w:rsid w:val="00F87422"/>
    <w:rsid w:val="00F87A80"/>
    <w:rsid w:val="00F87C92"/>
    <w:rsid w:val="00F91BC8"/>
    <w:rsid w:val="00F91C70"/>
    <w:rsid w:val="00F967F6"/>
    <w:rsid w:val="00FD6397"/>
    <w:rsid w:val="00FE14A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B405"/>
  <w15:chartTrackingRefBased/>
  <w15:docId w15:val="{3D2F2918-F802-494D-9231-21683999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2A71"/>
    <w:rPr>
      <w:color w:val="0000FF"/>
      <w:u w:val="single"/>
    </w:rPr>
  </w:style>
  <w:style w:type="table" w:styleId="a4">
    <w:name w:val="Table Grid"/>
    <w:basedOn w:val="a1"/>
    <w:uiPriority w:val="39"/>
    <w:rsid w:val="00C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012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50EE4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B51BD"/>
    <w:pPr>
      <w:spacing w:after="160" w:line="259" w:lineRule="auto"/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obrazov2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9EA2-9577-4669-96C1-73DC2F5E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Links>
    <vt:vector size="12" baseType="variant">
      <vt:variant>
        <vt:i4>6291461</vt:i4>
      </vt:variant>
      <vt:variant>
        <vt:i4>3</vt:i4>
      </vt:variant>
      <vt:variant>
        <vt:i4>0</vt:i4>
      </vt:variant>
      <vt:variant>
        <vt:i4>5</vt:i4>
      </vt:variant>
      <vt:variant>
        <vt:lpwstr>mailto:etker311@yandex.ru</vt:lpwstr>
      </vt:variant>
      <vt:variant>
        <vt:lpwstr/>
      </vt:variant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mailto:etker311@yandex.ru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Inform4</cp:lastModifiedBy>
  <cp:revision>2</cp:revision>
  <cp:lastPrinted>2023-02-15T15:02:00Z</cp:lastPrinted>
  <dcterms:created xsi:type="dcterms:W3CDTF">2023-04-13T10:21:00Z</dcterms:created>
  <dcterms:modified xsi:type="dcterms:W3CDTF">2023-04-13T10:21:00Z</dcterms:modified>
</cp:coreProperties>
</file>