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7D5415F"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F3112F">
                              <w:rPr>
                                <w:rFonts w:ascii="Times New Roman" w:eastAsia="Times New Roman" w:hAnsi="Times New Roman" w:cs="Times New Roman"/>
                                <w:sz w:val="24"/>
                                <w:szCs w:val="20"/>
                                <w:u w:val="single"/>
                                <w:lang w:eastAsia="ru-RU"/>
                              </w:rPr>
                              <w:t>9</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30</w:t>
                            </w:r>
                            <w:r w:rsidR="00334E96">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7D5415F"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F3112F">
                        <w:rPr>
                          <w:rFonts w:ascii="Times New Roman" w:eastAsia="Times New Roman" w:hAnsi="Times New Roman" w:cs="Times New Roman"/>
                          <w:sz w:val="24"/>
                          <w:szCs w:val="20"/>
                          <w:u w:val="single"/>
                          <w:lang w:eastAsia="ru-RU"/>
                        </w:rPr>
                        <w:t>9</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30</w:t>
                      </w:r>
                      <w:r w:rsidR="00334E96">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F75615C"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F3112F">
                              <w:rPr>
                                <w:rFonts w:ascii="Times New Roman" w:eastAsia="Times New Roman" w:hAnsi="Times New Roman" w:cs="Times New Roman"/>
                                <w:sz w:val="24"/>
                                <w:szCs w:val="24"/>
                                <w:u w:val="single"/>
                                <w:lang w:eastAsia="ru-RU"/>
                              </w:rPr>
                              <w:t>9</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30</w:t>
                            </w:r>
                            <w:r w:rsidR="00334E96">
                              <w:rPr>
                                <w:rFonts w:ascii="Times New Roman" w:eastAsia="Times New Roman" w:hAnsi="Times New Roman" w:cs="Times New Roman"/>
                                <w:sz w:val="24"/>
                                <w:szCs w:val="24"/>
                                <w:u w:val="single"/>
                                <w:lang w:eastAsia="ru-RU"/>
                              </w:rPr>
                              <w:t>4</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F75615C"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F3112F">
                        <w:rPr>
                          <w:rFonts w:ascii="Times New Roman" w:eastAsia="Times New Roman" w:hAnsi="Times New Roman" w:cs="Times New Roman"/>
                          <w:sz w:val="24"/>
                          <w:szCs w:val="24"/>
                          <w:u w:val="single"/>
                          <w:lang w:eastAsia="ru-RU"/>
                        </w:rPr>
                        <w:t>9</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30</w:t>
                      </w:r>
                      <w:r w:rsidR="00334E96">
                        <w:rPr>
                          <w:rFonts w:ascii="Times New Roman" w:eastAsia="Times New Roman" w:hAnsi="Times New Roman" w:cs="Times New Roman"/>
                          <w:sz w:val="24"/>
                          <w:szCs w:val="24"/>
                          <w:u w:val="single"/>
                          <w:lang w:eastAsia="ru-RU"/>
                        </w:rPr>
                        <w:t>4</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83D8E9D" w14:textId="77777777" w:rsidR="005E64DC" w:rsidRDefault="005E64DC" w:rsidP="00FC48EC">
      <w:pPr>
        <w:spacing w:after="0" w:line="240" w:lineRule="auto"/>
        <w:ind w:right="4962"/>
        <w:jc w:val="both"/>
        <w:rPr>
          <w:rFonts w:ascii="Times New Roman" w:hAnsi="Times New Roman" w:cs="Times New Roman"/>
          <w:color w:val="000000"/>
          <w:spacing w:val="-1"/>
          <w:sz w:val="24"/>
          <w:szCs w:val="24"/>
          <w:shd w:val="clear" w:color="auto" w:fill="FFFFFF"/>
        </w:rPr>
      </w:pPr>
    </w:p>
    <w:p w14:paraId="78FFFD62" w14:textId="77777777" w:rsidR="00334E96" w:rsidRPr="00334E96" w:rsidRDefault="00334E96" w:rsidP="00334E96">
      <w:pPr>
        <w:shd w:val="clear" w:color="auto" w:fill="FFFFFF"/>
        <w:tabs>
          <w:tab w:val="left" w:pos="4395"/>
        </w:tabs>
        <w:spacing w:after="0" w:line="240" w:lineRule="auto"/>
        <w:ind w:right="4677"/>
        <w:jc w:val="both"/>
        <w:rPr>
          <w:rFonts w:ascii="Times New Roman" w:hAnsi="Times New Roman" w:cs="Times New Roman"/>
          <w:sz w:val="24"/>
          <w:szCs w:val="24"/>
        </w:rPr>
      </w:pPr>
      <w:r w:rsidRPr="00334E96">
        <w:rPr>
          <w:rFonts w:ascii="Times New Roman" w:hAnsi="Times New Roman" w:cs="Times New Roman"/>
          <w:sz w:val="24"/>
          <w:szCs w:val="24"/>
        </w:rPr>
        <w:t>Об утверждении Порядка оказания социальной помощи в натуральном виде путем предоставления твердого топлива гражданам, участвующим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членам их семей, проживающим на территории Урмарского муниципального округа Чувашской Республики</w:t>
      </w:r>
    </w:p>
    <w:p w14:paraId="0FA8A266" w14:textId="77777777" w:rsidR="00334E96" w:rsidRPr="00334E96" w:rsidRDefault="00334E96" w:rsidP="00334E96">
      <w:pPr>
        <w:shd w:val="clear" w:color="auto" w:fill="FFFFFF"/>
        <w:tabs>
          <w:tab w:val="left" w:pos="4395"/>
        </w:tabs>
        <w:spacing w:after="0" w:line="240" w:lineRule="auto"/>
        <w:ind w:right="4677"/>
        <w:jc w:val="both"/>
        <w:rPr>
          <w:rFonts w:ascii="Times New Roman" w:hAnsi="Times New Roman" w:cs="Times New Roman"/>
          <w:spacing w:val="1"/>
          <w:sz w:val="24"/>
          <w:szCs w:val="24"/>
        </w:rPr>
      </w:pPr>
      <w:r w:rsidRPr="00334E96">
        <w:rPr>
          <w:rFonts w:ascii="Times New Roman" w:hAnsi="Times New Roman" w:cs="Times New Roman"/>
          <w:sz w:val="24"/>
          <w:szCs w:val="24"/>
        </w:rPr>
        <w:t xml:space="preserve"> </w:t>
      </w:r>
    </w:p>
    <w:p w14:paraId="508C8AAB" w14:textId="77777777" w:rsidR="00334E96" w:rsidRDefault="00334E96" w:rsidP="00334E96">
      <w:pPr>
        <w:pStyle w:val="Standard"/>
        <w:autoSpaceDE w:val="0"/>
        <w:snapToGrid w:val="0"/>
        <w:ind w:firstLine="709"/>
        <w:jc w:val="both"/>
        <w:rPr>
          <w:rFonts w:cs="Times New Roman"/>
        </w:rPr>
      </w:pPr>
    </w:p>
    <w:p w14:paraId="536AD807" w14:textId="3134C594" w:rsidR="00334E96" w:rsidRPr="00334E96" w:rsidRDefault="00334E96" w:rsidP="00334E96">
      <w:pPr>
        <w:pStyle w:val="Standard"/>
        <w:autoSpaceDE w:val="0"/>
        <w:snapToGrid w:val="0"/>
        <w:ind w:firstLine="709"/>
        <w:jc w:val="both"/>
        <w:rPr>
          <w:rFonts w:cs="Times New Roman"/>
          <w:spacing w:val="54"/>
        </w:rPr>
      </w:pPr>
      <w:r w:rsidRPr="00334E96">
        <w:rPr>
          <w:rFonts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21.09.2022 № 647 «Об объявлении частичной мобилизации в Российской Федерации», Указом Главы Чувашской Республики от 10.10.2022 № 120 «О мерах поддержки членов семей участников специальной военной операции», а также дополнительных мер социальной поддержки граждан, призванных на военную службу по мобилизации и членов их семей администрация Урмарского муниципального округа </w:t>
      </w:r>
      <w:r w:rsidRPr="00334E96">
        <w:rPr>
          <w:rFonts w:cs="Times New Roman"/>
          <w:spacing w:val="54"/>
        </w:rPr>
        <w:t>постановляет:</w:t>
      </w:r>
    </w:p>
    <w:p w14:paraId="0A11AB79" w14:textId="77777777" w:rsidR="00334E96" w:rsidRPr="00334E96" w:rsidRDefault="00334E96" w:rsidP="00334E96">
      <w:pPr>
        <w:pStyle w:val="af"/>
        <w:ind w:firstLine="709"/>
        <w:jc w:val="both"/>
        <w:rPr>
          <w:rFonts w:ascii="Times New Roman" w:hAnsi="Times New Roman"/>
          <w:sz w:val="24"/>
          <w:szCs w:val="24"/>
        </w:rPr>
      </w:pPr>
      <w:r w:rsidRPr="00334E96">
        <w:rPr>
          <w:rFonts w:ascii="Times New Roman" w:hAnsi="Times New Roman"/>
          <w:sz w:val="24"/>
          <w:szCs w:val="24"/>
        </w:rPr>
        <w:t>1. Осуществить оказание социальной помощи в натуральном виде путем предоставления твердого топлива (дрова для сжигания в печи), из средств резервного фонда администрации Урмарского муниципального округа гражданам, участвующим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членам их семей, проживающим на территории Урмарского муниципального округа Чувашской Республики (далее - участники специальной военной операции и члены их семей, заявители).</w:t>
      </w:r>
    </w:p>
    <w:p w14:paraId="62EBF04F" w14:textId="77777777" w:rsidR="00334E96" w:rsidRPr="00334E96" w:rsidRDefault="00334E96" w:rsidP="00334E96">
      <w:pPr>
        <w:pStyle w:val="af"/>
        <w:ind w:firstLine="708"/>
        <w:jc w:val="both"/>
        <w:rPr>
          <w:rFonts w:ascii="Times New Roman" w:hAnsi="Times New Roman"/>
          <w:sz w:val="24"/>
          <w:szCs w:val="24"/>
        </w:rPr>
      </w:pPr>
      <w:r w:rsidRPr="00334E96">
        <w:rPr>
          <w:rFonts w:ascii="Times New Roman" w:hAnsi="Times New Roman"/>
          <w:spacing w:val="-1"/>
          <w:sz w:val="24"/>
          <w:szCs w:val="24"/>
        </w:rPr>
        <w:t xml:space="preserve">2. Утвердить </w:t>
      </w:r>
      <w:r w:rsidRPr="00334E96">
        <w:rPr>
          <w:rFonts w:ascii="Times New Roman" w:hAnsi="Times New Roman"/>
          <w:sz w:val="24"/>
          <w:szCs w:val="24"/>
        </w:rPr>
        <w:t>Порядок оказания социальной помощи в натуральном виде путем предоставления твердого топлива гражданам, участвующим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членам их семей, проживающим на территории Урмарского муниципального округа Чувашской Республики, далее- Порядок, согласно приложению к настоящему постановлению.</w:t>
      </w:r>
    </w:p>
    <w:p w14:paraId="106EFF1D" w14:textId="77777777" w:rsidR="00334E96" w:rsidRPr="00334E96" w:rsidRDefault="00334E96" w:rsidP="00334E96">
      <w:pPr>
        <w:pStyle w:val="af"/>
        <w:ind w:firstLine="709"/>
        <w:jc w:val="both"/>
        <w:rPr>
          <w:rFonts w:ascii="Times New Roman" w:hAnsi="Times New Roman"/>
          <w:sz w:val="24"/>
          <w:szCs w:val="24"/>
        </w:rPr>
      </w:pPr>
      <w:r w:rsidRPr="00334E96">
        <w:rPr>
          <w:rFonts w:ascii="Times New Roman" w:hAnsi="Times New Roman"/>
          <w:sz w:val="24"/>
          <w:szCs w:val="24"/>
        </w:rPr>
        <w:t xml:space="preserve">3. Признать утратившим силу постановление администрации Урмарского муниципального округа Чувашской Республики от 12.05.2023 № 340 «Об утверждении Порядка оказания социальной помощи в натуральном виде путем предоставления твердого топлива членам семей граждан, проживающих на территории Урмарского муниципального округа,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и Луганской Народной Республики </w:t>
      </w:r>
      <w:r w:rsidRPr="00334E96">
        <w:rPr>
          <w:rFonts w:ascii="Times New Roman" w:hAnsi="Times New Roman"/>
          <w:sz w:val="24"/>
          <w:szCs w:val="24"/>
        </w:rPr>
        <w:lastRenderedPageBreak/>
        <w:t xml:space="preserve">с 24 февраля 2022 года, а также на территориях Запорожской области и Херсонской области с 30 сентября 2022 года». </w:t>
      </w:r>
    </w:p>
    <w:p w14:paraId="0D3DAB0B" w14:textId="77777777" w:rsidR="00334E96" w:rsidRPr="00334E96" w:rsidRDefault="00334E96" w:rsidP="00334E96">
      <w:pPr>
        <w:pStyle w:val="af"/>
        <w:ind w:firstLine="709"/>
        <w:jc w:val="both"/>
        <w:rPr>
          <w:rFonts w:ascii="Times New Roman" w:hAnsi="Times New Roman"/>
          <w:sz w:val="24"/>
          <w:szCs w:val="24"/>
        </w:rPr>
      </w:pPr>
      <w:r w:rsidRPr="00334E96">
        <w:rPr>
          <w:rFonts w:ascii="Times New Roman" w:hAnsi="Times New Roman"/>
          <w:sz w:val="24"/>
          <w:szCs w:val="24"/>
        </w:rPr>
        <w:t>4. Контроль за исполнением настоящего постановления оставляю за собой.</w:t>
      </w:r>
    </w:p>
    <w:p w14:paraId="11D77E9E" w14:textId="77777777" w:rsidR="00334E96" w:rsidRPr="00334E96" w:rsidRDefault="00334E96" w:rsidP="00334E96">
      <w:pPr>
        <w:pStyle w:val="af"/>
        <w:ind w:firstLine="709"/>
        <w:jc w:val="both"/>
        <w:rPr>
          <w:rFonts w:ascii="Times New Roman" w:hAnsi="Times New Roman"/>
          <w:sz w:val="24"/>
          <w:szCs w:val="24"/>
        </w:rPr>
      </w:pPr>
      <w:r w:rsidRPr="00334E96">
        <w:rPr>
          <w:rFonts w:ascii="Times New Roman" w:hAnsi="Times New Roman"/>
          <w:sz w:val="24"/>
          <w:szCs w:val="24"/>
        </w:rPr>
        <w:t>5. Настоящее постановление вступает в силу после его официального опубликования в периодическом печатном издании «Вестник Урмарского муниципального округа» и подлежит размещению на официальном сайте Урмарского муниципального округа в информационно-телекоммуникационной сети «Интернет».</w:t>
      </w:r>
    </w:p>
    <w:p w14:paraId="649617B3" w14:textId="77777777" w:rsidR="00334E96" w:rsidRDefault="00334E96" w:rsidP="00334E96">
      <w:pPr>
        <w:shd w:val="clear" w:color="auto" w:fill="FFFFFF"/>
        <w:spacing w:after="0" w:line="240" w:lineRule="auto"/>
        <w:rPr>
          <w:rFonts w:ascii="Times New Roman" w:hAnsi="Times New Roman" w:cs="Times New Roman"/>
          <w:spacing w:val="-1"/>
          <w:sz w:val="24"/>
          <w:szCs w:val="24"/>
        </w:rPr>
      </w:pPr>
    </w:p>
    <w:p w14:paraId="516DB93B" w14:textId="77777777" w:rsidR="00334E96" w:rsidRDefault="00334E96" w:rsidP="00334E96">
      <w:pPr>
        <w:shd w:val="clear" w:color="auto" w:fill="FFFFFF"/>
        <w:spacing w:after="0" w:line="240" w:lineRule="auto"/>
        <w:rPr>
          <w:rFonts w:ascii="Times New Roman" w:hAnsi="Times New Roman" w:cs="Times New Roman"/>
          <w:spacing w:val="-1"/>
          <w:sz w:val="24"/>
          <w:szCs w:val="24"/>
        </w:rPr>
      </w:pPr>
    </w:p>
    <w:p w14:paraId="202DF1CC" w14:textId="77777777" w:rsidR="00334E96" w:rsidRDefault="00334E96" w:rsidP="00334E96">
      <w:pPr>
        <w:shd w:val="clear" w:color="auto" w:fill="FFFFFF"/>
        <w:spacing w:after="0" w:line="240" w:lineRule="auto"/>
        <w:rPr>
          <w:rFonts w:ascii="Times New Roman" w:hAnsi="Times New Roman" w:cs="Times New Roman"/>
          <w:spacing w:val="-1"/>
          <w:sz w:val="24"/>
          <w:szCs w:val="24"/>
        </w:rPr>
      </w:pPr>
    </w:p>
    <w:p w14:paraId="0BADCE98" w14:textId="7967DA48" w:rsidR="00334E96" w:rsidRPr="00334E96" w:rsidRDefault="00334E96" w:rsidP="00334E96">
      <w:pPr>
        <w:shd w:val="clear" w:color="auto" w:fill="FFFFFF"/>
        <w:spacing w:after="0" w:line="240" w:lineRule="auto"/>
        <w:rPr>
          <w:rFonts w:ascii="Times New Roman" w:hAnsi="Times New Roman" w:cs="Times New Roman"/>
          <w:sz w:val="24"/>
          <w:szCs w:val="24"/>
        </w:rPr>
      </w:pPr>
      <w:r w:rsidRPr="00334E96">
        <w:rPr>
          <w:rFonts w:ascii="Times New Roman" w:hAnsi="Times New Roman" w:cs="Times New Roman"/>
          <w:spacing w:val="-1"/>
          <w:sz w:val="24"/>
          <w:szCs w:val="24"/>
        </w:rPr>
        <w:t>Г</w:t>
      </w:r>
      <w:r w:rsidRPr="00334E96">
        <w:rPr>
          <w:rFonts w:ascii="Times New Roman" w:hAnsi="Times New Roman" w:cs="Times New Roman"/>
          <w:sz w:val="24"/>
          <w:szCs w:val="24"/>
        </w:rPr>
        <w:t>лава Урмарского</w:t>
      </w:r>
    </w:p>
    <w:p w14:paraId="25DB54E4" w14:textId="77777777" w:rsidR="00334E96" w:rsidRPr="00334E96" w:rsidRDefault="00334E96" w:rsidP="00334E96">
      <w:pPr>
        <w:shd w:val="clear" w:color="auto" w:fill="FFFFFF"/>
        <w:spacing w:after="0" w:line="240" w:lineRule="auto"/>
        <w:rPr>
          <w:rFonts w:ascii="Times New Roman" w:hAnsi="Times New Roman" w:cs="Times New Roman"/>
          <w:sz w:val="24"/>
          <w:szCs w:val="24"/>
        </w:rPr>
      </w:pPr>
      <w:r w:rsidRPr="00334E96">
        <w:rPr>
          <w:rFonts w:ascii="Times New Roman" w:hAnsi="Times New Roman" w:cs="Times New Roman"/>
          <w:sz w:val="24"/>
          <w:szCs w:val="24"/>
        </w:rPr>
        <w:t>муниципального округа</w:t>
      </w:r>
      <w:r w:rsidRPr="00334E96">
        <w:rPr>
          <w:rFonts w:ascii="Times New Roman" w:hAnsi="Times New Roman" w:cs="Times New Roman"/>
          <w:sz w:val="24"/>
          <w:szCs w:val="24"/>
        </w:rPr>
        <w:tab/>
      </w:r>
      <w:r w:rsidRPr="00334E96">
        <w:rPr>
          <w:rFonts w:ascii="Times New Roman" w:hAnsi="Times New Roman" w:cs="Times New Roman"/>
          <w:sz w:val="24"/>
          <w:szCs w:val="24"/>
        </w:rPr>
        <w:tab/>
      </w:r>
      <w:r w:rsidRPr="00334E96">
        <w:rPr>
          <w:rFonts w:ascii="Times New Roman" w:hAnsi="Times New Roman" w:cs="Times New Roman"/>
          <w:sz w:val="24"/>
          <w:szCs w:val="24"/>
        </w:rPr>
        <w:tab/>
      </w:r>
      <w:r w:rsidRPr="00334E96">
        <w:rPr>
          <w:rFonts w:ascii="Times New Roman" w:hAnsi="Times New Roman" w:cs="Times New Roman"/>
          <w:sz w:val="24"/>
          <w:szCs w:val="24"/>
        </w:rPr>
        <w:tab/>
      </w:r>
      <w:r w:rsidRPr="00334E96">
        <w:rPr>
          <w:rFonts w:ascii="Times New Roman" w:hAnsi="Times New Roman" w:cs="Times New Roman"/>
          <w:sz w:val="24"/>
          <w:szCs w:val="24"/>
        </w:rPr>
        <w:tab/>
      </w:r>
      <w:r w:rsidRPr="00334E96">
        <w:rPr>
          <w:rFonts w:ascii="Times New Roman" w:hAnsi="Times New Roman" w:cs="Times New Roman"/>
          <w:sz w:val="24"/>
          <w:szCs w:val="24"/>
        </w:rPr>
        <w:tab/>
      </w:r>
      <w:r w:rsidRPr="00334E96">
        <w:rPr>
          <w:rFonts w:ascii="Times New Roman" w:hAnsi="Times New Roman" w:cs="Times New Roman"/>
          <w:sz w:val="24"/>
          <w:szCs w:val="24"/>
        </w:rPr>
        <w:tab/>
        <w:t>В.В. Шигильдеев</w:t>
      </w:r>
    </w:p>
    <w:p w14:paraId="65210A44" w14:textId="77777777" w:rsidR="00334E96" w:rsidRDefault="00334E96" w:rsidP="00334E96">
      <w:pPr>
        <w:pStyle w:val="af"/>
        <w:jc w:val="right"/>
        <w:rPr>
          <w:rFonts w:ascii="Times New Roman" w:hAnsi="Times New Roman"/>
          <w:sz w:val="24"/>
          <w:szCs w:val="24"/>
        </w:rPr>
      </w:pPr>
    </w:p>
    <w:p w14:paraId="1FEA5B30" w14:textId="77777777" w:rsidR="00334E96" w:rsidRDefault="00334E96" w:rsidP="00334E96">
      <w:pPr>
        <w:pStyle w:val="af"/>
        <w:jc w:val="right"/>
        <w:rPr>
          <w:rFonts w:ascii="Times New Roman" w:hAnsi="Times New Roman"/>
          <w:sz w:val="24"/>
          <w:szCs w:val="24"/>
        </w:rPr>
      </w:pPr>
    </w:p>
    <w:p w14:paraId="5F861D43" w14:textId="77777777" w:rsidR="00334E96" w:rsidRDefault="00334E96" w:rsidP="00334E96">
      <w:pPr>
        <w:pStyle w:val="af"/>
        <w:jc w:val="right"/>
        <w:rPr>
          <w:rFonts w:ascii="Times New Roman" w:hAnsi="Times New Roman"/>
          <w:sz w:val="24"/>
          <w:szCs w:val="24"/>
        </w:rPr>
      </w:pPr>
    </w:p>
    <w:p w14:paraId="02DAA262" w14:textId="77777777" w:rsidR="00334E96" w:rsidRDefault="00334E96" w:rsidP="00334E96">
      <w:pPr>
        <w:pStyle w:val="af"/>
        <w:jc w:val="right"/>
        <w:rPr>
          <w:rFonts w:ascii="Times New Roman" w:hAnsi="Times New Roman"/>
          <w:sz w:val="24"/>
          <w:szCs w:val="24"/>
        </w:rPr>
      </w:pPr>
    </w:p>
    <w:p w14:paraId="07B35411" w14:textId="77777777" w:rsidR="00334E96" w:rsidRDefault="00334E96" w:rsidP="00334E96">
      <w:pPr>
        <w:pStyle w:val="af"/>
        <w:jc w:val="right"/>
        <w:rPr>
          <w:rFonts w:ascii="Times New Roman" w:hAnsi="Times New Roman"/>
          <w:sz w:val="24"/>
          <w:szCs w:val="24"/>
        </w:rPr>
      </w:pPr>
    </w:p>
    <w:p w14:paraId="51813C54" w14:textId="77777777" w:rsidR="00334E96" w:rsidRDefault="00334E96" w:rsidP="00334E96">
      <w:pPr>
        <w:pStyle w:val="af"/>
        <w:jc w:val="right"/>
        <w:rPr>
          <w:rFonts w:ascii="Times New Roman" w:hAnsi="Times New Roman"/>
          <w:sz w:val="24"/>
          <w:szCs w:val="24"/>
        </w:rPr>
      </w:pPr>
    </w:p>
    <w:p w14:paraId="66DE93AB" w14:textId="77777777" w:rsidR="00334E96" w:rsidRDefault="00334E96" w:rsidP="00334E96">
      <w:pPr>
        <w:pStyle w:val="af"/>
        <w:jc w:val="right"/>
        <w:rPr>
          <w:rFonts w:ascii="Times New Roman" w:hAnsi="Times New Roman"/>
          <w:sz w:val="24"/>
          <w:szCs w:val="24"/>
        </w:rPr>
      </w:pPr>
    </w:p>
    <w:p w14:paraId="733625DB" w14:textId="77777777" w:rsidR="00334E96" w:rsidRDefault="00334E96" w:rsidP="00334E96">
      <w:pPr>
        <w:pStyle w:val="af"/>
        <w:jc w:val="right"/>
        <w:rPr>
          <w:rFonts w:ascii="Times New Roman" w:hAnsi="Times New Roman"/>
          <w:sz w:val="24"/>
          <w:szCs w:val="24"/>
        </w:rPr>
      </w:pPr>
    </w:p>
    <w:p w14:paraId="4DFD0ECD" w14:textId="77777777" w:rsidR="00334E96" w:rsidRDefault="00334E96" w:rsidP="00334E96">
      <w:pPr>
        <w:pStyle w:val="af"/>
        <w:jc w:val="right"/>
        <w:rPr>
          <w:rFonts w:ascii="Times New Roman" w:hAnsi="Times New Roman"/>
          <w:sz w:val="24"/>
          <w:szCs w:val="24"/>
        </w:rPr>
      </w:pPr>
    </w:p>
    <w:p w14:paraId="734B4EF9" w14:textId="77777777" w:rsidR="00334E96" w:rsidRDefault="00334E96" w:rsidP="00334E96">
      <w:pPr>
        <w:pStyle w:val="af"/>
        <w:jc w:val="right"/>
        <w:rPr>
          <w:rFonts w:ascii="Times New Roman" w:hAnsi="Times New Roman"/>
          <w:sz w:val="24"/>
          <w:szCs w:val="24"/>
        </w:rPr>
      </w:pPr>
    </w:p>
    <w:p w14:paraId="4262DFCA" w14:textId="77777777" w:rsidR="00334E96" w:rsidRDefault="00334E96" w:rsidP="00334E96">
      <w:pPr>
        <w:pStyle w:val="af"/>
        <w:jc w:val="right"/>
        <w:rPr>
          <w:rFonts w:ascii="Times New Roman" w:hAnsi="Times New Roman"/>
          <w:sz w:val="24"/>
          <w:szCs w:val="24"/>
        </w:rPr>
      </w:pPr>
    </w:p>
    <w:p w14:paraId="60A90A5A" w14:textId="77777777" w:rsidR="00334E96" w:rsidRDefault="00334E96" w:rsidP="00334E96">
      <w:pPr>
        <w:pStyle w:val="af"/>
        <w:jc w:val="right"/>
        <w:rPr>
          <w:rFonts w:ascii="Times New Roman" w:hAnsi="Times New Roman"/>
          <w:sz w:val="24"/>
          <w:szCs w:val="24"/>
        </w:rPr>
      </w:pPr>
    </w:p>
    <w:p w14:paraId="038E9193" w14:textId="77777777" w:rsidR="00334E96" w:rsidRDefault="00334E96" w:rsidP="00334E96">
      <w:pPr>
        <w:pStyle w:val="af"/>
        <w:jc w:val="right"/>
        <w:rPr>
          <w:rFonts w:ascii="Times New Roman" w:hAnsi="Times New Roman"/>
          <w:sz w:val="24"/>
          <w:szCs w:val="24"/>
        </w:rPr>
      </w:pPr>
    </w:p>
    <w:p w14:paraId="59F1CE12" w14:textId="77777777" w:rsidR="00334E96" w:rsidRDefault="00334E96" w:rsidP="00334E96">
      <w:pPr>
        <w:pStyle w:val="af"/>
        <w:jc w:val="right"/>
        <w:rPr>
          <w:rFonts w:ascii="Times New Roman" w:hAnsi="Times New Roman"/>
          <w:sz w:val="24"/>
          <w:szCs w:val="24"/>
        </w:rPr>
      </w:pPr>
    </w:p>
    <w:p w14:paraId="18A464EF" w14:textId="77777777" w:rsidR="00334E96" w:rsidRDefault="00334E96" w:rsidP="00334E96">
      <w:pPr>
        <w:pStyle w:val="af"/>
        <w:jc w:val="right"/>
        <w:rPr>
          <w:rFonts w:ascii="Times New Roman" w:hAnsi="Times New Roman"/>
          <w:sz w:val="24"/>
          <w:szCs w:val="24"/>
        </w:rPr>
      </w:pPr>
    </w:p>
    <w:p w14:paraId="02FD2ABA" w14:textId="77777777" w:rsidR="00334E96" w:rsidRDefault="00334E96" w:rsidP="00334E96">
      <w:pPr>
        <w:pStyle w:val="af"/>
        <w:jc w:val="right"/>
        <w:rPr>
          <w:rFonts w:ascii="Times New Roman" w:hAnsi="Times New Roman"/>
          <w:sz w:val="24"/>
          <w:szCs w:val="24"/>
        </w:rPr>
      </w:pPr>
    </w:p>
    <w:p w14:paraId="12F91AF9" w14:textId="77777777" w:rsidR="00334E96" w:rsidRDefault="00334E96" w:rsidP="00334E96">
      <w:pPr>
        <w:pStyle w:val="af"/>
        <w:jc w:val="right"/>
        <w:rPr>
          <w:rFonts w:ascii="Times New Roman" w:hAnsi="Times New Roman"/>
          <w:sz w:val="24"/>
          <w:szCs w:val="24"/>
        </w:rPr>
      </w:pPr>
    </w:p>
    <w:p w14:paraId="1B619156" w14:textId="77777777" w:rsidR="00334E96" w:rsidRDefault="00334E96" w:rsidP="00334E96">
      <w:pPr>
        <w:pStyle w:val="af"/>
        <w:jc w:val="right"/>
        <w:rPr>
          <w:rFonts w:ascii="Times New Roman" w:hAnsi="Times New Roman"/>
          <w:sz w:val="24"/>
          <w:szCs w:val="24"/>
        </w:rPr>
      </w:pPr>
    </w:p>
    <w:p w14:paraId="79289B71" w14:textId="77777777" w:rsidR="00334E96" w:rsidRDefault="00334E96" w:rsidP="00334E96">
      <w:pPr>
        <w:pStyle w:val="af"/>
        <w:jc w:val="right"/>
        <w:rPr>
          <w:rFonts w:ascii="Times New Roman" w:hAnsi="Times New Roman"/>
          <w:sz w:val="24"/>
          <w:szCs w:val="24"/>
        </w:rPr>
      </w:pPr>
    </w:p>
    <w:p w14:paraId="2301008F" w14:textId="77777777" w:rsidR="00334E96" w:rsidRDefault="00334E96" w:rsidP="00334E96">
      <w:pPr>
        <w:pStyle w:val="af"/>
        <w:jc w:val="right"/>
        <w:rPr>
          <w:rFonts w:ascii="Times New Roman" w:hAnsi="Times New Roman"/>
          <w:sz w:val="24"/>
          <w:szCs w:val="24"/>
        </w:rPr>
      </w:pPr>
    </w:p>
    <w:p w14:paraId="407A0109" w14:textId="77777777" w:rsidR="00334E96" w:rsidRDefault="00334E96" w:rsidP="00334E96">
      <w:pPr>
        <w:pStyle w:val="af"/>
        <w:jc w:val="right"/>
        <w:rPr>
          <w:rFonts w:ascii="Times New Roman" w:hAnsi="Times New Roman"/>
          <w:sz w:val="24"/>
          <w:szCs w:val="24"/>
        </w:rPr>
      </w:pPr>
    </w:p>
    <w:p w14:paraId="7E13BFAA" w14:textId="77777777" w:rsidR="00334E96" w:rsidRDefault="00334E96" w:rsidP="00334E96">
      <w:pPr>
        <w:pStyle w:val="af"/>
        <w:jc w:val="right"/>
        <w:rPr>
          <w:rFonts w:ascii="Times New Roman" w:hAnsi="Times New Roman"/>
          <w:sz w:val="24"/>
          <w:szCs w:val="24"/>
        </w:rPr>
      </w:pPr>
    </w:p>
    <w:p w14:paraId="41F8CBDB" w14:textId="77777777" w:rsidR="00334E96" w:rsidRDefault="00334E96" w:rsidP="00334E96">
      <w:pPr>
        <w:pStyle w:val="af"/>
        <w:jc w:val="right"/>
        <w:rPr>
          <w:rFonts w:ascii="Times New Roman" w:hAnsi="Times New Roman"/>
          <w:sz w:val="24"/>
          <w:szCs w:val="24"/>
        </w:rPr>
      </w:pPr>
    </w:p>
    <w:p w14:paraId="2E631E39" w14:textId="77777777" w:rsidR="00334E96" w:rsidRDefault="00334E96" w:rsidP="00334E96">
      <w:pPr>
        <w:pStyle w:val="af"/>
        <w:jc w:val="right"/>
        <w:rPr>
          <w:rFonts w:ascii="Times New Roman" w:hAnsi="Times New Roman"/>
          <w:sz w:val="24"/>
          <w:szCs w:val="24"/>
        </w:rPr>
      </w:pPr>
    </w:p>
    <w:p w14:paraId="18A0E694" w14:textId="77777777" w:rsidR="00334E96" w:rsidRDefault="00334E96" w:rsidP="00334E96">
      <w:pPr>
        <w:pStyle w:val="af"/>
        <w:jc w:val="right"/>
        <w:rPr>
          <w:rFonts w:ascii="Times New Roman" w:hAnsi="Times New Roman"/>
          <w:sz w:val="24"/>
          <w:szCs w:val="24"/>
        </w:rPr>
      </w:pPr>
    </w:p>
    <w:p w14:paraId="62D52AE2" w14:textId="77777777" w:rsidR="00334E96" w:rsidRDefault="00334E96" w:rsidP="00334E96">
      <w:pPr>
        <w:pStyle w:val="af"/>
        <w:jc w:val="right"/>
        <w:rPr>
          <w:rFonts w:ascii="Times New Roman" w:hAnsi="Times New Roman"/>
          <w:sz w:val="24"/>
          <w:szCs w:val="24"/>
        </w:rPr>
      </w:pPr>
    </w:p>
    <w:p w14:paraId="39ECE1A3" w14:textId="77777777" w:rsidR="00334E96" w:rsidRDefault="00334E96" w:rsidP="00334E96">
      <w:pPr>
        <w:pStyle w:val="af"/>
        <w:jc w:val="right"/>
        <w:rPr>
          <w:rFonts w:ascii="Times New Roman" w:hAnsi="Times New Roman"/>
          <w:sz w:val="24"/>
          <w:szCs w:val="24"/>
        </w:rPr>
      </w:pPr>
    </w:p>
    <w:p w14:paraId="3B51A95D" w14:textId="77777777" w:rsidR="00334E96" w:rsidRDefault="00334E96" w:rsidP="00334E96">
      <w:pPr>
        <w:pStyle w:val="af"/>
        <w:jc w:val="right"/>
        <w:rPr>
          <w:rFonts w:ascii="Times New Roman" w:hAnsi="Times New Roman"/>
          <w:sz w:val="24"/>
          <w:szCs w:val="24"/>
        </w:rPr>
      </w:pPr>
    </w:p>
    <w:p w14:paraId="606D8F3F" w14:textId="77777777" w:rsidR="00334E96" w:rsidRDefault="00334E96" w:rsidP="00334E96">
      <w:pPr>
        <w:pStyle w:val="af"/>
        <w:jc w:val="right"/>
        <w:rPr>
          <w:rFonts w:ascii="Times New Roman" w:hAnsi="Times New Roman"/>
          <w:sz w:val="24"/>
          <w:szCs w:val="24"/>
        </w:rPr>
      </w:pPr>
    </w:p>
    <w:p w14:paraId="0BC18FA4" w14:textId="77777777" w:rsidR="00334E96" w:rsidRDefault="00334E96" w:rsidP="00334E96">
      <w:pPr>
        <w:pStyle w:val="af"/>
        <w:jc w:val="right"/>
        <w:rPr>
          <w:rFonts w:ascii="Times New Roman" w:hAnsi="Times New Roman"/>
          <w:sz w:val="24"/>
          <w:szCs w:val="24"/>
        </w:rPr>
      </w:pPr>
    </w:p>
    <w:p w14:paraId="53B870DC" w14:textId="77777777" w:rsidR="00334E96" w:rsidRDefault="00334E96" w:rsidP="00334E96">
      <w:pPr>
        <w:pStyle w:val="af"/>
        <w:jc w:val="right"/>
        <w:rPr>
          <w:rFonts w:ascii="Times New Roman" w:hAnsi="Times New Roman"/>
          <w:sz w:val="24"/>
          <w:szCs w:val="24"/>
        </w:rPr>
      </w:pPr>
    </w:p>
    <w:p w14:paraId="3EF02087" w14:textId="77777777" w:rsidR="00334E96" w:rsidRDefault="00334E96" w:rsidP="00334E96">
      <w:pPr>
        <w:pStyle w:val="af"/>
        <w:jc w:val="right"/>
        <w:rPr>
          <w:rFonts w:ascii="Times New Roman" w:hAnsi="Times New Roman"/>
          <w:sz w:val="24"/>
          <w:szCs w:val="24"/>
        </w:rPr>
      </w:pPr>
    </w:p>
    <w:p w14:paraId="7268075B" w14:textId="77777777" w:rsidR="00334E96" w:rsidRDefault="00334E96" w:rsidP="00334E96">
      <w:pPr>
        <w:pStyle w:val="af"/>
        <w:jc w:val="right"/>
        <w:rPr>
          <w:rFonts w:ascii="Times New Roman" w:hAnsi="Times New Roman"/>
          <w:sz w:val="24"/>
          <w:szCs w:val="24"/>
        </w:rPr>
      </w:pPr>
    </w:p>
    <w:p w14:paraId="3FF1678E" w14:textId="77777777" w:rsidR="00334E96" w:rsidRDefault="00334E96" w:rsidP="00334E96">
      <w:pPr>
        <w:pStyle w:val="af"/>
        <w:jc w:val="right"/>
        <w:rPr>
          <w:rFonts w:ascii="Times New Roman" w:hAnsi="Times New Roman"/>
          <w:sz w:val="24"/>
          <w:szCs w:val="24"/>
        </w:rPr>
      </w:pPr>
    </w:p>
    <w:p w14:paraId="4E00E324" w14:textId="77777777" w:rsidR="00334E96" w:rsidRDefault="00334E96" w:rsidP="00334E96">
      <w:pPr>
        <w:pStyle w:val="af"/>
        <w:jc w:val="right"/>
        <w:rPr>
          <w:rFonts w:ascii="Times New Roman" w:hAnsi="Times New Roman"/>
          <w:sz w:val="24"/>
          <w:szCs w:val="24"/>
        </w:rPr>
      </w:pPr>
    </w:p>
    <w:p w14:paraId="689E71EE" w14:textId="77777777" w:rsidR="00334E96" w:rsidRDefault="00334E96" w:rsidP="00334E96">
      <w:pPr>
        <w:pStyle w:val="af"/>
        <w:jc w:val="right"/>
        <w:rPr>
          <w:rFonts w:ascii="Times New Roman" w:hAnsi="Times New Roman"/>
          <w:sz w:val="24"/>
          <w:szCs w:val="24"/>
        </w:rPr>
      </w:pPr>
    </w:p>
    <w:p w14:paraId="1F4044D3" w14:textId="77777777" w:rsidR="00334E96" w:rsidRDefault="00334E96" w:rsidP="00334E96">
      <w:pPr>
        <w:pStyle w:val="af"/>
        <w:jc w:val="right"/>
        <w:rPr>
          <w:rFonts w:ascii="Times New Roman" w:hAnsi="Times New Roman"/>
          <w:sz w:val="24"/>
          <w:szCs w:val="24"/>
        </w:rPr>
      </w:pPr>
    </w:p>
    <w:p w14:paraId="47570245" w14:textId="77777777" w:rsidR="00334E96" w:rsidRDefault="00334E96" w:rsidP="00334E96">
      <w:pPr>
        <w:pStyle w:val="af"/>
        <w:jc w:val="right"/>
        <w:rPr>
          <w:rFonts w:ascii="Times New Roman" w:hAnsi="Times New Roman"/>
          <w:sz w:val="24"/>
          <w:szCs w:val="24"/>
        </w:rPr>
      </w:pPr>
    </w:p>
    <w:p w14:paraId="22B74A3F" w14:textId="77777777" w:rsidR="00334E96" w:rsidRDefault="00334E96" w:rsidP="00334E96">
      <w:pPr>
        <w:pStyle w:val="af"/>
        <w:jc w:val="right"/>
        <w:rPr>
          <w:rFonts w:ascii="Times New Roman" w:hAnsi="Times New Roman"/>
          <w:sz w:val="24"/>
          <w:szCs w:val="24"/>
        </w:rPr>
      </w:pPr>
    </w:p>
    <w:p w14:paraId="087E47A1" w14:textId="77777777" w:rsidR="00334E96" w:rsidRDefault="00334E96" w:rsidP="00334E96">
      <w:pPr>
        <w:pStyle w:val="af"/>
        <w:jc w:val="right"/>
        <w:rPr>
          <w:rFonts w:ascii="Times New Roman" w:hAnsi="Times New Roman"/>
          <w:sz w:val="24"/>
          <w:szCs w:val="24"/>
        </w:rPr>
      </w:pPr>
    </w:p>
    <w:p w14:paraId="4CEB419C" w14:textId="77777777" w:rsidR="00334E96" w:rsidRDefault="00334E96" w:rsidP="00334E96">
      <w:pPr>
        <w:pStyle w:val="af"/>
        <w:jc w:val="right"/>
        <w:rPr>
          <w:rFonts w:ascii="Times New Roman" w:hAnsi="Times New Roman"/>
          <w:sz w:val="24"/>
          <w:szCs w:val="24"/>
        </w:rPr>
      </w:pPr>
    </w:p>
    <w:p w14:paraId="6B73046E" w14:textId="77777777" w:rsidR="00334E96" w:rsidRDefault="00334E96" w:rsidP="00334E96">
      <w:pPr>
        <w:pStyle w:val="af"/>
        <w:jc w:val="right"/>
        <w:rPr>
          <w:rFonts w:ascii="Times New Roman" w:hAnsi="Times New Roman"/>
          <w:sz w:val="24"/>
          <w:szCs w:val="24"/>
        </w:rPr>
      </w:pPr>
    </w:p>
    <w:p w14:paraId="6A548717" w14:textId="7840DD34" w:rsidR="00334E96" w:rsidRPr="00334E96" w:rsidRDefault="00334E96" w:rsidP="00334E96">
      <w:pPr>
        <w:pStyle w:val="af"/>
        <w:jc w:val="right"/>
        <w:rPr>
          <w:rFonts w:ascii="Times New Roman" w:hAnsi="Times New Roman"/>
          <w:sz w:val="24"/>
          <w:szCs w:val="24"/>
        </w:rPr>
      </w:pPr>
      <w:r w:rsidRPr="00334E96">
        <w:rPr>
          <w:rFonts w:ascii="Times New Roman" w:hAnsi="Times New Roman"/>
          <w:sz w:val="24"/>
          <w:szCs w:val="24"/>
        </w:rPr>
        <w:lastRenderedPageBreak/>
        <w:t>Приложение</w:t>
      </w:r>
    </w:p>
    <w:p w14:paraId="47CF7C82" w14:textId="77777777" w:rsidR="00334E96" w:rsidRPr="00334E96" w:rsidRDefault="00334E96" w:rsidP="00334E96">
      <w:pPr>
        <w:pStyle w:val="af"/>
        <w:jc w:val="right"/>
        <w:rPr>
          <w:rFonts w:ascii="Times New Roman" w:hAnsi="Times New Roman"/>
          <w:sz w:val="24"/>
          <w:szCs w:val="24"/>
        </w:rPr>
      </w:pPr>
      <w:r w:rsidRPr="00334E96">
        <w:rPr>
          <w:rFonts w:ascii="Times New Roman" w:hAnsi="Times New Roman"/>
          <w:sz w:val="24"/>
          <w:szCs w:val="24"/>
        </w:rPr>
        <w:t>к постановлению администрации</w:t>
      </w:r>
    </w:p>
    <w:p w14:paraId="7DE86A6E" w14:textId="77777777" w:rsidR="00334E96" w:rsidRPr="00334E96" w:rsidRDefault="00334E96" w:rsidP="00334E96">
      <w:pPr>
        <w:pStyle w:val="af"/>
        <w:jc w:val="right"/>
        <w:rPr>
          <w:rFonts w:ascii="Times New Roman" w:hAnsi="Times New Roman"/>
          <w:sz w:val="24"/>
          <w:szCs w:val="24"/>
        </w:rPr>
      </w:pPr>
      <w:r w:rsidRPr="00334E96">
        <w:rPr>
          <w:rFonts w:ascii="Times New Roman" w:hAnsi="Times New Roman"/>
          <w:sz w:val="24"/>
          <w:szCs w:val="24"/>
        </w:rPr>
        <w:t>Урмарского муниципального округа</w:t>
      </w:r>
    </w:p>
    <w:p w14:paraId="5847EAAE" w14:textId="77777777" w:rsidR="00334E96" w:rsidRPr="00334E96" w:rsidRDefault="00334E96" w:rsidP="00334E96">
      <w:pPr>
        <w:pStyle w:val="af"/>
        <w:jc w:val="right"/>
        <w:rPr>
          <w:rFonts w:ascii="Times New Roman" w:hAnsi="Times New Roman"/>
          <w:sz w:val="24"/>
          <w:szCs w:val="24"/>
        </w:rPr>
      </w:pPr>
      <w:r w:rsidRPr="00334E96">
        <w:rPr>
          <w:rFonts w:ascii="Times New Roman" w:hAnsi="Times New Roman"/>
          <w:sz w:val="24"/>
          <w:szCs w:val="24"/>
        </w:rPr>
        <w:t>Чувашской Республики</w:t>
      </w:r>
    </w:p>
    <w:p w14:paraId="5A0304A1" w14:textId="140AC788" w:rsidR="00334E96" w:rsidRPr="00334E96" w:rsidRDefault="00320311" w:rsidP="00334E96">
      <w:pPr>
        <w:pStyle w:val="af"/>
        <w:jc w:val="right"/>
        <w:rPr>
          <w:rFonts w:ascii="Times New Roman" w:hAnsi="Times New Roman"/>
          <w:sz w:val="24"/>
          <w:szCs w:val="24"/>
        </w:rPr>
      </w:pPr>
      <w:r>
        <w:rPr>
          <w:rFonts w:ascii="Times New Roman" w:hAnsi="Times New Roman"/>
          <w:sz w:val="24"/>
          <w:szCs w:val="24"/>
        </w:rPr>
        <w:t>о</w:t>
      </w:r>
      <w:r w:rsidR="00334E96" w:rsidRPr="00334E96">
        <w:rPr>
          <w:rFonts w:ascii="Times New Roman" w:hAnsi="Times New Roman"/>
          <w:sz w:val="24"/>
          <w:szCs w:val="24"/>
        </w:rPr>
        <w:t>т</w:t>
      </w:r>
      <w:r>
        <w:rPr>
          <w:rFonts w:ascii="Times New Roman" w:hAnsi="Times New Roman"/>
          <w:sz w:val="24"/>
          <w:szCs w:val="24"/>
        </w:rPr>
        <w:t xml:space="preserve"> 19.</w:t>
      </w:r>
      <w:r w:rsidR="000941D3">
        <w:rPr>
          <w:rFonts w:ascii="Times New Roman" w:hAnsi="Times New Roman"/>
          <w:sz w:val="24"/>
          <w:szCs w:val="24"/>
        </w:rPr>
        <w:t>02</w:t>
      </w:r>
      <w:r>
        <w:rPr>
          <w:rFonts w:ascii="Times New Roman" w:hAnsi="Times New Roman"/>
          <w:sz w:val="24"/>
          <w:szCs w:val="24"/>
        </w:rPr>
        <w:t>.2025</w:t>
      </w:r>
      <w:r w:rsidR="00334E96" w:rsidRPr="00334E96">
        <w:rPr>
          <w:rFonts w:ascii="Times New Roman" w:hAnsi="Times New Roman"/>
          <w:sz w:val="24"/>
          <w:szCs w:val="24"/>
        </w:rPr>
        <w:t xml:space="preserve"> № </w:t>
      </w:r>
      <w:r w:rsidR="000941D3">
        <w:rPr>
          <w:rFonts w:ascii="Times New Roman" w:hAnsi="Times New Roman"/>
          <w:sz w:val="24"/>
          <w:szCs w:val="24"/>
        </w:rPr>
        <w:t xml:space="preserve">304 </w:t>
      </w:r>
    </w:p>
    <w:p w14:paraId="40D57226" w14:textId="77777777" w:rsidR="00334E96" w:rsidRPr="00334E96" w:rsidRDefault="00334E96" w:rsidP="00334E96">
      <w:pPr>
        <w:shd w:val="clear" w:color="auto" w:fill="FFFFFF"/>
        <w:spacing w:after="0" w:line="240" w:lineRule="auto"/>
        <w:jc w:val="right"/>
        <w:rPr>
          <w:rFonts w:ascii="Times New Roman" w:hAnsi="Times New Roman" w:cs="Times New Roman"/>
          <w:sz w:val="24"/>
          <w:szCs w:val="24"/>
        </w:rPr>
      </w:pPr>
    </w:p>
    <w:p w14:paraId="5788F797" w14:textId="77777777" w:rsidR="00334E96" w:rsidRPr="00334E96" w:rsidRDefault="00334E96" w:rsidP="00334E96">
      <w:pPr>
        <w:shd w:val="clear" w:color="auto" w:fill="FFFFFF"/>
        <w:spacing w:after="0" w:line="240" w:lineRule="auto"/>
        <w:jc w:val="center"/>
        <w:rPr>
          <w:rFonts w:ascii="Times New Roman" w:hAnsi="Times New Roman" w:cs="Times New Roman"/>
          <w:b/>
          <w:sz w:val="24"/>
          <w:szCs w:val="24"/>
        </w:rPr>
      </w:pPr>
      <w:r w:rsidRPr="00334E96">
        <w:rPr>
          <w:rFonts w:ascii="Times New Roman" w:hAnsi="Times New Roman" w:cs="Times New Roman"/>
          <w:b/>
          <w:sz w:val="24"/>
          <w:szCs w:val="24"/>
        </w:rPr>
        <w:t xml:space="preserve">Порядок оказания социальной помощи в натуральном виде путем предоставления твердого топлива гражданам, участвующим в специальной военной операции </w:t>
      </w:r>
    </w:p>
    <w:p w14:paraId="3C8F4940" w14:textId="77777777" w:rsidR="00334E96" w:rsidRPr="00334E96" w:rsidRDefault="00334E96" w:rsidP="00334E96">
      <w:pPr>
        <w:shd w:val="clear" w:color="auto" w:fill="FFFFFF"/>
        <w:spacing w:after="0" w:line="240" w:lineRule="auto"/>
        <w:jc w:val="center"/>
        <w:rPr>
          <w:rFonts w:ascii="Times New Roman" w:hAnsi="Times New Roman" w:cs="Times New Roman"/>
          <w:b/>
          <w:sz w:val="24"/>
          <w:szCs w:val="24"/>
        </w:rPr>
      </w:pPr>
      <w:r w:rsidRPr="00334E96">
        <w:rPr>
          <w:rFonts w:ascii="Times New Roman" w:hAnsi="Times New Roman" w:cs="Times New Roman"/>
          <w:b/>
          <w:sz w:val="24"/>
          <w:szCs w:val="24"/>
        </w:rPr>
        <w:t xml:space="preserve">на территориях Украины, Донецкой Народной Республики, Луганской Народной Республики, Херсонской и Запорожской областей, а также членам их семей </w:t>
      </w:r>
    </w:p>
    <w:p w14:paraId="5FF9FD95" w14:textId="77777777" w:rsidR="00334E96" w:rsidRPr="00334E96" w:rsidRDefault="00334E96" w:rsidP="00334E96">
      <w:pPr>
        <w:shd w:val="clear" w:color="auto" w:fill="FFFFFF"/>
        <w:spacing w:after="0" w:line="240" w:lineRule="auto"/>
        <w:jc w:val="center"/>
        <w:rPr>
          <w:rFonts w:ascii="Times New Roman" w:hAnsi="Times New Roman" w:cs="Times New Roman"/>
          <w:b/>
          <w:sz w:val="24"/>
          <w:szCs w:val="24"/>
        </w:rPr>
      </w:pPr>
      <w:r w:rsidRPr="00334E96">
        <w:rPr>
          <w:rFonts w:ascii="Times New Roman" w:hAnsi="Times New Roman" w:cs="Times New Roman"/>
          <w:b/>
          <w:sz w:val="24"/>
          <w:szCs w:val="24"/>
        </w:rPr>
        <w:t>проживающим на территории Урмарского муниципального округа Чувашской Республики (далее - участники специальной военной операции и члены их семей)</w:t>
      </w:r>
    </w:p>
    <w:p w14:paraId="14821519" w14:textId="77777777" w:rsidR="00334E96" w:rsidRPr="00334E96" w:rsidRDefault="00334E96" w:rsidP="00334E96">
      <w:pPr>
        <w:shd w:val="clear" w:color="auto" w:fill="FFFFFF"/>
        <w:spacing w:after="0" w:line="240" w:lineRule="auto"/>
        <w:jc w:val="both"/>
        <w:rPr>
          <w:rFonts w:ascii="Times New Roman" w:hAnsi="Times New Roman" w:cs="Times New Roman"/>
          <w:sz w:val="24"/>
          <w:szCs w:val="24"/>
        </w:rPr>
      </w:pPr>
    </w:p>
    <w:p w14:paraId="5D701CFF" w14:textId="77777777" w:rsidR="00334E96" w:rsidRPr="00334E96" w:rsidRDefault="00334E96" w:rsidP="00334E96">
      <w:pPr>
        <w:shd w:val="clear" w:color="auto" w:fill="FFFFFF"/>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1. Настоящий Порядок устанавливает правила обращения и условия оказания социальной помощи участникам специальной военной операции и членам их семей на приобретение твердого топлива (дрова для сжигания в печи).</w:t>
      </w:r>
    </w:p>
    <w:p w14:paraId="31155654" w14:textId="77777777" w:rsidR="00334E96" w:rsidRPr="00334E96" w:rsidRDefault="00334E96" w:rsidP="00334E96">
      <w:pPr>
        <w:shd w:val="clear" w:color="auto" w:fill="FFFFFF"/>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Для целей настоящего Порядка используются следующие понятия:</w:t>
      </w:r>
    </w:p>
    <w:p w14:paraId="1A9D9961" w14:textId="77777777" w:rsidR="00334E96" w:rsidRPr="00334E96" w:rsidRDefault="00334E96" w:rsidP="00334E96">
      <w:pPr>
        <w:shd w:val="clear" w:color="auto" w:fill="FFFFFF"/>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b/>
          <w:sz w:val="24"/>
          <w:szCs w:val="24"/>
        </w:rPr>
        <w:t>твердое топливо (дрова)</w:t>
      </w:r>
      <w:r w:rsidRPr="00334E96">
        <w:rPr>
          <w:rFonts w:ascii="Times New Roman" w:hAnsi="Times New Roman" w:cs="Times New Roman"/>
          <w:sz w:val="24"/>
          <w:szCs w:val="24"/>
        </w:rPr>
        <w:t xml:space="preserve"> – лесоматериалы, предназначенные для сжигания в печи (отопления);</w:t>
      </w:r>
    </w:p>
    <w:p w14:paraId="2B11CEF1" w14:textId="77777777" w:rsidR="00334E96" w:rsidRPr="00334E96" w:rsidRDefault="00334E96" w:rsidP="00334E96">
      <w:pPr>
        <w:shd w:val="clear" w:color="auto" w:fill="FFFFFF"/>
        <w:spacing w:after="0" w:line="240" w:lineRule="auto"/>
        <w:ind w:left="709"/>
        <w:jc w:val="both"/>
        <w:rPr>
          <w:rFonts w:ascii="Times New Roman" w:hAnsi="Times New Roman" w:cs="Times New Roman"/>
          <w:b/>
          <w:sz w:val="24"/>
          <w:szCs w:val="24"/>
        </w:rPr>
      </w:pPr>
      <w:r w:rsidRPr="00334E96">
        <w:rPr>
          <w:rFonts w:ascii="Times New Roman" w:hAnsi="Times New Roman" w:cs="Times New Roman"/>
          <w:b/>
          <w:sz w:val="24"/>
          <w:szCs w:val="24"/>
        </w:rPr>
        <w:t xml:space="preserve">участники специальной военной операции: </w:t>
      </w:r>
    </w:p>
    <w:p w14:paraId="653CCFEF" w14:textId="77777777" w:rsidR="00334E96" w:rsidRPr="00334E96" w:rsidRDefault="00334E96" w:rsidP="00532BCB">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334E96">
        <w:rPr>
          <w:rFonts w:ascii="Times New Roman" w:hAnsi="Times New Roman" w:cs="Times New Roman"/>
          <w:sz w:val="24"/>
          <w:szCs w:val="24"/>
        </w:rPr>
        <w:t xml:space="preserve">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а также проходящие службу в воинских частях, дислоцированных на территории Чувашской Республики, принимающие участие в специальной военной операции; </w:t>
      </w:r>
    </w:p>
    <w:p w14:paraId="6902029A" w14:textId="77777777" w:rsidR="00334E96" w:rsidRPr="00334E96" w:rsidRDefault="00334E96" w:rsidP="00532BCB">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334E96">
        <w:rPr>
          <w:rFonts w:ascii="Times New Roman" w:hAnsi="Times New Roman" w:cs="Times New Roman"/>
          <w:sz w:val="24"/>
          <w:szCs w:val="24"/>
        </w:rPr>
        <w:t>военнослужащие войск национальной гвардии Российской Федерации, лица, проходившие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w:t>
      </w:r>
    </w:p>
    <w:p w14:paraId="0D2AB4AD" w14:textId="77777777" w:rsidR="00334E96" w:rsidRPr="00334E96" w:rsidRDefault="00334E96" w:rsidP="00532BCB">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334E96">
        <w:rPr>
          <w:rFonts w:ascii="Times New Roman" w:hAnsi="Times New Roman" w:cs="Times New Roman"/>
          <w:sz w:val="24"/>
          <w:szCs w:val="24"/>
        </w:rPr>
        <w:t>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w:t>
      </w:r>
    </w:p>
    <w:p w14:paraId="3A620573" w14:textId="77777777" w:rsidR="00334E96" w:rsidRPr="00334E96" w:rsidRDefault="00334E96" w:rsidP="00532BCB">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334E96">
        <w:rPr>
          <w:rFonts w:ascii="Times New Roman" w:hAnsi="Times New Roman" w:cs="Times New Roman"/>
          <w:sz w:val="24"/>
          <w:szCs w:val="24"/>
        </w:rPr>
        <w:t>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w:t>
      </w:r>
    </w:p>
    <w:p w14:paraId="5D77D3E2" w14:textId="77777777" w:rsidR="00334E96" w:rsidRPr="00334E96" w:rsidRDefault="00334E96" w:rsidP="00532BCB">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334E96">
        <w:rPr>
          <w:rFonts w:ascii="Times New Roman" w:hAnsi="Times New Roman" w:cs="Times New Roman"/>
          <w:sz w:val="24"/>
          <w:szCs w:val="24"/>
        </w:rPr>
        <w:t>сотрудники территориальных органов федеральных государственных органов, расположенных на территории Чувашской Республики, принимающие участие в специальной военной операции;</w:t>
      </w:r>
    </w:p>
    <w:p w14:paraId="59086D67" w14:textId="77777777" w:rsidR="00334E96" w:rsidRPr="00334E96" w:rsidRDefault="00334E96" w:rsidP="00334E96">
      <w:pPr>
        <w:shd w:val="clear" w:color="auto" w:fill="FFFFFF"/>
        <w:spacing w:after="0" w:line="240" w:lineRule="auto"/>
        <w:ind w:firstLine="709"/>
        <w:jc w:val="both"/>
        <w:rPr>
          <w:rFonts w:ascii="Times New Roman" w:hAnsi="Times New Roman" w:cs="Times New Roman"/>
          <w:b/>
          <w:sz w:val="24"/>
          <w:szCs w:val="24"/>
        </w:rPr>
      </w:pPr>
      <w:r w:rsidRPr="00334E96">
        <w:rPr>
          <w:rFonts w:ascii="Times New Roman" w:hAnsi="Times New Roman" w:cs="Times New Roman"/>
          <w:b/>
          <w:sz w:val="24"/>
          <w:szCs w:val="24"/>
        </w:rPr>
        <w:t>члены семей участников специальной военной операции:</w:t>
      </w:r>
    </w:p>
    <w:p w14:paraId="3359DC44" w14:textId="77777777" w:rsidR="00334E96" w:rsidRPr="00334E96" w:rsidRDefault="00334E96" w:rsidP="00334E96">
      <w:pPr>
        <w:shd w:val="clear" w:color="auto" w:fill="FFFFFF"/>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 супруга участника специальной военной операции;</w:t>
      </w:r>
    </w:p>
    <w:p w14:paraId="1963D9FF" w14:textId="77777777" w:rsidR="00334E96" w:rsidRPr="00334E96" w:rsidRDefault="00334E96" w:rsidP="00334E96">
      <w:pPr>
        <w:shd w:val="clear" w:color="auto" w:fill="FFFFFF"/>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 дети участника специальной военной операции (в том числе усыновленные);</w:t>
      </w:r>
    </w:p>
    <w:p w14:paraId="26AED571" w14:textId="77777777" w:rsidR="00334E96" w:rsidRPr="00334E96" w:rsidRDefault="00334E96" w:rsidP="00334E96">
      <w:pPr>
        <w:shd w:val="clear" w:color="auto" w:fill="FFFFFF"/>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 родители участника специальной военной операции.</w:t>
      </w:r>
    </w:p>
    <w:p w14:paraId="1C3F26AC" w14:textId="77777777" w:rsidR="00334E96" w:rsidRPr="00334E96" w:rsidRDefault="00334E96" w:rsidP="00334E96">
      <w:pPr>
        <w:shd w:val="clear" w:color="auto" w:fill="FFFFFF"/>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2. Социальная помощь оказывается независимо от доходов и получения иных социальных гарантий, мер социальной поддержки, установленных законодательством Российской Федерации, законодательством Чувашской Республики и Урмарского муниципального округа.</w:t>
      </w:r>
    </w:p>
    <w:p w14:paraId="3DBB4710" w14:textId="77777777" w:rsidR="00334E96" w:rsidRPr="00334E96" w:rsidRDefault="00334E96" w:rsidP="00532BCB">
      <w:pPr>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334E96">
        <w:rPr>
          <w:rFonts w:ascii="Times New Roman" w:hAnsi="Times New Roman" w:cs="Times New Roman"/>
          <w:sz w:val="24"/>
          <w:szCs w:val="24"/>
        </w:rPr>
        <w:t>Право на социальную помощь у члена семьи участника специальной военной операции не возникает, если участник специальной военной операции был лишен родительских прав, или, в отношении него было отменено усыновление.</w:t>
      </w:r>
    </w:p>
    <w:p w14:paraId="54A1FB97" w14:textId="77777777" w:rsidR="00334E96" w:rsidRPr="00334E96" w:rsidRDefault="00334E96" w:rsidP="00532BCB">
      <w:pPr>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334E96">
        <w:rPr>
          <w:rFonts w:ascii="Times New Roman" w:hAnsi="Times New Roman" w:cs="Times New Roman"/>
          <w:sz w:val="24"/>
          <w:szCs w:val="24"/>
        </w:rPr>
        <w:t>Социальная помощь оказывается заявителю, проживающему на территории Урмарского муниципального округа. Социальная помощь оказывается в натуральном виде путем предоставления дров для сжигания в печи (отопления) в размере 5 куб. м на каждую семью - получателя.</w:t>
      </w:r>
    </w:p>
    <w:p w14:paraId="653DB455" w14:textId="77777777" w:rsidR="00334E96" w:rsidRPr="00334E96" w:rsidRDefault="00334E96" w:rsidP="00532BCB">
      <w:pPr>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334E96">
        <w:rPr>
          <w:rFonts w:ascii="Times New Roman" w:hAnsi="Times New Roman" w:cs="Times New Roman"/>
          <w:sz w:val="24"/>
          <w:szCs w:val="24"/>
        </w:rPr>
        <w:lastRenderedPageBreak/>
        <w:t>Социальная помощь оказывается в соответствии со списком членов семьи участника специальной военной операции, согласно приложению № 1 к настоящему Порядку.</w:t>
      </w:r>
    </w:p>
    <w:p w14:paraId="0B3C10FA" w14:textId="77777777" w:rsidR="00334E96" w:rsidRPr="00334E96" w:rsidRDefault="00334E96" w:rsidP="00532BCB">
      <w:pPr>
        <w:numPr>
          <w:ilvl w:val="0"/>
          <w:numId w:val="10"/>
        </w:numPr>
        <w:spacing w:after="0" w:line="240" w:lineRule="auto"/>
        <w:jc w:val="both"/>
        <w:rPr>
          <w:rFonts w:ascii="Times New Roman" w:hAnsi="Times New Roman" w:cs="Times New Roman"/>
          <w:sz w:val="24"/>
          <w:szCs w:val="24"/>
        </w:rPr>
      </w:pPr>
      <w:r w:rsidRPr="00334E96">
        <w:rPr>
          <w:rFonts w:ascii="Times New Roman" w:hAnsi="Times New Roman" w:cs="Times New Roman"/>
          <w:sz w:val="24"/>
          <w:szCs w:val="24"/>
        </w:rPr>
        <w:t xml:space="preserve">Оказание социальной помощи носит заявительный характер. </w:t>
      </w:r>
    </w:p>
    <w:p w14:paraId="1A63F01C" w14:textId="77777777" w:rsidR="00334E96" w:rsidRPr="00334E96" w:rsidRDefault="00334E96" w:rsidP="00532BCB">
      <w:pPr>
        <w:numPr>
          <w:ilvl w:val="1"/>
          <w:numId w:val="11"/>
        </w:numPr>
        <w:spacing w:after="0" w:line="240" w:lineRule="auto"/>
        <w:ind w:left="0" w:firstLine="709"/>
        <w:jc w:val="both"/>
        <w:rPr>
          <w:rFonts w:ascii="Times New Roman" w:hAnsi="Times New Roman" w:cs="Times New Roman"/>
          <w:sz w:val="24"/>
          <w:szCs w:val="24"/>
        </w:rPr>
      </w:pPr>
      <w:r w:rsidRPr="00334E96">
        <w:rPr>
          <w:rFonts w:ascii="Times New Roman" w:hAnsi="Times New Roman" w:cs="Times New Roman"/>
          <w:sz w:val="24"/>
          <w:szCs w:val="24"/>
        </w:rPr>
        <w:t xml:space="preserve">Заявитель предоставляет по адресу: Чувашская Республика, п. Урмары, ул. Мира, д. 5, 2 этаж, 205 </w:t>
      </w:r>
      <w:proofErr w:type="spellStart"/>
      <w:r w:rsidRPr="00334E96">
        <w:rPr>
          <w:rFonts w:ascii="Times New Roman" w:hAnsi="Times New Roman" w:cs="Times New Roman"/>
          <w:sz w:val="24"/>
          <w:szCs w:val="24"/>
        </w:rPr>
        <w:t>каб</w:t>
      </w:r>
      <w:proofErr w:type="spellEnd"/>
      <w:r w:rsidRPr="00334E96">
        <w:rPr>
          <w:rFonts w:ascii="Times New Roman" w:hAnsi="Times New Roman" w:cs="Times New Roman"/>
          <w:sz w:val="24"/>
          <w:szCs w:val="24"/>
        </w:rPr>
        <w:t>. (Администрация Урмарского муниципального округа) следующий пакет документов:</w:t>
      </w:r>
    </w:p>
    <w:p w14:paraId="06FF18E0" w14:textId="77777777" w:rsidR="00334E96" w:rsidRPr="00334E96" w:rsidRDefault="00334E96" w:rsidP="00334E96">
      <w:pPr>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 заявление;</w:t>
      </w:r>
    </w:p>
    <w:p w14:paraId="0369ED6B" w14:textId="77777777" w:rsidR="00334E96" w:rsidRPr="00334E96" w:rsidRDefault="00334E96" w:rsidP="00334E96">
      <w:pPr>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 копия документа, удостоверяющего личность (копия паспорта);</w:t>
      </w:r>
    </w:p>
    <w:p w14:paraId="11C5E383" w14:textId="77777777" w:rsidR="00334E96" w:rsidRPr="00334E96" w:rsidRDefault="00334E96" w:rsidP="00334E96">
      <w:pPr>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 копии документов, подтверждающие степень родства;</w:t>
      </w:r>
    </w:p>
    <w:p w14:paraId="6FB5D08F" w14:textId="77777777" w:rsidR="00334E96" w:rsidRPr="00334E96" w:rsidRDefault="00334E96" w:rsidP="00334E96">
      <w:pPr>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 справка о мобилизации, выданная военным комиссариатом, либо иной документ, подтверждающий факт участия в специальной военной операции, выданный структурными подразделениями Вооружённых Сил Российской Федерации (предоставляется заявителем по собственной инициативе). В случае непредставления заявителем документа, указанного в настоящем абзаце, уполномоченное должностное лицо администрации Урмарского муниципального округа Чувашской Республики направляет межведомственный запрос в Военный комиссариат Чувашской Республики в порядке, предусмотренном законодательством Российской Федерации;</w:t>
      </w:r>
    </w:p>
    <w:p w14:paraId="2D0EF217" w14:textId="77777777" w:rsidR="00334E96" w:rsidRPr="00334E96" w:rsidRDefault="00334E96" w:rsidP="00334E96">
      <w:pPr>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 согласие на обработку персональных данных, согласно приложению № 2 к настоящему Порядку;</w:t>
      </w:r>
    </w:p>
    <w:p w14:paraId="316A24D0" w14:textId="77777777" w:rsidR="00334E96" w:rsidRPr="00334E96" w:rsidRDefault="00334E96" w:rsidP="00334E96">
      <w:pPr>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 xml:space="preserve">- выписка из </w:t>
      </w:r>
      <w:proofErr w:type="spellStart"/>
      <w:r w:rsidRPr="00334E96">
        <w:rPr>
          <w:rFonts w:ascii="Times New Roman" w:hAnsi="Times New Roman" w:cs="Times New Roman"/>
          <w:sz w:val="24"/>
          <w:szCs w:val="24"/>
        </w:rPr>
        <w:t>похозяйственной</w:t>
      </w:r>
      <w:proofErr w:type="spellEnd"/>
      <w:r w:rsidRPr="00334E96">
        <w:rPr>
          <w:rFonts w:ascii="Times New Roman" w:hAnsi="Times New Roman" w:cs="Times New Roman"/>
          <w:sz w:val="24"/>
          <w:szCs w:val="24"/>
        </w:rPr>
        <w:t xml:space="preserve"> книги (предоставляется заявителем по собственной инициативе). В случае непредставления заявителем указанной выписки, уполномоченное должностное лицо администрации Урмарского муниципального округа Чувашской Республики направляет межведомственный запрос в порядке, предусмотренном законодательством Российской Федерации. </w:t>
      </w:r>
    </w:p>
    <w:p w14:paraId="50130BD7" w14:textId="77777777" w:rsidR="00334E96" w:rsidRPr="00334E96" w:rsidRDefault="00334E96" w:rsidP="00334E96">
      <w:pPr>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 xml:space="preserve">6.2. Срок рассмотрения заявления и представленных документов составляет 30 календарных дней со дня его регистрации в администрации Урмарского муниципального округа. </w:t>
      </w:r>
    </w:p>
    <w:p w14:paraId="05BA0D80" w14:textId="77777777" w:rsidR="00334E96" w:rsidRPr="00334E96" w:rsidRDefault="00334E96" w:rsidP="00334E96">
      <w:pPr>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7. Социальная помощь оказывается в течение 30 рабочих дней с момента заключения договора с организацией (учреждением), оказывающей услуги по заготовке и поставке твердого топлива заявителям.</w:t>
      </w:r>
    </w:p>
    <w:p w14:paraId="4DA4AB89" w14:textId="77777777" w:rsidR="00334E96" w:rsidRPr="00334E96" w:rsidRDefault="00334E96" w:rsidP="00334E96">
      <w:pPr>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8. Решение о предоставлении социальной помощи конкретному заявителю рассматривается в индивидуальном порядке на заседаниях муниципального координационного центра по вопросам социальной поддержки семей граждан, призванных на военную службу по мобилизации и граждан, заключивших контракт о добровольном содействии в выполнении задач, возложенных на Вооруженные силы Российской Федерации, на территории Украины и оформляется протоколом.</w:t>
      </w:r>
    </w:p>
    <w:p w14:paraId="41557DE9" w14:textId="77777777" w:rsidR="00334E96" w:rsidRPr="00334E96" w:rsidRDefault="00334E96" w:rsidP="00334E96">
      <w:pPr>
        <w:shd w:val="clear" w:color="auto" w:fill="FFFFFF"/>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9. Решение о предоставлении социальной помощи заявителю может быть принято однократно.</w:t>
      </w:r>
    </w:p>
    <w:p w14:paraId="07CC3701" w14:textId="77777777" w:rsidR="00334E96" w:rsidRPr="00334E96" w:rsidRDefault="00334E96" w:rsidP="00532BCB">
      <w:pPr>
        <w:numPr>
          <w:ilvl w:val="0"/>
          <w:numId w:val="12"/>
        </w:numPr>
        <w:shd w:val="clear" w:color="auto" w:fill="FFFFFF"/>
        <w:spacing w:after="0" w:line="240" w:lineRule="auto"/>
        <w:ind w:left="0" w:firstLine="709"/>
        <w:jc w:val="both"/>
        <w:rPr>
          <w:rFonts w:ascii="Times New Roman" w:hAnsi="Times New Roman" w:cs="Times New Roman"/>
          <w:sz w:val="24"/>
          <w:szCs w:val="24"/>
        </w:rPr>
      </w:pPr>
      <w:r w:rsidRPr="00334E96">
        <w:rPr>
          <w:rFonts w:ascii="Times New Roman" w:hAnsi="Times New Roman" w:cs="Times New Roman"/>
          <w:sz w:val="24"/>
          <w:szCs w:val="24"/>
        </w:rPr>
        <w:t>Приобретение твердого топлива (дров) осуществляется путем заключения договора между администрацией Урмарского муниципального округа и организацией, осуществляющей поставку дров.</w:t>
      </w:r>
    </w:p>
    <w:p w14:paraId="4066CF4B" w14:textId="77777777" w:rsidR="00334E96" w:rsidRPr="00334E96" w:rsidRDefault="00334E96" w:rsidP="00532BCB">
      <w:pPr>
        <w:numPr>
          <w:ilvl w:val="0"/>
          <w:numId w:val="12"/>
        </w:numPr>
        <w:shd w:val="clear" w:color="auto" w:fill="FFFFFF"/>
        <w:tabs>
          <w:tab w:val="num" w:pos="360"/>
        </w:tabs>
        <w:spacing w:after="0" w:line="240" w:lineRule="auto"/>
        <w:ind w:left="0" w:firstLine="709"/>
        <w:jc w:val="both"/>
        <w:rPr>
          <w:rFonts w:ascii="Times New Roman" w:hAnsi="Times New Roman" w:cs="Times New Roman"/>
          <w:sz w:val="24"/>
          <w:szCs w:val="24"/>
        </w:rPr>
      </w:pPr>
      <w:r w:rsidRPr="00334E96">
        <w:rPr>
          <w:rFonts w:ascii="Times New Roman" w:hAnsi="Times New Roman" w:cs="Times New Roman"/>
          <w:sz w:val="24"/>
          <w:szCs w:val="24"/>
        </w:rPr>
        <w:t xml:space="preserve">Организация, осуществляющая </w:t>
      </w:r>
      <w:proofErr w:type="gramStart"/>
      <w:r w:rsidRPr="00334E96">
        <w:rPr>
          <w:rFonts w:ascii="Times New Roman" w:hAnsi="Times New Roman" w:cs="Times New Roman"/>
          <w:sz w:val="24"/>
          <w:szCs w:val="24"/>
        </w:rPr>
        <w:t>доставку твердого топлива (дров)</w:t>
      </w:r>
      <w:proofErr w:type="gramEnd"/>
      <w:r w:rsidRPr="00334E96">
        <w:rPr>
          <w:rFonts w:ascii="Times New Roman" w:hAnsi="Times New Roman" w:cs="Times New Roman"/>
          <w:sz w:val="24"/>
          <w:szCs w:val="24"/>
        </w:rPr>
        <w:t xml:space="preserve"> организует доставку твердого топлива до места жительства семьи - получателя.</w:t>
      </w:r>
    </w:p>
    <w:p w14:paraId="432B5759" w14:textId="77777777" w:rsidR="00334E96" w:rsidRPr="00334E96" w:rsidRDefault="00334E96" w:rsidP="00532BCB">
      <w:pPr>
        <w:numPr>
          <w:ilvl w:val="0"/>
          <w:numId w:val="12"/>
        </w:numPr>
        <w:shd w:val="clear" w:color="auto" w:fill="FFFFFF"/>
        <w:tabs>
          <w:tab w:val="num" w:pos="360"/>
        </w:tabs>
        <w:spacing w:after="0" w:line="240" w:lineRule="auto"/>
        <w:ind w:left="0" w:firstLine="709"/>
        <w:jc w:val="both"/>
        <w:rPr>
          <w:rFonts w:ascii="Times New Roman" w:hAnsi="Times New Roman" w:cs="Times New Roman"/>
          <w:sz w:val="24"/>
          <w:szCs w:val="24"/>
        </w:rPr>
      </w:pPr>
      <w:r w:rsidRPr="00334E96">
        <w:rPr>
          <w:rFonts w:ascii="Times New Roman" w:hAnsi="Times New Roman" w:cs="Times New Roman"/>
          <w:sz w:val="24"/>
          <w:szCs w:val="24"/>
        </w:rPr>
        <w:t xml:space="preserve">Организация, осуществляющая доставку твердого топлива (дров) при передаче социальной помощи </w:t>
      </w:r>
      <w:proofErr w:type="gramStart"/>
      <w:r w:rsidRPr="00334E96">
        <w:rPr>
          <w:rFonts w:ascii="Times New Roman" w:hAnsi="Times New Roman" w:cs="Times New Roman"/>
          <w:sz w:val="24"/>
          <w:szCs w:val="24"/>
        </w:rPr>
        <w:t>заявителю</w:t>
      </w:r>
      <w:proofErr w:type="gramEnd"/>
      <w:r w:rsidRPr="00334E96">
        <w:rPr>
          <w:rFonts w:ascii="Times New Roman" w:hAnsi="Times New Roman" w:cs="Times New Roman"/>
          <w:sz w:val="24"/>
          <w:szCs w:val="24"/>
        </w:rPr>
        <w:t xml:space="preserve"> фиксирует факт получения твердого топлива (дров) заявителем, путем подписания акта приема - передачи, согласно приложению № 3 к настоящему Порядку.</w:t>
      </w:r>
    </w:p>
    <w:p w14:paraId="70C2C8C5" w14:textId="77777777" w:rsidR="00334E96" w:rsidRPr="00334E96" w:rsidRDefault="00334E96" w:rsidP="00532BCB">
      <w:pPr>
        <w:numPr>
          <w:ilvl w:val="0"/>
          <w:numId w:val="12"/>
        </w:numPr>
        <w:spacing w:after="0" w:line="240" w:lineRule="auto"/>
        <w:ind w:left="0" w:firstLine="709"/>
        <w:jc w:val="both"/>
        <w:rPr>
          <w:rFonts w:ascii="Times New Roman" w:hAnsi="Times New Roman" w:cs="Times New Roman"/>
          <w:sz w:val="24"/>
          <w:szCs w:val="24"/>
        </w:rPr>
      </w:pPr>
      <w:r w:rsidRPr="00334E96">
        <w:rPr>
          <w:rFonts w:ascii="Times New Roman" w:hAnsi="Times New Roman" w:cs="Times New Roman"/>
          <w:sz w:val="24"/>
          <w:szCs w:val="24"/>
        </w:rPr>
        <w:t>Финансирование расходов в рамках настоящего Порядка осуществляется за счет средств бюджета Урмарского муниципального округа.</w:t>
      </w:r>
    </w:p>
    <w:p w14:paraId="637C33F2" w14:textId="27454F94" w:rsidR="00334E96" w:rsidRPr="000941D3" w:rsidRDefault="00334E96" w:rsidP="000941D3">
      <w:pPr>
        <w:numPr>
          <w:ilvl w:val="0"/>
          <w:numId w:val="12"/>
        </w:numPr>
        <w:spacing w:after="0" w:line="240" w:lineRule="auto"/>
        <w:ind w:left="0" w:firstLine="709"/>
        <w:jc w:val="both"/>
        <w:rPr>
          <w:rFonts w:ascii="Times New Roman" w:hAnsi="Times New Roman" w:cs="Times New Roman"/>
          <w:sz w:val="24"/>
          <w:szCs w:val="24"/>
        </w:rPr>
      </w:pPr>
      <w:r w:rsidRPr="00334E96">
        <w:rPr>
          <w:rFonts w:ascii="Times New Roman" w:hAnsi="Times New Roman" w:cs="Times New Roman"/>
          <w:sz w:val="24"/>
          <w:szCs w:val="24"/>
        </w:rPr>
        <w:t>Меры поддержки, установленные настоящим Порядком, распространяются на членов семей участников специальной военной операции, погибших (умерших) в результате участия в специальной военной операции.</w:t>
      </w:r>
    </w:p>
    <w:p w14:paraId="2EE1BC35" w14:textId="77777777" w:rsidR="00334E96" w:rsidRPr="00334E96" w:rsidRDefault="00334E96" w:rsidP="00334E96">
      <w:pPr>
        <w:spacing w:after="0" w:line="240" w:lineRule="auto"/>
        <w:ind w:firstLine="426"/>
        <w:jc w:val="both"/>
        <w:rPr>
          <w:rFonts w:ascii="Times New Roman" w:hAnsi="Times New Roman" w:cs="Times New Roman"/>
          <w:sz w:val="24"/>
          <w:szCs w:val="24"/>
        </w:rPr>
      </w:pPr>
    </w:p>
    <w:tbl>
      <w:tblPr>
        <w:tblW w:w="0" w:type="auto"/>
        <w:tblLook w:val="04A0" w:firstRow="1" w:lastRow="0" w:firstColumn="1" w:lastColumn="0" w:noHBand="0" w:noVBand="1"/>
      </w:tblPr>
      <w:tblGrid>
        <w:gridCol w:w="4633"/>
        <w:gridCol w:w="4865"/>
      </w:tblGrid>
      <w:tr w:rsidR="00334E96" w:rsidRPr="00334E96" w14:paraId="7A750565" w14:textId="77777777" w:rsidTr="00334E96">
        <w:trPr>
          <w:trHeight w:val="2702"/>
        </w:trPr>
        <w:tc>
          <w:tcPr>
            <w:tcW w:w="4702" w:type="dxa"/>
          </w:tcPr>
          <w:p w14:paraId="24FE094F"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sz w:val="24"/>
                <w:szCs w:val="24"/>
              </w:rPr>
            </w:pPr>
          </w:p>
        </w:tc>
        <w:tc>
          <w:tcPr>
            <w:tcW w:w="4904" w:type="dxa"/>
          </w:tcPr>
          <w:p w14:paraId="40B7DD30" w14:textId="77777777" w:rsidR="00334E96" w:rsidRPr="00334E96" w:rsidRDefault="00334E96" w:rsidP="00334E96">
            <w:pPr>
              <w:widowControl w:val="0"/>
              <w:autoSpaceDE w:val="0"/>
              <w:autoSpaceDN w:val="0"/>
              <w:adjustRightInd w:val="0"/>
              <w:spacing w:after="0" w:line="240" w:lineRule="auto"/>
              <w:ind w:left="401" w:right="34"/>
              <w:jc w:val="both"/>
              <w:rPr>
                <w:rFonts w:ascii="Times New Roman" w:hAnsi="Times New Roman" w:cs="Times New Roman"/>
                <w:sz w:val="24"/>
                <w:szCs w:val="24"/>
              </w:rPr>
            </w:pPr>
            <w:r w:rsidRPr="00334E96">
              <w:rPr>
                <w:rFonts w:ascii="Times New Roman" w:hAnsi="Times New Roman" w:cs="Times New Roman"/>
                <w:sz w:val="24"/>
                <w:szCs w:val="24"/>
              </w:rPr>
              <w:t xml:space="preserve">Приложение №1 к Порядку оказания социальной помощи в натуральном виде путем предоставления твердого топлива гражданам, участвующим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членам их семей </w:t>
            </w:r>
          </w:p>
          <w:p w14:paraId="68AD4AD5" w14:textId="77777777" w:rsidR="00334E96" w:rsidRPr="00334E96" w:rsidRDefault="00334E96" w:rsidP="00334E96">
            <w:pPr>
              <w:widowControl w:val="0"/>
              <w:autoSpaceDE w:val="0"/>
              <w:autoSpaceDN w:val="0"/>
              <w:adjustRightInd w:val="0"/>
              <w:spacing w:after="0" w:line="240" w:lineRule="auto"/>
              <w:ind w:left="401" w:right="34"/>
              <w:jc w:val="both"/>
              <w:rPr>
                <w:rFonts w:ascii="Times New Roman" w:hAnsi="Times New Roman" w:cs="Times New Roman"/>
                <w:sz w:val="24"/>
                <w:szCs w:val="24"/>
              </w:rPr>
            </w:pPr>
            <w:r w:rsidRPr="00334E96">
              <w:rPr>
                <w:rFonts w:ascii="Times New Roman" w:hAnsi="Times New Roman" w:cs="Times New Roman"/>
                <w:sz w:val="24"/>
                <w:szCs w:val="24"/>
              </w:rPr>
              <w:t>проживающим на территории Урмарского муниципального округа Чувашской Республики</w:t>
            </w:r>
          </w:p>
          <w:p w14:paraId="5B1CC9C2" w14:textId="77777777" w:rsidR="00334E96" w:rsidRPr="00334E96" w:rsidRDefault="00334E96" w:rsidP="00334E96">
            <w:pPr>
              <w:widowControl w:val="0"/>
              <w:autoSpaceDE w:val="0"/>
              <w:autoSpaceDN w:val="0"/>
              <w:adjustRightInd w:val="0"/>
              <w:spacing w:after="0" w:line="240" w:lineRule="auto"/>
              <w:ind w:left="401" w:right="34"/>
              <w:jc w:val="both"/>
              <w:rPr>
                <w:rFonts w:ascii="Times New Roman" w:hAnsi="Times New Roman" w:cs="Times New Roman"/>
                <w:sz w:val="24"/>
                <w:szCs w:val="24"/>
              </w:rPr>
            </w:pPr>
          </w:p>
        </w:tc>
      </w:tr>
    </w:tbl>
    <w:p w14:paraId="1689B8D4" w14:textId="77777777" w:rsidR="000941D3" w:rsidRDefault="000941D3" w:rsidP="00334E96">
      <w:pPr>
        <w:widowControl w:val="0"/>
        <w:autoSpaceDE w:val="0"/>
        <w:autoSpaceDN w:val="0"/>
        <w:spacing w:after="0" w:line="240" w:lineRule="auto"/>
        <w:jc w:val="center"/>
        <w:rPr>
          <w:rFonts w:ascii="Times New Roman" w:hAnsi="Times New Roman" w:cs="Times New Roman"/>
          <w:b/>
          <w:sz w:val="24"/>
          <w:szCs w:val="24"/>
        </w:rPr>
      </w:pPr>
    </w:p>
    <w:p w14:paraId="765CDF6F" w14:textId="290A9884" w:rsidR="00334E96" w:rsidRPr="00334E96" w:rsidRDefault="00334E96" w:rsidP="00334E96">
      <w:pPr>
        <w:widowControl w:val="0"/>
        <w:autoSpaceDE w:val="0"/>
        <w:autoSpaceDN w:val="0"/>
        <w:spacing w:after="0" w:line="240" w:lineRule="auto"/>
        <w:jc w:val="center"/>
        <w:rPr>
          <w:rFonts w:ascii="Times New Roman" w:hAnsi="Times New Roman" w:cs="Times New Roman"/>
          <w:b/>
          <w:bCs/>
          <w:sz w:val="24"/>
          <w:szCs w:val="24"/>
        </w:rPr>
      </w:pPr>
      <w:r w:rsidRPr="00334E96">
        <w:rPr>
          <w:rFonts w:ascii="Times New Roman" w:hAnsi="Times New Roman" w:cs="Times New Roman"/>
          <w:b/>
          <w:sz w:val="24"/>
          <w:szCs w:val="24"/>
        </w:rPr>
        <w:t>СПИСОК ЧЛЕНОВ СЕМЬИ УЧАСТНИКА СПЕЦИАЛЬНОЙ ВОЕННОЙ ОПЕРАЦИИ</w:t>
      </w:r>
      <w:r w:rsidRPr="00334E96">
        <w:rPr>
          <w:rFonts w:ascii="Times New Roman" w:eastAsia="Calibri" w:hAnsi="Times New Roman" w:cs="Times New Roman"/>
          <w:b/>
          <w:sz w:val="24"/>
          <w:szCs w:val="24"/>
        </w:rPr>
        <w:t xml:space="preserve">  </w:t>
      </w:r>
    </w:p>
    <w:p w14:paraId="63F4AD51" w14:textId="77777777" w:rsidR="00334E96" w:rsidRPr="00334E96" w:rsidRDefault="00334E96" w:rsidP="00334E96">
      <w:pPr>
        <w:widowControl w:val="0"/>
        <w:autoSpaceDE w:val="0"/>
        <w:autoSpaceDN w:val="0"/>
        <w:spacing w:after="0" w:line="240" w:lineRule="auto"/>
        <w:jc w:val="center"/>
        <w:rPr>
          <w:rFonts w:ascii="Times New Roman" w:hAnsi="Times New Roman" w:cs="Times New Roman"/>
          <w:sz w:val="24"/>
          <w:szCs w:val="24"/>
        </w:rPr>
      </w:pPr>
      <w:r w:rsidRPr="00334E96">
        <w:rPr>
          <w:rFonts w:ascii="Times New Roman" w:hAnsi="Times New Roman" w:cs="Times New Roman"/>
          <w:sz w:val="24"/>
          <w:szCs w:val="24"/>
        </w:rPr>
        <w:t xml:space="preserve">за 20__ год                                                                             </w:t>
      </w:r>
    </w:p>
    <w:tbl>
      <w:tblPr>
        <w:tblW w:w="964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702"/>
        <w:gridCol w:w="1985"/>
        <w:gridCol w:w="1702"/>
        <w:gridCol w:w="1561"/>
        <w:gridCol w:w="1702"/>
      </w:tblGrid>
      <w:tr w:rsidR="00334E96" w:rsidRPr="00334E96" w14:paraId="3CDC970A" w14:textId="77777777" w:rsidTr="00334E96">
        <w:trPr>
          <w:trHeight w:val="1326"/>
        </w:trPr>
        <w:tc>
          <w:tcPr>
            <w:tcW w:w="993" w:type="dxa"/>
            <w:tcBorders>
              <w:top w:val="single" w:sz="4" w:space="0" w:color="auto"/>
              <w:left w:val="single" w:sz="4" w:space="0" w:color="auto"/>
              <w:bottom w:val="single" w:sz="4" w:space="0" w:color="auto"/>
              <w:right w:val="single" w:sz="4" w:space="0" w:color="auto"/>
            </w:tcBorders>
            <w:hideMark/>
          </w:tcPr>
          <w:p w14:paraId="3CA9F057" w14:textId="77777777" w:rsidR="00334E96" w:rsidRPr="00334E96" w:rsidRDefault="00334E96" w:rsidP="00334E96">
            <w:pPr>
              <w:widowControl w:val="0"/>
              <w:autoSpaceDE w:val="0"/>
              <w:autoSpaceDN w:val="0"/>
              <w:spacing w:after="0" w:line="240" w:lineRule="auto"/>
              <w:jc w:val="center"/>
              <w:rPr>
                <w:rFonts w:ascii="Times New Roman" w:hAnsi="Times New Roman" w:cs="Times New Roman"/>
                <w:sz w:val="24"/>
                <w:szCs w:val="24"/>
              </w:rPr>
            </w:pPr>
            <w:r w:rsidRPr="00334E96">
              <w:rPr>
                <w:rFonts w:ascii="Times New Roman" w:hAnsi="Times New Roman" w:cs="Times New Roman"/>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14:paraId="5E76135E" w14:textId="77777777" w:rsidR="00334E96" w:rsidRPr="00334E96" w:rsidRDefault="00334E96" w:rsidP="00334E96">
            <w:pPr>
              <w:widowControl w:val="0"/>
              <w:autoSpaceDE w:val="0"/>
              <w:autoSpaceDN w:val="0"/>
              <w:spacing w:after="0" w:line="240" w:lineRule="auto"/>
              <w:jc w:val="center"/>
              <w:rPr>
                <w:rFonts w:ascii="Times New Roman" w:hAnsi="Times New Roman" w:cs="Times New Roman"/>
                <w:sz w:val="24"/>
                <w:szCs w:val="24"/>
              </w:rPr>
            </w:pPr>
            <w:r w:rsidRPr="00334E96">
              <w:rPr>
                <w:rFonts w:ascii="Times New Roman" w:hAnsi="Times New Roman" w:cs="Times New Roman"/>
                <w:sz w:val="24"/>
                <w:szCs w:val="24"/>
              </w:rPr>
              <w:t>ФИО</w:t>
            </w:r>
          </w:p>
          <w:p w14:paraId="72D1EE36" w14:textId="77777777" w:rsidR="00334E96" w:rsidRPr="00334E96" w:rsidRDefault="00334E96" w:rsidP="00334E96">
            <w:pPr>
              <w:widowControl w:val="0"/>
              <w:autoSpaceDE w:val="0"/>
              <w:autoSpaceDN w:val="0"/>
              <w:spacing w:after="0" w:line="240" w:lineRule="auto"/>
              <w:jc w:val="center"/>
              <w:rPr>
                <w:rFonts w:ascii="Times New Roman" w:hAnsi="Times New Roman" w:cs="Times New Roman"/>
                <w:sz w:val="24"/>
                <w:szCs w:val="24"/>
              </w:rPr>
            </w:pPr>
            <w:r w:rsidRPr="00334E96">
              <w:rPr>
                <w:rFonts w:ascii="Times New Roman" w:hAnsi="Times New Roman" w:cs="Times New Roman"/>
                <w:sz w:val="24"/>
                <w:szCs w:val="24"/>
              </w:rPr>
              <w:t>участника специальной военной операции</w:t>
            </w:r>
          </w:p>
        </w:tc>
        <w:tc>
          <w:tcPr>
            <w:tcW w:w="1984" w:type="dxa"/>
            <w:tcBorders>
              <w:top w:val="single" w:sz="4" w:space="0" w:color="auto"/>
              <w:left w:val="single" w:sz="4" w:space="0" w:color="auto"/>
              <w:bottom w:val="single" w:sz="4" w:space="0" w:color="auto"/>
              <w:right w:val="single" w:sz="4" w:space="0" w:color="auto"/>
            </w:tcBorders>
            <w:hideMark/>
          </w:tcPr>
          <w:p w14:paraId="7AAC917D" w14:textId="77777777" w:rsidR="00334E96" w:rsidRPr="00334E96" w:rsidRDefault="00334E96" w:rsidP="00334E96">
            <w:pPr>
              <w:widowControl w:val="0"/>
              <w:autoSpaceDE w:val="0"/>
              <w:autoSpaceDN w:val="0"/>
              <w:spacing w:after="0" w:line="240" w:lineRule="auto"/>
              <w:jc w:val="center"/>
              <w:rPr>
                <w:rFonts w:ascii="Times New Roman" w:hAnsi="Times New Roman" w:cs="Times New Roman"/>
                <w:sz w:val="24"/>
                <w:szCs w:val="24"/>
              </w:rPr>
            </w:pPr>
            <w:r w:rsidRPr="00334E96">
              <w:rPr>
                <w:rFonts w:ascii="Times New Roman" w:hAnsi="Times New Roman" w:cs="Times New Roman"/>
                <w:sz w:val="24"/>
                <w:szCs w:val="24"/>
              </w:rPr>
              <w:t>Адрес места доставки дров</w:t>
            </w:r>
          </w:p>
        </w:tc>
        <w:tc>
          <w:tcPr>
            <w:tcW w:w="1701" w:type="dxa"/>
            <w:tcBorders>
              <w:top w:val="single" w:sz="4" w:space="0" w:color="auto"/>
              <w:left w:val="single" w:sz="4" w:space="0" w:color="auto"/>
              <w:bottom w:val="single" w:sz="4" w:space="0" w:color="auto"/>
              <w:right w:val="single" w:sz="4" w:space="0" w:color="auto"/>
            </w:tcBorders>
          </w:tcPr>
          <w:p w14:paraId="49565CA0" w14:textId="77777777" w:rsidR="00334E96" w:rsidRPr="00334E96" w:rsidRDefault="00334E96" w:rsidP="00334E96">
            <w:pPr>
              <w:widowControl w:val="0"/>
              <w:autoSpaceDE w:val="0"/>
              <w:autoSpaceDN w:val="0"/>
              <w:spacing w:after="0" w:line="240" w:lineRule="auto"/>
              <w:jc w:val="center"/>
              <w:rPr>
                <w:rFonts w:ascii="Times New Roman" w:hAnsi="Times New Roman" w:cs="Times New Roman"/>
                <w:sz w:val="24"/>
                <w:szCs w:val="24"/>
              </w:rPr>
            </w:pPr>
            <w:r w:rsidRPr="00334E96">
              <w:rPr>
                <w:rFonts w:ascii="Times New Roman" w:hAnsi="Times New Roman" w:cs="Times New Roman"/>
                <w:sz w:val="24"/>
                <w:szCs w:val="24"/>
              </w:rPr>
              <w:t xml:space="preserve">ФИО получателя дров (члена семьи) </w:t>
            </w:r>
          </w:p>
          <w:p w14:paraId="112C357A" w14:textId="77777777" w:rsidR="00334E96" w:rsidRPr="00334E96" w:rsidRDefault="00334E96" w:rsidP="00334E96">
            <w:pPr>
              <w:widowControl w:val="0"/>
              <w:autoSpaceDE w:val="0"/>
              <w:autoSpaceDN w:val="0"/>
              <w:spacing w:after="0"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680C4A81" w14:textId="77777777" w:rsidR="00334E96" w:rsidRPr="00334E96" w:rsidRDefault="00334E96" w:rsidP="00334E96">
            <w:pPr>
              <w:widowControl w:val="0"/>
              <w:autoSpaceDE w:val="0"/>
              <w:autoSpaceDN w:val="0"/>
              <w:spacing w:after="0" w:line="240" w:lineRule="auto"/>
              <w:jc w:val="center"/>
              <w:rPr>
                <w:rFonts w:ascii="Times New Roman" w:hAnsi="Times New Roman" w:cs="Times New Roman"/>
                <w:sz w:val="24"/>
                <w:szCs w:val="24"/>
              </w:rPr>
            </w:pPr>
            <w:r w:rsidRPr="00334E96">
              <w:rPr>
                <w:rFonts w:ascii="Times New Roman" w:hAnsi="Times New Roman" w:cs="Times New Roman"/>
                <w:sz w:val="24"/>
                <w:szCs w:val="24"/>
              </w:rPr>
              <w:t>Степень родства</w:t>
            </w:r>
          </w:p>
        </w:tc>
        <w:tc>
          <w:tcPr>
            <w:tcW w:w="1701" w:type="dxa"/>
            <w:tcBorders>
              <w:top w:val="single" w:sz="4" w:space="0" w:color="auto"/>
              <w:left w:val="single" w:sz="4" w:space="0" w:color="auto"/>
              <w:bottom w:val="single" w:sz="4" w:space="0" w:color="auto"/>
              <w:right w:val="single" w:sz="4" w:space="0" w:color="auto"/>
            </w:tcBorders>
            <w:hideMark/>
          </w:tcPr>
          <w:p w14:paraId="3A93381E" w14:textId="77777777" w:rsidR="00334E96" w:rsidRPr="00334E96" w:rsidRDefault="00334E96" w:rsidP="00334E96">
            <w:pPr>
              <w:widowControl w:val="0"/>
              <w:autoSpaceDE w:val="0"/>
              <w:autoSpaceDN w:val="0"/>
              <w:spacing w:after="0" w:line="240" w:lineRule="auto"/>
              <w:jc w:val="center"/>
              <w:rPr>
                <w:rFonts w:ascii="Times New Roman" w:hAnsi="Times New Roman" w:cs="Times New Roman"/>
                <w:sz w:val="24"/>
                <w:szCs w:val="24"/>
              </w:rPr>
            </w:pPr>
            <w:r w:rsidRPr="00334E96">
              <w:rPr>
                <w:rFonts w:ascii="Times New Roman" w:hAnsi="Times New Roman" w:cs="Times New Roman"/>
                <w:sz w:val="24"/>
                <w:szCs w:val="24"/>
              </w:rPr>
              <w:t>Дата фактической доставки дров</w:t>
            </w:r>
          </w:p>
        </w:tc>
      </w:tr>
      <w:tr w:rsidR="00334E96" w:rsidRPr="00334E96" w14:paraId="1155FE07" w14:textId="77777777" w:rsidTr="00334E96">
        <w:trPr>
          <w:trHeight w:val="213"/>
        </w:trPr>
        <w:tc>
          <w:tcPr>
            <w:tcW w:w="993" w:type="dxa"/>
            <w:tcBorders>
              <w:top w:val="single" w:sz="4" w:space="0" w:color="auto"/>
              <w:left w:val="single" w:sz="4" w:space="0" w:color="auto"/>
              <w:bottom w:val="single" w:sz="4" w:space="0" w:color="auto"/>
              <w:right w:val="single" w:sz="4" w:space="0" w:color="auto"/>
            </w:tcBorders>
            <w:hideMark/>
          </w:tcPr>
          <w:p w14:paraId="759B20B0" w14:textId="77777777" w:rsidR="00334E96" w:rsidRPr="00334E96" w:rsidRDefault="00334E96" w:rsidP="00334E96">
            <w:pPr>
              <w:widowControl w:val="0"/>
              <w:autoSpaceDE w:val="0"/>
              <w:autoSpaceDN w:val="0"/>
              <w:spacing w:after="0" w:line="240" w:lineRule="auto"/>
              <w:jc w:val="center"/>
              <w:rPr>
                <w:rFonts w:ascii="Times New Roman" w:hAnsi="Times New Roman" w:cs="Times New Roman"/>
                <w:sz w:val="24"/>
                <w:szCs w:val="24"/>
              </w:rPr>
            </w:pPr>
            <w:r w:rsidRPr="00334E96">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5B41F9C5" w14:textId="77777777" w:rsidR="00334E96" w:rsidRPr="00334E96" w:rsidRDefault="00334E96" w:rsidP="00334E96">
            <w:pPr>
              <w:widowControl w:val="0"/>
              <w:autoSpaceDE w:val="0"/>
              <w:autoSpaceDN w:val="0"/>
              <w:spacing w:after="0" w:line="240" w:lineRule="auto"/>
              <w:jc w:val="center"/>
              <w:rPr>
                <w:rFonts w:ascii="Times New Roman" w:hAnsi="Times New Roman" w:cs="Times New Roman"/>
                <w:sz w:val="24"/>
                <w:szCs w:val="24"/>
              </w:rPr>
            </w:pPr>
            <w:r w:rsidRPr="00334E96">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14:paraId="0D17E1E5" w14:textId="77777777" w:rsidR="00334E96" w:rsidRPr="00334E96" w:rsidRDefault="00334E96" w:rsidP="00334E96">
            <w:pPr>
              <w:widowControl w:val="0"/>
              <w:autoSpaceDE w:val="0"/>
              <w:autoSpaceDN w:val="0"/>
              <w:spacing w:after="0" w:line="240" w:lineRule="auto"/>
              <w:jc w:val="center"/>
              <w:rPr>
                <w:rFonts w:ascii="Times New Roman" w:hAnsi="Times New Roman" w:cs="Times New Roman"/>
                <w:sz w:val="24"/>
                <w:szCs w:val="24"/>
              </w:rPr>
            </w:pPr>
            <w:r w:rsidRPr="00334E96">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6841D42C" w14:textId="77777777" w:rsidR="00334E96" w:rsidRPr="00334E96" w:rsidRDefault="00334E96" w:rsidP="00334E96">
            <w:pPr>
              <w:widowControl w:val="0"/>
              <w:autoSpaceDE w:val="0"/>
              <w:autoSpaceDN w:val="0"/>
              <w:spacing w:after="0" w:line="240" w:lineRule="auto"/>
              <w:jc w:val="center"/>
              <w:rPr>
                <w:rFonts w:ascii="Times New Roman" w:hAnsi="Times New Roman" w:cs="Times New Roman"/>
                <w:sz w:val="24"/>
                <w:szCs w:val="24"/>
              </w:rPr>
            </w:pPr>
            <w:r w:rsidRPr="00334E96">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14:paraId="40758EDA" w14:textId="77777777" w:rsidR="00334E96" w:rsidRPr="00334E96" w:rsidRDefault="00334E96" w:rsidP="00334E96">
            <w:pPr>
              <w:widowControl w:val="0"/>
              <w:autoSpaceDE w:val="0"/>
              <w:autoSpaceDN w:val="0"/>
              <w:spacing w:after="0" w:line="240" w:lineRule="auto"/>
              <w:jc w:val="center"/>
              <w:rPr>
                <w:rFonts w:ascii="Times New Roman" w:hAnsi="Times New Roman" w:cs="Times New Roman"/>
                <w:sz w:val="24"/>
                <w:szCs w:val="24"/>
              </w:rPr>
            </w:pPr>
            <w:r w:rsidRPr="00334E96">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78F60620" w14:textId="77777777" w:rsidR="00334E96" w:rsidRPr="00334E96" w:rsidRDefault="00334E96" w:rsidP="00334E96">
            <w:pPr>
              <w:widowControl w:val="0"/>
              <w:autoSpaceDE w:val="0"/>
              <w:autoSpaceDN w:val="0"/>
              <w:spacing w:after="0" w:line="240" w:lineRule="auto"/>
              <w:jc w:val="center"/>
              <w:rPr>
                <w:rFonts w:ascii="Times New Roman" w:hAnsi="Times New Roman" w:cs="Times New Roman"/>
                <w:sz w:val="24"/>
                <w:szCs w:val="24"/>
              </w:rPr>
            </w:pPr>
            <w:r w:rsidRPr="00334E96">
              <w:rPr>
                <w:rFonts w:ascii="Times New Roman" w:hAnsi="Times New Roman" w:cs="Times New Roman"/>
                <w:sz w:val="24"/>
                <w:szCs w:val="24"/>
              </w:rPr>
              <w:t>6</w:t>
            </w:r>
          </w:p>
        </w:tc>
      </w:tr>
      <w:tr w:rsidR="00334E96" w:rsidRPr="00334E96" w14:paraId="1298ABA6" w14:textId="77777777" w:rsidTr="00334E96">
        <w:trPr>
          <w:trHeight w:val="237"/>
        </w:trPr>
        <w:tc>
          <w:tcPr>
            <w:tcW w:w="993" w:type="dxa"/>
            <w:tcBorders>
              <w:top w:val="single" w:sz="4" w:space="0" w:color="auto"/>
              <w:left w:val="single" w:sz="4" w:space="0" w:color="auto"/>
              <w:bottom w:val="single" w:sz="4" w:space="0" w:color="auto"/>
              <w:right w:val="single" w:sz="4" w:space="0" w:color="auto"/>
            </w:tcBorders>
          </w:tcPr>
          <w:p w14:paraId="2AFF0486"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5D4214"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8BCB1FC"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A04FDA4"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C836867"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848F982"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r>
      <w:tr w:rsidR="00334E96" w:rsidRPr="00334E96" w14:paraId="4410616D" w14:textId="77777777" w:rsidTr="00334E96">
        <w:trPr>
          <w:trHeight w:val="173"/>
        </w:trPr>
        <w:tc>
          <w:tcPr>
            <w:tcW w:w="993" w:type="dxa"/>
            <w:tcBorders>
              <w:top w:val="single" w:sz="4" w:space="0" w:color="auto"/>
              <w:left w:val="single" w:sz="4" w:space="0" w:color="auto"/>
              <w:bottom w:val="single" w:sz="4" w:space="0" w:color="auto"/>
              <w:right w:val="single" w:sz="4" w:space="0" w:color="auto"/>
            </w:tcBorders>
          </w:tcPr>
          <w:p w14:paraId="05FDB45C"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FCD19C"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E02439C"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E88DEB"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F992679"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65A8FA"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r>
      <w:tr w:rsidR="00334E96" w:rsidRPr="00334E96" w14:paraId="2E4DA246" w14:textId="77777777" w:rsidTr="00334E96">
        <w:trPr>
          <w:trHeight w:val="251"/>
        </w:trPr>
        <w:tc>
          <w:tcPr>
            <w:tcW w:w="993" w:type="dxa"/>
            <w:tcBorders>
              <w:top w:val="single" w:sz="4" w:space="0" w:color="auto"/>
              <w:left w:val="single" w:sz="4" w:space="0" w:color="auto"/>
              <w:bottom w:val="single" w:sz="4" w:space="0" w:color="auto"/>
              <w:right w:val="single" w:sz="4" w:space="0" w:color="auto"/>
            </w:tcBorders>
            <w:hideMark/>
          </w:tcPr>
          <w:p w14:paraId="43766DEF" w14:textId="77777777" w:rsidR="00334E96" w:rsidRPr="00334E96" w:rsidRDefault="00334E96" w:rsidP="00334E96">
            <w:pPr>
              <w:widowControl w:val="0"/>
              <w:autoSpaceDE w:val="0"/>
              <w:autoSpaceDN w:val="0"/>
              <w:spacing w:after="0" w:line="240" w:lineRule="auto"/>
              <w:jc w:val="center"/>
              <w:rPr>
                <w:rFonts w:ascii="Times New Roman" w:hAnsi="Times New Roman" w:cs="Times New Roman"/>
                <w:sz w:val="24"/>
                <w:szCs w:val="24"/>
              </w:rPr>
            </w:pPr>
            <w:r w:rsidRPr="00334E96">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14:paraId="316453C6"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EEA69F"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7B1DD9"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434B984"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5BDD2D3" w14:textId="77777777" w:rsidR="00334E96" w:rsidRPr="00334E96" w:rsidRDefault="00334E96" w:rsidP="00334E96">
            <w:pPr>
              <w:widowControl w:val="0"/>
              <w:autoSpaceDE w:val="0"/>
              <w:autoSpaceDN w:val="0"/>
              <w:spacing w:after="0" w:line="240" w:lineRule="auto"/>
              <w:rPr>
                <w:rFonts w:ascii="Times New Roman" w:hAnsi="Times New Roman" w:cs="Times New Roman"/>
                <w:sz w:val="24"/>
                <w:szCs w:val="24"/>
              </w:rPr>
            </w:pPr>
          </w:p>
        </w:tc>
      </w:tr>
    </w:tbl>
    <w:p w14:paraId="7357250D" w14:textId="77777777" w:rsidR="00334E96" w:rsidRPr="00334E96" w:rsidRDefault="00334E96" w:rsidP="00334E96">
      <w:pPr>
        <w:widowControl w:val="0"/>
        <w:autoSpaceDE w:val="0"/>
        <w:autoSpaceDN w:val="0"/>
        <w:spacing w:after="0" w:line="240" w:lineRule="auto"/>
        <w:jc w:val="both"/>
        <w:rPr>
          <w:rFonts w:ascii="Times New Roman" w:hAnsi="Times New Roman" w:cs="Times New Roman"/>
          <w:sz w:val="24"/>
          <w:szCs w:val="24"/>
        </w:rPr>
      </w:pPr>
    </w:p>
    <w:tbl>
      <w:tblPr>
        <w:tblW w:w="0" w:type="auto"/>
        <w:tblInd w:w="-92" w:type="dxa"/>
        <w:tblLayout w:type="fixed"/>
        <w:tblCellMar>
          <w:top w:w="102" w:type="dxa"/>
          <w:left w:w="62" w:type="dxa"/>
          <w:bottom w:w="102" w:type="dxa"/>
          <w:right w:w="62" w:type="dxa"/>
        </w:tblCellMar>
        <w:tblLook w:val="04A0" w:firstRow="1" w:lastRow="0" w:firstColumn="1" w:lastColumn="0" w:noHBand="0" w:noVBand="1"/>
      </w:tblPr>
      <w:tblGrid>
        <w:gridCol w:w="2041"/>
        <w:gridCol w:w="2041"/>
        <w:gridCol w:w="3061"/>
        <w:gridCol w:w="2558"/>
      </w:tblGrid>
      <w:tr w:rsidR="00334E96" w:rsidRPr="00334E96" w14:paraId="585673A5" w14:textId="77777777" w:rsidTr="00334E96">
        <w:tc>
          <w:tcPr>
            <w:tcW w:w="4082" w:type="dxa"/>
            <w:gridSpan w:val="2"/>
            <w:hideMark/>
          </w:tcPr>
          <w:p w14:paraId="71356AD1"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sz w:val="24"/>
                <w:szCs w:val="24"/>
              </w:rPr>
            </w:pPr>
            <w:r w:rsidRPr="00334E96">
              <w:rPr>
                <w:rFonts w:ascii="Times New Roman" w:hAnsi="Times New Roman" w:cs="Times New Roman"/>
                <w:sz w:val="24"/>
                <w:szCs w:val="24"/>
              </w:rPr>
              <w:t xml:space="preserve">Руководитель </w:t>
            </w:r>
          </w:p>
        </w:tc>
        <w:tc>
          <w:tcPr>
            <w:tcW w:w="3061" w:type="dxa"/>
            <w:tcBorders>
              <w:top w:val="nil"/>
              <w:left w:val="nil"/>
              <w:bottom w:val="single" w:sz="4" w:space="0" w:color="auto"/>
              <w:right w:val="nil"/>
            </w:tcBorders>
          </w:tcPr>
          <w:p w14:paraId="294FC0F3"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sz w:val="24"/>
                <w:szCs w:val="24"/>
              </w:rPr>
            </w:pPr>
          </w:p>
        </w:tc>
        <w:tc>
          <w:tcPr>
            <w:tcW w:w="2558" w:type="dxa"/>
            <w:vAlign w:val="bottom"/>
            <w:hideMark/>
          </w:tcPr>
          <w:p w14:paraId="73A9E8D7"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sz w:val="24"/>
                <w:szCs w:val="24"/>
              </w:rPr>
            </w:pPr>
            <w:r w:rsidRPr="00334E96">
              <w:rPr>
                <w:rFonts w:ascii="Times New Roman" w:hAnsi="Times New Roman" w:cs="Times New Roman"/>
                <w:sz w:val="24"/>
                <w:szCs w:val="24"/>
              </w:rPr>
              <w:t>И.О. Фамилия</w:t>
            </w:r>
          </w:p>
        </w:tc>
      </w:tr>
      <w:tr w:rsidR="00334E96" w:rsidRPr="00334E96" w14:paraId="4C5D4B3D" w14:textId="77777777" w:rsidTr="00334E96">
        <w:trPr>
          <w:trHeight w:val="290"/>
        </w:trPr>
        <w:tc>
          <w:tcPr>
            <w:tcW w:w="4082" w:type="dxa"/>
            <w:gridSpan w:val="2"/>
          </w:tcPr>
          <w:p w14:paraId="079F5E61"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sz w:val="24"/>
                <w:szCs w:val="24"/>
              </w:rPr>
            </w:pPr>
          </w:p>
        </w:tc>
        <w:tc>
          <w:tcPr>
            <w:tcW w:w="3061" w:type="dxa"/>
            <w:tcBorders>
              <w:top w:val="single" w:sz="4" w:space="0" w:color="auto"/>
              <w:left w:val="nil"/>
              <w:bottom w:val="nil"/>
              <w:right w:val="nil"/>
            </w:tcBorders>
            <w:hideMark/>
          </w:tcPr>
          <w:p w14:paraId="07F47620"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sz w:val="24"/>
                <w:szCs w:val="24"/>
              </w:rPr>
            </w:pPr>
            <w:r w:rsidRPr="00334E96">
              <w:rPr>
                <w:rFonts w:ascii="Times New Roman" w:hAnsi="Times New Roman" w:cs="Times New Roman"/>
                <w:sz w:val="24"/>
                <w:szCs w:val="24"/>
              </w:rPr>
              <w:t xml:space="preserve">   (подпись)</w:t>
            </w:r>
          </w:p>
        </w:tc>
        <w:tc>
          <w:tcPr>
            <w:tcW w:w="2558" w:type="dxa"/>
          </w:tcPr>
          <w:p w14:paraId="486456A8"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sz w:val="24"/>
                <w:szCs w:val="24"/>
              </w:rPr>
            </w:pPr>
          </w:p>
        </w:tc>
      </w:tr>
      <w:tr w:rsidR="00334E96" w:rsidRPr="00334E96" w14:paraId="25F6C420" w14:textId="77777777" w:rsidTr="00334E96">
        <w:tc>
          <w:tcPr>
            <w:tcW w:w="2041" w:type="dxa"/>
          </w:tcPr>
          <w:p w14:paraId="321C45B1"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sz w:val="24"/>
                <w:szCs w:val="24"/>
              </w:rPr>
            </w:pPr>
          </w:p>
        </w:tc>
        <w:tc>
          <w:tcPr>
            <w:tcW w:w="2041" w:type="dxa"/>
          </w:tcPr>
          <w:p w14:paraId="01AA6BAD"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sz w:val="24"/>
                <w:szCs w:val="24"/>
              </w:rPr>
            </w:pPr>
          </w:p>
        </w:tc>
        <w:tc>
          <w:tcPr>
            <w:tcW w:w="5619" w:type="dxa"/>
            <w:gridSpan w:val="2"/>
          </w:tcPr>
          <w:p w14:paraId="01F16D32"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sz w:val="24"/>
                <w:szCs w:val="24"/>
              </w:rPr>
            </w:pPr>
          </w:p>
        </w:tc>
      </w:tr>
    </w:tbl>
    <w:p w14:paraId="06CEC981" w14:textId="77777777" w:rsidR="00334E96" w:rsidRPr="00334E96" w:rsidRDefault="00334E96" w:rsidP="00334E96">
      <w:pPr>
        <w:spacing w:after="0" w:line="240" w:lineRule="auto"/>
        <w:rPr>
          <w:rFonts w:ascii="Times New Roman" w:eastAsia="Calibri" w:hAnsi="Times New Roman" w:cs="Times New Roman"/>
          <w:sz w:val="24"/>
          <w:szCs w:val="24"/>
        </w:rPr>
      </w:pPr>
      <w:r w:rsidRPr="00334E96">
        <w:rPr>
          <w:rFonts w:ascii="Times New Roman" w:eastAsia="Calibri" w:hAnsi="Times New Roman" w:cs="Times New Roman"/>
          <w:sz w:val="24"/>
          <w:szCs w:val="24"/>
        </w:rPr>
        <w:br w:type="page"/>
      </w:r>
    </w:p>
    <w:tbl>
      <w:tblPr>
        <w:tblW w:w="0" w:type="auto"/>
        <w:tblLook w:val="04A0" w:firstRow="1" w:lastRow="0" w:firstColumn="1" w:lastColumn="0" w:noHBand="0" w:noVBand="1"/>
      </w:tblPr>
      <w:tblGrid>
        <w:gridCol w:w="4504"/>
        <w:gridCol w:w="4994"/>
      </w:tblGrid>
      <w:tr w:rsidR="00334E96" w:rsidRPr="00334E96" w14:paraId="75967489" w14:textId="77777777" w:rsidTr="00334E96">
        <w:tc>
          <w:tcPr>
            <w:tcW w:w="4504" w:type="dxa"/>
            <w:hideMark/>
          </w:tcPr>
          <w:p w14:paraId="46150971" w14:textId="77777777" w:rsidR="00334E96" w:rsidRPr="00334E96" w:rsidRDefault="00334E96" w:rsidP="00334E96">
            <w:pPr>
              <w:tabs>
                <w:tab w:val="left" w:pos="4288"/>
                <w:tab w:val="center" w:pos="5102"/>
              </w:tabs>
              <w:autoSpaceDE w:val="0"/>
              <w:autoSpaceDN w:val="0"/>
              <w:adjustRightInd w:val="0"/>
              <w:spacing w:after="0" w:line="240" w:lineRule="auto"/>
              <w:rPr>
                <w:rFonts w:ascii="Times New Roman" w:eastAsia="Calibri" w:hAnsi="Times New Roman" w:cs="Times New Roman"/>
                <w:sz w:val="24"/>
                <w:szCs w:val="24"/>
              </w:rPr>
            </w:pPr>
            <w:r w:rsidRPr="00334E96">
              <w:rPr>
                <w:rFonts w:ascii="Times New Roman" w:eastAsia="Calibri" w:hAnsi="Times New Roman" w:cs="Times New Roman"/>
                <w:sz w:val="24"/>
                <w:szCs w:val="24"/>
              </w:rPr>
              <w:lastRenderedPageBreak/>
              <w:tab/>
            </w:r>
          </w:p>
        </w:tc>
        <w:tc>
          <w:tcPr>
            <w:tcW w:w="5102" w:type="dxa"/>
          </w:tcPr>
          <w:p w14:paraId="30181B01" w14:textId="77777777" w:rsidR="00334E96" w:rsidRPr="00334E96" w:rsidRDefault="00334E96" w:rsidP="00334E96">
            <w:pPr>
              <w:tabs>
                <w:tab w:val="left" w:pos="599"/>
                <w:tab w:val="left" w:pos="4288"/>
                <w:tab w:val="center" w:pos="5102"/>
              </w:tabs>
              <w:autoSpaceDE w:val="0"/>
              <w:autoSpaceDN w:val="0"/>
              <w:adjustRightInd w:val="0"/>
              <w:spacing w:after="0" w:line="240" w:lineRule="auto"/>
              <w:ind w:left="599"/>
              <w:jc w:val="both"/>
              <w:rPr>
                <w:rFonts w:ascii="Times New Roman" w:eastAsia="Times New Roman" w:hAnsi="Times New Roman" w:cs="Times New Roman"/>
                <w:sz w:val="24"/>
                <w:szCs w:val="24"/>
              </w:rPr>
            </w:pPr>
            <w:r w:rsidRPr="00334E96">
              <w:rPr>
                <w:rFonts w:ascii="Times New Roman" w:hAnsi="Times New Roman" w:cs="Times New Roman"/>
                <w:sz w:val="24"/>
                <w:szCs w:val="24"/>
              </w:rPr>
              <w:t>Приложение № 2</w:t>
            </w:r>
          </w:p>
          <w:p w14:paraId="27D0BEDF" w14:textId="77777777" w:rsidR="00334E96" w:rsidRPr="00334E96" w:rsidRDefault="00334E96" w:rsidP="00334E96">
            <w:pPr>
              <w:widowControl w:val="0"/>
              <w:tabs>
                <w:tab w:val="left" w:pos="599"/>
              </w:tabs>
              <w:autoSpaceDE w:val="0"/>
              <w:autoSpaceDN w:val="0"/>
              <w:adjustRightInd w:val="0"/>
              <w:spacing w:after="0" w:line="240" w:lineRule="auto"/>
              <w:ind w:left="599"/>
              <w:jc w:val="both"/>
              <w:rPr>
                <w:rFonts w:ascii="Times New Roman" w:hAnsi="Times New Roman" w:cs="Times New Roman"/>
                <w:sz w:val="24"/>
                <w:szCs w:val="24"/>
              </w:rPr>
            </w:pPr>
            <w:r w:rsidRPr="00334E96">
              <w:rPr>
                <w:rFonts w:ascii="Times New Roman" w:hAnsi="Times New Roman" w:cs="Times New Roman"/>
                <w:sz w:val="24"/>
                <w:szCs w:val="24"/>
              </w:rPr>
              <w:t xml:space="preserve">к Порядку оказания социальной помощи в натуральном виде путем предоставления твердого топлива гражданам, участвующим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членам их семей, проживающим на территории Урмарского муниципального округа Чувашской Республики </w:t>
            </w:r>
          </w:p>
          <w:p w14:paraId="0E372BC2" w14:textId="77777777" w:rsidR="00334E96" w:rsidRPr="00334E96" w:rsidRDefault="00334E96" w:rsidP="00334E96">
            <w:pPr>
              <w:tabs>
                <w:tab w:val="left" w:pos="4288"/>
                <w:tab w:val="center" w:pos="5102"/>
              </w:tabs>
              <w:autoSpaceDE w:val="0"/>
              <w:autoSpaceDN w:val="0"/>
              <w:adjustRightInd w:val="0"/>
              <w:spacing w:after="0" w:line="240" w:lineRule="auto"/>
              <w:ind w:left="599"/>
              <w:jc w:val="both"/>
              <w:rPr>
                <w:rFonts w:ascii="Times New Roman" w:eastAsia="Calibri" w:hAnsi="Times New Roman" w:cs="Times New Roman"/>
                <w:sz w:val="24"/>
                <w:szCs w:val="24"/>
              </w:rPr>
            </w:pPr>
          </w:p>
        </w:tc>
      </w:tr>
    </w:tbl>
    <w:p w14:paraId="28019B6A" w14:textId="77777777" w:rsidR="00334E96" w:rsidRPr="00334E96" w:rsidRDefault="00334E96" w:rsidP="00334E96">
      <w:pPr>
        <w:tabs>
          <w:tab w:val="left" w:pos="4288"/>
          <w:tab w:val="center" w:pos="5102"/>
        </w:tabs>
        <w:autoSpaceDE w:val="0"/>
        <w:autoSpaceDN w:val="0"/>
        <w:adjustRightInd w:val="0"/>
        <w:spacing w:after="0" w:line="240" w:lineRule="auto"/>
        <w:ind w:firstLine="567"/>
        <w:rPr>
          <w:rFonts w:ascii="Times New Roman" w:eastAsia="Calibri" w:hAnsi="Times New Roman" w:cs="Times New Roman"/>
          <w:sz w:val="24"/>
          <w:szCs w:val="24"/>
        </w:rPr>
      </w:pPr>
      <w:r w:rsidRPr="00334E96">
        <w:rPr>
          <w:rFonts w:ascii="Times New Roman" w:eastAsia="Calibri" w:hAnsi="Times New Roman" w:cs="Times New Roman"/>
          <w:sz w:val="24"/>
          <w:szCs w:val="24"/>
        </w:rPr>
        <w:tab/>
      </w:r>
    </w:p>
    <w:p w14:paraId="60B3FDDC" w14:textId="77777777" w:rsidR="00334E96" w:rsidRPr="00334E96" w:rsidRDefault="00334E96" w:rsidP="00334E96">
      <w:pPr>
        <w:pStyle w:val="af"/>
        <w:jc w:val="center"/>
        <w:rPr>
          <w:rFonts w:ascii="Times New Roman" w:eastAsia="Arial" w:hAnsi="Times New Roman"/>
          <w:sz w:val="24"/>
          <w:szCs w:val="24"/>
          <w:lang w:eastAsia="ar-SA"/>
        </w:rPr>
      </w:pPr>
      <w:r w:rsidRPr="00334E96">
        <w:rPr>
          <w:rFonts w:ascii="Times New Roman" w:eastAsia="Arial" w:hAnsi="Times New Roman"/>
          <w:b/>
          <w:sz w:val="24"/>
          <w:szCs w:val="24"/>
          <w:lang w:eastAsia="ar-SA"/>
        </w:rPr>
        <w:t>Согласие на обработку персональных данных</w:t>
      </w:r>
      <w:r w:rsidRPr="00334E96">
        <w:rPr>
          <w:rFonts w:ascii="Times New Roman" w:eastAsia="Arial" w:hAnsi="Times New Roman"/>
          <w:sz w:val="24"/>
          <w:szCs w:val="24"/>
          <w:lang w:eastAsia="ar-SA"/>
        </w:rPr>
        <w:t xml:space="preserve">           </w:t>
      </w:r>
      <w:proofErr w:type="gramStart"/>
      <w:r w:rsidRPr="00334E96">
        <w:rPr>
          <w:rFonts w:ascii="Times New Roman" w:eastAsia="Arial" w:hAnsi="Times New Roman"/>
          <w:sz w:val="24"/>
          <w:szCs w:val="24"/>
          <w:lang w:eastAsia="ar-SA"/>
        </w:rPr>
        <w:t>Я,_</w:t>
      </w:r>
      <w:proofErr w:type="gramEnd"/>
      <w:r w:rsidRPr="00334E96">
        <w:rPr>
          <w:rFonts w:ascii="Times New Roman" w:eastAsia="Arial" w:hAnsi="Times New Roman"/>
          <w:sz w:val="24"/>
          <w:szCs w:val="24"/>
          <w:lang w:eastAsia="ar-SA"/>
        </w:rPr>
        <w:t>__________________________________________________________________________</w:t>
      </w:r>
    </w:p>
    <w:p w14:paraId="741EBE48" w14:textId="77777777" w:rsidR="00334E96" w:rsidRPr="00334E96" w:rsidRDefault="00334E96" w:rsidP="00334E96">
      <w:pPr>
        <w:pStyle w:val="af"/>
        <w:jc w:val="both"/>
        <w:rPr>
          <w:rFonts w:ascii="Times New Roman" w:eastAsia="Arial" w:hAnsi="Times New Roman"/>
          <w:sz w:val="24"/>
          <w:szCs w:val="24"/>
          <w:lang w:eastAsia="ar-SA"/>
        </w:rPr>
      </w:pPr>
      <w:r w:rsidRPr="00334E96">
        <w:rPr>
          <w:rFonts w:ascii="Times New Roman" w:eastAsia="Arial" w:hAnsi="Times New Roman"/>
          <w:sz w:val="24"/>
          <w:szCs w:val="24"/>
          <w:lang w:eastAsia="ar-SA"/>
        </w:rPr>
        <w:t xml:space="preserve">                                                                                                             (Ф.И.О.)</w:t>
      </w:r>
    </w:p>
    <w:p w14:paraId="5A76B66F" w14:textId="77777777" w:rsidR="00334E96" w:rsidRPr="00334E96" w:rsidRDefault="00334E96" w:rsidP="00334E96">
      <w:pPr>
        <w:pStyle w:val="af"/>
        <w:jc w:val="both"/>
        <w:rPr>
          <w:rFonts w:ascii="Times New Roman" w:eastAsia="Arial" w:hAnsi="Times New Roman"/>
          <w:sz w:val="24"/>
          <w:szCs w:val="24"/>
          <w:lang w:eastAsia="ar-SA"/>
        </w:rPr>
      </w:pPr>
      <w:r w:rsidRPr="00334E96">
        <w:rPr>
          <w:rFonts w:ascii="Times New Roman" w:eastAsia="Arial" w:hAnsi="Times New Roman"/>
          <w:sz w:val="24"/>
          <w:szCs w:val="24"/>
          <w:lang w:eastAsia="ar-SA"/>
        </w:rPr>
        <w:t>______________________________________________________________________________________________________________________________________________________________</w:t>
      </w:r>
    </w:p>
    <w:p w14:paraId="174197EB" w14:textId="77777777" w:rsidR="00334E96" w:rsidRPr="00334E96" w:rsidRDefault="00334E96" w:rsidP="00334E96">
      <w:pPr>
        <w:pStyle w:val="af"/>
        <w:jc w:val="center"/>
        <w:rPr>
          <w:rFonts w:ascii="Times New Roman" w:eastAsia="Arial" w:hAnsi="Times New Roman"/>
          <w:sz w:val="24"/>
          <w:szCs w:val="24"/>
          <w:lang w:eastAsia="ar-SA"/>
        </w:rPr>
      </w:pPr>
      <w:r w:rsidRPr="00334E96">
        <w:rPr>
          <w:rFonts w:ascii="Times New Roman" w:eastAsia="Arial" w:hAnsi="Times New Roman"/>
          <w:sz w:val="24"/>
          <w:szCs w:val="24"/>
          <w:lang w:eastAsia="ar-SA"/>
        </w:rPr>
        <w:t>(данные паспорта (или иного документа, удостоверяющего личность)</w:t>
      </w:r>
    </w:p>
    <w:p w14:paraId="4A6DD2CF" w14:textId="77777777" w:rsidR="00334E96" w:rsidRPr="00334E96" w:rsidRDefault="00334E96" w:rsidP="00334E96">
      <w:pPr>
        <w:pStyle w:val="af"/>
        <w:jc w:val="both"/>
        <w:rPr>
          <w:rFonts w:ascii="Times New Roman" w:eastAsia="Arial" w:hAnsi="Times New Roman"/>
          <w:sz w:val="24"/>
          <w:szCs w:val="24"/>
          <w:lang w:eastAsia="ar-SA"/>
        </w:rPr>
      </w:pPr>
      <w:r w:rsidRPr="00334E96">
        <w:rPr>
          <w:rFonts w:ascii="Times New Roman" w:eastAsia="Arial" w:hAnsi="Times New Roman"/>
          <w:sz w:val="24"/>
          <w:szCs w:val="24"/>
          <w:lang w:eastAsia="ar-SA"/>
        </w:rPr>
        <w:t>не возражаю против обработки Администрации Урмарского муниципального округа, моих персональных данных, включая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следующих моих персональных данных:</w:t>
      </w:r>
    </w:p>
    <w:p w14:paraId="723D3121" w14:textId="77777777" w:rsidR="00334E96" w:rsidRPr="00334E96" w:rsidRDefault="00334E96" w:rsidP="00334E96">
      <w:pPr>
        <w:pStyle w:val="af"/>
        <w:ind w:firstLine="709"/>
        <w:jc w:val="both"/>
        <w:rPr>
          <w:rFonts w:ascii="Times New Roman" w:eastAsia="Times New Roman" w:hAnsi="Times New Roman"/>
          <w:sz w:val="24"/>
          <w:szCs w:val="24"/>
          <w:lang w:eastAsia="ru-RU"/>
        </w:rPr>
      </w:pPr>
      <w:r w:rsidRPr="00334E96">
        <w:rPr>
          <w:rFonts w:ascii="Times New Roman" w:hAnsi="Times New Roman"/>
          <w:sz w:val="24"/>
          <w:szCs w:val="24"/>
        </w:rPr>
        <w:t>- копия документа, удостоверяющего личность (копия паспорта);</w:t>
      </w:r>
    </w:p>
    <w:p w14:paraId="3092A857" w14:textId="77777777" w:rsidR="00334E96" w:rsidRPr="00334E96" w:rsidRDefault="00334E96" w:rsidP="00334E96">
      <w:pPr>
        <w:pStyle w:val="af"/>
        <w:ind w:firstLine="709"/>
        <w:jc w:val="both"/>
        <w:rPr>
          <w:rFonts w:ascii="Times New Roman" w:hAnsi="Times New Roman"/>
          <w:sz w:val="24"/>
          <w:szCs w:val="24"/>
        </w:rPr>
      </w:pPr>
      <w:r w:rsidRPr="00334E96">
        <w:rPr>
          <w:rFonts w:ascii="Times New Roman" w:hAnsi="Times New Roman"/>
          <w:sz w:val="24"/>
          <w:szCs w:val="24"/>
        </w:rPr>
        <w:t>- копии документов, подтверждающие степень родства (свидетельство о рождении, свидетельство о браке);</w:t>
      </w:r>
    </w:p>
    <w:p w14:paraId="0550D412" w14:textId="77777777" w:rsidR="00334E96" w:rsidRPr="00334E96" w:rsidRDefault="00334E96" w:rsidP="00334E96">
      <w:pPr>
        <w:spacing w:after="0" w:line="240" w:lineRule="auto"/>
        <w:ind w:firstLine="709"/>
        <w:jc w:val="both"/>
        <w:rPr>
          <w:rFonts w:ascii="Times New Roman" w:hAnsi="Times New Roman" w:cs="Times New Roman"/>
          <w:sz w:val="24"/>
          <w:szCs w:val="24"/>
        </w:rPr>
      </w:pPr>
      <w:r w:rsidRPr="00334E96">
        <w:rPr>
          <w:rFonts w:ascii="Times New Roman" w:hAnsi="Times New Roman" w:cs="Times New Roman"/>
          <w:sz w:val="24"/>
          <w:szCs w:val="24"/>
        </w:rPr>
        <w:t xml:space="preserve">- справка </w:t>
      </w:r>
      <w:proofErr w:type="gramStart"/>
      <w:r w:rsidRPr="00334E96">
        <w:rPr>
          <w:rFonts w:ascii="Times New Roman" w:hAnsi="Times New Roman" w:cs="Times New Roman"/>
          <w:sz w:val="24"/>
          <w:szCs w:val="24"/>
        </w:rPr>
        <w:t>о  мобилизации</w:t>
      </w:r>
      <w:proofErr w:type="gramEnd"/>
      <w:r w:rsidRPr="00334E96">
        <w:rPr>
          <w:rFonts w:ascii="Times New Roman" w:hAnsi="Times New Roman" w:cs="Times New Roman"/>
          <w:sz w:val="24"/>
          <w:szCs w:val="24"/>
        </w:rPr>
        <w:t>, выданная военным комиссариатом, либо иной документ, подтверждающий факт участия в специальной военной операции, выданный структурными подразделениями Вооружённых Сил Российской Федерации;</w:t>
      </w:r>
    </w:p>
    <w:p w14:paraId="08E46E70" w14:textId="77777777" w:rsidR="00334E96" w:rsidRPr="00334E96" w:rsidRDefault="00334E96" w:rsidP="00334E96">
      <w:pPr>
        <w:pStyle w:val="af"/>
        <w:jc w:val="both"/>
        <w:rPr>
          <w:rFonts w:ascii="Times New Roman" w:eastAsia="Arial" w:hAnsi="Times New Roman"/>
          <w:sz w:val="24"/>
          <w:szCs w:val="24"/>
          <w:lang w:eastAsia="ar-SA"/>
        </w:rPr>
      </w:pPr>
      <w:r w:rsidRPr="00334E96">
        <w:rPr>
          <w:rFonts w:ascii="Times New Roman" w:eastAsia="Arial" w:hAnsi="Times New Roman"/>
          <w:sz w:val="24"/>
          <w:szCs w:val="24"/>
          <w:lang w:eastAsia="ar-SA"/>
        </w:rPr>
        <w:t>в течение_____________________________________________________________________</w:t>
      </w:r>
    </w:p>
    <w:p w14:paraId="3E6D857F" w14:textId="77777777" w:rsidR="00334E96" w:rsidRPr="00334E96" w:rsidRDefault="00334E96" w:rsidP="00334E96">
      <w:pPr>
        <w:pStyle w:val="af"/>
        <w:jc w:val="center"/>
        <w:rPr>
          <w:rFonts w:ascii="Times New Roman" w:eastAsia="Arial" w:hAnsi="Times New Roman"/>
          <w:sz w:val="24"/>
          <w:szCs w:val="24"/>
          <w:lang w:eastAsia="ar-SA"/>
        </w:rPr>
      </w:pPr>
      <w:r w:rsidRPr="00334E96">
        <w:rPr>
          <w:rFonts w:ascii="Times New Roman" w:eastAsia="Arial" w:hAnsi="Times New Roman"/>
          <w:sz w:val="24"/>
          <w:szCs w:val="24"/>
          <w:lang w:eastAsia="ar-SA"/>
        </w:rPr>
        <w:t>(указать срок действия согласия)</w:t>
      </w:r>
    </w:p>
    <w:p w14:paraId="0AA72591" w14:textId="77777777" w:rsidR="00334E96" w:rsidRPr="00334E96" w:rsidRDefault="00334E96" w:rsidP="00334E96">
      <w:pPr>
        <w:pStyle w:val="af"/>
        <w:jc w:val="both"/>
        <w:rPr>
          <w:rFonts w:ascii="Times New Roman" w:eastAsia="Arial" w:hAnsi="Times New Roman"/>
          <w:sz w:val="24"/>
          <w:szCs w:val="24"/>
          <w:lang w:eastAsia="ar-SA"/>
        </w:rPr>
      </w:pPr>
      <w:r w:rsidRPr="00334E96">
        <w:rPr>
          <w:rFonts w:ascii="Times New Roman" w:eastAsia="Arial" w:hAnsi="Times New Roman"/>
          <w:sz w:val="24"/>
          <w:szCs w:val="24"/>
          <w:lang w:eastAsia="ar-SA"/>
        </w:rPr>
        <w:t>Настоящее согласие может быть отозвано в письменной форме.</w:t>
      </w:r>
    </w:p>
    <w:p w14:paraId="4958E9A4" w14:textId="77777777" w:rsidR="00334E96" w:rsidRPr="00334E96" w:rsidRDefault="00334E96" w:rsidP="00334E96">
      <w:pPr>
        <w:pStyle w:val="af"/>
        <w:jc w:val="both"/>
        <w:rPr>
          <w:rFonts w:ascii="Times New Roman" w:eastAsia="Arial" w:hAnsi="Times New Roman"/>
          <w:sz w:val="24"/>
          <w:szCs w:val="24"/>
          <w:lang w:eastAsia="ar-SA"/>
        </w:rPr>
      </w:pPr>
      <w:r w:rsidRPr="00334E96">
        <w:rPr>
          <w:rFonts w:ascii="Times New Roman" w:eastAsia="Arial" w:hAnsi="Times New Roman"/>
          <w:sz w:val="24"/>
          <w:szCs w:val="24"/>
          <w:lang w:eastAsia="ar-SA"/>
        </w:rPr>
        <w:t>Настоящее согласие действует до даты его отзыва заявителем путем направления в Администрацию Урмарского муниципального округа письменного сообщения об указанном отзыве в произвольной форме, если иное не установлено законодательством Российской Федерации.</w:t>
      </w:r>
    </w:p>
    <w:p w14:paraId="73081ABB" w14:textId="77777777" w:rsidR="00334E96" w:rsidRPr="00334E96" w:rsidRDefault="00334E96" w:rsidP="00334E96">
      <w:pPr>
        <w:pStyle w:val="af"/>
        <w:jc w:val="both"/>
        <w:rPr>
          <w:rFonts w:ascii="Times New Roman" w:eastAsia="Arial" w:hAnsi="Times New Roman"/>
          <w:sz w:val="24"/>
          <w:szCs w:val="24"/>
          <w:lang w:eastAsia="ar-SA"/>
        </w:rPr>
      </w:pPr>
    </w:p>
    <w:tbl>
      <w:tblPr>
        <w:tblW w:w="0" w:type="auto"/>
        <w:tblInd w:w="-126" w:type="dxa"/>
        <w:tblLayout w:type="fixed"/>
        <w:tblCellMar>
          <w:left w:w="28" w:type="dxa"/>
          <w:right w:w="28" w:type="dxa"/>
        </w:tblCellMar>
        <w:tblLook w:val="04A0" w:firstRow="1" w:lastRow="0" w:firstColumn="1" w:lastColumn="0" w:noHBand="0" w:noVBand="1"/>
      </w:tblPr>
      <w:tblGrid>
        <w:gridCol w:w="180"/>
        <w:gridCol w:w="540"/>
        <w:gridCol w:w="180"/>
        <w:gridCol w:w="2247"/>
        <w:gridCol w:w="369"/>
        <w:gridCol w:w="369"/>
        <w:gridCol w:w="510"/>
        <w:gridCol w:w="1623"/>
        <w:gridCol w:w="403"/>
        <w:gridCol w:w="2793"/>
      </w:tblGrid>
      <w:tr w:rsidR="00334E96" w:rsidRPr="00334E96" w14:paraId="7E79D644" w14:textId="77777777" w:rsidTr="00334E96">
        <w:tc>
          <w:tcPr>
            <w:tcW w:w="180" w:type="dxa"/>
            <w:vAlign w:val="bottom"/>
            <w:hideMark/>
          </w:tcPr>
          <w:p w14:paraId="18F67631" w14:textId="77777777" w:rsidR="00334E96" w:rsidRPr="00334E96" w:rsidRDefault="00334E96" w:rsidP="00334E96">
            <w:pPr>
              <w:pStyle w:val="af"/>
              <w:jc w:val="both"/>
              <w:rPr>
                <w:rFonts w:ascii="Times New Roman" w:eastAsia="Arial" w:hAnsi="Times New Roman"/>
                <w:sz w:val="24"/>
                <w:szCs w:val="24"/>
                <w:lang w:eastAsia="ar-SA"/>
              </w:rPr>
            </w:pPr>
            <w:r w:rsidRPr="00334E96">
              <w:rPr>
                <w:rFonts w:ascii="Times New Roman" w:eastAsia="Arial" w:hAnsi="Times New Roman"/>
                <w:sz w:val="24"/>
                <w:szCs w:val="24"/>
                <w:lang w:eastAsia="ar-SA"/>
              </w:rPr>
              <w:t>“</w:t>
            </w:r>
          </w:p>
        </w:tc>
        <w:tc>
          <w:tcPr>
            <w:tcW w:w="540" w:type="dxa"/>
            <w:tcBorders>
              <w:top w:val="nil"/>
              <w:left w:val="nil"/>
              <w:bottom w:val="single" w:sz="4" w:space="0" w:color="auto"/>
              <w:right w:val="nil"/>
            </w:tcBorders>
            <w:vAlign w:val="bottom"/>
          </w:tcPr>
          <w:p w14:paraId="4220EBD3" w14:textId="77777777" w:rsidR="00334E96" w:rsidRPr="00334E96" w:rsidRDefault="00334E96" w:rsidP="00334E96">
            <w:pPr>
              <w:pStyle w:val="af"/>
              <w:jc w:val="both"/>
              <w:rPr>
                <w:rFonts w:ascii="Times New Roman" w:eastAsia="Arial" w:hAnsi="Times New Roman"/>
                <w:sz w:val="24"/>
                <w:szCs w:val="24"/>
                <w:lang w:eastAsia="ar-SA"/>
              </w:rPr>
            </w:pPr>
          </w:p>
        </w:tc>
        <w:tc>
          <w:tcPr>
            <w:tcW w:w="180" w:type="dxa"/>
            <w:vAlign w:val="bottom"/>
            <w:hideMark/>
          </w:tcPr>
          <w:p w14:paraId="0403D612" w14:textId="77777777" w:rsidR="00334E96" w:rsidRPr="00334E96" w:rsidRDefault="00334E96" w:rsidP="00334E96">
            <w:pPr>
              <w:pStyle w:val="af"/>
              <w:jc w:val="both"/>
              <w:rPr>
                <w:rFonts w:ascii="Times New Roman" w:eastAsia="Arial" w:hAnsi="Times New Roman"/>
                <w:sz w:val="24"/>
                <w:szCs w:val="24"/>
                <w:lang w:eastAsia="ar-SA"/>
              </w:rPr>
            </w:pPr>
            <w:r w:rsidRPr="00334E96">
              <w:rPr>
                <w:rFonts w:ascii="Times New Roman" w:eastAsia="Arial" w:hAnsi="Times New Roman"/>
                <w:sz w:val="24"/>
                <w:szCs w:val="24"/>
                <w:lang w:eastAsia="ar-SA"/>
              </w:rPr>
              <w:t>”</w:t>
            </w:r>
          </w:p>
        </w:tc>
        <w:tc>
          <w:tcPr>
            <w:tcW w:w="2247" w:type="dxa"/>
            <w:tcBorders>
              <w:top w:val="nil"/>
              <w:left w:val="nil"/>
              <w:bottom w:val="single" w:sz="4" w:space="0" w:color="auto"/>
              <w:right w:val="nil"/>
            </w:tcBorders>
            <w:vAlign w:val="bottom"/>
          </w:tcPr>
          <w:p w14:paraId="223830E8" w14:textId="77777777" w:rsidR="00334E96" w:rsidRPr="00334E96" w:rsidRDefault="00334E96" w:rsidP="00334E96">
            <w:pPr>
              <w:pStyle w:val="af"/>
              <w:jc w:val="both"/>
              <w:rPr>
                <w:rFonts w:ascii="Times New Roman" w:eastAsia="Arial" w:hAnsi="Times New Roman"/>
                <w:sz w:val="24"/>
                <w:szCs w:val="24"/>
                <w:lang w:eastAsia="ar-SA"/>
              </w:rPr>
            </w:pPr>
          </w:p>
        </w:tc>
        <w:tc>
          <w:tcPr>
            <w:tcW w:w="369" w:type="dxa"/>
            <w:vAlign w:val="bottom"/>
            <w:hideMark/>
          </w:tcPr>
          <w:p w14:paraId="60B8E8E1" w14:textId="77777777" w:rsidR="00334E96" w:rsidRPr="00334E96" w:rsidRDefault="00334E96" w:rsidP="00334E96">
            <w:pPr>
              <w:pStyle w:val="af"/>
              <w:jc w:val="both"/>
              <w:rPr>
                <w:rFonts w:ascii="Times New Roman" w:eastAsia="Arial" w:hAnsi="Times New Roman"/>
                <w:sz w:val="24"/>
                <w:szCs w:val="24"/>
                <w:lang w:eastAsia="ar-SA"/>
              </w:rPr>
            </w:pPr>
            <w:r w:rsidRPr="00334E96">
              <w:rPr>
                <w:rFonts w:ascii="Times New Roman" w:eastAsia="Arial" w:hAnsi="Times New Roman"/>
                <w:sz w:val="24"/>
                <w:szCs w:val="24"/>
                <w:lang w:eastAsia="ar-SA"/>
              </w:rPr>
              <w:t>20</w:t>
            </w:r>
          </w:p>
        </w:tc>
        <w:tc>
          <w:tcPr>
            <w:tcW w:w="369" w:type="dxa"/>
            <w:tcBorders>
              <w:top w:val="nil"/>
              <w:left w:val="nil"/>
              <w:bottom w:val="single" w:sz="4" w:space="0" w:color="auto"/>
              <w:right w:val="nil"/>
            </w:tcBorders>
            <w:vAlign w:val="bottom"/>
          </w:tcPr>
          <w:p w14:paraId="30CAED36" w14:textId="77777777" w:rsidR="00334E96" w:rsidRPr="00334E96" w:rsidRDefault="00334E96" w:rsidP="00334E96">
            <w:pPr>
              <w:pStyle w:val="af"/>
              <w:jc w:val="both"/>
              <w:rPr>
                <w:rFonts w:ascii="Times New Roman" w:eastAsia="Arial" w:hAnsi="Times New Roman"/>
                <w:sz w:val="24"/>
                <w:szCs w:val="24"/>
                <w:lang w:eastAsia="ar-SA"/>
              </w:rPr>
            </w:pPr>
          </w:p>
        </w:tc>
        <w:tc>
          <w:tcPr>
            <w:tcW w:w="510" w:type="dxa"/>
            <w:vAlign w:val="bottom"/>
            <w:hideMark/>
          </w:tcPr>
          <w:p w14:paraId="73FAF28D" w14:textId="77777777" w:rsidR="00334E96" w:rsidRPr="00334E96" w:rsidRDefault="00334E96" w:rsidP="00334E96">
            <w:pPr>
              <w:pStyle w:val="af"/>
              <w:jc w:val="both"/>
              <w:rPr>
                <w:rFonts w:ascii="Times New Roman" w:eastAsia="Arial" w:hAnsi="Times New Roman"/>
                <w:sz w:val="24"/>
                <w:szCs w:val="24"/>
                <w:lang w:eastAsia="ar-SA"/>
              </w:rPr>
            </w:pPr>
            <w:r w:rsidRPr="00334E96">
              <w:rPr>
                <w:rFonts w:ascii="Times New Roman" w:eastAsia="Arial" w:hAnsi="Times New Roman"/>
                <w:sz w:val="24"/>
                <w:szCs w:val="24"/>
                <w:lang w:eastAsia="ar-SA"/>
              </w:rPr>
              <w:t>г.</w:t>
            </w:r>
          </w:p>
        </w:tc>
        <w:tc>
          <w:tcPr>
            <w:tcW w:w="1623" w:type="dxa"/>
            <w:vAlign w:val="bottom"/>
          </w:tcPr>
          <w:p w14:paraId="7D38056D" w14:textId="77777777" w:rsidR="00334E96" w:rsidRPr="00334E96" w:rsidRDefault="00334E96" w:rsidP="00334E96">
            <w:pPr>
              <w:pStyle w:val="af"/>
              <w:jc w:val="both"/>
              <w:rPr>
                <w:rFonts w:ascii="Times New Roman" w:eastAsia="Arial" w:hAnsi="Times New Roman"/>
                <w:sz w:val="24"/>
                <w:szCs w:val="24"/>
                <w:lang w:eastAsia="ar-SA"/>
              </w:rPr>
            </w:pPr>
          </w:p>
        </w:tc>
        <w:tc>
          <w:tcPr>
            <w:tcW w:w="403" w:type="dxa"/>
            <w:vAlign w:val="bottom"/>
          </w:tcPr>
          <w:p w14:paraId="693530B0" w14:textId="77777777" w:rsidR="00334E96" w:rsidRPr="00334E96" w:rsidRDefault="00334E96" w:rsidP="00334E96">
            <w:pPr>
              <w:pStyle w:val="af"/>
              <w:jc w:val="both"/>
              <w:rPr>
                <w:rFonts w:ascii="Times New Roman" w:eastAsia="Arial" w:hAnsi="Times New Roman"/>
                <w:sz w:val="24"/>
                <w:szCs w:val="24"/>
                <w:lang w:eastAsia="ar-SA"/>
              </w:rPr>
            </w:pPr>
          </w:p>
        </w:tc>
        <w:tc>
          <w:tcPr>
            <w:tcW w:w="2793" w:type="dxa"/>
            <w:vAlign w:val="bottom"/>
          </w:tcPr>
          <w:p w14:paraId="3899C726" w14:textId="77777777" w:rsidR="00334E96" w:rsidRPr="00334E96" w:rsidRDefault="00334E96" w:rsidP="00334E96">
            <w:pPr>
              <w:pStyle w:val="af"/>
              <w:jc w:val="both"/>
              <w:rPr>
                <w:rFonts w:ascii="Times New Roman" w:eastAsia="Arial" w:hAnsi="Times New Roman"/>
                <w:sz w:val="24"/>
                <w:szCs w:val="24"/>
                <w:lang w:eastAsia="ar-SA"/>
              </w:rPr>
            </w:pPr>
          </w:p>
        </w:tc>
      </w:tr>
      <w:tr w:rsidR="00334E96" w:rsidRPr="00334E96" w14:paraId="04DCBE17" w14:textId="77777777" w:rsidTr="00334E96">
        <w:tc>
          <w:tcPr>
            <w:tcW w:w="180" w:type="dxa"/>
          </w:tcPr>
          <w:p w14:paraId="231DEA43" w14:textId="77777777" w:rsidR="00334E96" w:rsidRPr="00334E96" w:rsidRDefault="00334E96" w:rsidP="00334E96">
            <w:pPr>
              <w:pStyle w:val="af"/>
              <w:jc w:val="both"/>
              <w:rPr>
                <w:rFonts w:ascii="Times New Roman" w:eastAsia="Arial" w:hAnsi="Times New Roman"/>
                <w:sz w:val="24"/>
                <w:szCs w:val="24"/>
                <w:lang w:eastAsia="ar-SA"/>
              </w:rPr>
            </w:pPr>
          </w:p>
        </w:tc>
        <w:tc>
          <w:tcPr>
            <w:tcW w:w="540" w:type="dxa"/>
          </w:tcPr>
          <w:p w14:paraId="4DB0D40C" w14:textId="77777777" w:rsidR="00334E96" w:rsidRPr="00334E96" w:rsidRDefault="00334E96" w:rsidP="00334E96">
            <w:pPr>
              <w:pStyle w:val="af"/>
              <w:jc w:val="both"/>
              <w:rPr>
                <w:rFonts w:ascii="Times New Roman" w:eastAsia="Arial" w:hAnsi="Times New Roman"/>
                <w:sz w:val="24"/>
                <w:szCs w:val="24"/>
                <w:lang w:eastAsia="ar-SA"/>
              </w:rPr>
            </w:pPr>
          </w:p>
        </w:tc>
        <w:tc>
          <w:tcPr>
            <w:tcW w:w="180" w:type="dxa"/>
          </w:tcPr>
          <w:p w14:paraId="13C3A3AF" w14:textId="77777777" w:rsidR="00334E96" w:rsidRPr="00334E96" w:rsidRDefault="00334E96" w:rsidP="00334E96">
            <w:pPr>
              <w:pStyle w:val="af"/>
              <w:jc w:val="both"/>
              <w:rPr>
                <w:rFonts w:ascii="Times New Roman" w:eastAsia="Arial" w:hAnsi="Times New Roman"/>
                <w:sz w:val="24"/>
                <w:szCs w:val="24"/>
                <w:lang w:eastAsia="ar-SA"/>
              </w:rPr>
            </w:pPr>
          </w:p>
        </w:tc>
        <w:tc>
          <w:tcPr>
            <w:tcW w:w="2247" w:type="dxa"/>
          </w:tcPr>
          <w:p w14:paraId="536B2373" w14:textId="77777777" w:rsidR="00334E96" w:rsidRPr="00334E96" w:rsidRDefault="00334E96" w:rsidP="00334E96">
            <w:pPr>
              <w:pStyle w:val="af"/>
              <w:jc w:val="both"/>
              <w:rPr>
                <w:rFonts w:ascii="Times New Roman" w:eastAsia="Arial" w:hAnsi="Times New Roman"/>
                <w:sz w:val="24"/>
                <w:szCs w:val="24"/>
                <w:lang w:eastAsia="ar-SA"/>
              </w:rPr>
            </w:pPr>
          </w:p>
        </w:tc>
        <w:tc>
          <w:tcPr>
            <w:tcW w:w="369" w:type="dxa"/>
          </w:tcPr>
          <w:p w14:paraId="503BD96E" w14:textId="77777777" w:rsidR="00334E96" w:rsidRPr="00334E96" w:rsidRDefault="00334E96" w:rsidP="00334E96">
            <w:pPr>
              <w:pStyle w:val="af"/>
              <w:jc w:val="both"/>
              <w:rPr>
                <w:rFonts w:ascii="Times New Roman" w:eastAsia="Arial" w:hAnsi="Times New Roman"/>
                <w:sz w:val="24"/>
                <w:szCs w:val="24"/>
                <w:lang w:eastAsia="ar-SA"/>
              </w:rPr>
            </w:pPr>
          </w:p>
        </w:tc>
        <w:tc>
          <w:tcPr>
            <w:tcW w:w="369" w:type="dxa"/>
          </w:tcPr>
          <w:p w14:paraId="231124F5" w14:textId="77777777" w:rsidR="00334E96" w:rsidRPr="00334E96" w:rsidRDefault="00334E96" w:rsidP="00334E96">
            <w:pPr>
              <w:pStyle w:val="af"/>
              <w:jc w:val="both"/>
              <w:rPr>
                <w:rFonts w:ascii="Times New Roman" w:eastAsia="Arial" w:hAnsi="Times New Roman"/>
                <w:sz w:val="24"/>
                <w:szCs w:val="24"/>
                <w:lang w:eastAsia="ar-SA"/>
              </w:rPr>
            </w:pPr>
          </w:p>
        </w:tc>
        <w:tc>
          <w:tcPr>
            <w:tcW w:w="510" w:type="dxa"/>
          </w:tcPr>
          <w:p w14:paraId="63C3963B" w14:textId="77777777" w:rsidR="00334E96" w:rsidRPr="00334E96" w:rsidRDefault="00334E96" w:rsidP="00334E96">
            <w:pPr>
              <w:pStyle w:val="af"/>
              <w:jc w:val="both"/>
              <w:rPr>
                <w:rFonts w:ascii="Times New Roman" w:eastAsia="Arial" w:hAnsi="Times New Roman"/>
                <w:sz w:val="24"/>
                <w:szCs w:val="24"/>
                <w:lang w:eastAsia="ar-SA"/>
              </w:rPr>
            </w:pPr>
          </w:p>
        </w:tc>
        <w:tc>
          <w:tcPr>
            <w:tcW w:w="1623" w:type="dxa"/>
            <w:tcBorders>
              <w:top w:val="single" w:sz="4" w:space="0" w:color="auto"/>
              <w:left w:val="nil"/>
              <w:bottom w:val="nil"/>
              <w:right w:val="nil"/>
            </w:tcBorders>
            <w:hideMark/>
          </w:tcPr>
          <w:p w14:paraId="61673D5B" w14:textId="77777777" w:rsidR="00334E96" w:rsidRPr="00334E96" w:rsidRDefault="00334E96" w:rsidP="00334E96">
            <w:pPr>
              <w:pStyle w:val="af"/>
              <w:jc w:val="both"/>
              <w:rPr>
                <w:rFonts w:ascii="Times New Roman" w:eastAsia="Arial" w:hAnsi="Times New Roman"/>
                <w:sz w:val="24"/>
                <w:szCs w:val="24"/>
                <w:lang w:eastAsia="ar-SA"/>
              </w:rPr>
            </w:pPr>
            <w:r w:rsidRPr="00334E96">
              <w:rPr>
                <w:rFonts w:ascii="Times New Roman" w:eastAsia="Arial" w:hAnsi="Times New Roman"/>
                <w:sz w:val="24"/>
                <w:szCs w:val="24"/>
                <w:lang w:eastAsia="ar-SA"/>
              </w:rPr>
              <w:t xml:space="preserve">      (подпись)</w:t>
            </w:r>
          </w:p>
        </w:tc>
        <w:tc>
          <w:tcPr>
            <w:tcW w:w="403" w:type="dxa"/>
          </w:tcPr>
          <w:p w14:paraId="50A9C9CA" w14:textId="77777777" w:rsidR="00334E96" w:rsidRPr="00334E96" w:rsidRDefault="00334E96" w:rsidP="00334E96">
            <w:pPr>
              <w:pStyle w:val="af"/>
              <w:jc w:val="both"/>
              <w:rPr>
                <w:rFonts w:ascii="Times New Roman" w:eastAsia="Arial" w:hAnsi="Times New Roman"/>
                <w:sz w:val="24"/>
                <w:szCs w:val="24"/>
                <w:lang w:eastAsia="ar-SA"/>
              </w:rPr>
            </w:pPr>
          </w:p>
        </w:tc>
        <w:tc>
          <w:tcPr>
            <w:tcW w:w="2793" w:type="dxa"/>
            <w:tcBorders>
              <w:top w:val="single" w:sz="4" w:space="0" w:color="auto"/>
              <w:left w:val="nil"/>
              <w:bottom w:val="nil"/>
              <w:right w:val="nil"/>
            </w:tcBorders>
            <w:hideMark/>
          </w:tcPr>
          <w:p w14:paraId="1CAF1C48" w14:textId="77777777" w:rsidR="00334E96" w:rsidRPr="00334E96" w:rsidRDefault="00334E96" w:rsidP="00334E96">
            <w:pPr>
              <w:pStyle w:val="af"/>
              <w:jc w:val="both"/>
              <w:rPr>
                <w:rFonts w:ascii="Times New Roman" w:eastAsia="Arial" w:hAnsi="Times New Roman"/>
                <w:sz w:val="24"/>
                <w:szCs w:val="24"/>
                <w:lang w:eastAsia="ar-SA"/>
              </w:rPr>
            </w:pPr>
            <w:r w:rsidRPr="00334E96">
              <w:rPr>
                <w:rFonts w:ascii="Times New Roman" w:eastAsia="Arial" w:hAnsi="Times New Roman"/>
                <w:sz w:val="24"/>
                <w:szCs w:val="24"/>
                <w:lang w:eastAsia="ar-SA"/>
              </w:rPr>
              <w:t xml:space="preserve">                    (Ф.И.О)</w:t>
            </w:r>
          </w:p>
        </w:tc>
      </w:tr>
    </w:tbl>
    <w:p w14:paraId="23753A38" w14:textId="77777777" w:rsidR="00334E96" w:rsidRPr="00334E96" w:rsidRDefault="00334E96" w:rsidP="00334E96">
      <w:pPr>
        <w:pStyle w:val="af"/>
        <w:jc w:val="both"/>
        <w:rPr>
          <w:rFonts w:ascii="Times New Roman" w:eastAsia="Times New Roman" w:hAnsi="Times New Roman"/>
          <w:bCs/>
          <w:sz w:val="24"/>
          <w:szCs w:val="24"/>
          <w:lang w:eastAsia="ar-SA"/>
        </w:rPr>
      </w:pPr>
    </w:p>
    <w:p w14:paraId="63474338"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bCs/>
          <w:sz w:val="24"/>
          <w:szCs w:val="24"/>
          <w:lang w:eastAsia="ar-SA"/>
        </w:rPr>
      </w:pPr>
    </w:p>
    <w:p w14:paraId="3FEAA31F"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bCs/>
          <w:sz w:val="24"/>
          <w:szCs w:val="24"/>
          <w:lang w:eastAsia="ar-SA"/>
        </w:rPr>
      </w:pPr>
    </w:p>
    <w:p w14:paraId="2780A5B1"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bCs/>
          <w:sz w:val="24"/>
          <w:szCs w:val="24"/>
          <w:lang w:eastAsia="ar-SA"/>
        </w:rPr>
      </w:pPr>
    </w:p>
    <w:p w14:paraId="0D615171"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bCs/>
          <w:sz w:val="24"/>
          <w:szCs w:val="24"/>
          <w:lang w:eastAsia="ar-SA"/>
        </w:rPr>
      </w:pPr>
    </w:p>
    <w:p w14:paraId="697E233B"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bCs/>
          <w:sz w:val="24"/>
          <w:szCs w:val="24"/>
          <w:lang w:eastAsia="ar-SA"/>
        </w:rPr>
      </w:pPr>
    </w:p>
    <w:p w14:paraId="271A7DB4"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bCs/>
          <w:sz w:val="24"/>
          <w:szCs w:val="24"/>
          <w:lang w:eastAsia="ar-SA"/>
        </w:rPr>
      </w:pPr>
    </w:p>
    <w:p w14:paraId="3E55321D"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bCs/>
          <w:sz w:val="24"/>
          <w:szCs w:val="24"/>
          <w:lang w:eastAsia="ar-SA"/>
        </w:rPr>
      </w:pPr>
    </w:p>
    <w:p w14:paraId="65706690" w14:textId="77777777" w:rsidR="00334E96" w:rsidRPr="00334E96" w:rsidRDefault="00334E96" w:rsidP="00334E96">
      <w:pPr>
        <w:widowControl w:val="0"/>
        <w:autoSpaceDE w:val="0"/>
        <w:autoSpaceDN w:val="0"/>
        <w:adjustRightInd w:val="0"/>
        <w:spacing w:after="0" w:line="240" w:lineRule="auto"/>
        <w:jc w:val="both"/>
        <w:rPr>
          <w:rFonts w:ascii="Times New Roman" w:hAnsi="Times New Roman" w:cs="Times New Roman"/>
          <w:bCs/>
          <w:sz w:val="24"/>
          <w:szCs w:val="24"/>
          <w:lang w:eastAsia="ar-SA"/>
        </w:rPr>
      </w:pPr>
    </w:p>
    <w:tbl>
      <w:tblPr>
        <w:tblW w:w="0" w:type="auto"/>
        <w:tblInd w:w="-46" w:type="dxa"/>
        <w:tblLayout w:type="fixed"/>
        <w:tblLook w:val="04A0" w:firstRow="1" w:lastRow="0" w:firstColumn="1" w:lastColumn="0" w:noHBand="0" w:noVBand="1"/>
      </w:tblPr>
      <w:tblGrid>
        <w:gridCol w:w="4672"/>
        <w:gridCol w:w="4980"/>
      </w:tblGrid>
      <w:tr w:rsidR="00334E96" w:rsidRPr="00334E96" w14:paraId="3FC3027F" w14:textId="77777777" w:rsidTr="00334E96">
        <w:tc>
          <w:tcPr>
            <w:tcW w:w="4672" w:type="dxa"/>
          </w:tcPr>
          <w:p w14:paraId="241B8EF6" w14:textId="77777777" w:rsidR="00334E96" w:rsidRPr="00334E96" w:rsidRDefault="00334E96" w:rsidP="00334E96">
            <w:pPr>
              <w:spacing w:after="0" w:line="240" w:lineRule="auto"/>
              <w:rPr>
                <w:rFonts w:ascii="Times New Roman" w:hAnsi="Times New Roman" w:cs="Times New Roman"/>
                <w:sz w:val="24"/>
                <w:szCs w:val="24"/>
                <w:lang w:eastAsia="ru-RU"/>
              </w:rPr>
            </w:pPr>
          </w:p>
        </w:tc>
        <w:tc>
          <w:tcPr>
            <w:tcW w:w="4980" w:type="dxa"/>
          </w:tcPr>
          <w:p w14:paraId="50483561" w14:textId="77777777" w:rsidR="00334E96" w:rsidRPr="00334E96" w:rsidRDefault="00334E96" w:rsidP="00334E96">
            <w:pPr>
              <w:widowControl w:val="0"/>
              <w:autoSpaceDE w:val="0"/>
              <w:autoSpaceDN w:val="0"/>
              <w:adjustRightInd w:val="0"/>
              <w:spacing w:after="0" w:line="240" w:lineRule="auto"/>
              <w:ind w:left="477"/>
              <w:rPr>
                <w:rFonts w:ascii="Times New Roman" w:hAnsi="Times New Roman" w:cs="Times New Roman"/>
                <w:sz w:val="24"/>
                <w:szCs w:val="24"/>
              </w:rPr>
            </w:pPr>
          </w:p>
          <w:p w14:paraId="3A4A6C5F" w14:textId="77777777" w:rsidR="000941D3" w:rsidRDefault="000941D3" w:rsidP="00334E96">
            <w:pPr>
              <w:widowControl w:val="0"/>
              <w:autoSpaceDE w:val="0"/>
              <w:autoSpaceDN w:val="0"/>
              <w:adjustRightInd w:val="0"/>
              <w:spacing w:after="0" w:line="240" w:lineRule="auto"/>
              <w:ind w:left="477"/>
              <w:rPr>
                <w:rFonts w:ascii="Times New Roman" w:hAnsi="Times New Roman" w:cs="Times New Roman"/>
                <w:sz w:val="24"/>
                <w:szCs w:val="24"/>
              </w:rPr>
            </w:pPr>
          </w:p>
          <w:p w14:paraId="3FEDA012" w14:textId="77777777" w:rsidR="000941D3" w:rsidRDefault="000941D3" w:rsidP="00334E96">
            <w:pPr>
              <w:widowControl w:val="0"/>
              <w:autoSpaceDE w:val="0"/>
              <w:autoSpaceDN w:val="0"/>
              <w:adjustRightInd w:val="0"/>
              <w:spacing w:after="0" w:line="240" w:lineRule="auto"/>
              <w:ind w:left="477"/>
              <w:rPr>
                <w:rFonts w:ascii="Times New Roman" w:hAnsi="Times New Roman" w:cs="Times New Roman"/>
                <w:sz w:val="24"/>
                <w:szCs w:val="24"/>
              </w:rPr>
            </w:pPr>
          </w:p>
          <w:p w14:paraId="3F0AF91C" w14:textId="77777777" w:rsidR="000941D3" w:rsidRDefault="000941D3" w:rsidP="00334E96">
            <w:pPr>
              <w:widowControl w:val="0"/>
              <w:autoSpaceDE w:val="0"/>
              <w:autoSpaceDN w:val="0"/>
              <w:adjustRightInd w:val="0"/>
              <w:spacing w:after="0" w:line="240" w:lineRule="auto"/>
              <w:ind w:left="477"/>
              <w:rPr>
                <w:rFonts w:ascii="Times New Roman" w:hAnsi="Times New Roman" w:cs="Times New Roman"/>
                <w:sz w:val="24"/>
                <w:szCs w:val="24"/>
              </w:rPr>
            </w:pPr>
          </w:p>
          <w:p w14:paraId="7D34A50C" w14:textId="1A22AB1B" w:rsidR="00334E96" w:rsidRPr="00334E96" w:rsidRDefault="00334E96" w:rsidP="00334E96">
            <w:pPr>
              <w:widowControl w:val="0"/>
              <w:autoSpaceDE w:val="0"/>
              <w:autoSpaceDN w:val="0"/>
              <w:adjustRightInd w:val="0"/>
              <w:spacing w:after="0" w:line="240" w:lineRule="auto"/>
              <w:ind w:left="477"/>
              <w:rPr>
                <w:rFonts w:ascii="Times New Roman" w:hAnsi="Times New Roman" w:cs="Times New Roman"/>
                <w:sz w:val="24"/>
                <w:szCs w:val="24"/>
              </w:rPr>
            </w:pPr>
            <w:r w:rsidRPr="00334E96">
              <w:rPr>
                <w:rFonts w:ascii="Times New Roman" w:hAnsi="Times New Roman" w:cs="Times New Roman"/>
                <w:sz w:val="24"/>
                <w:szCs w:val="24"/>
              </w:rPr>
              <w:lastRenderedPageBreak/>
              <w:t>Приложение № 3</w:t>
            </w:r>
          </w:p>
          <w:p w14:paraId="67ACC341" w14:textId="77777777" w:rsidR="00334E96" w:rsidRPr="00334E96" w:rsidRDefault="00334E96" w:rsidP="00334E96">
            <w:pPr>
              <w:widowControl w:val="0"/>
              <w:autoSpaceDE w:val="0"/>
              <w:autoSpaceDN w:val="0"/>
              <w:adjustRightInd w:val="0"/>
              <w:spacing w:after="0" w:line="240" w:lineRule="auto"/>
              <w:ind w:left="477"/>
              <w:jc w:val="both"/>
              <w:rPr>
                <w:rFonts w:ascii="Times New Roman" w:hAnsi="Times New Roman" w:cs="Times New Roman"/>
                <w:sz w:val="24"/>
                <w:szCs w:val="24"/>
              </w:rPr>
            </w:pPr>
            <w:r w:rsidRPr="00334E96">
              <w:rPr>
                <w:rFonts w:ascii="Times New Roman" w:hAnsi="Times New Roman" w:cs="Times New Roman"/>
                <w:sz w:val="24"/>
                <w:szCs w:val="24"/>
              </w:rPr>
              <w:t xml:space="preserve">к Порядку оказания социальной помощи в натуральном виде путем предоставления твердого топлива гражданам, участвующим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членам их семей, проживающим на территории Урмарского муниципального округа Чувашской Республики </w:t>
            </w:r>
          </w:p>
          <w:p w14:paraId="69CB853A" w14:textId="77777777" w:rsidR="00334E96" w:rsidRPr="00334E96" w:rsidRDefault="00334E96" w:rsidP="00334E96">
            <w:pPr>
              <w:spacing w:after="0" w:line="240" w:lineRule="auto"/>
              <w:ind w:left="477"/>
              <w:jc w:val="both"/>
              <w:rPr>
                <w:rFonts w:ascii="Times New Roman" w:hAnsi="Times New Roman" w:cs="Times New Roman"/>
                <w:bCs/>
                <w:sz w:val="24"/>
                <w:szCs w:val="24"/>
              </w:rPr>
            </w:pPr>
          </w:p>
        </w:tc>
      </w:tr>
    </w:tbl>
    <w:p w14:paraId="3743A8B7" w14:textId="77777777" w:rsidR="00334E96" w:rsidRPr="00334E96" w:rsidRDefault="00334E96" w:rsidP="00334E96">
      <w:pPr>
        <w:autoSpaceDE w:val="0"/>
        <w:autoSpaceDN w:val="0"/>
        <w:adjustRightInd w:val="0"/>
        <w:spacing w:after="0" w:line="240" w:lineRule="auto"/>
        <w:rPr>
          <w:rFonts w:ascii="Times New Roman" w:hAnsi="Times New Roman" w:cs="Times New Roman"/>
          <w:sz w:val="24"/>
          <w:szCs w:val="24"/>
        </w:rPr>
      </w:pPr>
    </w:p>
    <w:p w14:paraId="39AC4182" w14:textId="77777777" w:rsidR="00334E96" w:rsidRPr="00334E96" w:rsidRDefault="00334E96" w:rsidP="00334E96">
      <w:pPr>
        <w:pStyle w:val="Default"/>
        <w:jc w:val="center"/>
        <w:rPr>
          <w:bCs/>
          <w:color w:val="auto"/>
        </w:rPr>
      </w:pPr>
    </w:p>
    <w:p w14:paraId="2059E794" w14:textId="77777777" w:rsidR="00334E96" w:rsidRPr="00334E96" w:rsidRDefault="00334E96" w:rsidP="00334E96">
      <w:pPr>
        <w:pStyle w:val="Default"/>
        <w:jc w:val="center"/>
        <w:rPr>
          <w:b/>
          <w:color w:val="auto"/>
        </w:rPr>
      </w:pPr>
      <w:r w:rsidRPr="00334E96">
        <w:rPr>
          <w:b/>
          <w:bCs/>
          <w:color w:val="auto"/>
        </w:rPr>
        <w:t>Акт приема-передачи твердого топлива (дров)</w:t>
      </w:r>
    </w:p>
    <w:p w14:paraId="3415D9F4" w14:textId="77777777" w:rsidR="00334E96" w:rsidRPr="00334E96" w:rsidRDefault="00334E96" w:rsidP="00334E96">
      <w:pPr>
        <w:pStyle w:val="Default"/>
        <w:jc w:val="right"/>
        <w:rPr>
          <w:color w:val="auto"/>
        </w:rPr>
      </w:pPr>
      <w:r w:rsidRPr="00334E96">
        <w:rPr>
          <w:bCs/>
          <w:color w:val="auto"/>
        </w:rPr>
        <w:t>_____ ___________</w:t>
      </w:r>
      <w:r w:rsidRPr="00334E96">
        <w:rPr>
          <w:color w:val="auto"/>
        </w:rPr>
        <w:t>202__ г.</w:t>
      </w:r>
    </w:p>
    <w:p w14:paraId="45574087" w14:textId="77777777" w:rsidR="00334E96" w:rsidRPr="00334E96" w:rsidRDefault="00334E96" w:rsidP="00334E96">
      <w:pPr>
        <w:pStyle w:val="Default"/>
        <w:rPr>
          <w:color w:val="auto"/>
        </w:rPr>
      </w:pPr>
    </w:p>
    <w:p w14:paraId="3F53618C" w14:textId="77777777" w:rsidR="00334E96" w:rsidRPr="00334E96" w:rsidRDefault="00334E96" w:rsidP="00334E96">
      <w:pPr>
        <w:pStyle w:val="Default"/>
        <w:ind w:firstLine="709"/>
        <w:jc w:val="both"/>
        <w:rPr>
          <w:color w:val="auto"/>
        </w:rPr>
      </w:pPr>
      <w:r w:rsidRPr="00334E96">
        <w:rPr>
          <w:color w:val="auto"/>
        </w:rPr>
        <w:t>________________________________________________, именуемый в дальнейшем «</w:t>
      </w:r>
      <w:proofErr w:type="spellStart"/>
      <w:r w:rsidRPr="00334E96">
        <w:rPr>
          <w:color w:val="auto"/>
        </w:rPr>
        <w:t>Топливоснабжающая</w:t>
      </w:r>
      <w:proofErr w:type="spellEnd"/>
      <w:r w:rsidRPr="00334E96">
        <w:rPr>
          <w:color w:val="auto"/>
        </w:rPr>
        <w:t xml:space="preserve"> организация», в лице ________________________________ действующего на основании ___________________ с одной стороны, и ___________________________, именуемый в дальнейшем «Получатель твердого топлива (дров)» с другой стороны, паспортные данные: серия _______ номер ________ кем выдан ____________________________________________________________________дата выдачи ____________________ код подразделения ____________________.совместно именуемые «Стороны», составили настоящий Акт о нижеследующем: </w:t>
      </w:r>
    </w:p>
    <w:p w14:paraId="7CD1FDEA" w14:textId="77777777" w:rsidR="00334E96" w:rsidRPr="00334E96" w:rsidRDefault="00334E96" w:rsidP="00334E96">
      <w:pPr>
        <w:pStyle w:val="Default"/>
        <w:ind w:firstLine="709"/>
        <w:jc w:val="both"/>
        <w:rPr>
          <w:color w:val="auto"/>
        </w:rPr>
      </w:pPr>
      <w:r w:rsidRPr="00334E96">
        <w:rPr>
          <w:color w:val="auto"/>
        </w:rPr>
        <w:t>1.Топливоснабжающая организация передает, а Получатель твердого топлива принимает твердое топливо (дрова) следующего ассортимента 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714"/>
        <w:gridCol w:w="3091"/>
        <w:gridCol w:w="35"/>
      </w:tblGrid>
      <w:tr w:rsidR="00334E96" w:rsidRPr="00334E96" w14:paraId="009598A3" w14:textId="77777777" w:rsidTr="00334E96">
        <w:trPr>
          <w:gridAfter w:val="1"/>
          <w:wAfter w:w="35" w:type="dxa"/>
        </w:trPr>
        <w:tc>
          <w:tcPr>
            <w:tcW w:w="540" w:type="dxa"/>
            <w:tcBorders>
              <w:top w:val="single" w:sz="4" w:space="0" w:color="auto"/>
              <w:left w:val="single" w:sz="4" w:space="0" w:color="auto"/>
              <w:bottom w:val="single" w:sz="4" w:space="0" w:color="auto"/>
              <w:right w:val="single" w:sz="4" w:space="0" w:color="auto"/>
            </w:tcBorders>
            <w:hideMark/>
          </w:tcPr>
          <w:p w14:paraId="1F06F3D8" w14:textId="77777777" w:rsidR="00334E96" w:rsidRPr="00334E96" w:rsidRDefault="00334E96" w:rsidP="00334E96">
            <w:pPr>
              <w:pStyle w:val="Default"/>
              <w:jc w:val="center"/>
              <w:rPr>
                <w:color w:val="auto"/>
              </w:rPr>
            </w:pPr>
            <w:r w:rsidRPr="00334E96">
              <w:rPr>
                <w:color w:val="auto"/>
              </w:rPr>
              <w:t>№</w:t>
            </w:r>
          </w:p>
          <w:p w14:paraId="68C5666E" w14:textId="77777777" w:rsidR="00334E96" w:rsidRPr="00334E96" w:rsidRDefault="00334E96" w:rsidP="00334E96">
            <w:pPr>
              <w:pStyle w:val="Default"/>
              <w:jc w:val="center"/>
              <w:rPr>
                <w:color w:val="auto"/>
              </w:rPr>
            </w:pPr>
            <w:r w:rsidRPr="00334E96">
              <w:rPr>
                <w:color w:val="auto"/>
              </w:rPr>
              <w:t>п/п</w:t>
            </w:r>
          </w:p>
        </w:tc>
        <w:tc>
          <w:tcPr>
            <w:tcW w:w="5840" w:type="dxa"/>
            <w:tcBorders>
              <w:top w:val="single" w:sz="4" w:space="0" w:color="auto"/>
              <w:left w:val="single" w:sz="4" w:space="0" w:color="auto"/>
              <w:bottom w:val="single" w:sz="4" w:space="0" w:color="auto"/>
              <w:right w:val="single" w:sz="4" w:space="0" w:color="auto"/>
            </w:tcBorders>
            <w:hideMark/>
          </w:tcPr>
          <w:p w14:paraId="77F7764E" w14:textId="77777777" w:rsidR="00334E96" w:rsidRPr="00334E96" w:rsidRDefault="00334E96" w:rsidP="00334E96">
            <w:pPr>
              <w:pStyle w:val="Default"/>
              <w:jc w:val="center"/>
              <w:rPr>
                <w:color w:val="auto"/>
              </w:rPr>
            </w:pPr>
            <w:r w:rsidRPr="00334E96">
              <w:rPr>
                <w:color w:val="auto"/>
              </w:rPr>
              <w:t>Наименование</w:t>
            </w:r>
          </w:p>
        </w:tc>
        <w:tc>
          <w:tcPr>
            <w:tcW w:w="3191" w:type="dxa"/>
            <w:tcBorders>
              <w:top w:val="single" w:sz="4" w:space="0" w:color="auto"/>
              <w:left w:val="single" w:sz="4" w:space="0" w:color="auto"/>
              <w:bottom w:val="single" w:sz="4" w:space="0" w:color="auto"/>
              <w:right w:val="single" w:sz="4" w:space="0" w:color="auto"/>
            </w:tcBorders>
            <w:hideMark/>
          </w:tcPr>
          <w:p w14:paraId="6B828133" w14:textId="77777777" w:rsidR="00334E96" w:rsidRPr="00334E96" w:rsidRDefault="00334E96" w:rsidP="00334E96">
            <w:pPr>
              <w:pStyle w:val="Default"/>
              <w:jc w:val="center"/>
              <w:rPr>
                <w:color w:val="auto"/>
              </w:rPr>
            </w:pPr>
            <w:r w:rsidRPr="00334E96">
              <w:rPr>
                <w:color w:val="auto"/>
              </w:rPr>
              <w:t xml:space="preserve">Объем, </w:t>
            </w:r>
          </w:p>
          <w:p w14:paraId="08A36CE7" w14:textId="77777777" w:rsidR="00334E96" w:rsidRPr="00334E96" w:rsidRDefault="00334E96" w:rsidP="00334E96">
            <w:pPr>
              <w:pStyle w:val="Default"/>
              <w:jc w:val="center"/>
              <w:rPr>
                <w:color w:val="auto"/>
              </w:rPr>
            </w:pPr>
            <w:proofErr w:type="spellStart"/>
            <w:proofErr w:type="gramStart"/>
            <w:r w:rsidRPr="00334E96">
              <w:rPr>
                <w:color w:val="auto"/>
              </w:rPr>
              <w:t>куб.м</w:t>
            </w:r>
            <w:proofErr w:type="spellEnd"/>
            <w:proofErr w:type="gramEnd"/>
            <w:r w:rsidRPr="00334E96">
              <w:rPr>
                <w:color w:val="auto"/>
              </w:rPr>
              <w:t xml:space="preserve"> </w:t>
            </w:r>
          </w:p>
        </w:tc>
      </w:tr>
      <w:tr w:rsidR="00334E96" w:rsidRPr="00334E96" w14:paraId="0167A0B0" w14:textId="77777777" w:rsidTr="00334E96">
        <w:trPr>
          <w:gridAfter w:val="1"/>
          <w:wAfter w:w="35" w:type="dxa"/>
        </w:trPr>
        <w:tc>
          <w:tcPr>
            <w:tcW w:w="540" w:type="dxa"/>
            <w:tcBorders>
              <w:top w:val="single" w:sz="4" w:space="0" w:color="auto"/>
              <w:left w:val="single" w:sz="4" w:space="0" w:color="auto"/>
              <w:bottom w:val="single" w:sz="4" w:space="0" w:color="auto"/>
              <w:right w:val="single" w:sz="4" w:space="0" w:color="auto"/>
            </w:tcBorders>
          </w:tcPr>
          <w:p w14:paraId="060D59F8" w14:textId="77777777" w:rsidR="00334E96" w:rsidRPr="00334E96" w:rsidRDefault="00334E96" w:rsidP="00334E96">
            <w:pPr>
              <w:pStyle w:val="Default"/>
              <w:jc w:val="both"/>
              <w:rPr>
                <w:color w:val="auto"/>
              </w:rPr>
            </w:pPr>
          </w:p>
        </w:tc>
        <w:tc>
          <w:tcPr>
            <w:tcW w:w="5840" w:type="dxa"/>
            <w:tcBorders>
              <w:top w:val="single" w:sz="4" w:space="0" w:color="auto"/>
              <w:left w:val="single" w:sz="4" w:space="0" w:color="auto"/>
              <w:bottom w:val="single" w:sz="4" w:space="0" w:color="auto"/>
              <w:right w:val="single" w:sz="4" w:space="0" w:color="auto"/>
            </w:tcBorders>
          </w:tcPr>
          <w:p w14:paraId="49412DC6" w14:textId="77777777" w:rsidR="00334E96" w:rsidRPr="00334E96" w:rsidRDefault="00334E96" w:rsidP="00334E96">
            <w:pPr>
              <w:pStyle w:val="Default"/>
              <w:jc w:val="both"/>
              <w:rPr>
                <w:color w:val="auto"/>
              </w:rPr>
            </w:pPr>
          </w:p>
        </w:tc>
        <w:tc>
          <w:tcPr>
            <w:tcW w:w="3191" w:type="dxa"/>
            <w:tcBorders>
              <w:top w:val="single" w:sz="4" w:space="0" w:color="auto"/>
              <w:left w:val="single" w:sz="4" w:space="0" w:color="auto"/>
              <w:bottom w:val="single" w:sz="4" w:space="0" w:color="auto"/>
              <w:right w:val="single" w:sz="4" w:space="0" w:color="auto"/>
            </w:tcBorders>
          </w:tcPr>
          <w:p w14:paraId="6485F07C" w14:textId="77777777" w:rsidR="00334E96" w:rsidRPr="00334E96" w:rsidRDefault="00334E96" w:rsidP="00334E96">
            <w:pPr>
              <w:pStyle w:val="Default"/>
              <w:jc w:val="both"/>
              <w:rPr>
                <w:color w:val="auto"/>
              </w:rPr>
            </w:pPr>
          </w:p>
        </w:tc>
      </w:tr>
      <w:tr w:rsidR="00334E96" w:rsidRPr="00334E96" w14:paraId="70F23751" w14:textId="77777777" w:rsidTr="00334E96">
        <w:trPr>
          <w:trHeight w:val="127"/>
        </w:trPr>
        <w:tc>
          <w:tcPr>
            <w:tcW w:w="9606" w:type="dxa"/>
            <w:gridSpan w:val="4"/>
            <w:tcBorders>
              <w:top w:val="nil"/>
              <w:left w:val="nil"/>
              <w:bottom w:val="nil"/>
              <w:right w:val="nil"/>
            </w:tcBorders>
          </w:tcPr>
          <w:p w14:paraId="7F8C3908" w14:textId="77777777" w:rsidR="00334E96" w:rsidRPr="00334E96" w:rsidRDefault="00334E96" w:rsidP="00334E96">
            <w:pPr>
              <w:pStyle w:val="Default"/>
              <w:ind w:firstLine="709"/>
              <w:jc w:val="both"/>
              <w:rPr>
                <w:color w:val="auto"/>
              </w:rPr>
            </w:pPr>
            <w:r w:rsidRPr="00334E96">
              <w:rPr>
                <w:color w:val="auto"/>
              </w:rPr>
              <w:t xml:space="preserve">2. Настоящим удостоверяем, что </w:t>
            </w:r>
            <w:proofErr w:type="spellStart"/>
            <w:r w:rsidRPr="00334E96">
              <w:rPr>
                <w:color w:val="auto"/>
              </w:rPr>
              <w:t>Топливоснабжающая</w:t>
            </w:r>
            <w:proofErr w:type="spellEnd"/>
            <w:r w:rsidRPr="00334E96">
              <w:rPr>
                <w:color w:val="auto"/>
              </w:rPr>
              <w:t xml:space="preserve"> организация передала, а Получатель твердого топлива принял твердое топливо (дрова) в соответствии с заявленной потребностью получателя по адресу______________________________________________ _____________________________________________________________________________.</w:t>
            </w:r>
          </w:p>
          <w:p w14:paraId="4174D17B" w14:textId="77777777" w:rsidR="00334E96" w:rsidRPr="00334E96" w:rsidRDefault="00334E96" w:rsidP="00334E96">
            <w:pPr>
              <w:pStyle w:val="Default"/>
              <w:ind w:firstLine="709"/>
              <w:jc w:val="both"/>
              <w:rPr>
                <w:color w:val="auto"/>
              </w:rPr>
            </w:pPr>
            <w:r w:rsidRPr="00334E96">
              <w:rPr>
                <w:color w:val="auto"/>
              </w:rPr>
              <w:t>3. Стороны совместно при приемке-передаче твердого топлива (дров) осмотрели его и пришли к соглашению, что передаваемое твердое топливо соответствует типу, размеру, сорту и другим показателям.</w:t>
            </w:r>
          </w:p>
          <w:p w14:paraId="39953E84" w14:textId="77777777" w:rsidR="00334E96" w:rsidRPr="00334E96" w:rsidRDefault="00334E96" w:rsidP="00334E96">
            <w:pPr>
              <w:pStyle w:val="Default"/>
              <w:ind w:firstLine="709"/>
              <w:jc w:val="both"/>
              <w:rPr>
                <w:color w:val="auto"/>
              </w:rPr>
            </w:pPr>
            <w:r w:rsidRPr="00334E96">
              <w:rPr>
                <w:color w:val="auto"/>
              </w:rPr>
              <w:t xml:space="preserve">4. Настоящий акт составлен в двух экземплярах, имеющих одинаковую юридическую силу по одному для каждой стороны. </w:t>
            </w:r>
          </w:p>
          <w:p w14:paraId="2D8C17D5" w14:textId="77777777" w:rsidR="00334E96" w:rsidRPr="00334E96" w:rsidRDefault="00334E96" w:rsidP="00334E96">
            <w:pPr>
              <w:pStyle w:val="Default"/>
              <w:ind w:firstLine="709"/>
              <w:jc w:val="both"/>
              <w:rPr>
                <w:color w:val="auto"/>
              </w:rPr>
            </w:pPr>
            <w:r w:rsidRPr="00334E96">
              <w:rPr>
                <w:color w:val="auto"/>
              </w:rPr>
              <w:t>5. Претензий у принимающей стороны не имеется.</w:t>
            </w:r>
          </w:p>
          <w:p w14:paraId="727B23F6" w14:textId="77777777" w:rsidR="00334E96" w:rsidRPr="00334E96" w:rsidRDefault="00334E96" w:rsidP="00334E96">
            <w:pPr>
              <w:pStyle w:val="Default"/>
              <w:ind w:firstLine="709"/>
              <w:jc w:val="both"/>
              <w:rPr>
                <w:color w:val="auto"/>
              </w:rPr>
            </w:pPr>
          </w:p>
          <w:p w14:paraId="791F8F8C" w14:textId="77777777" w:rsidR="00334E96" w:rsidRPr="00334E96" w:rsidRDefault="00334E96" w:rsidP="00334E96">
            <w:pPr>
              <w:pStyle w:val="Default"/>
              <w:ind w:firstLine="709"/>
              <w:jc w:val="center"/>
              <w:rPr>
                <w:color w:val="auto"/>
              </w:rPr>
            </w:pPr>
            <w:r w:rsidRPr="00334E96">
              <w:rPr>
                <w:color w:val="auto"/>
              </w:rPr>
              <w:t>Подписи Сторон:</w:t>
            </w:r>
          </w:p>
          <w:tbl>
            <w:tblPr>
              <w:tblW w:w="0" w:type="auto"/>
              <w:tblLook w:val="04A0" w:firstRow="1" w:lastRow="0" w:firstColumn="1" w:lastColumn="0" w:noHBand="0" w:noVBand="1"/>
            </w:tblPr>
            <w:tblGrid>
              <w:gridCol w:w="4642"/>
              <w:gridCol w:w="4630"/>
            </w:tblGrid>
            <w:tr w:rsidR="00334E96" w:rsidRPr="00334E96" w14:paraId="4F3D14BD" w14:textId="77777777">
              <w:tc>
                <w:tcPr>
                  <w:tcW w:w="4687" w:type="dxa"/>
                  <w:hideMark/>
                </w:tcPr>
                <w:p w14:paraId="4AD2DF60" w14:textId="77777777" w:rsidR="00334E96" w:rsidRPr="00334E96" w:rsidRDefault="00334E96" w:rsidP="00334E96">
                  <w:pPr>
                    <w:pStyle w:val="Default"/>
                    <w:ind w:firstLine="709"/>
                    <w:jc w:val="center"/>
                    <w:rPr>
                      <w:color w:val="auto"/>
                    </w:rPr>
                  </w:pPr>
                  <w:proofErr w:type="spellStart"/>
                  <w:r w:rsidRPr="00334E96">
                    <w:rPr>
                      <w:color w:val="auto"/>
                    </w:rPr>
                    <w:t>Топливоснабжающая</w:t>
                  </w:r>
                  <w:proofErr w:type="spellEnd"/>
                  <w:r w:rsidRPr="00334E96">
                    <w:rPr>
                      <w:color w:val="auto"/>
                    </w:rPr>
                    <w:t xml:space="preserve"> организация</w:t>
                  </w:r>
                </w:p>
              </w:tc>
              <w:tc>
                <w:tcPr>
                  <w:tcW w:w="4688" w:type="dxa"/>
                  <w:hideMark/>
                </w:tcPr>
                <w:p w14:paraId="16D046E9" w14:textId="77777777" w:rsidR="00334E96" w:rsidRPr="00334E96" w:rsidRDefault="00334E96" w:rsidP="00334E96">
                  <w:pPr>
                    <w:pStyle w:val="Default"/>
                    <w:ind w:firstLine="709"/>
                    <w:jc w:val="center"/>
                    <w:rPr>
                      <w:color w:val="auto"/>
                    </w:rPr>
                  </w:pPr>
                  <w:r w:rsidRPr="00334E96">
                    <w:rPr>
                      <w:color w:val="auto"/>
                    </w:rPr>
                    <w:t>Получатель твердого топлива (дров)</w:t>
                  </w:r>
                </w:p>
              </w:tc>
            </w:tr>
            <w:tr w:rsidR="00334E96" w:rsidRPr="00334E96" w14:paraId="2FC8FFF2" w14:textId="77777777">
              <w:tc>
                <w:tcPr>
                  <w:tcW w:w="4687" w:type="dxa"/>
                  <w:hideMark/>
                </w:tcPr>
                <w:p w14:paraId="7551640F" w14:textId="77777777" w:rsidR="00334E96" w:rsidRPr="00334E96" w:rsidRDefault="00334E96" w:rsidP="00334E96">
                  <w:pPr>
                    <w:pStyle w:val="Default"/>
                    <w:ind w:firstLine="709"/>
                    <w:jc w:val="both"/>
                    <w:rPr>
                      <w:color w:val="auto"/>
                    </w:rPr>
                  </w:pPr>
                  <w:r w:rsidRPr="00334E96">
                    <w:rPr>
                      <w:color w:val="auto"/>
                    </w:rPr>
                    <w:t>______________/ ________________</w:t>
                  </w:r>
                </w:p>
                <w:p w14:paraId="4E7885A4" w14:textId="77777777" w:rsidR="00334E96" w:rsidRPr="00334E96" w:rsidRDefault="00334E96" w:rsidP="00334E96">
                  <w:pPr>
                    <w:pStyle w:val="Default"/>
                    <w:ind w:firstLine="709"/>
                    <w:jc w:val="both"/>
                    <w:rPr>
                      <w:color w:val="auto"/>
                    </w:rPr>
                  </w:pPr>
                  <w:r w:rsidRPr="00334E96">
                    <w:rPr>
                      <w:color w:val="auto"/>
                    </w:rPr>
                    <w:t xml:space="preserve"> (</w:t>
                  </w:r>
                  <w:proofErr w:type="gramStart"/>
                  <w:r w:rsidRPr="00334E96">
                    <w:rPr>
                      <w:color w:val="auto"/>
                    </w:rPr>
                    <w:t xml:space="preserve">подпись)   </w:t>
                  </w:r>
                  <w:proofErr w:type="gramEnd"/>
                  <w:r w:rsidRPr="00334E96">
                    <w:rPr>
                      <w:color w:val="auto"/>
                    </w:rPr>
                    <w:t xml:space="preserve">                    (ФИО)</w:t>
                  </w:r>
                </w:p>
              </w:tc>
              <w:tc>
                <w:tcPr>
                  <w:tcW w:w="4688" w:type="dxa"/>
                  <w:hideMark/>
                </w:tcPr>
                <w:p w14:paraId="00ABB787" w14:textId="77777777" w:rsidR="00334E96" w:rsidRPr="00334E96" w:rsidRDefault="00334E96" w:rsidP="00334E96">
                  <w:pPr>
                    <w:pStyle w:val="Default"/>
                    <w:ind w:firstLine="709"/>
                    <w:jc w:val="both"/>
                    <w:rPr>
                      <w:color w:val="auto"/>
                    </w:rPr>
                  </w:pPr>
                  <w:r w:rsidRPr="00334E96">
                    <w:rPr>
                      <w:color w:val="auto"/>
                    </w:rPr>
                    <w:t>______________/ ________________</w:t>
                  </w:r>
                </w:p>
                <w:p w14:paraId="56AC6C71" w14:textId="77777777" w:rsidR="00334E96" w:rsidRPr="00334E96" w:rsidRDefault="00334E96" w:rsidP="00334E96">
                  <w:pPr>
                    <w:pStyle w:val="Default"/>
                    <w:ind w:firstLine="709"/>
                    <w:jc w:val="both"/>
                    <w:rPr>
                      <w:color w:val="auto"/>
                    </w:rPr>
                  </w:pPr>
                  <w:r w:rsidRPr="00334E96">
                    <w:rPr>
                      <w:color w:val="auto"/>
                    </w:rPr>
                    <w:t xml:space="preserve"> (</w:t>
                  </w:r>
                  <w:proofErr w:type="gramStart"/>
                  <w:r w:rsidRPr="00334E96">
                    <w:rPr>
                      <w:color w:val="auto"/>
                    </w:rPr>
                    <w:t xml:space="preserve">подпись)   </w:t>
                  </w:r>
                  <w:proofErr w:type="gramEnd"/>
                  <w:r w:rsidRPr="00334E96">
                    <w:rPr>
                      <w:color w:val="auto"/>
                    </w:rPr>
                    <w:t xml:space="preserve">                    (ФИО)</w:t>
                  </w:r>
                </w:p>
              </w:tc>
            </w:tr>
          </w:tbl>
          <w:p w14:paraId="4D0FC480" w14:textId="77777777" w:rsidR="00334E96" w:rsidRPr="00334E96" w:rsidRDefault="00334E96" w:rsidP="00334E96">
            <w:pPr>
              <w:pStyle w:val="Default"/>
              <w:ind w:firstLine="709"/>
              <w:jc w:val="both"/>
              <w:rPr>
                <w:color w:val="auto"/>
              </w:rPr>
            </w:pPr>
          </w:p>
        </w:tc>
      </w:tr>
    </w:tbl>
    <w:p w14:paraId="17410FF2" w14:textId="77777777" w:rsidR="00334E96" w:rsidRPr="00334E96" w:rsidRDefault="00334E96" w:rsidP="00334E96">
      <w:pPr>
        <w:spacing w:after="0" w:line="240" w:lineRule="auto"/>
        <w:rPr>
          <w:rFonts w:ascii="Times New Roman" w:hAnsi="Times New Roman" w:cs="Times New Roman"/>
          <w:sz w:val="24"/>
          <w:szCs w:val="24"/>
        </w:rPr>
      </w:pPr>
    </w:p>
    <w:sectPr w:rsidR="00334E96" w:rsidRPr="00334E96" w:rsidSect="00334E96">
      <w:headerReference w:type="default" r:id="rId10"/>
      <w:pgSz w:w="11900" w:h="16800"/>
      <w:pgMar w:top="1134" w:right="701"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DE4D9" w14:textId="77777777" w:rsidR="008E5F80" w:rsidRDefault="008E5F80" w:rsidP="00C65999">
      <w:pPr>
        <w:spacing w:after="0" w:line="240" w:lineRule="auto"/>
      </w:pPr>
      <w:r>
        <w:separator/>
      </w:r>
    </w:p>
  </w:endnote>
  <w:endnote w:type="continuationSeparator" w:id="0">
    <w:p w14:paraId="04F2553E" w14:textId="77777777" w:rsidR="008E5F80" w:rsidRDefault="008E5F8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B851A" w14:textId="77777777" w:rsidR="008E5F80" w:rsidRDefault="008E5F80" w:rsidP="00C65999">
      <w:pPr>
        <w:spacing w:after="0" w:line="240" w:lineRule="auto"/>
      </w:pPr>
      <w:r>
        <w:separator/>
      </w:r>
    </w:p>
  </w:footnote>
  <w:footnote w:type="continuationSeparator" w:id="0">
    <w:p w14:paraId="68B981D8" w14:textId="77777777" w:rsidR="008E5F80" w:rsidRDefault="008E5F80"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4"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3"/>
  </w:num>
  <w:num w:numId="3">
    <w:abstractNumId w:val="12"/>
  </w:num>
  <w:num w:numId="4">
    <w:abstractNumId w:val="7"/>
  </w:num>
  <w:num w:numId="5">
    <w:abstractNumId w:val="11"/>
  </w:num>
  <w:num w:numId="6">
    <w:abstractNumId w:val="9"/>
  </w:num>
  <w:num w:numId="7">
    <w:abstractNumId w:val="5"/>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47BFF"/>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20A4"/>
    <w:rsid w:val="004A2536"/>
    <w:rsid w:val="004A28A2"/>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702D"/>
    <w:rsid w:val="00597792"/>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8EC"/>
    <w:rsid w:val="00FC4B44"/>
    <w:rsid w:val="00FC5F04"/>
    <w:rsid w:val="00FC69FA"/>
    <w:rsid w:val="00FC794E"/>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2192</Words>
  <Characters>12500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182</cp:revision>
  <cp:lastPrinted>2025-02-19T08:16:00Z</cp:lastPrinted>
  <dcterms:created xsi:type="dcterms:W3CDTF">2025-01-23T08:29:00Z</dcterms:created>
  <dcterms:modified xsi:type="dcterms:W3CDTF">2025-02-19T08:16:00Z</dcterms:modified>
</cp:coreProperties>
</file>