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88" w:rsidRPr="0076712A" w:rsidRDefault="00D21C88" w:rsidP="00D21C88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 w:cs="TimesET"/>
          <w:b/>
          <w:bCs/>
          <w:sz w:val="26"/>
          <w:szCs w:val="26"/>
        </w:rPr>
      </w:pPr>
      <w:r>
        <w:rPr>
          <w:rFonts w:eastAsia="Calibri" w:cs="TimesET"/>
          <w:b/>
          <w:bCs/>
          <w:sz w:val="26"/>
          <w:szCs w:val="26"/>
        </w:rPr>
        <w:t>Состав</w:t>
      </w:r>
    </w:p>
    <w:p w:rsidR="00D21C88" w:rsidRDefault="00D21C88" w:rsidP="00D21C88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 w:cs="TimesET"/>
          <w:b/>
          <w:bCs/>
          <w:sz w:val="26"/>
          <w:szCs w:val="26"/>
        </w:rPr>
      </w:pPr>
      <w:r w:rsidRPr="0076712A">
        <w:rPr>
          <w:rFonts w:eastAsia="Calibri" w:cs="TimesET"/>
          <w:b/>
          <w:sz w:val="26"/>
          <w:szCs w:val="26"/>
        </w:rPr>
        <w:t>Экспертного совета по</w:t>
      </w:r>
      <w:r w:rsidRPr="0076712A">
        <w:rPr>
          <w:rFonts w:eastAsia="Calibri" w:cs="TimesET"/>
          <w:b/>
          <w:bCs/>
          <w:sz w:val="26"/>
          <w:szCs w:val="26"/>
        </w:rPr>
        <w:t xml:space="preserve"> повышению финансовой грамотности </w:t>
      </w:r>
      <w:r>
        <w:rPr>
          <w:rFonts w:eastAsia="Calibri" w:cs="TimesET"/>
          <w:b/>
          <w:bCs/>
          <w:sz w:val="26"/>
          <w:szCs w:val="26"/>
        </w:rPr>
        <w:br/>
      </w:r>
      <w:r w:rsidRPr="0076712A">
        <w:rPr>
          <w:rFonts w:eastAsia="Calibri" w:cs="TimesET"/>
          <w:b/>
          <w:bCs/>
          <w:sz w:val="26"/>
          <w:szCs w:val="26"/>
        </w:rPr>
        <w:t>населения</w:t>
      </w:r>
      <w:r>
        <w:rPr>
          <w:rFonts w:eastAsia="Calibri" w:cs="TimesET"/>
          <w:b/>
          <w:bCs/>
          <w:sz w:val="26"/>
          <w:szCs w:val="26"/>
        </w:rPr>
        <w:t xml:space="preserve"> </w:t>
      </w:r>
      <w:r w:rsidRPr="0076712A">
        <w:rPr>
          <w:rFonts w:eastAsia="Calibri" w:cs="TimesET"/>
          <w:b/>
          <w:bCs/>
          <w:sz w:val="26"/>
          <w:szCs w:val="26"/>
        </w:rPr>
        <w:t>Чувашской Республики</w:t>
      </w:r>
    </w:p>
    <w:p w:rsidR="00D21C88" w:rsidRDefault="00D21C88" w:rsidP="00D21C88">
      <w:pPr>
        <w:widowControl/>
        <w:autoSpaceDE w:val="0"/>
        <w:autoSpaceDN w:val="0"/>
        <w:spacing w:line="240" w:lineRule="auto"/>
        <w:jc w:val="center"/>
        <w:textAlignment w:val="auto"/>
        <w:rPr>
          <w:rFonts w:eastAsia="Calibri" w:cs="TimesET"/>
          <w:b/>
          <w:bCs/>
          <w:sz w:val="26"/>
          <w:szCs w:val="26"/>
        </w:rPr>
      </w:pPr>
    </w:p>
    <w:tbl>
      <w:tblPr>
        <w:tblW w:w="101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218"/>
        <w:gridCol w:w="695"/>
        <w:gridCol w:w="5776"/>
      </w:tblGrid>
      <w:tr w:rsidR="00D21C88" w:rsidRPr="0076712A" w:rsidTr="00F91844">
        <w:tc>
          <w:tcPr>
            <w:tcW w:w="482" w:type="dxa"/>
          </w:tcPr>
          <w:p w:rsidR="00D21C88" w:rsidRPr="0076712A" w:rsidRDefault="00D21C88" w:rsidP="00F91844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D21C88" w:rsidRPr="0076712A" w:rsidRDefault="00D21C88" w:rsidP="00F91844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Смирнов </w:t>
            </w:r>
          </w:p>
          <w:p w:rsidR="00D21C88" w:rsidRPr="0076712A" w:rsidRDefault="00D21C88" w:rsidP="00F91844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Игорь Николаевич</w:t>
            </w:r>
          </w:p>
        </w:tc>
        <w:tc>
          <w:tcPr>
            <w:tcW w:w="695" w:type="dxa"/>
          </w:tcPr>
          <w:p w:rsidR="00D21C88" w:rsidRPr="0076712A" w:rsidRDefault="00D21C88" w:rsidP="00F91844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D21C88" w:rsidRPr="0076712A" w:rsidRDefault="00D21C88" w:rsidP="00F91844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заместитель министра финансов Чувашской Республики (сопредседатель Экспертного совета)</w:t>
            </w:r>
          </w:p>
          <w:p w:rsidR="00D21C88" w:rsidRPr="0076712A" w:rsidRDefault="00D21C88" w:rsidP="00F91844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D21C88" w:rsidRPr="0076712A" w:rsidTr="00F91844">
        <w:tc>
          <w:tcPr>
            <w:tcW w:w="482" w:type="dxa"/>
          </w:tcPr>
          <w:p w:rsidR="00D21C88" w:rsidRPr="0076712A" w:rsidRDefault="00D21C88" w:rsidP="00F91844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D21C88" w:rsidRPr="0076712A" w:rsidRDefault="00D21C88" w:rsidP="00F9184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Голубых</w:t>
            </w:r>
          </w:p>
          <w:p w:rsidR="00D21C88" w:rsidRPr="0076712A" w:rsidRDefault="00D21C88" w:rsidP="00F9184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Юрий Николаевич</w:t>
            </w:r>
          </w:p>
        </w:tc>
        <w:tc>
          <w:tcPr>
            <w:tcW w:w="695" w:type="dxa"/>
          </w:tcPr>
          <w:p w:rsidR="00D21C88" w:rsidRPr="0076712A" w:rsidRDefault="00D21C88" w:rsidP="00F9184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D21C88" w:rsidRPr="0076712A" w:rsidRDefault="00D21C88" w:rsidP="00F91844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gramStart"/>
            <w:r w:rsidRPr="0076712A">
              <w:rPr>
                <w:rFonts w:eastAsia="Calibri"/>
                <w:bCs/>
                <w:lang w:eastAsia="en-US"/>
              </w:rPr>
              <w:t>заместитель</w:t>
            </w:r>
            <w:proofErr w:type="gramEnd"/>
            <w:r w:rsidRPr="0076712A">
              <w:rPr>
                <w:rFonts w:eastAsia="Calibri"/>
                <w:bCs/>
                <w:lang w:eastAsia="en-US"/>
              </w:rPr>
              <w:t xml:space="preserve"> управляющего Отделением-Национальным банком по Чувашской Республике Волго-Вятского главного управления Центрального банка Российской Федерации (сопредседатель Экспертного совета)</w:t>
            </w:r>
          </w:p>
          <w:p w:rsidR="00D21C88" w:rsidRPr="0076712A" w:rsidRDefault="00D21C88" w:rsidP="00F91844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D21C88" w:rsidRPr="0076712A" w:rsidTr="00F91844">
        <w:tc>
          <w:tcPr>
            <w:tcW w:w="482" w:type="dxa"/>
          </w:tcPr>
          <w:p w:rsidR="00D21C88" w:rsidRPr="0076712A" w:rsidRDefault="00D21C88" w:rsidP="00F91844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D21C88" w:rsidRPr="0076712A" w:rsidRDefault="00D21C88" w:rsidP="00F9184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Андреева </w:t>
            </w:r>
          </w:p>
          <w:p w:rsidR="00D21C88" w:rsidRPr="0076712A" w:rsidRDefault="00D21C88" w:rsidP="00F9184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Татьяна Вячеславовна</w:t>
            </w:r>
          </w:p>
        </w:tc>
        <w:tc>
          <w:tcPr>
            <w:tcW w:w="695" w:type="dxa"/>
          </w:tcPr>
          <w:p w:rsidR="00D21C88" w:rsidRPr="0076712A" w:rsidRDefault="00D21C88" w:rsidP="00F91844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D21C88" w:rsidRPr="0076712A" w:rsidRDefault="00D21C88" w:rsidP="00F9184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пресс-секретарь министра финансов Чувашской Республики (ответственный секретарь Экспертного совета)</w:t>
            </w:r>
          </w:p>
          <w:p w:rsidR="00D21C88" w:rsidRPr="0076712A" w:rsidRDefault="00D21C88" w:rsidP="00F91844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 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Андреева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Татьяна Николаевна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директор ООО «</w:t>
            </w:r>
            <w:proofErr w:type="spellStart"/>
            <w:r w:rsidRPr="0076712A">
              <w:rPr>
                <w:rFonts w:eastAsia="Calibri"/>
                <w:bCs/>
                <w:lang w:eastAsia="en-US"/>
              </w:rPr>
              <w:t>Гофмаклер</w:t>
            </w:r>
            <w:proofErr w:type="spellEnd"/>
            <w:r w:rsidRPr="0076712A">
              <w:rPr>
                <w:rFonts w:eastAsia="Calibri"/>
                <w:bCs/>
                <w:lang w:eastAsia="en-US"/>
              </w:rPr>
              <w:t>»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Антонова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Елена Ивановна</w:t>
            </w: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</w:rPr>
            </w:pPr>
            <w:r w:rsidRPr="0076712A">
              <w:rPr>
                <w:rFonts w:eastAsia="Calibri"/>
                <w:bCs/>
                <w:lang w:eastAsia="en-US"/>
              </w:rPr>
              <w:t>ректор Чебоксарского кооперативного института (филиала)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  <w:r w:rsidRPr="0076712A">
              <w:rPr>
                <w:rFonts w:eastAsia="Calibri"/>
              </w:rPr>
              <w:t xml:space="preserve">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spellStart"/>
            <w:r w:rsidRPr="0076712A">
              <w:rPr>
                <w:rFonts w:eastAsia="Calibri"/>
                <w:bCs/>
                <w:lang w:eastAsia="en-US"/>
              </w:rPr>
              <w:t>Ашнин</w:t>
            </w:r>
            <w:proofErr w:type="spellEnd"/>
            <w:r w:rsidRPr="0076712A">
              <w:rPr>
                <w:rFonts w:eastAsia="Calibri"/>
                <w:bCs/>
                <w:lang w:eastAsia="en-US"/>
              </w:rPr>
              <w:t xml:space="preserve">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Олег Константинович</w:t>
            </w: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начальник отдела информации и общественных связей МВД по Чувашской Республике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Васильев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Владимир Львович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генеральный директор – главный редактор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АО «Газета «Советская Чувашия»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Германов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Алексей Леонидович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руководитель Представителя АО «ФИНАМ»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gramStart"/>
            <w:r w:rsidRPr="0076712A">
              <w:rPr>
                <w:rFonts w:eastAsia="Calibri"/>
                <w:bCs/>
                <w:lang w:eastAsia="en-US"/>
              </w:rPr>
              <w:t>в</w:t>
            </w:r>
            <w:proofErr w:type="gramEnd"/>
            <w:r w:rsidRPr="0076712A">
              <w:rPr>
                <w:rFonts w:eastAsia="Calibri"/>
                <w:bCs/>
                <w:lang w:eastAsia="en-US"/>
              </w:rPr>
              <w:t xml:space="preserve"> г. Чебоксары ООО «ФИНАМ Чебоксары»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Гурьянов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Алексей Юрьевич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gramStart"/>
            <w:r w:rsidRPr="0076712A">
              <w:rPr>
                <w:rFonts w:eastAsia="Calibri"/>
                <w:bCs/>
                <w:lang w:eastAsia="en-US"/>
              </w:rPr>
              <w:t>директор</w:t>
            </w:r>
            <w:proofErr w:type="gramEnd"/>
            <w:r w:rsidRPr="0076712A">
              <w:rPr>
                <w:rFonts w:eastAsia="Calibri"/>
                <w:bCs/>
                <w:lang w:eastAsia="en-US"/>
              </w:rPr>
              <w:t xml:space="preserve"> АУ «Национальная телерадиокомпания Чувашии» </w:t>
            </w:r>
            <w:proofErr w:type="spellStart"/>
            <w:r w:rsidRPr="0076712A">
              <w:rPr>
                <w:rFonts w:eastAsia="Calibri"/>
                <w:bCs/>
                <w:lang w:eastAsia="en-US"/>
              </w:rPr>
              <w:t>Минцифры</w:t>
            </w:r>
            <w:proofErr w:type="spellEnd"/>
            <w:r w:rsidRPr="0076712A">
              <w:rPr>
                <w:rFonts w:eastAsia="Calibri"/>
                <w:bCs/>
                <w:lang w:eastAsia="en-US"/>
              </w:rPr>
              <w:t xml:space="preserve"> Чувашии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Иванов </w:t>
            </w: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Валерий Петрович</w:t>
            </w: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eastAsia="Calibri"/>
              </w:rPr>
            </w:pPr>
            <w:proofErr w:type="gramStart"/>
            <w:r w:rsidRPr="0076712A">
              <w:rPr>
                <w:rFonts w:eastAsia="Calibri"/>
              </w:rPr>
              <w:t>директор</w:t>
            </w:r>
            <w:proofErr w:type="gramEnd"/>
            <w:r w:rsidRPr="0076712A">
              <w:rPr>
                <w:rFonts w:eastAsia="Calibri"/>
              </w:rPr>
              <w:t xml:space="preserve"> по развитию бизнеса в Чувашской Республике – начальник операционного офиса 001/2015 Филиала Банка ГПБ «(АО) «Приволжский»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Иванов</w:t>
            </w:r>
          </w:p>
          <w:p w:rsidR="00E34A33" w:rsidRPr="0076712A" w:rsidRDefault="00E34A33" w:rsidP="00E34A33">
            <w:pPr>
              <w:widowControl/>
              <w:adjustRightInd/>
              <w:spacing w:line="240" w:lineRule="auto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Владимир Николаевич</w:t>
            </w: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</w:rPr>
            </w:pPr>
            <w:proofErr w:type="gramStart"/>
            <w:r w:rsidRPr="0076712A">
              <w:rPr>
                <w:rFonts w:eastAsia="Calibri"/>
                <w:bCs/>
                <w:lang w:eastAsia="en-US"/>
              </w:rPr>
              <w:t>проректор</w:t>
            </w:r>
            <w:proofErr w:type="gramEnd"/>
            <w:r w:rsidRPr="0076712A">
              <w:rPr>
                <w:rFonts w:eastAsia="Calibri"/>
                <w:bCs/>
                <w:lang w:eastAsia="en-US"/>
              </w:rPr>
              <w:t xml:space="preserve"> по научной и инновационной работе ФГБОУ ВО «Чувашский государственный педагогический университет имени И.Я. Яковлева»</w:t>
            </w:r>
            <w:r w:rsidRPr="0076712A">
              <w:rPr>
                <w:rFonts w:eastAsia="Calibri"/>
              </w:rPr>
              <w:t xml:space="preserve"> </w:t>
            </w:r>
          </w:p>
          <w:p w:rsidR="00E34A33" w:rsidRPr="0076712A" w:rsidRDefault="00E34A33" w:rsidP="00E34A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Иванова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Людмила Михайловна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gramStart"/>
            <w:r w:rsidRPr="0076712A">
              <w:rPr>
                <w:rFonts w:eastAsia="Calibri"/>
                <w:bCs/>
                <w:lang w:eastAsia="en-US"/>
              </w:rPr>
              <w:t>проректор</w:t>
            </w:r>
            <w:proofErr w:type="gramEnd"/>
            <w:r w:rsidRPr="0076712A">
              <w:rPr>
                <w:rFonts w:eastAsia="Calibri"/>
                <w:bCs/>
                <w:lang w:eastAsia="en-US"/>
              </w:rPr>
              <w:t xml:space="preserve"> по учебной и научной работе ФГБОУ ВО «Чувашский государственный аграрный университет»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eastAsia="Calibri"/>
              </w:rPr>
            </w:pPr>
            <w:r w:rsidRPr="0076712A">
              <w:rPr>
                <w:rFonts w:eastAsia="Calibri"/>
              </w:rPr>
              <w:t xml:space="preserve">Карпова </w:t>
            </w:r>
            <w:r w:rsidRPr="0076712A">
              <w:rPr>
                <w:rFonts w:eastAsia="Calibri"/>
              </w:rPr>
              <w:br/>
              <w:t>Елена Владиславовна</w:t>
            </w: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руководитель департамента финансов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ООО «Кейсистемс» 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spellStart"/>
            <w:r w:rsidRPr="0076712A">
              <w:rPr>
                <w:rFonts w:eastAsia="Calibri"/>
                <w:bCs/>
                <w:lang w:eastAsia="en-US"/>
              </w:rPr>
              <w:t>Лизакова</w:t>
            </w:r>
            <w:proofErr w:type="spellEnd"/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Роза Михайловна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</w:pPr>
            <w:r w:rsidRPr="0076712A">
              <w:t>директор БУ «Национальная библиотека Чувашской Республики» Минкультуры Чувашии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bookmarkStart w:id="0" w:name="_GoBack"/>
            <w:bookmarkEnd w:id="0"/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Лялин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Василий Германович</w:t>
            </w: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gramStart"/>
            <w:r w:rsidRPr="0076712A">
              <w:rPr>
                <w:rFonts w:eastAsia="Calibri"/>
                <w:bCs/>
                <w:lang w:eastAsia="en-US"/>
              </w:rPr>
              <w:t>директор</w:t>
            </w:r>
            <w:proofErr w:type="gramEnd"/>
            <w:r w:rsidRPr="0076712A">
              <w:rPr>
                <w:rFonts w:eastAsia="Calibri"/>
                <w:bCs/>
                <w:lang w:eastAsia="en-US"/>
              </w:rPr>
              <w:t xml:space="preserve"> АНО «Ассоциация правовой и финансовой грамотности «Перспектива»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spellStart"/>
            <w:r w:rsidRPr="0076712A">
              <w:rPr>
                <w:rFonts w:eastAsia="Calibri"/>
                <w:bCs/>
                <w:lang w:eastAsia="en-US"/>
              </w:rPr>
              <w:t>Макаркина</w:t>
            </w:r>
            <w:proofErr w:type="spellEnd"/>
            <w:r w:rsidRPr="0076712A">
              <w:rPr>
                <w:rFonts w:eastAsia="Calibri"/>
                <w:bCs/>
                <w:lang w:eastAsia="en-US"/>
              </w:rPr>
              <w:t xml:space="preserve">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Татьяна Викторовна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color w:val="FF0000"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исполнительный директор АНО «АПМБ»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strike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Морозова </w:t>
            </w:r>
          </w:p>
          <w:p w:rsidR="00E34A33" w:rsidRPr="0076712A" w:rsidRDefault="00E34A33" w:rsidP="00E34A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Наталия Витальевна</w:t>
            </w:r>
          </w:p>
          <w:p w:rsidR="00E34A33" w:rsidRPr="0076712A" w:rsidRDefault="00E34A33" w:rsidP="00E34A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  <w:p w:rsidR="00E34A33" w:rsidRPr="0076712A" w:rsidRDefault="00E34A33" w:rsidP="00E34A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adjustRightInd/>
              <w:spacing w:after="200" w:line="240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</w:rPr>
            </w:pPr>
            <w:proofErr w:type="gramStart"/>
            <w:r w:rsidRPr="0076712A">
              <w:rPr>
                <w:rFonts w:eastAsia="Calibri"/>
                <w:bCs/>
                <w:lang w:eastAsia="en-US"/>
              </w:rPr>
              <w:t>декан</w:t>
            </w:r>
            <w:proofErr w:type="gramEnd"/>
            <w:r w:rsidRPr="0076712A">
              <w:rPr>
                <w:rFonts w:eastAsia="Calibri"/>
                <w:bCs/>
                <w:lang w:eastAsia="en-US"/>
              </w:rPr>
              <w:t xml:space="preserve"> экономического факультета ФГБОУ ВО «Чувашский государственный университет имени И.Н. Ульянова»</w:t>
            </w:r>
            <w:r w:rsidRPr="0076712A">
              <w:rPr>
                <w:rFonts w:eastAsia="Calibri"/>
              </w:rPr>
              <w:t xml:space="preserve"> </w:t>
            </w:r>
          </w:p>
          <w:p w:rsidR="00E34A33" w:rsidRPr="0076712A" w:rsidRDefault="00E34A33" w:rsidP="00E34A3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Николаева</w:t>
            </w: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Анна Вячеславовна</w:t>
            </w: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</w:rPr>
            </w:pPr>
            <w:r w:rsidRPr="0076712A">
              <w:rPr>
                <w:rFonts w:eastAsia="Calibri"/>
              </w:rPr>
              <w:t xml:space="preserve">заместитель регионального директора по развитию розничного бизнеса дополнительного офиса «Чебоксарский» Приволжского филиала </w:t>
            </w:r>
            <w:r w:rsidRPr="0076712A">
              <w:rPr>
                <w:rFonts w:eastAsia="Calibri"/>
              </w:rPr>
              <w:br/>
              <w:t>ПАО «Промсвязьбанк»</w:t>
            </w: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  <w:proofErr w:type="spellStart"/>
            <w:r w:rsidRPr="0076712A">
              <w:rPr>
                <w:rFonts w:eastAsia="Calibri"/>
                <w:bCs/>
                <w:lang w:eastAsia="en-US"/>
              </w:rPr>
              <w:t>Палтанкин</w:t>
            </w:r>
            <w:proofErr w:type="spellEnd"/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Олег Иванович</w:t>
            </w: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заместитель управляющего Чувашским отделением № 8613 ПАО Сбербанк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eastAsia="Calibri"/>
              </w:rPr>
            </w:pPr>
            <w:proofErr w:type="spellStart"/>
            <w:r w:rsidRPr="0076712A">
              <w:rPr>
                <w:rFonts w:eastAsia="Calibri"/>
              </w:rPr>
              <w:t>Салдаев</w:t>
            </w:r>
            <w:proofErr w:type="spellEnd"/>
            <w:r w:rsidRPr="0076712A">
              <w:rPr>
                <w:rFonts w:eastAsia="Calibri"/>
              </w:rPr>
              <w:t xml:space="preserve"> </w:t>
            </w:r>
            <w:r w:rsidRPr="0076712A">
              <w:rPr>
                <w:rFonts w:eastAsia="Calibri"/>
              </w:rPr>
              <w:br/>
              <w:t>Сергей Александрович</w:t>
            </w: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adjustRightInd/>
              <w:spacing w:after="200" w:line="240" w:lineRule="auto"/>
              <w:jc w:val="left"/>
              <w:textAlignment w:val="auto"/>
              <w:rPr>
                <w:rFonts w:eastAsia="Calibri"/>
              </w:rPr>
            </w:pPr>
            <w:r w:rsidRPr="0076712A">
              <w:rPr>
                <w:rFonts w:eastAsia="Calibri"/>
              </w:rPr>
              <w:t>заместитель директора Чувашского регионального филиала АО «</w:t>
            </w:r>
            <w:proofErr w:type="spellStart"/>
            <w:r w:rsidRPr="0076712A">
              <w:rPr>
                <w:rFonts w:eastAsia="Calibri"/>
              </w:rPr>
              <w:t>Россельхозбанк</w:t>
            </w:r>
            <w:proofErr w:type="spellEnd"/>
            <w:r w:rsidRPr="0076712A">
              <w:rPr>
                <w:rFonts w:eastAsia="Calibri"/>
              </w:rPr>
              <w:t>»</w:t>
            </w: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Тарасенко 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Ольга Николаевна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strike/>
                <w:lang w:eastAsia="en-US"/>
              </w:rPr>
            </w:pP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директор ГАНОУ «Центр по выявлению, поддержке и развитию способностей у детей и молодежи «</w:t>
            </w:r>
            <w:proofErr w:type="spellStart"/>
            <w:r w:rsidRPr="0076712A">
              <w:rPr>
                <w:rFonts w:eastAsia="Calibri"/>
                <w:bCs/>
                <w:lang w:eastAsia="en-US"/>
              </w:rPr>
              <w:t>Эткер</w:t>
            </w:r>
            <w:proofErr w:type="spellEnd"/>
            <w:r w:rsidRPr="0076712A">
              <w:rPr>
                <w:rFonts w:eastAsia="Calibri"/>
                <w:bCs/>
                <w:lang w:eastAsia="en-US"/>
              </w:rPr>
              <w:t>» Минобразования Чувашии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spellStart"/>
            <w:r w:rsidRPr="0076712A">
              <w:rPr>
                <w:rFonts w:eastAsia="Calibri"/>
                <w:bCs/>
                <w:lang w:eastAsia="en-US"/>
              </w:rPr>
              <w:t>Шигильчева</w:t>
            </w:r>
            <w:proofErr w:type="spellEnd"/>
            <w:r w:rsidRPr="0076712A">
              <w:rPr>
                <w:rFonts w:eastAsia="Calibri"/>
                <w:bCs/>
                <w:lang w:eastAsia="en-US"/>
              </w:rPr>
              <w:br/>
              <w:t>Светлана Анатольевна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 xml:space="preserve">заведующий кафедрой экономики и менеджмента Чебоксарского филиала </w:t>
            </w:r>
            <w:proofErr w:type="spellStart"/>
            <w:r w:rsidRPr="0076712A">
              <w:rPr>
                <w:rFonts w:eastAsia="Calibri"/>
                <w:bCs/>
                <w:lang w:eastAsia="en-US"/>
              </w:rPr>
              <w:t>РАНХиГС</w:t>
            </w:r>
            <w:proofErr w:type="spellEnd"/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proofErr w:type="spellStart"/>
            <w:r w:rsidRPr="0076712A">
              <w:rPr>
                <w:rFonts w:eastAsia="Calibri"/>
                <w:bCs/>
                <w:lang w:eastAsia="en-US"/>
              </w:rPr>
              <w:t>Щепелев</w:t>
            </w:r>
            <w:proofErr w:type="spellEnd"/>
            <w:r w:rsidRPr="0076712A">
              <w:rPr>
                <w:rFonts w:eastAsia="Calibri"/>
                <w:bCs/>
                <w:lang w:eastAsia="en-US"/>
              </w:rPr>
              <w:t xml:space="preserve"> </w:t>
            </w: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Дмитрий Евгеньевич</w:t>
            </w: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  <w:proofErr w:type="gramStart"/>
            <w:r w:rsidRPr="0076712A">
              <w:rPr>
                <w:rFonts w:eastAsia="Calibri"/>
              </w:rPr>
              <w:t>директор</w:t>
            </w:r>
            <w:proofErr w:type="gramEnd"/>
            <w:r w:rsidRPr="0076712A">
              <w:rPr>
                <w:rFonts w:eastAsia="Calibri"/>
              </w:rPr>
              <w:t xml:space="preserve"> Центра финансовой грамотности  БУ ЧР ДПО </w:t>
            </w:r>
            <w:r w:rsidRPr="0076712A">
              <w:rPr>
                <w:rFonts w:eastAsia="Calibri"/>
                <w:bCs/>
                <w:lang w:eastAsia="en-US"/>
              </w:rPr>
              <w:t>«Чувашский республиканский институт образования» Минобразования Чувашии</w:t>
            </w:r>
          </w:p>
          <w:p w:rsidR="00E34A33" w:rsidRPr="0076712A" w:rsidRDefault="00E34A33" w:rsidP="00E34A33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</w:tr>
      <w:tr w:rsidR="00E34A33" w:rsidRPr="0076712A" w:rsidTr="00F91844">
        <w:tc>
          <w:tcPr>
            <w:tcW w:w="482" w:type="dxa"/>
          </w:tcPr>
          <w:p w:rsidR="00E34A33" w:rsidRPr="0076712A" w:rsidRDefault="00E34A33" w:rsidP="00E34A33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/>
              <w:spacing w:after="200" w:line="240" w:lineRule="auto"/>
              <w:jc w:val="left"/>
              <w:textAlignment w:val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218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Юрьева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Светлана Рафаиловна</w:t>
            </w:r>
          </w:p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5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bCs/>
                <w:lang w:eastAsia="en-US"/>
              </w:rPr>
            </w:pPr>
            <w:r w:rsidRPr="0076712A">
              <w:rPr>
                <w:rFonts w:eastAsia="Calibri"/>
                <w:bCs/>
                <w:lang w:eastAsia="en-US"/>
              </w:rPr>
              <w:t>-</w:t>
            </w:r>
          </w:p>
        </w:tc>
        <w:tc>
          <w:tcPr>
            <w:tcW w:w="5776" w:type="dxa"/>
          </w:tcPr>
          <w:p w:rsidR="00E34A33" w:rsidRPr="0076712A" w:rsidRDefault="00E34A33" w:rsidP="00E34A33">
            <w:pPr>
              <w:widowControl/>
              <w:tabs>
                <w:tab w:val="num" w:pos="459"/>
              </w:tabs>
              <w:overflowPunct w:val="0"/>
              <w:autoSpaceDE w:val="0"/>
              <w:autoSpaceDN w:val="0"/>
              <w:spacing w:line="240" w:lineRule="auto"/>
              <w:jc w:val="left"/>
              <w:rPr>
                <w:rFonts w:eastAsia="Calibri"/>
                <w:bCs/>
                <w:lang w:eastAsia="en-US"/>
              </w:rPr>
            </w:pPr>
            <w:proofErr w:type="gramStart"/>
            <w:r w:rsidRPr="0076712A">
              <w:rPr>
                <w:rFonts w:eastAsia="Calibri"/>
                <w:bCs/>
                <w:lang w:eastAsia="en-US"/>
              </w:rPr>
              <w:t>директор</w:t>
            </w:r>
            <w:proofErr w:type="gramEnd"/>
            <w:r w:rsidRPr="0076712A">
              <w:rPr>
                <w:rFonts w:eastAsia="Calibri"/>
                <w:bCs/>
                <w:lang w:eastAsia="en-US"/>
              </w:rPr>
              <w:t xml:space="preserve"> ООО «Гарант-Чебоксары»</w:t>
            </w:r>
          </w:p>
        </w:tc>
      </w:tr>
    </w:tbl>
    <w:p w:rsidR="00D21C88" w:rsidRPr="0076712A" w:rsidRDefault="00D21C88" w:rsidP="00D21C88">
      <w:pPr>
        <w:widowControl/>
        <w:adjustRightInd/>
        <w:spacing w:after="200" w:line="276" w:lineRule="auto"/>
        <w:jc w:val="left"/>
        <w:textAlignment w:val="auto"/>
        <w:rPr>
          <w:rFonts w:eastAsia="Calibri"/>
          <w:sz w:val="26"/>
          <w:szCs w:val="26"/>
        </w:rPr>
      </w:pPr>
    </w:p>
    <w:p w:rsidR="00D21C88" w:rsidRPr="0076712A" w:rsidRDefault="00D21C88" w:rsidP="00D21C88">
      <w:pPr>
        <w:widowControl/>
        <w:adjustRightInd/>
        <w:spacing w:line="240" w:lineRule="auto"/>
        <w:jc w:val="left"/>
        <w:textAlignment w:val="auto"/>
        <w:rPr>
          <w:sz w:val="26"/>
          <w:szCs w:val="26"/>
        </w:rPr>
      </w:pPr>
    </w:p>
    <w:p w:rsidR="00D804D9" w:rsidRDefault="00D804D9"/>
    <w:sectPr w:rsidR="00D804D9" w:rsidSect="0023316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B2910"/>
    <w:multiLevelType w:val="hybridMultilevel"/>
    <w:tmpl w:val="6BDA02AE"/>
    <w:lvl w:ilvl="0" w:tplc="437A197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88"/>
    <w:rsid w:val="008A5773"/>
    <w:rsid w:val="00B60CBF"/>
    <w:rsid w:val="00D21C88"/>
    <w:rsid w:val="00D804D9"/>
    <w:rsid w:val="00E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80CBA-E47A-4377-BEA4-99E7D05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8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Андреева</dc:creator>
  <cp:lastModifiedBy>internet</cp:lastModifiedBy>
  <cp:revision>3</cp:revision>
  <dcterms:created xsi:type="dcterms:W3CDTF">2023-12-06T09:41:00Z</dcterms:created>
  <dcterms:modified xsi:type="dcterms:W3CDTF">2023-12-06T09:43:00Z</dcterms:modified>
</cp:coreProperties>
</file>