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7D56D0">
        <w:tc>
          <w:tcPr>
            <w:tcW w:w="5103" w:type="dxa"/>
          </w:tcPr>
          <w:p w:rsidR="007D56D0" w:rsidRDefault="007D56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7D56D0" w:rsidRPr="007D56D0" w:rsidRDefault="007D56D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7D56D0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  <w:tr w:rsidR="007D56D0">
        <w:tc>
          <w:tcPr>
            <w:tcW w:w="5103" w:type="dxa"/>
          </w:tcPr>
          <w:p w:rsidR="007D56D0" w:rsidRDefault="007D56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 июня 2007 года</w:t>
            </w:r>
          </w:p>
        </w:tc>
        <w:tc>
          <w:tcPr>
            <w:tcW w:w="5103" w:type="dxa"/>
          </w:tcPr>
          <w:p w:rsidR="007D56D0" w:rsidRDefault="007D56D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14</w:t>
            </w:r>
          </w:p>
        </w:tc>
      </w:tr>
    </w:tbl>
    <w:p w:rsidR="007D56D0" w:rsidRDefault="007D56D0" w:rsidP="007D56D0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7D56D0" w:rsidRDefault="007D56D0" w:rsidP="007D56D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7D56D0" w:rsidRDefault="007D56D0" w:rsidP="007D56D0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7D56D0" w:rsidRDefault="007D56D0" w:rsidP="007D56D0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7D56D0" w:rsidRDefault="007D56D0" w:rsidP="007D56D0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7D56D0" w:rsidRDefault="007D56D0" w:rsidP="007D56D0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7D56D0" w:rsidRDefault="007D56D0" w:rsidP="007D56D0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 ПРОТИВОДЕЙСТВИИ КОРРУПЦИИ</w:t>
      </w:r>
    </w:p>
    <w:p w:rsidR="007D56D0" w:rsidRDefault="007D56D0" w:rsidP="007D56D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D56D0" w:rsidRDefault="007D56D0" w:rsidP="007D56D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7D56D0" w:rsidRDefault="007D56D0" w:rsidP="007D56D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7D56D0" w:rsidRDefault="007D56D0" w:rsidP="007D56D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7D56D0" w:rsidRDefault="007D56D0" w:rsidP="007D56D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22 мая 2007 года</w:t>
      </w:r>
    </w:p>
    <w:p w:rsidR="007D56D0" w:rsidRDefault="007D56D0" w:rsidP="007D56D0">
      <w:pPr>
        <w:keepNext w:val="0"/>
        <w:keepLines w:val="0"/>
        <w:autoSpaceDE w:val="0"/>
        <w:autoSpaceDN w:val="0"/>
        <w:adjustRightInd w:val="0"/>
        <w:spacing w:before="0" w:line="240" w:lineRule="auto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7D56D0" w:rsidRDefault="007D56D0" w:rsidP="007D56D0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Глава 2. СИСТЕМА МЕР ПО ПРОТИВОДЕЙСТВИЮ КОРРУПЦИИ</w:t>
      </w:r>
    </w:p>
    <w:p w:rsidR="007D56D0" w:rsidRDefault="007D56D0" w:rsidP="007D56D0">
      <w:pPr>
        <w:keepNext w:val="0"/>
        <w:keepLines w:val="0"/>
        <w:autoSpaceDE w:val="0"/>
        <w:autoSpaceDN w:val="0"/>
        <w:adjustRightInd w:val="0"/>
        <w:spacing w:line="240" w:lineRule="auto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  <w:bookmarkStart w:id="0" w:name="_GoBack"/>
      <w:bookmarkEnd w:id="0"/>
    </w:p>
    <w:p w:rsidR="007D56D0" w:rsidRDefault="007D56D0" w:rsidP="007D56D0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8. Антикоррупционная экспертиза нормативных правовых актов и их проектов</w:t>
      </w:r>
    </w:p>
    <w:p w:rsidR="007D56D0" w:rsidRDefault="007D56D0" w:rsidP="007D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9</w:t>
      </w:r>
      <w:r w:rsidRPr="007D56D0">
        <w:rPr>
          <w:rFonts w:ascii="Arial" w:hAnsi="Arial" w:cs="Arial"/>
          <w:sz w:val="20"/>
          <w:szCs w:val="20"/>
          <w:vertAlign w:val="superscript"/>
        </w:rPr>
        <w:t>1</w:t>
      </w:r>
      <w:proofErr w:type="gramStart"/>
      <w:r>
        <w:rPr>
          <w:rFonts w:ascii="Arial" w:hAnsi="Arial" w:cs="Arial"/>
          <w:sz w:val="20"/>
          <w:szCs w:val="20"/>
        </w:rPr>
        <w:t xml:space="preserve"> В</w:t>
      </w:r>
      <w:proofErr w:type="gramEnd"/>
      <w:r>
        <w:rPr>
          <w:rFonts w:ascii="Arial" w:hAnsi="Arial" w:cs="Arial"/>
          <w:sz w:val="20"/>
          <w:szCs w:val="20"/>
        </w:rPr>
        <w:t xml:space="preserve"> соответствии с Федеральным </w:t>
      </w:r>
      <w:hyperlink r:id="rId5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от 17 июля 2009 года N 172-ФЗ "Об антикоррупционной экспертизе нормативных правовых актов и проектов нормативных правовых актов" (далее - Федеральный закон) не допускается проведение независимой антикоррупционной экспертизы нормативных правовых актов (проектов нормативных правовых актов):</w:t>
      </w:r>
    </w:p>
    <w:p w:rsidR="007D56D0" w:rsidRDefault="007D56D0" w:rsidP="007D56D0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7D56D0" w:rsidRDefault="007D56D0" w:rsidP="007D56D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5) некоммерческими организациями, выполняющими функции иностранного агента.</w:t>
      </w:r>
    </w:p>
    <w:p w:rsidR="00360208" w:rsidRDefault="00360208"/>
    <w:sectPr w:rsidR="00360208" w:rsidSect="007D56D0">
      <w:pgSz w:w="11906" w:h="16838"/>
      <w:pgMar w:top="1135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AA7"/>
    <w:rsid w:val="00360208"/>
    <w:rsid w:val="00666AA7"/>
    <w:rsid w:val="007D5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565064DA8EE4E673BCF71F47FC6F8EE6C93551FD7E3C89CF95766D01A133E4E0F907A30B76C27F164626DF5C5nCp3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721</Characters>
  <Application>Microsoft Office Word</Application>
  <DocSecurity>0</DocSecurity>
  <Lines>6</Lines>
  <Paragraphs>1</Paragraphs>
  <ScaleCrop>false</ScaleCrop>
  <Company/>
  <LinksUpToDate>false</LinksUpToDate>
  <CharactersWithSpaces>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Трофимова Кристина Юрьевна</dc:creator>
  <cp:keywords/>
  <dc:description/>
  <cp:lastModifiedBy>Трофимова Кристина Юрьевна</cp:lastModifiedBy>
  <cp:revision>2</cp:revision>
  <dcterms:created xsi:type="dcterms:W3CDTF">2023-04-18T12:42:00Z</dcterms:created>
  <dcterms:modified xsi:type="dcterms:W3CDTF">2023-04-18T12:42:00Z</dcterms:modified>
</cp:coreProperties>
</file>