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A8A7" w14:textId="77777777" w:rsidR="006B7045" w:rsidRPr="006B7045" w:rsidRDefault="00E32B64" w:rsidP="0021387C">
      <w:pPr>
        <w:jc w:val="center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  <w:r w:rsidRPr="00A24911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6A998940" wp14:editId="1F3342E7">
            <wp:extent cx="2281612" cy="381837"/>
            <wp:effectExtent l="0" t="0" r="4445" b="0"/>
            <wp:docPr id="2" name="Рисунок 2" descr="C:\Users\chgu\Desktop\1614544157_2-p-uzor-na-bel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esktop\1614544157_2-p-uzor-na-belom-fon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9" b="28056"/>
                    <a:stretch/>
                  </pic:blipFill>
                  <pic:spPr bwMode="auto">
                    <a:xfrm flipV="1">
                      <a:off x="0" y="0"/>
                      <a:ext cx="2463311" cy="4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261"/>
        <w:gridCol w:w="3252"/>
        <w:gridCol w:w="500"/>
        <w:gridCol w:w="2735"/>
      </w:tblGrid>
      <w:tr w:rsidR="001A5150" w14:paraId="0DAD17D2" w14:textId="77777777" w:rsidTr="001A5150">
        <w:trPr>
          <w:jc w:val="center"/>
        </w:trPr>
        <w:tc>
          <w:tcPr>
            <w:tcW w:w="2950" w:type="dxa"/>
          </w:tcPr>
          <w:p w14:paraId="67BBFADD" w14:textId="77777777" w:rsidR="001A5150" w:rsidRPr="00511574" w:rsidRDefault="001A5150" w:rsidP="004E6CC9">
            <w:pPr>
              <w:jc w:val="center"/>
            </w:pPr>
            <w:r w:rsidRPr="00B72327">
              <w:rPr>
                <w:noProof/>
                <w:lang w:eastAsia="ru-RU"/>
              </w:rPr>
              <w:drawing>
                <wp:inline distT="0" distB="0" distL="0" distR="0" wp14:anchorId="0C9A6BEB" wp14:editId="1B2ABB3D">
                  <wp:extent cx="1619250" cy="12954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9" r="5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21" cy="1297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gridSpan w:val="3"/>
          </w:tcPr>
          <w:p w14:paraId="3193D537" w14:textId="77777777" w:rsidR="001A5150" w:rsidRPr="00511574" w:rsidRDefault="001A5150" w:rsidP="004E6CC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5DD4B9" wp14:editId="17B69494">
                  <wp:extent cx="2428875" cy="666750"/>
                  <wp:effectExtent l="19050" t="0" r="9525" b="0"/>
                  <wp:docPr id="3" name="Рисунок 1" descr="E:\РГО 2018-2017-2016\logo ЧГУ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ГО 2018-2017-2016\logo ЧГУ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14:paraId="0F676C29" w14:textId="77777777" w:rsidR="001A5150" w:rsidRPr="00B72327" w:rsidRDefault="001A5150" w:rsidP="004E6CC9">
            <w:pPr>
              <w:jc w:val="center"/>
              <w:rPr>
                <w:noProof/>
                <w:lang w:eastAsia="ru-RU"/>
              </w:rPr>
            </w:pPr>
            <w:r w:rsidRPr="00B72327">
              <w:rPr>
                <w:noProof/>
                <w:lang w:eastAsia="ru-RU"/>
              </w:rPr>
              <w:drawing>
                <wp:inline distT="0" distB="0" distL="0" distR="0" wp14:anchorId="526E9D4C" wp14:editId="78955AE7">
                  <wp:extent cx="1611520" cy="1295400"/>
                  <wp:effectExtent l="19050" t="0" r="7730" b="0"/>
                  <wp:docPr id="4" name="Рисунок 4" descr="C:\Users\I-411-2\Desktop\РЭО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-411-2\Desktop\РЭО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4431" t="16357" r="10369" b="23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05" cy="1297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150" w14:paraId="421ADC3B" w14:textId="77777777" w:rsidTr="001A5150">
        <w:trPr>
          <w:jc w:val="center"/>
        </w:trPr>
        <w:tc>
          <w:tcPr>
            <w:tcW w:w="3204" w:type="dxa"/>
            <w:gridSpan w:val="2"/>
          </w:tcPr>
          <w:p w14:paraId="44778C3C" w14:textId="77777777" w:rsidR="001A5150" w:rsidRDefault="001A5150" w:rsidP="004E6CC9">
            <w:pPr>
              <w:jc w:val="center"/>
              <w:rPr>
                <w:noProof/>
                <w:lang w:eastAsia="ru-RU"/>
              </w:rPr>
            </w:pPr>
            <w:r w:rsidRPr="00B72327">
              <w:rPr>
                <w:noProof/>
                <w:lang w:eastAsia="ru-RU"/>
              </w:rPr>
              <w:drawing>
                <wp:inline distT="0" distB="0" distL="0" distR="0" wp14:anchorId="14CD3825" wp14:editId="1FEFB065">
                  <wp:extent cx="1886483" cy="1257300"/>
                  <wp:effectExtent l="19050" t="0" r="0" b="0"/>
                  <wp:docPr id="5" name="Рисунок 5" descr="https://cdn.culture.ru/images/03c56fda-4ab9-5f1a-b3be-3314628e82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ulture.ru/images/03c56fda-4ab9-5f1a-b3be-3314628e82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82" cy="126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14:paraId="394BB56F" w14:textId="77777777" w:rsidR="001A5150" w:rsidRPr="00B72327" w:rsidRDefault="001A5150" w:rsidP="004E6CC9">
            <w:pPr>
              <w:jc w:val="center"/>
              <w:rPr>
                <w:noProof/>
                <w:lang w:eastAsia="ru-RU"/>
              </w:rPr>
            </w:pPr>
            <w:r w:rsidRPr="00B72327">
              <w:rPr>
                <w:noProof/>
                <w:lang w:eastAsia="ru-RU"/>
              </w:rPr>
              <w:drawing>
                <wp:inline distT="0" distB="0" distL="0" distR="0" wp14:anchorId="494EDB12" wp14:editId="71372D35">
                  <wp:extent cx="1231188" cy="1200150"/>
                  <wp:effectExtent l="19050" t="0" r="7062" b="0"/>
                  <wp:docPr id="6" name="Рисунок 6" descr="https://sun1-57.userapi.com/s/v1/ig2/LT8Nm1mcXA6Trpb66nIiTKrClLhTHKigNDr2Ife1WcBYie7aWKfXmkeU69aJZGYJtBkfv9aYJhm-BwBA1B4CJvaE.jpg?size=2480x2483&amp;quality=95&amp;crop=40,0,2480,2483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-57.userapi.com/s/v1/ig2/LT8Nm1mcXA6Trpb66nIiTKrClLhTHKigNDr2Ife1WcBYie7aWKfXmkeU69aJZGYJtBkfv9aYJhm-BwBA1B4CJvaE.jpg?size=2480x2483&amp;quality=95&amp;crop=40,0,2480,2483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" r="7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88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  <w:gridSpan w:val="2"/>
          </w:tcPr>
          <w:p w14:paraId="287C42C9" w14:textId="77777777" w:rsidR="001A5150" w:rsidRPr="00B72327" w:rsidRDefault="001A5150" w:rsidP="004E6CC9">
            <w:pPr>
              <w:jc w:val="center"/>
              <w:rPr>
                <w:noProof/>
                <w:lang w:eastAsia="ru-RU"/>
              </w:rPr>
            </w:pPr>
            <w:r w:rsidRPr="001A5150">
              <w:rPr>
                <w:noProof/>
                <w:lang w:eastAsia="ru-RU"/>
              </w:rPr>
              <w:drawing>
                <wp:inline distT="0" distB="0" distL="0" distR="0" wp14:anchorId="6CCE4B21" wp14:editId="41251B03">
                  <wp:extent cx="1495425" cy="1385408"/>
                  <wp:effectExtent l="19050" t="0" r="9525" b="0"/>
                  <wp:docPr id="9" name="Рисунок 5" descr="C:\Users\Инна\Desktop\Лого год экологии 2024 в Ч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на\Desktop\Лого год экологии 2024 в Ч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2" cy="138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F9AA7" w14:textId="77777777" w:rsidR="00E32B64" w:rsidRPr="00FF74A3" w:rsidRDefault="001A5150" w:rsidP="00D1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1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A1CD4" wp14:editId="1880C995">
            <wp:extent cx="2281612" cy="381837"/>
            <wp:effectExtent l="0" t="0" r="4445" b="0"/>
            <wp:docPr id="8" name="Рисунок 2" descr="C:\Users\chgu\Desktop\1614544157_2-p-uzor-na-bel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esktop\1614544157_2-p-uzor-na-belom-fon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9" b="28056"/>
                    <a:stretch/>
                  </pic:blipFill>
                  <pic:spPr bwMode="auto">
                    <a:xfrm flipV="1">
                      <a:off x="0" y="0"/>
                      <a:ext cx="2463311" cy="4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BCA2" w14:textId="77777777" w:rsidR="006B7045" w:rsidRPr="00FF74A3" w:rsidRDefault="006B7045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E6ABF90" w14:textId="1CED51F6" w:rsidR="00E4500B" w:rsidRDefault="00E4500B" w:rsidP="009E487B">
      <w:pPr>
        <w:pStyle w:val="a4"/>
        <w:ind w:left="0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</w:p>
    <w:p w14:paraId="4043DCC4" w14:textId="77777777" w:rsidR="00DA70B6" w:rsidRDefault="00DA70B6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ПРОВЕДЕНИИ </w:t>
      </w:r>
    </w:p>
    <w:p w14:paraId="067922CC" w14:textId="77777777" w:rsidR="009E487B" w:rsidRDefault="001A5150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>
        <w:rPr>
          <w:rFonts w:ascii="Times New Roman" w:hAnsi="Times New Roman" w:cs="Times New Roman"/>
          <w:spacing w:val="-2"/>
          <w:sz w:val="24"/>
          <w:szCs w:val="24"/>
        </w:rPr>
        <w:t>НАУЧНО-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ИССЛЕДОВАТЕЛЬСКИХ  РАБОТ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ЛАНДШАФТНО-АРХИТЕКТУРНЫХ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ПРОЕКТОВ БЛАГОУСТРОЙСТВА </w:t>
      </w:r>
      <w:r>
        <w:rPr>
          <w:rFonts w:ascii="Times New Roman" w:hAnsi="Times New Roman" w:cs="Times New Roman"/>
          <w:spacing w:val="-2"/>
          <w:sz w:val="24"/>
          <w:szCs w:val="24"/>
        </w:rPr>
        <w:t>РОДНИКОВ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8AC8C" w14:textId="77777777" w:rsidR="00DA70B6" w:rsidRDefault="00DA70B6" w:rsidP="00DA7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="0068111A" w:rsidRP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ЧУВАШИЯ  </w:t>
      </w:r>
      <w:r w:rsidR="0068111A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proofErr w:type="gramEnd"/>
      <w:r w:rsidR="006811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8111A" w:rsidRPr="003E1F01">
        <w:rPr>
          <w:rFonts w:ascii="Times New Roman" w:hAnsi="Times New Roman" w:cs="Times New Roman"/>
          <w:b/>
          <w:spacing w:val="-2"/>
          <w:sz w:val="24"/>
          <w:szCs w:val="24"/>
        </w:rPr>
        <w:t>КРАЙ ТЫСЯЧ РОДНИКОВ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94058CA" w14:textId="77777777" w:rsidR="00DA70B6" w:rsidRDefault="00DA70B6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9B26CF" w14:textId="77777777"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F2C9C7B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150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научно-</w:t>
      </w:r>
      <w:proofErr w:type="gramStart"/>
      <w:r w:rsidR="001A5150">
        <w:rPr>
          <w:rFonts w:ascii="Times New Roman" w:hAnsi="Times New Roman" w:cs="Times New Roman"/>
          <w:spacing w:val="-2"/>
          <w:sz w:val="24"/>
          <w:szCs w:val="24"/>
        </w:rPr>
        <w:t>исследовательских  работ</w:t>
      </w:r>
      <w:proofErr w:type="gramEnd"/>
      <w:r w:rsidR="001A5150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ландшафтно-архитектурных </w:t>
      </w:r>
      <w:r w:rsidR="00C8534C">
        <w:rPr>
          <w:rFonts w:ascii="Times New Roman" w:hAnsi="Times New Roman" w:cs="Times New Roman"/>
          <w:spacing w:val="-2"/>
          <w:sz w:val="24"/>
          <w:szCs w:val="24"/>
        </w:rPr>
        <w:t xml:space="preserve">проектов благоустройства </w:t>
      </w:r>
      <w:r w:rsidR="001A5150">
        <w:rPr>
          <w:rFonts w:ascii="Times New Roman" w:hAnsi="Times New Roman" w:cs="Times New Roman"/>
          <w:spacing w:val="-2"/>
          <w:sz w:val="24"/>
          <w:szCs w:val="24"/>
        </w:rPr>
        <w:t>родников</w:t>
      </w:r>
      <w:r w:rsidR="001A5150">
        <w:rPr>
          <w:rFonts w:ascii="Times New Roman" w:hAnsi="Times New Roman" w:cs="Times New Roman"/>
          <w:sz w:val="24"/>
          <w:szCs w:val="24"/>
        </w:rPr>
        <w:t xml:space="preserve"> «</w:t>
      </w:r>
      <w:r w:rsidR="0068111A" w:rsidRPr="0068111A">
        <w:rPr>
          <w:rFonts w:ascii="Times New Roman" w:hAnsi="Times New Roman" w:cs="Times New Roman"/>
          <w:sz w:val="24"/>
          <w:szCs w:val="24"/>
        </w:rPr>
        <w:t>Чувашия  - край тысяч родников</w:t>
      </w:r>
      <w:r w:rsidR="001A5150">
        <w:rPr>
          <w:rFonts w:ascii="Times New Roman" w:hAnsi="Times New Roman" w:cs="Times New Roman"/>
          <w:sz w:val="24"/>
          <w:szCs w:val="24"/>
        </w:rPr>
        <w:t>»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Конкурс).</w:t>
      </w:r>
    </w:p>
    <w:p w14:paraId="3D7BE6E3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Учредителями Конкурса являются:</w:t>
      </w:r>
    </w:p>
    <w:p w14:paraId="555561E3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515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«Чувашский государственный университет им. И.Н. Ульянова;</w:t>
      </w:r>
    </w:p>
    <w:p w14:paraId="47992FFC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515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республиканское отделение РГО;</w:t>
      </w:r>
    </w:p>
    <w:p w14:paraId="5AD2AD50" w14:textId="77777777" w:rsidR="009E487B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Чувашское региональное отделение РЭО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487B" w:rsidRP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4FBCF0" w14:textId="77777777" w:rsidR="00BA290E" w:rsidRPr="00185EA0" w:rsidRDefault="009E487B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природных ресурсов и экологии Чувашской Республики</w:t>
      </w:r>
      <w:r w:rsidR="00681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102C17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Организацию и проведение Конкурса осуществляет: ФГБОУ ВО «Чувашский государственный университет им. И.Н. Ульянова»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782D39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организационно-методического и информационного сопровождения Конкурса создается организационный комитет (далее – оргкомитет).</w:t>
      </w:r>
    </w:p>
    <w:p w14:paraId="016BA666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Оргкомитет:</w:t>
      </w:r>
    </w:p>
    <w:p w14:paraId="19DB3D7F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состав жюри (далее – жюри);</w:t>
      </w:r>
    </w:p>
    <w:p w14:paraId="0AD2EB96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и обобщает итоги.</w:t>
      </w:r>
    </w:p>
    <w:p w14:paraId="58A48C2E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Жюри оценивает работу участников в соответствии с заявленными критериями, заполняет протоколы и оценочные листы.</w:t>
      </w:r>
    </w:p>
    <w:p w14:paraId="3BA2A920" w14:textId="77777777" w:rsidR="00BA290E" w:rsidRPr="00BA290E" w:rsidRDefault="00BA290E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EFBB3" w14:textId="77777777"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14:paraId="0D4B0262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Цель: Конкурс проводится в целях сохранения и обустройства родников, выявления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альтернативных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85" w:rsidRPr="006811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резервных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пресной воды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максимально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питьевое водоснабжение населения; повышения значения родников в обеспечении людей чистой питьевой водой; рационального и бережного их использования, сохранения для настоящего и будущих поколений.</w:t>
      </w:r>
    </w:p>
    <w:p w14:paraId="11A722DA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14:paraId="53F0AFFA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внимания 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неравнодушных граждан, людей с активной общественной позицией,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подростков и молодежи к проблемам сохранения и восстановления водных источников;</w:t>
      </w:r>
    </w:p>
    <w:p w14:paraId="539BFF28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объединение усилий всех заинтересованных организаций и лиц в решении проблем сохранения пресной воды для населения и окружающей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988C9B" w14:textId="77777777" w:rsidR="00BA290E" w:rsidRPr="00BA290E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 обучающихся </w:t>
      </w:r>
      <w:r w:rsidR="001A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всего населения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 природопользования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активной жизненной</w:t>
      </w:r>
      <w:r w:rsidRPr="00BA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позиции.</w:t>
      </w:r>
    </w:p>
    <w:p w14:paraId="5156DF70" w14:textId="77777777" w:rsid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6B052" w14:textId="77777777"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14:paraId="3D66EB18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могут принять участие </w:t>
      </w:r>
      <w:r w:rsidR="00F86C32">
        <w:rPr>
          <w:rFonts w:ascii="Times New Roman" w:hAnsi="Times New Roman" w:cs="Times New Roman"/>
          <w:sz w:val="24"/>
          <w:szCs w:val="24"/>
        </w:rPr>
        <w:t>обучающиеся образовательных учреждений, работники учреждений культуры, муниципальных образований, общественных и иных организаций Чувашской Республики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5BF20" w14:textId="77777777" w:rsidR="00F86C32" w:rsidRDefault="00F86C32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20C6F" w14:textId="77777777" w:rsidR="00F86C32" w:rsidRDefault="00F86C32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3E80C" w14:textId="77777777" w:rsidR="00BA290E" w:rsidRPr="00BA290E" w:rsidRDefault="00BA290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Конкурса</w:t>
      </w:r>
    </w:p>
    <w:p w14:paraId="1519F984" w14:textId="77777777" w:rsid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будут выявлены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E04E2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будут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поощрены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 участника.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ры – ценными призами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победители и приз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Конкурса получат рекомендацию для участия в Республиканском фестивале «Родники «Ч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 ключи», который пройдет в июле 2024 г. в Янтиковском муниципальном округе.</w:t>
      </w:r>
    </w:p>
    <w:p w14:paraId="2085F8AC" w14:textId="77777777"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Предполагаются следующие номинации: </w:t>
      </w:r>
    </w:p>
    <w:p w14:paraId="4EA1AF68" w14:textId="77777777" w:rsidR="00230AF7" w:rsidRDefault="0005163F" w:rsidP="00230A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научное исследование и описание родника;</w:t>
      </w:r>
    </w:p>
    <w:p w14:paraId="2BD30937" w14:textId="77777777" w:rsidR="0005163F" w:rsidRDefault="00230AF7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ландшафтно-архитектурный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родника;</w:t>
      </w:r>
    </w:p>
    <w:p w14:paraId="5A15540D" w14:textId="77777777" w:rsidR="0005163F" w:rsidRDefault="00230AF7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прилегающей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роднику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14:paraId="7F466517" w14:textId="77777777"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Лучшая экологическая тропа по прилегающей к роднику территории.</w:t>
      </w:r>
    </w:p>
    <w:p w14:paraId="4AA1128C" w14:textId="77777777"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Лучший фото- или видеорепортаж про родник и прилегающую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территорию (Приложение </w:t>
      </w:r>
      <w:r w:rsidR="004A1D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05173FB" w14:textId="77777777" w:rsidR="0005163F" w:rsidRDefault="0005163F" w:rsidP="0005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конкурса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 выделение дополнительных номинаций.</w:t>
      </w:r>
    </w:p>
    <w:p w14:paraId="6FDB25F8" w14:textId="77777777" w:rsidR="00A92D6F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Условия проведения Конкурса </w:t>
      </w:r>
    </w:p>
    <w:p w14:paraId="454C875D" w14:textId="77777777" w:rsidR="00A92D6F" w:rsidRDefault="00A92D6F" w:rsidP="00F86C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присланных материалов будет осуществляться по следующим критериям:</w:t>
      </w:r>
    </w:p>
    <w:p w14:paraId="23F1E6C2" w14:textId="77777777"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научных исследований и описания родника – точность и полнота сведений; </w:t>
      </w:r>
    </w:p>
    <w:p w14:paraId="122E7081" w14:textId="77777777"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86C32" w:rsidRP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качество проработанности ландшафтно-архитектурного проекта благоустройства родника и прилегающей к нему территории;</w:t>
      </w:r>
    </w:p>
    <w:p w14:paraId="1A9EB80B" w14:textId="77777777" w:rsidR="00A92D6F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Проект мероприятий по дальнейшему облагораживанию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включая создание экологических троп;</w:t>
      </w:r>
    </w:p>
    <w:p w14:paraId="560733CB" w14:textId="77777777" w:rsidR="00BA290E" w:rsidRPr="00185EA0" w:rsidRDefault="00A92D6F" w:rsidP="00F86C32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 фотографий и видеоматериалов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4A1D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5ADC9E" w14:textId="77777777"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CE8C7D" w14:textId="77777777"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проведения Конкурса</w:t>
      </w:r>
    </w:p>
    <w:p w14:paraId="7BF0713F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этапов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планируется с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по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23575EC" w14:textId="77777777" w:rsidR="00BA290E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(Приложение № 1) и конкурсных материалов осуществляется с 01 марта по 01 ию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 года на электронны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адрес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proofErr w:type="spellEnd"/>
      <w:r w:rsidR="00F86C32" w:rsidRPr="000E2EBD">
        <w:rPr>
          <w:rFonts w:ascii="Times New Roman" w:hAnsi="Times New Roman" w:cs="Times New Roman"/>
          <w:sz w:val="24"/>
          <w:szCs w:val="24"/>
        </w:rPr>
        <w:t>2009@</w:t>
      </w:r>
      <w:proofErr w:type="spellStart"/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86C32" w:rsidRPr="000E2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86C32"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86C32">
        <w:rPr>
          <w:rFonts w:ascii="Times New Roman" w:hAnsi="Times New Roman" w:cs="Times New Roman"/>
          <w:sz w:val="24"/>
          <w:szCs w:val="24"/>
        </w:rPr>
        <w:t>,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сообщения: «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Родники Чувашии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 заявке прикрепляется согласие на использование персональных данных участника Конкурса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работу выполняет команда, то согласие на использование персональных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заполняется руководителем (Приложение №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C3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7F9B846" w14:textId="77777777" w:rsidR="00185EA0" w:rsidRPr="00185EA0" w:rsidRDefault="00185EA0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F3197" w14:textId="77777777"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Конкурса</w:t>
      </w:r>
    </w:p>
    <w:p w14:paraId="31BE57BB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Подведение итогов Конкурса состоится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8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награждение</w:t>
      </w:r>
      <w:r w:rsidR="00F86C32" w:rsidRP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Республиканском фестивале «Родники «Ч</w:t>
      </w:r>
      <w:r w:rsidR="00980E85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 ключи», который пройдет в Янтиковском муниципальном округе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386DBC" w14:textId="77777777"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Конкурса в каждой номинации награждаются дипломами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ценными призами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 w:rsidRPr="00185EA0">
        <w:t xml:space="preserve">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поощряются сертификатами.</w:t>
      </w:r>
    </w:p>
    <w:p w14:paraId="05D6A61C" w14:textId="77777777"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F275D" w14:textId="77777777" w:rsidR="00BA290E" w:rsidRPr="00BA290E" w:rsidRDefault="00BA290E" w:rsidP="00185E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Информационное сопровождение Конкурса</w:t>
      </w:r>
    </w:p>
    <w:p w14:paraId="5885CE2F" w14:textId="77777777" w:rsidR="00F86C32" w:rsidRPr="00185EA0" w:rsidRDefault="00BA290E" w:rsidP="00F8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результаты Конкурса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СМИ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РГО (</w:t>
      </w:r>
      <w:hyperlink r:id="rId15" w:history="1">
        <w:r w:rsidR="009B0054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https://www.rgo.ru/ru/chuvashskoe-respublikanskoe-otdelenie</w:t>
        </w:r>
      </w:hyperlink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историко-географического факультета </w:t>
      </w:r>
      <w:proofErr w:type="spellStart"/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6" w:history="1">
        <w:r w:rsidR="007F02FB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http://igf.chuvsu.ru/</w:t>
        </w:r>
      </w:hyperlink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Минприроды Чувашии (</w:t>
      </w:r>
      <w:hyperlink r:id="rId17" w:history="1">
        <w:r w:rsidR="00F86C32" w:rsidRPr="00146E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https://minpriroda.cap.ru/</w:t>
        </w:r>
      </w:hyperlink>
      <w:r w:rsidR="007F0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странице </w:t>
      </w:r>
      <w:proofErr w:type="spellStart"/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ЧувРО</w:t>
      </w:r>
      <w:proofErr w:type="spellEnd"/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РЭО  </w:t>
      </w:r>
      <w:hyperlink r:id="rId18" w:history="1">
        <w:r w:rsidR="00F86C32" w:rsidRPr="00DE28B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https://vk.com/ecosociety21</w:t>
        </w:r>
      </w:hyperlink>
      <w:r w:rsidR="00F8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43D225" w14:textId="77777777" w:rsidR="00BA290E" w:rsidRPr="00185EA0" w:rsidRDefault="00BA290E" w:rsidP="007F02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18C96" w14:textId="77777777" w:rsidR="00185EA0" w:rsidRDefault="007F02FB" w:rsidP="00C853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вопросам 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853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в </w:t>
      </w:r>
      <w:r w:rsidR="009B0054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0054" w:rsidRPr="009B0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proofErr w:type="spellEnd"/>
      <w:r w:rsidR="009B0054" w:rsidRPr="000E2EBD">
        <w:rPr>
          <w:rFonts w:ascii="Times New Roman" w:hAnsi="Times New Roman" w:cs="Times New Roman"/>
          <w:sz w:val="24"/>
          <w:szCs w:val="24"/>
        </w:rPr>
        <w:t>2009@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B0054" w:rsidRPr="000E2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DB4AB5" w14:textId="77777777" w:rsidR="00E4500B" w:rsidRPr="00C6391A" w:rsidRDefault="00E4500B" w:rsidP="004A1DEF">
      <w:pPr>
        <w:autoSpaceDE w:val="0"/>
        <w:autoSpaceDN w:val="0"/>
        <w:adjustRightInd w:val="0"/>
        <w:spacing w:after="0" w:line="276" w:lineRule="auto"/>
        <w:jc w:val="right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C6391A">
        <w:rPr>
          <w:rFonts w:ascii="YS Text" w:eastAsia="Times New Roman" w:hAnsi="YS Text" w:cs="Times New Roman"/>
          <w:b/>
          <w:sz w:val="23"/>
          <w:szCs w:val="23"/>
          <w:lang w:eastAsia="ru-RU"/>
        </w:rPr>
        <w:lastRenderedPageBreak/>
        <w:t>П</w:t>
      </w:r>
      <w:r w:rsidRPr="00C6391A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р</w:t>
      </w:r>
      <w:r w:rsidRPr="00C6391A">
        <w:rPr>
          <w:rFonts w:ascii="YS Text" w:eastAsia="Times New Roman" w:hAnsi="YS Text" w:cs="Times New Roman"/>
          <w:b/>
          <w:sz w:val="23"/>
          <w:szCs w:val="23"/>
          <w:lang w:eastAsia="ru-RU"/>
        </w:rPr>
        <w:t>иложение 1.</w:t>
      </w:r>
    </w:p>
    <w:p w14:paraId="66CDD107" w14:textId="77777777" w:rsidR="00E4500B" w:rsidRPr="00E4500B" w:rsidRDefault="00E4500B" w:rsidP="004A1DE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Заявка на </w:t>
      </w:r>
      <w:r w:rsidR="00C8534C" w:rsidRPr="00C8534C">
        <w:rPr>
          <w:rFonts w:ascii="Times New Roman" w:hAnsi="Times New Roman" w:cs="Times New Roman"/>
          <w:b/>
          <w:sz w:val="24"/>
          <w:szCs w:val="24"/>
        </w:rPr>
        <w:t xml:space="preserve">Республиканский конкурс </w:t>
      </w:r>
      <w:r w:rsidR="00C8534C" w:rsidRPr="00C8534C">
        <w:rPr>
          <w:rFonts w:ascii="Times New Roman" w:hAnsi="Times New Roman" w:cs="Times New Roman"/>
          <w:b/>
          <w:spacing w:val="-2"/>
          <w:sz w:val="24"/>
          <w:szCs w:val="24"/>
        </w:rPr>
        <w:t>научно-</w:t>
      </w:r>
      <w:proofErr w:type="gramStart"/>
      <w:r w:rsidR="00C8534C" w:rsidRPr="00C8534C">
        <w:rPr>
          <w:rFonts w:ascii="Times New Roman" w:hAnsi="Times New Roman" w:cs="Times New Roman"/>
          <w:b/>
          <w:spacing w:val="-2"/>
          <w:sz w:val="24"/>
          <w:szCs w:val="24"/>
        </w:rPr>
        <w:t>исследовательских  работ</w:t>
      </w:r>
      <w:proofErr w:type="gramEnd"/>
      <w:r w:rsidR="00C8534C" w:rsidRPr="00C853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 ландшафтно-архитектурных проектов благоустройства родников</w:t>
      </w:r>
      <w:r w:rsidR="00C8534C" w:rsidRPr="00C853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E45C21" w:rsidRPr="003E1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Чувашия  </w:t>
      </w:r>
      <w:r w:rsidR="00E45C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- </w:t>
      </w:r>
      <w:r w:rsidR="00E45C21" w:rsidRPr="003E1F01">
        <w:rPr>
          <w:rFonts w:ascii="Times New Roman" w:hAnsi="Times New Roman" w:cs="Times New Roman"/>
          <w:b/>
          <w:spacing w:val="-2"/>
          <w:sz w:val="24"/>
          <w:szCs w:val="24"/>
        </w:rPr>
        <w:t>край тысяч родников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14:paraId="00D8DA21" w14:textId="77777777" w:rsidR="00E4500B" w:rsidRDefault="00E4500B" w:rsidP="004A1DEF">
      <w:pPr>
        <w:shd w:val="clear" w:color="auto" w:fill="FFFFFF"/>
        <w:spacing w:after="0" w:line="276" w:lineRule="auto"/>
        <w:jc w:val="center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14:paraId="1A34DCA3" w14:textId="77777777" w:rsidR="003A57C5" w:rsidRPr="003A57C5" w:rsidRDefault="003A57C5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Номинация(</w:t>
      </w:r>
      <w:proofErr w:type="spellStart"/>
      <w:r>
        <w:rPr>
          <w:rFonts w:ascii="YS Text" w:eastAsia="Times New Roman" w:hAnsi="YS Text" w:cs="Times New Roman"/>
          <w:sz w:val="23"/>
          <w:szCs w:val="23"/>
          <w:lang w:eastAsia="ru-RU"/>
        </w:rPr>
        <w:t>ии</w:t>
      </w:r>
      <w:proofErr w:type="spellEnd"/>
      <w:r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  <w:r w:rsidR="004072D0"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14:paraId="790118FA" w14:textId="77777777"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Название родника</w:t>
      </w:r>
    </w:p>
    <w:p w14:paraId="3A282A44" w14:textId="77777777"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Местоположение родника </w:t>
      </w:r>
      <w:r w:rsidR="009B0054">
        <w:rPr>
          <w:rFonts w:ascii="YS Text" w:eastAsia="Times New Roman" w:hAnsi="YS Text" w:cs="Times New Roman"/>
          <w:sz w:val="23"/>
          <w:szCs w:val="23"/>
          <w:lang w:eastAsia="ru-RU"/>
        </w:rPr>
        <w:t>с географическими координатами</w:t>
      </w:r>
    </w:p>
    <w:p w14:paraId="31EA431A" w14:textId="77777777" w:rsid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отчество уча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стников (полностью), возраст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14:paraId="031D1278" w14:textId="77777777" w:rsidR="003A57C5" w:rsidRPr="003A57C5" w:rsidRDefault="003A57C5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Должность и место работы (учебы) участников</w:t>
      </w:r>
    </w:p>
    <w:p w14:paraId="0D5A26CA" w14:textId="77777777"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чество и должность руководителя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14:paraId="568ED8C5" w14:textId="77777777" w:rsidR="003A57C5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Контактный телефон и </w:t>
      </w:r>
      <w:proofErr w:type="spellStart"/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e-mail</w:t>
      </w:r>
      <w:proofErr w:type="spellEnd"/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руководителя</w:t>
      </w:r>
    </w:p>
    <w:p w14:paraId="411ECFB0" w14:textId="77777777" w:rsidR="004072D0" w:rsidRPr="003A57C5" w:rsidRDefault="004072D0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Полное и краткое наименование организации (с указанием региона, города или на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селенного пункта и его района)</w:t>
      </w:r>
    </w:p>
    <w:p w14:paraId="56126FC6" w14:textId="77777777" w:rsidR="00E4500B" w:rsidRDefault="00E4500B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701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 w:hint="eastAsia"/>
          <w:sz w:val="23"/>
          <w:szCs w:val="23"/>
          <w:lang w:eastAsia="ru-RU"/>
        </w:rPr>
        <w:t>П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рикрепленный файл конкурсной работы</w:t>
      </w:r>
      <w:r w:rsidR="00C6391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(</w:t>
      </w:r>
      <w:proofErr w:type="gramStart"/>
      <w:r w:rsidR="00C6391A">
        <w:rPr>
          <w:rFonts w:ascii="YS Text" w:eastAsia="Times New Roman" w:hAnsi="YS Text" w:cs="Times New Roman"/>
          <w:sz w:val="23"/>
          <w:szCs w:val="23"/>
          <w:lang w:eastAsia="ru-RU"/>
        </w:rPr>
        <w:t>Приложение  3</w:t>
      </w:r>
      <w:proofErr w:type="gramEnd"/>
      <w:r w:rsidR="00C6391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и 4)</w:t>
      </w:r>
    </w:p>
    <w:p w14:paraId="1C56DACB" w14:textId="77777777" w:rsidR="00C6391A" w:rsidRPr="00E4500B" w:rsidRDefault="00C6391A" w:rsidP="00F95020">
      <w:pPr>
        <w:numPr>
          <w:ilvl w:val="0"/>
          <w:numId w:val="5"/>
        </w:numPr>
        <w:shd w:val="clear" w:color="auto" w:fill="FFFFFF"/>
        <w:tabs>
          <w:tab w:val="left" w:pos="851"/>
          <w:tab w:val="left" w:pos="1843"/>
        </w:tabs>
        <w:spacing w:after="0" w:line="276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Согласие на использовани</w:t>
      </w: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персональных данных (Приложение 2).</w:t>
      </w:r>
    </w:p>
    <w:p w14:paraId="4B146BBF" w14:textId="77777777" w:rsidR="00E4500B" w:rsidRPr="00E4500B" w:rsidRDefault="00E4500B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65B98" w14:textId="77777777" w:rsidR="003A57C5" w:rsidRPr="003A57C5" w:rsidRDefault="003A57C5" w:rsidP="004A1DEF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57C5">
        <w:rPr>
          <w:rFonts w:ascii="Times New Roman" w:eastAsia="Calibri" w:hAnsi="Times New Roman" w:cs="Times New Roman"/>
          <w:b/>
          <w:sz w:val="24"/>
          <w:szCs w:val="24"/>
        </w:rPr>
        <w:t>Приложение 2.</w:t>
      </w:r>
    </w:p>
    <w:p w14:paraId="7CA4D4EB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14:paraId="5A89417E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 использование персональных данных участника</w:t>
      </w:r>
    </w:p>
    <w:p w14:paraId="5EA25E01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Всероссийского конкурса «Родник – источник жизни»</w:t>
      </w:r>
    </w:p>
    <w:p w14:paraId="15FD4766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(для участника в возрасте старше 18 лет)</w:t>
      </w:r>
    </w:p>
    <w:p w14:paraId="30A8D146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_____________________________________________________________________________,</w:t>
      </w:r>
    </w:p>
    <w:p w14:paraId="57712D44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(ФИО участника полностью)</w:t>
      </w:r>
    </w:p>
    <w:p w14:paraId="2BE26471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проживающий(</w:t>
      </w:r>
      <w:proofErr w:type="spellStart"/>
      <w:r w:rsidRPr="003A57C5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3A57C5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_______________________________________________________</w:t>
      </w:r>
    </w:p>
    <w:p w14:paraId="27341B9E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A57C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144AB4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паспорт: серия_______ номер ________, выдан________________________________________</w:t>
      </w:r>
    </w:p>
    <w:p w14:paraId="468287C0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89E989C" w14:textId="77777777" w:rsidR="003A57C5" w:rsidRPr="003A57C5" w:rsidRDefault="003A57C5" w:rsidP="004A1DE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(кем и когда выдан)</w:t>
      </w:r>
    </w:p>
    <w:p w14:paraId="17515391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даю согласие на предоставление и обработку (в том числе и автоматизированную) моих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персональных данных организатору </w:t>
      </w:r>
      <w:r w:rsidR="00C8534C" w:rsidRPr="00C8534C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>научно-</w:t>
      </w:r>
      <w:proofErr w:type="gramStart"/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>исследовательских  работ</w:t>
      </w:r>
      <w:proofErr w:type="gramEnd"/>
      <w:r w:rsidR="00C8534C" w:rsidRPr="00C8534C">
        <w:rPr>
          <w:rFonts w:ascii="Times New Roman" w:hAnsi="Times New Roman" w:cs="Times New Roman"/>
          <w:spacing w:val="-2"/>
          <w:sz w:val="24"/>
          <w:szCs w:val="24"/>
        </w:rPr>
        <w:t xml:space="preserve"> и ландшафтно-архитектурных проектов благоустройства родников</w:t>
      </w:r>
      <w:r w:rsidR="00C8534C" w:rsidRPr="00C853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«Родники Чувашии» </w:t>
      </w:r>
      <w:r w:rsidR="00C853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ФГБОУ ВО «Чувашский государственный университет им. И.Н. Ульянова»</w:t>
      </w:r>
      <w:r w:rsidRPr="003A57C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FFB2AD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- при </w:t>
      </w:r>
      <w:r w:rsidR="00C8534C">
        <w:rPr>
          <w:rFonts w:ascii="Times New Roman" w:eastAsia="Calibri" w:hAnsi="Times New Roman" w:cs="Times New Roman"/>
          <w:sz w:val="24"/>
          <w:szCs w:val="24"/>
        </w:rPr>
        <w:t xml:space="preserve">проведении этапов и </w:t>
      </w:r>
      <w:r w:rsidRPr="003A57C5">
        <w:rPr>
          <w:rFonts w:ascii="Times New Roman" w:eastAsia="Calibri" w:hAnsi="Times New Roman" w:cs="Times New Roman"/>
          <w:sz w:val="24"/>
          <w:szCs w:val="24"/>
        </w:rPr>
        <w:t>подведении итогов Конкурса;</w:t>
      </w:r>
    </w:p>
    <w:p w14:paraId="5D7657E2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осуществление действий, которые необходимы или желаемы для достижения указанных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выше целей, включая сбор, систематизацию, накопление, хранение, уточнение (обновление,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изменение), использование, распространение (в том числе передачу третьим лицам при</w:t>
      </w:r>
    </w:p>
    <w:p w14:paraId="20166C6B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обязательном условии соблюдения конфиденциальности);</w:t>
      </w:r>
    </w:p>
    <w:p w14:paraId="174A0D41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размещение на сайтах в списках победителей.</w:t>
      </w:r>
    </w:p>
    <w:p w14:paraId="0EEB3BED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Настоящим я даю согласие на обработку следующих своих персональных данных: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фамилия, имя, отчество, дата рождения, контактная информация. Для подготовки отчетной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документации даю также согласие на использование данных паспорта, адреса проживания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размещение фотографий.</w:t>
      </w:r>
    </w:p>
    <w:p w14:paraId="7166A73F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 на обработку моих персональных данных действует с даты его подписания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даты отзыва, если иное не предусмотрено законодательством Российской Федерации.</w:t>
      </w:r>
    </w:p>
    <w:p w14:paraId="0A2B05EA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lastRenderedPageBreak/>
        <w:t>Я уведомлен(на) о своем праве отозвать настоящее согласие в любое время.</w:t>
      </w:r>
    </w:p>
    <w:p w14:paraId="2F8E9662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Отзыв производится по моему письменному заявлению в порядке, определенном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14:paraId="0C2C062C" w14:textId="77777777" w:rsidR="003A57C5" w:rsidRP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Мне известно, что в случае исключения указанных категорий моих персональных</w:t>
      </w:r>
    </w:p>
    <w:p w14:paraId="0FF56DED" w14:textId="77777777" w:rsidR="003A57C5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данных оператор базы персональных данных не подтвердит достоверность диплома.</w:t>
      </w:r>
    </w:p>
    <w:p w14:paraId="5586C974" w14:textId="77777777" w:rsidR="00E4500B" w:rsidRPr="00E4500B" w:rsidRDefault="003A57C5" w:rsidP="004A1D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«_____» ____________ 20__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/_________/ ______________________</w:t>
      </w:r>
    </w:p>
    <w:p w14:paraId="2EEB555D" w14:textId="77777777" w:rsidR="00C07438" w:rsidRDefault="00C07438" w:rsidP="004A1DE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68BAF" w14:textId="77777777" w:rsidR="00E4500B" w:rsidRPr="00D674A1" w:rsidRDefault="00E4500B" w:rsidP="00F94B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14:paraId="68996335" w14:textId="77777777" w:rsidR="00E4500B" w:rsidRPr="00E4500B" w:rsidRDefault="00C6391A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="00E4500B" w:rsidRPr="00E4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конкурсных материалов</w:t>
      </w:r>
    </w:p>
    <w:p w14:paraId="5F7FCFA7" w14:textId="77777777" w:rsidR="00FE04E2" w:rsidRDefault="00FE04E2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будут оцениваться по следующим критериям:</w:t>
      </w:r>
    </w:p>
    <w:p w14:paraId="454E2CFC" w14:textId="77777777"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научного исследования и описания родника – точность и полнота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2087ED" w14:textId="77777777"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и качество проработанности ландшафтно-архитектурного проекта благоустройства родника и прилегающей к нему территории;</w:t>
      </w:r>
    </w:p>
    <w:p w14:paraId="720B7AC4" w14:textId="77777777" w:rsidR="00FE04E2" w:rsidRDefault="00FE04E2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</w:t>
      </w:r>
      <w:r w:rsidR="00F61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мероприятий по дальнейшему облагораживанию </w:t>
      </w:r>
      <w:proofErr w:type="spellStart"/>
      <w:r w:rsidR="00F61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природниковой</w:t>
      </w:r>
      <w:proofErr w:type="spellEnd"/>
      <w:r w:rsidR="00F61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включая создание экологических троп;</w:t>
      </w:r>
    </w:p>
    <w:p w14:paraId="3D71B215" w14:textId="77777777" w:rsidR="00F61EE7" w:rsidRDefault="00F61EE7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 фотографий и видеоматериалов.</w:t>
      </w:r>
    </w:p>
    <w:p w14:paraId="4DC9934A" w14:textId="77777777" w:rsidR="0005163F" w:rsidRDefault="0005163F" w:rsidP="00F94BB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4.</w:t>
      </w:r>
    </w:p>
    <w:p w14:paraId="4924588C" w14:textId="77777777" w:rsidR="0005163F" w:rsidRDefault="0005163F" w:rsidP="00F94BB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конкурсных материалов</w:t>
      </w:r>
    </w:p>
    <w:p w14:paraId="1265C476" w14:textId="77777777" w:rsidR="0005163F" w:rsidRDefault="0005163F" w:rsidP="0005163F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«Родники Чувашии» проводится по 5 номинациям:</w:t>
      </w:r>
    </w:p>
    <w:p w14:paraId="652E8EEC" w14:textId="77777777" w:rsidR="00C6391A" w:rsidRPr="00C6391A" w:rsidRDefault="009B0054" w:rsidP="00C6391A">
      <w:pPr>
        <w:pStyle w:val="a4"/>
        <w:numPr>
          <w:ilvl w:val="0"/>
          <w:numId w:val="8"/>
        </w:numPr>
        <w:tabs>
          <w:tab w:val="left" w:pos="68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Лучшее научное исследование и описание родника</w:t>
      </w:r>
    </w:p>
    <w:p w14:paraId="462DEC72" w14:textId="77777777" w:rsidR="009B0054" w:rsidRPr="00C6391A" w:rsidRDefault="009B0054" w:rsidP="004A1DEF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предполагает проведение научных исследований родников и прилегающей территории. Требования к оформлению конкурсных работ: работа оформляется в электронном виде в программе MS Word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шрифт, интервал 1,5 поля стандартные</w:t>
      </w:r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12 стр. текста или слайдов).</w:t>
      </w:r>
    </w:p>
    <w:p w14:paraId="6AD49CCA" w14:textId="77777777" w:rsidR="009B0054" w:rsidRDefault="00C6391A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описание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содержать:</w:t>
      </w:r>
    </w:p>
    <w:p w14:paraId="798FE73E" w14:textId="77777777" w:rsidR="009B0054" w:rsidRPr="00B262FC" w:rsidRDefault="00B262FC" w:rsidP="00B262FC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местоположении родника и его координаты (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еспублика,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населенный пункт. Карта /схема/</w:t>
      </w:r>
      <w:r w:rsidR="00F95020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B0054" w:rsidRPr="00B2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космический снимок местоположения и его координаты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054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A72B17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родника (если есть) и описание интенсивности его использования в хозяйстве.</w:t>
      </w:r>
    </w:p>
    <w:p w14:paraId="482CC4AE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Положение в рельефе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82314E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Относительная высота выхода родника над уровнем ближайшего водоема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AA8555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Расстояние источника от уреза реки (ручья)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9C9DB6D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Участие источника в питании ручья, реки, озера. </w:t>
      </w:r>
    </w:p>
    <w:p w14:paraId="7FF3E4B9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Гидро-экологическое состояние родника и прилегающей территории, в т.ч., качество воды (если есть данные).</w:t>
      </w:r>
    </w:p>
    <w:p w14:paraId="4A9A7E46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Замерзает или не замерзает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зимой.</w:t>
      </w:r>
    </w:p>
    <w:p w14:paraId="23EB2104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Выход воды на поверхность (из трещин, промежутков между частицами пород и т.д.)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5E6B46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3.3. Сколько выходов имеет родник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462795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3.4. Характер вытекания воды (вытекает спокойно, бурлит, бьет струйками, фонтанирует и т.д.)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696016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3.5. Дебит источника</w:t>
      </w:r>
      <w:r w:rsidR="00F9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(литров в секунду</w:t>
      </w:r>
      <w:r w:rsidR="002A2A1B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кубометров в сутки</w:t>
      </w:r>
      <w:r w:rsidR="00F95020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98077B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3.6. Физические свойства воды источника: </w:t>
      </w:r>
    </w:p>
    <w:p w14:paraId="5563CB34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А) температура воды; </w:t>
      </w:r>
    </w:p>
    <w:p w14:paraId="70777BB4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цветность воды в градусах; </w:t>
      </w:r>
    </w:p>
    <w:p w14:paraId="32D1A539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мутность воды; </w:t>
      </w:r>
    </w:p>
    <w:p w14:paraId="2FBC46DD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запах воды; </w:t>
      </w:r>
    </w:p>
    <w:p w14:paraId="64F746E1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Д) вкус воды; </w:t>
      </w:r>
    </w:p>
    <w:p w14:paraId="7D670139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осадок (количество, цвет) </w:t>
      </w:r>
    </w:p>
    <w:p w14:paraId="73A6DF97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3.7. Растительность рядом с родником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DC95AB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3.8. Следы обитания животных и птиц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66BE07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3.9. 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каптажных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их форма, размер, материал, благоустроенность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94E484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3.10. Хозяйственное использование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0F6ADB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3.11. Возможные источники загрязнения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83114C" w14:textId="77777777" w:rsidR="008B3048" w:rsidRDefault="009B0054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3.12. Дополнительные сведения</w:t>
      </w:r>
      <w:r w:rsid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3048"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Краеведческие данные:</w:t>
      </w:r>
      <w:r w:rsid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3B8439" w14:textId="77777777"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естные названия родника (на разных языках, если имеются)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A4C62F6" w14:textId="77777777"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черте (границах) какого(каких) населенного (-ых) пункта (-</w:t>
      </w:r>
      <w:proofErr w:type="spellStart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F7D528E" w14:textId="77777777"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риродоохранный статус родника (памятник природы местного значения, памятник природы республиканского значения, лечебно-оздоровительная местность, </w:t>
      </w:r>
      <w:proofErr w:type="spellStart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Ботсад</w:t>
      </w:r>
      <w:proofErr w:type="spellEnd"/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дендропарк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D4ED99" w14:textId="77777777" w:rsidR="008B3048" w:rsidRP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акральный статус родника (по древней природной религии; по церковным канонам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ABE286" w14:textId="77777777" w:rsidR="008B3048" w:rsidRP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благоустройства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1DDD4A" w14:textId="77777777" w:rsidR="008B3048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егенды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BF129D" w14:textId="77777777" w:rsidR="009B0054" w:rsidRDefault="008B3048" w:rsidP="008B304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8B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известными людьми связан родник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39C362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по улучшению состояния родника, его благоустройство.</w:t>
      </w:r>
    </w:p>
    <w:p w14:paraId="45098934" w14:textId="77777777" w:rsidR="00B262FC" w:rsidRDefault="00B262FC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землях какого назначения располагается родник (городского, муниципального, сельскохозяйственного, промышленного, коммунального, водоохранного, природоохранного, частного и др.).</w:t>
      </w:r>
      <w:r w:rsidR="008B3048" w:rsidRPr="008B3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8B3048" w:rsidRPr="00F94B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Юридический статус земли</w:t>
      </w:r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B3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земля в пределах родника в настоящее время находится в: аренде, пользовании, владении, на территории водного фонда, на территории </w:t>
      </w:r>
      <w:proofErr w:type="spellStart"/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Гослесного</w:t>
      </w:r>
      <w:proofErr w:type="spellEnd"/>
      <w:r w:rsidR="008B3048"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фонда, бесхозная (нужное подчеркнуть).</w:t>
      </w:r>
    </w:p>
    <w:p w14:paraId="19E15A5F" w14:textId="77777777" w:rsidR="00B262FC" w:rsidRDefault="00B262FC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4B71D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Большим преимуществом будет наличие собственных фотографий по изучению родника на местности.</w:t>
      </w:r>
    </w:p>
    <w:p w14:paraId="4E01D41D" w14:textId="77777777" w:rsidR="009B0054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332AB0" w14:textId="77777777" w:rsidR="0005163F" w:rsidRDefault="009B0054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r w:rsidR="00C6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ландшафтно-архитектурный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благоустройство родника.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0F966B9" w14:textId="77777777" w:rsidR="00D533B3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уровень </w:t>
      </w:r>
      <w:r w:rsid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родника и прилегающей территории на момент подачи конкурсных работ. Данная номинация предполагает 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одиночное, так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участие. Необходимо организовать и выполнить работы по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дизайн-проекту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родника и прилегающей к нему территории.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представляется в свободной форме, в MS Word или </w:t>
      </w:r>
      <w:r w:rsidR="00D533B3" w:rsidRPr="00C6391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форматах. Дизайн-проект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включать: очистку родников; устройство удобных подходов к источникам; установку информационных стендов, а также проведение эколого-просветительской работы с местными жителями. </w:t>
      </w:r>
    </w:p>
    <w:p w14:paraId="3AE6974E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предоставить фотоматериалы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проведения благоустройства родника.</w:t>
      </w:r>
    </w:p>
    <w:p w14:paraId="3B476BD8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 данной номинации:</w:t>
      </w:r>
    </w:p>
    <w:p w14:paraId="3E011583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поддержание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ландшафтного своеобразия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родника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дизайн-проекта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A30679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количество проведенных мероприятий (субботники, установка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каптажных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и т.д.) и их описание;</w:t>
      </w:r>
    </w:p>
    <w:p w14:paraId="6B3C3F86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задействованных участников;</w:t>
      </w:r>
    </w:p>
    <w:p w14:paraId="015DE348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убранной территории вблизи родника (га) (название, фото).</w:t>
      </w:r>
    </w:p>
    <w:p w14:paraId="09E4EE57" w14:textId="77777777" w:rsidR="00C07438" w:rsidRDefault="00C07438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984764" w14:textId="77777777" w:rsidR="0005163F" w:rsidRDefault="00D533B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Лучшее озеленение прилегающей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роднику 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</w:p>
    <w:p w14:paraId="22F786C2" w14:textId="77777777" w:rsidR="0005163F" w:rsidRDefault="0005163F" w:rsidP="00E45C21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оздоровление водоохранных зон родников и проводится с целью повышения экологической культуры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бережного природопользования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привлечения внимания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изучению </w:t>
      </w:r>
      <w:r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r w:rsidR="00B262FC" w:rsidRPr="00E45C2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края, предполагая посадку деревьев и кустарников, установку скамеек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изгороди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информационных аншлагов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0CF97DE2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 данной номинации:</w:t>
      </w:r>
    </w:p>
    <w:p w14:paraId="5A5F082D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посаженных деревьев и кустарников (площадь и количество саженцев);</w:t>
      </w:r>
    </w:p>
    <w:p w14:paraId="0AC989F8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задействованных участников;</w:t>
      </w:r>
    </w:p>
    <w:p w14:paraId="70BEA231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эколого-просветительских мероприятий среди населения (название, количество</w:t>
      </w:r>
      <w:r w:rsidR="00D533B3" w:rsidRP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C612D5B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5EA22" w14:textId="77777777" w:rsidR="0005163F" w:rsidRDefault="00D533B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Лучшая экологическая тропа по прилегающей к роднику территории</w:t>
      </w:r>
    </w:p>
    <w:p w14:paraId="3EC3C74F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предполагает составление и обоснование экологической тропы на прилегающей к роднику территории. Паспорт тропы оформляется в электронном виде в программе MS Word или PowerPoint.</w:t>
      </w:r>
    </w:p>
    <w:p w14:paraId="77C1FAF0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тропы:</w:t>
      </w:r>
    </w:p>
    <w:p w14:paraId="67C4AFD6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Местоположение и основное назначение экологической тропы;</w:t>
      </w:r>
    </w:p>
    <w:p w14:paraId="7F9A9F3F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уникальности объекта (народные названия, отображения в фольклоре, роль в жизни людей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9DC336A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Формы проведения эколого-просветительских мероприятий и экскурсий на экологической тропе; </w:t>
      </w:r>
    </w:p>
    <w:p w14:paraId="3FAD4957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Рекомендации по использованию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работе  по  экологическому воспитанию детей и просвещению родителей;</w:t>
      </w:r>
    </w:p>
    <w:p w14:paraId="75E374A8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Эскиз информационно-экологического знака или указателя; </w:t>
      </w:r>
    </w:p>
    <w:p w14:paraId="31FF3A02" w14:textId="77777777" w:rsidR="0005163F" w:rsidRDefault="0005163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Оригинальность замысла и воплощения.</w:t>
      </w:r>
    </w:p>
    <w:p w14:paraId="276124A3" w14:textId="77777777" w:rsidR="0041704C" w:rsidRDefault="0041704C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746BF" w14:textId="77777777" w:rsidR="0041704C" w:rsidRPr="003A57C5" w:rsidRDefault="00D533B3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163F" w:rsidRP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Лучший фото- или видеорепортаж про родник и прилегающую территори</w:t>
      </w:r>
      <w:r w:rsidR="00051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41704C" w:rsidRPr="0041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BF1FCCD" w14:textId="77777777" w:rsidR="0041704C" w:rsidRDefault="00CF1626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41704C" w:rsidRP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отографии</w:t>
      </w:r>
      <w:r w:rsidR="0041704C" w:rsidRP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формате JPEG</w:t>
      </w:r>
      <w:r w:rsid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должна располагаться </w:t>
      </w:r>
      <w:proofErr w:type="spellStart"/>
      <w:r w:rsidR="00C074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гоизонтально</w:t>
      </w:r>
      <w:proofErr w:type="spellEnd"/>
      <w:r w:rsidR="00C07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BAF" w:rsidRPr="00FE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изображения — не менее 2500 по его длинной стороне, разрешение 72 </w:t>
      </w:r>
      <w:proofErr w:type="spellStart"/>
      <w:r w:rsidR="00FE7BAF" w:rsidRPr="00FE7BA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="00FE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5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фотографий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видеороликов про родники</w:t>
      </w:r>
      <w:r w:rsidR="0051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разное время года увеличивает рейтинг представленной работы.</w:t>
      </w:r>
    </w:p>
    <w:p w14:paraId="0D7C4880" w14:textId="77777777" w:rsidR="00C7404C" w:rsidRDefault="00CF1626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предоставляются видеоролики, снятые (созданные) любыми доступными средствами, соответствующие тематике и номинациям конкурса.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видеоролики предоставляются в электронном виде, в формате MP4.</w:t>
      </w:r>
      <w:r w:rsid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разрешение видеоролика 1920 x 1080 </w:t>
      </w:r>
      <w:proofErr w:type="spellStart"/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FullHD</w:t>
      </w:r>
      <w:proofErr w:type="spellEnd"/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соотношение сторон 16:9.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монтаже и съёмке видеоролика специальных программ и инструментов – на усмотрение участника.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4C" w:rsidRPr="00C74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сами определяют жанр видеоролика (интервью, репортаж, видеоклип и т. д. и т. п.).</w:t>
      </w:r>
    </w:p>
    <w:p w14:paraId="73F60C12" w14:textId="77777777" w:rsidR="00D533B3" w:rsidRDefault="004A1DEF" w:rsidP="004A1DEF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D53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видеоматериалы представляются в Оргкомитет Конкурса со ссылкой на Яндекс-диск.</w:t>
      </w:r>
    </w:p>
    <w:p w14:paraId="413A09DF" w14:textId="77777777" w:rsidR="00D533B3" w:rsidRPr="003A57C5" w:rsidRDefault="00D533B3" w:rsidP="00C7404C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33B3" w:rsidRPr="003A57C5" w:rsidSect="002138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23A5" w14:textId="77777777" w:rsidR="00253CEB" w:rsidRDefault="00253CEB" w:rsidP="00E4500B">
      <w:pPr>
        <w:spacing w:after="0" w:line="240" w:lineRule="auto"/>
      </w:pPr>
      <w:r>
        <w:separator/>
      </w:r>
    </w:p>
  </w:endnote>
  <w:endnote w:type="continuationSeparator" w:id="0">
    <w:p w14:paraId="79D92176" w14:textId="77777777" w:rsidR="00253CEB" w:rsidRDefault="00253CEB" w:rsidP="00E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10D2" w14:textId="77777777" w:rsidR="00253CEB" w:rsidRDefault="00253CEB" w:rsidP="00E4500B">
      <w:pPr>
        <w:spacing w:after="0" w:line="240" w:lineRule="auto"/>
      </w:pPr>
      <w:r>
        <w:separator/>
      </w:r>
    </w:p>
  </w:footnote>
  <w:footnote w:type="continuationSeparator" w:id="0">
    <w:p w14:paraId="14D9630A" w14:textId="77777777" w:rsidR="00253CEB" w:rsidRDefault="00253CEB" w:rsidP="00E4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0FC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6FC3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0C51520"/>
    <w:multiLevelType w:val="hybridMultilevel"/>
    <w:tmpl w:val="4CB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006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E955DC"/>
    <w:multiLevelType w:val="hybridMultilevel"/>
    <w:tmpl w:val="551C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449D"/>
    <w:multiLevelType w:val="hybridMultilevel"/>
    <w:tmpl w:val="0C207B0C"/>
    <w:lvl w:ilvl="0" w:tplc="A2A62AB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88"/>
    <w:rsid w:val="0005163F"/>
    <w:rsid w:val="000B5B01"/>
    <w:rsid w:val="000C5E83"/>
    <w:rsid w:val="000E2EBD"/>
    <w:rsid w:val="00117A3B"/>
    <w:rsid w:val="001667FD"/>
    <w:rsid w:val="00185EA0"/>
    <w:rsid w:val="001911E8"/>
    <w:rsid w:val="0019205E"/>
    <w:rsid w:val="001A5150"/>
    <w:rsid w:val="001A610E"/>
    <w:rsid w:val="001C71B9"/>
    <w:rsid w:val="0021387C"/>
    <w:rsid w:val="00217E29"/>
    <w:rsid w:val="0023038E"/>
    <w:rsid w:val="00230AF7"/>
    <w:rsid w:val="00233BBB"/>
    <w:rsid w:val="00243ED2"/>
    <w:rsid w:val="00253CEB"/>
    <w:rsid w:val="00286B87"/>
    <w:rsid w:val="002A2A1B"/>
    <w:rsid w:val="002B70C4"/>
    <w:rsid w:val="00345AB1"/>
    <w:rsid w:val="00365B8B"/>
    <w:rsid w:val="003A57C5"/>
    <w:rsid w:val="003E1F01"/>
    <w:rsid w:val="003E2BE0"/>
    <w:rsid w:val="004072D0"/>
    <w:rsid w:val="0041704C"/>
    <w:rsid w:val="004341B0"/>
    <w:rsid w:val="004405F2"/>
    <w:rsid w:val="00474B09"/>
    <w:rsid w:val="00490731"/>
    <w:rsid w:val="0049483D"/>
    <w:rsid w:val="004A1DEF"/>
    <w:rsid w:val="004C4F0F"/>
    <w:rsid w:val="00503C0A"/>
    <w:rsid w:val="0051501D"/>
    <w:rsid w:val="005568E6"/>
    <w:rsid w:val="005630E0"/>
    <w:rsid w:val="00583E58"/>
    <w:rsid w:val="005B7BC0"/>
    <w:rsid w:val="00632188"/>
    <w:rsid w:val="00640B84"/>
    <w:rsid w:val="0068111A"/>
    <w:rsid w:val="006A2514"/>
    <w:rsid w:val="006B7045"/>
    <w:rsid w:val="006F35BF"/>
    <w:rsid w:val="00703D03"/>
    <w:rsid w:val="00706B33"/>
    <w:rsid w:val="00726863"/>
    <w:rsid w:val="007365C9"/>
    <w:rsid w:val="00766485"/>
    <w:rsid w:val="007B1C54"/>
    <w:rsid w:val="007C2090"/>
    <w:rsid w:val="007D7A34"/>
    <w:rsid w:val="007E6B33"/>
    <w:rsid w:val="007F02FB"/>
    <w:rsid w:val="008B3048"/>
    <w:rsid w:val="008B313F"/>
    <w:rsid w:val="00911057"/>
    <w:rsid w:val="00914802"/>
    <w:rsid w:val="00955702"/>
    <w:rsid w:val="00957EF4"/>
    <w:rsid w:val="00976B74"/>
    <w:rsid w:val="00980E85"/>
    <w:rsid w:val="009B0054"/>
    <w:rsid w:val="009D086A"/>
    <w:rsid w:val="009E487B"/>
    <w:rsid w:val="00A81763"/>
    <w:rsid w:val="00A92D6F"/>
    <w:rsid w:val="00AA0785"/>
    <w:rsid w:val="00B262FC"/>
    <w:rsid w:val="00B515F6"/>
    <w:rsid w:val="00B72327"/>
    <w:rsid w:val="00BA290E"/>
    <w:rsid w:val="00BC672C"/>
    <w:rsid w:val="00BF2FAB"/>
    <w:rsid w:val="00C07438"/>
    <w:rsid w:val="00C6391A"/>
    <w:rsid w:val="00C7404C"/>
    <w:rsid w:val="00C8534C"/>
    <w:rsid w:val="00CA21ED"/>
    <w:rsid w:val="00CA2A99"/>
    <w:rsid w:val="00CF1626"/>
    <w:rsid w:val="00D15021"/>
    <w:rsid w:val="00D30CF3"/>
    <w:rsid w:val="00D51C79"/>
    <w:rsid w:val="00D533B3"/>
    <w:rsid w:val="00D674A1"/>
    <w:rsid w:val="00D93508"/>
    <w:rsid w:val="00DA70B6"/>
    <w:rsid w:val="00DB6074"/>
    <w:rsid w:val="00DC74EE"/>
    <w:rsid w:val="00E17C46"/>
    <w:rsid w:val="00E32B64"/>
    <w:rsid w:val="00E4500B"/>
    <w:rsid w:val="00E45C21"/>
    <w:rsid w:val="00E542AC"/>
    <w:rsid w:val="00E81D71"/>
    <w:rsid w:val="00EC2EDD"/>
    <w:rsid w:val="00ED24E7"/>
    <w:rsid w:val="00F42D07"/>
    <w:rsid w:val="00F61EE7"/>
    <w:rsid w:val="00F86C32"/>
    <w:rsid w:val="00F94BB8"/>
    <w:rsid w:val="00F95020"/>
    <w:rsid w:val="00FE04E2"/>
    <w:rsid w:val="00FE7BAF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7C45"/>
  <w15:docId w15:val="{E7B64EE0-A7F2-486B-BAE8-EBE46A83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817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817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E3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0E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50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500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5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hyperlink" Target="https://vk.com/ecosociety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minpriroda.ca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gf.chuvs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rgo.ru/ru/chuvashskoe-respublikanskoe-otdelenie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chgu</dc:creator>
  <cp:lastModifiedBy>Ирина Валентиновна Ежова</cp:lastModifiedBy>
  <cp:revision>2</cp:revision>
  <cp:lastPrinted>2023-06-07T08:43:00Z</cp:lastPrinted>
  <dcterms:created xsi:type="dcterms:W3CDTF">2024-03-20T12:42:00Z</dcterms:created>
  <dcterms:modified xsi:type="dcterms:W3CDTF">2024-03-20T12:42:00Z</dcterms:modified>
</cp:coreProperties>
</file>