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5A" w:rsidRPr="00B66089" w:rsidRDefault="00D50A57" w:rsidP="000A5A7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88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bookmarkStart w:id="0" w:name="_GoBack"/>
      <w:bookmarkEnd w:id="0"/>
    </w:p>
    <w:p w:rsidR="00D9145A" w:rsidRPr="00B71E98" w:rsidRDefault="00D9145A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Собрание депутатов </w:t>
      </w:r>
      <w:r w:rsidR="009B1B30"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Вурнарско</w:t>
      </w:r>
      <w:r w:rsidR="009B1B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 муниципального округа</w:t>
      </w:r>
      <w:r w:rsidR="009B1B30"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Чувашской Республики</w:t>
      </w:r>
    </w:p>
    <w:p w:rsidR="00D9145A" w:rsidRPr="00B71E98" w:rsidRDefault="009B1B30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первого</w:t>
      </w:r>
      <w:r w:rsidR="00D9145A"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созыва</w:t>
      </w:r>
    </w:p>
    <w:p w:rsidR="00936E0C" w:rsidRPr="00B71E98" w:rsidRDefault="00936E0C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145A" w:rsidRPr="00B71E98" w:rsidRDefault="009B1B30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A5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9145A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 очередное заседание</w:t>
      </w:r>
    </w:p>
    <w:p w:rsidR="00D9145A" w:rsidRPr="00B71E98" w:rsidRDefault="00D9145A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145A" w:rsidRPr="00B71E98" w:rsidRDefault="00883F0F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="00BA46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Е Ш Е Н И 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№ 11</w:t>
      </w:r>
      <w:r w:rsidR="00D9145A"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</w:p>
    <w:p w:rsidR="00936E0C" w:rsidRPr="00B71E98" w:rsidRDefault="00936E0C" w:rsidP="0093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145A" w:rsidRPr="00B71E98" w:rsidRDefault="00D9145A" w:rsidP="0093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A5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марта</w:t>
      </w:r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 w:rsidR="00D568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6E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</w:t>
      </w:r>
      <w:proofErr w:type="spellEnd"/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Вурнары</w:t>
      </w:r>
    </w:p>
    <w:p w:rsidR="006E0C5D" w:rsidRDefault="006E0C5D" w:rsidP="00D5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0C5D" w:rsidRDefault="006E0C5D" w:rsidP="00D5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25ED" w:rsidRDefault="00D9145A" w:rsidP="003F25ED">
      <w:pPr>
        <w:spacing w:after="0"/>
        <w:ind w:right="2551"/>
        <w:jc w:val="both"/>
        <w:rPr>
          <w:rFonts w:asciiTheme="minorHAnsi" w:hAnsiTheme="minorHAnsi" w:cs="Antiqua Chv"/>
          <w:b/>
          <w:bCs/>
        </w:rPr>
      </w:pP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="00D56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 </w:t>
      </w:r>
      <w:r w:rsidR="003F25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</w:t>
      </w:r>
      <w:r w:rsidR="003F25ED">
        <w:rPr>
          <w:rFonts w:ascii="Times New Roman" w:hAnsi="Times New Roman" w:cs="Times New Roman"/>
          <w:b/>
          <w:bCs/>
        </w:rPr>
        <w:t>становлении</w:t>
      </w:r>
      <w:r w:rsidR="003F25ED">
        <w:rPr>
          <w:rFonts w:cs="Antiqua Chv"/>
          <w:b/>
          <w:bCs/>
        </w:rPr>
        <w:t xml:space="preserve"> </w:t>
      </w:r>
      <w:r w:rsidR="003F25ED">
        <w:rPr>
          <w:rFonts w:ascii="Times New Roman" w:hAnsi="Times New Roman" w:cs="Times New Roman"/>
          <w:b/>
          <w:bCs/>
        </w:rPr>
        <w:t>границ</w:t>
      </w:r>
      <w:r w:rsidR="003F25ED">
        <w:rPr>
          <w:rFonts w:cs="Antiqua Chv"/>
          <w:b/>
          <w:bCs/>
        </w:rPr>
        <w:t xml:space="preserve"> </w:t>
      </w:r>
    </w:p>
    <w:p w:rsidR="003F25ED" w:rsidRDefault="003F25ED" w:rsidP="003F25ED">
      <w:pPr>
        <w:spacing w:after="0"/>
        <w:ind w:right="2551"/>
        <w:jc w:val="both"/>
        <w:rPr>
          <w:rFonts w:asciiTheme="minorHAnsi" w:hAnsiTheme="minorHAnsi"/>
          <w:b/>
          <w:bCs/>
        </w:rPr>
      </w:pPr>
      <w:r w:rsidRPr="003B6AF5">
        <w:rPr>
          <w:rFonts w:ascii="Times New Roman" w:hAnsi="Times New Roman" w:cs="Times New Roman"/>
          <w:b/>
          <w:bCs/>
        </w:rPr>
        <w:t>осуществления</w:t>
      </w:r>
      <w:r w:rsidRPr="003B6AF5">
        <w:rPr>
          <w:rFonts w:cs="Antiqua Chv"/>
          <w:b/>
          <w:bCs/>
        </w:rPr>
        <w:t xml:space="preserve"> </w:t>
      </w:r>
      <w:r w:rsidRPr="003B6AF5">
        <w:rPr>
          <w:rFonts w:ascii="Times New Roman" w:hAnsi="Times New Roman" w:cs="Times New Roman"/>
          <w:b/>
          <w:bCs/>
        </w:rPr>
        <w:t>деятельности</w:t>
      </w:r>
      <w:r w:rsidRPr="003B6AF5">
        <w:rPr>
          <w:b/>
          <w:bCs/>
        </w:rPr>
        <w:t xml:space="preserve"> </w:t>
      </w:r>
    </w:p>
    <w:p w:rsidR="003F25ED" w:rsidRDefault="003F25ED" w:rsidP="003F25ED">
      <w:pPr>
        <w:spacing w:after="0"/>
        <w:ind w:right="2551"/>
        <w:jc w:val="both"/>
        <w:rPr>
          <w:rFonts w:asciiTheme="minorHAnsi" w:hAnsiTheme="minorHAnsi" w:cs="Antiqua Chv"/>
          <w:b/>
          <w:bCs/>
        </w:rPr>
      </w:pPr>
      <w:r w:rsidRPr="003B6AF5">
        <w:rPr>
          <w:rFonts w:ascii="Times New Roman" w:hAnsi="Times New Roman" w:cs="Times New Roman"/>
          <w:b/>
          <w:bCs/>
        </w:rPr>
        <w:t>территориального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общественного</w:t>
      </w:r>
      <w:r>
        <w:rPr>
          <w:rFonts w:cs="Antiqua Chv"/>
          <w:b/>
          <w:bCs/>
        </w:rPr>
        <w:t xml:space="preserve"> </w:t>
      </w:r>
    </w:p>
    <w:p w:rsidR="003F25ED" w:rsidRDefault="003F25ED" w:rsidP="003F25ED">
      <w:pPr>
        <w:spacing w:after="0"/>
        <w:ind w:right="2551"/>
        <w:jc w:val="both"/>
        <w:rPr>
          <w:rFonts w:asciiTheme="minorHAnsi" w:hAnsiTheme="minorHAnsi"/>
        </w:rPr>
      </w:pPr>
      <w:r>
        <w:rPr>
          <w:rFonts w:ascii="Times New Roman" w:hAnsi="Times New Roman" w:cs="Times New Roman"/>
          <w:b/>
          <w:bCs/>
        </w:rPr>
        <w:t>самоуправления</w:t>
      </w:r>
      <w:r>
        <w:rPr>
          <w:rFonts w:cs="Antiqua Chv"/>
          <w:b/>
          <w:bCs/>
        </w:rPr>
        <w:t xml:space="preserve"> «</w:t>
      </w:r>
      <w:r w:rsidR="000A5A70">
        <w:rPr>
          <w:rFonts w:ascii="Times New Roman" w:hAnsi="Times New Roman" w:cs="Times New Roman"/>
          <w:b/>
          <w:bCs/>
        </w:rPr>
        <w:t>Победа</w:t>
      </w:r>
      <w:r>
        <w:rPr>
          <w:b/>
          <w:bCs/>
        </w:rPr>
        <w:t>»</w:t>
      </w:r>
      <w:r>
        <w:t xml:space="preserve"> </w:t>
      </w:r>
    </w:p>
    <w:p w:rsidR="003F25ED" w:rsidRDefault="003F25ED" w:rsidP="003F25ED">
      <w:pPr>
        <w:spacing w:after="0"/>
        <w:ind w:right="2551"/>
        <w:jc w:val="both"/>
        <w:rPr>
          <w:rFonts w:asciiTheme="minorHAnsi" w:hAnsiTheme="minorHAnsi" w:cs="Antiqua Chv"/>
          <w:b/>
        </w:rPr>
      </w:pPr>
      <w:r>
        <w:rPr>
          <w:rFonts w:ascii="Times New Roman" w:hAnsi="Times New Roman" w:cs="Times New Roman"/>
          <w:b/>
          <w:bCs/>
        </w:rPr>
        <w:t>Вурнарского</w:t>
      </w:r>
      <w:r w:rsidRPr="008403DB">
        <w:rPr>
          <w:b/>
        </w:rPr>
        <w:t xml:space="preserve"> </w:t>
      </w:r>
      <w:r w:rsidRPr="008403DB">
        <w:rPr>
          <w:rFonts w:ascii="Times New Roman" w:hAnsi="Times New Roman" w:cs="Times New Roman"/>
          <w:b/>
        </w:rPr>
        <w:t>муниципального</w:t>
      </w:r>
      <w:r w:rsidRPr="008403DB">
        <w:rPr>
          <w:rFonts w:cs="Antiqua Chv"/>
          <w:b/>
        </w:rPr>
        <w:t xml:space="preserve"> </w:t>
      </w:r>
    </w:p>
    <w:p w:rsidR="003F25ED" w:rsidRDefault="003F25ED" w:rsidP="003F25ED">
      <w:pPr>
        <w:spacing w:after="0"/>
        <w:ind w:right="2551"/>
        <w:jc w:val="both"/>
        <w:rPr>
          <w:b/>
        </w:rPr>
      </w:pPr>
      <w:r w:rsidRPr="008403DB">
        <w:rPr>
          <w:rFonts w:ascii="Times New Roman" w:hAnsi="Times New Roman" w:cs="Times New Roman"/>
          <w:b/>
        </w:rPr>
        <w:t>округа</w:t>
      </w:r>
      <w:r w:rsidRPr="008403DB">
        <w:rPr>
          <w:rFonts w:cs="Antiqua Chv"/>
          <w:b/>
        </w:rPr>
        <w:t xml:space="preserve"> </w:t>
      </w:r>
      <w:r w:rsidRPr="008403DB">
        <w:rPr>
          <w:rFonts w:ascii="Times New Roman" w:hAnsi="Times New Roman" w:cs="Times New Roman"/>
          <w:b/>
        </w:rPr>
        <w:t>Чувашской</w:t>
      </w:r>
      <w:r w:rsidRPr="008403DB">
        <w:rPr>
          <w:rFonts w:cs="Antiqua Chv"/>
          <w:b/>
        </w:rPr>
        <w:t xml:space="preserve"> </w:t>
      </w:r>
      <w:r w:rsidRPr="008403DB">
        <w:rPr>
          <w:rFonts w:ascii="Times New Roman" w:hAnsi="Times New Roman" w:cs="Times New Roman"/>
          <w:b/>
        </w:rPr>
        <w:t>Республики</w:t>
      </w:r>
    </w:p>
    <w:p w:rsidR="00E4768A" w:rsidRPr="00B71E98" w:rsidRDefault="00E4768A" w:rsidP="003F2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25ED" w:rsidRDefault="009B1B30" w:rsidP="003F25ED">
      <w:pPr>
        <w:ind w:right="2551"/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</w:p>
    <w:p w:rsidR="003F25ED" w:rsidRPr="00B71E98" w:rsidRDefault="003F25ED" w:rsidP="003F2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со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ст.</w:t>
      </w:r>
      <w:r>
        <w:rPr>
          <w:rFonts w:cs="Antiqua Chv"/>
        </w:rPr>
        <w:t xml:space="preserve"> 27 </w:t>
      </w:r>
      <w:r>
        <w:rPr>
          <w:rFonts w:ascii="Times New Roman" w:hAnsi="Times New Roman" w:cs="Times New Roman"/>
        </w:rPr>
        <w:t>Федерального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закона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cs="Antiqua Chv"/>
        </w:rPr>
        <w:t xml:space="preserve"> 6 </w:t>
      </w:r>
      <w:r>
        <w:rPr>
          <w:rFonts w:ascii="Times New Roman" w:hAnsi="Times New Roman" w:cs="Times New Roman"/>
        </w:rPr>
        <w:t>октября</w:t>
      </w:r>
      <w:r>
        <w:rPr>
          <w:rFonts w:cs="Antiqua Chv"/>
        </w:rPr>
        <w:t xml:space="preserve"> 2003 </w:t>
      </w:r>
      <w:r>
        <w:rPr>
          <w:rFonts w:ascii="Times New Roman" w:hAnsi="Times New Roman" w:cs="Times New Roman"/>
        </w:rPr>
        <w:t>года</w:t>
      </w:r>
      <w:r>
        <w:rPr>
          <w:rFonts w:cs="Antiqua Chv"/>
        </w:rPr>
        <w:t xml:space="preserve">  </w:t>
      </w:r>
      <w:r>
        <w:rPr>
          <w:rFonts w:ascii="Times New Roman" w:hAnsi="Times New Roman" w:cs="Times New Roman"/>
        </w:rPr>
        <w:t>№</w:t>
      </w:r>
      <w:r>
        <w:rPr>
          <w:rFonts w:cs="Antiqua Chv"/>
        </w:rPr>
        <w:t xml:space="preserve"> 131-</w:t>
      </w:r>
      <w:r>
        <w:rPr>
          <w:rFonts w:ascii="Times New Roman" w:hAnsi="Times New Roman" w:cs="Times New Roman"/>
        </w:rPr>
        <w:t>ФЗ</w:t>
      </w:r>
      <w:r>
        <w:rPr>
          <w:rFonts w:cs="Antiqua Chv"/>
        </w:rPr>
        <w:t xml:space="preserve"> «</w:t>
      </w:r>
      <w:r>
        <w:rPr>
          <w:rFonts w:ascii="Times New Roman" w:hAnsi="Times New Roman" w:cs="Times New Roman"/>
        </w:rPr>
        <w:t>Об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общих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принципах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местного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самоуправления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Российской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Федерации</w:t>
      </w:r>
      <w:r>
        <w:rPr>
          <w:rFonts w:cs="Antiqua Chv"/>
        </w:rPr>
        <w:t xml:space="preserve">» </w:t>
      </w:r>
      <w:r>
        <w:rPr>
          <w:rFonts w:ascii="Times New Roman" w:hAnsi="Times New Roman" w:cs="Times New Roman"/>
        </w:rPr>
        <w:t>Уставом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Вурнарского</w:t>
      </w:r>
      <w:r w:rsidRPr="008403DB">
        <w:t xml:space="preserve"> </w:t>
      </w:r>
      <w:r w:rsidRPr="008403DB">
        <w:rPr>
          <w:rFonts w:ascii="Times New Roman" w:hAnsi="Times New Roman" w:cs="Times New Roman"/>
        </w:rPr>
        <w:t>муниципального</w:t>
      </w:r>
      <w:r w:rsidRPr="008403DB">
        <w:rPr>
          <w:rFonts w:cs="Antiqua Chv"/>
        </w:rPr>
        <w:t xml:space="preserve"> </w:t>
      </w:r>
      <w:r w:rsidRPr="008403DB">
        <w:rPr>
          <w:rFonts w:ascii="Times New Roman" w:hAnsi="Times New Roman" w:cs="Times New Roman"/>
        </w:rPr>
        <w:t>округа</w:t>
      </w:r>
      <w:r w:rsidRPr="008403DB">
        <w:rPr>
          <w:rFonts w:cs="Antiqua Chv"/>
        </w:rPr>
        <w:t xml:space="preserve"> </w:t>
      </w:r>
      <w:r w:rsidRPr="008403DB">
        <w:rPr>
          <w:rFonts w:ascii="Times New Roman" w:hAnsi="Times New Roman" w:cs="Times New Roman"/>
        </w:rPr>
        <w:t>Чувашской</w:t>
      </w:r>
      <w:r w:rsidRPr="008403DB">
        <w:rPr>
          <w:rFonts w:cs="Antiqua Chv"/>
        </w:rPr>
        <w:t xml:space="preserve"> </w:t>
      </w:r>
      <w:r w:rsidRPr="008403DB">
        <w:rPr>
          <w:rFonts w:ascii="Times New Roman" w:hAnsi="Times New Roman" w:cs="Times New Roman"/>
        </w:rPr>
        <w:t>Республики</w:t>
      </w:r>
      <w:r>
        <w:rPr>
          <w:rFonts w:ascii="Times New Roman" w:hAnsi="Times New Roman" w:cs="Times New Roman"/>
        </w:rPr>
        <w:t>,</w:t>
      </w:r>
      <w:r w:rsidRPr="003F25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45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Собрание депутатов </w:t>
      </w:r>
      <w:r w:rsidRPr="00245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Вурнарского муниципального округа Чувашской Республики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45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первого созыва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решило:</w:t>
      </w:r>
    </w:p>
    <w:p w:rsidR="003F25ED" w:rsidRDefault="003F25ED" w:rsidP="003F25E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</w:t>
      </w:r>
      <w:r w:rsidRPr="003B6AF5">
        <w:rPr>
          <w:rFonts w:ascii="Times New Roman" w:hAnsi="Times New Roman" w:cs="Times New Roman"/>
          <w:bCs/>
          <w:sz w:val="24"/>
          <w:szCs w:val="24"/>
        </w:rPr>
        <w:t>осуществления деятельности территориального общественного самоуправления «</w:t>
      </w:r>
      <w:r w:rsidR="000A5A70">
        <w:rPr>
          <w:rFonts w:ascii="Times New Roman" w:hAnsi="Times New Roman" w:cs="Times New Roman"/>
          <w:bCs/>
          <w:sz w:val="24"/>
          <w:szCs w:val="24"/>
        </w:rPr>
        <w:t>Победа</w:t>
      </w:r>
      <w:r w:rsidRPr="003B6AF5">
        <w:rPr>
          <w:rFonts w:ascii="Times New Roman" w:hAnsi="Times New Roman" w:cs="Times New Roman"/>
          <w:bCs/>
          <w:sz w:val="24"/>
          <w:szCs w:val="24"/>
        </w:rPr>
        <w:t>»</w:t>
      </w:r>
      <w:r>
        <w:t xml:space="preserve"> </w:t>
      </w:r>
      <w:r w:rsidRPr="000E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Вурнарского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согласно приложению к настоящему решению.</w:t>
      </w:r>
    </w:p>
    <w:p w:rsidR="003F25ED" w:rsidRDefault="003F25ED" w:rsidP="003F25E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>
        <w:rPr>
          <w:rFonts w:ascii="Times New Roman" w:hAnsi="Times New Roman" w:cs="Times New Roman"/>
          <w:sz w:val="24"/>
          <w:szCs w:val="24"/>
        </w:rPr>
        <w:t>Вестник</w:t>
      </w:r>
      <w:r w:rsidR="003651CB">
        <w:rPr>
          <w:rFonts w:ascii="Times New Roman" w:hAnsi="Times New Roman" w:cs="Times New Roman"/>
          <w:sz w:val="24"/>
          <w:szCs w:val="24"/>
        </w:rPr>
        <w:t xml:space="preserve"> Вурнарского муниципального округа</w:t>
      </w:r>
      <w:r w:rsidRPr="000E4817">
        <w:rPr>
          <w:rFonts w:ascii="Times New Roman" w:hAnsi="Times New Roman" w:cs="Times New Roman"/>
          <w:sz w:val="24"/>
          <w:szCs w:val="24"/>
        </w:rPr>
        <w:t>».</w:t>
      </w:r>
    </w:p>
    <w:p w:rsidR="003F25ED" w:rsidRPr="005D4C3D" w:rsidRDefault="003F25ED" w:rsidP="003F25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5196" w:rsidRDefault="003E5196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83F0F" w:rsidRPr="00883F0F" w:rsidRDefault="00883F0F" w:rsidP="0088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3F0F">
        <w:rPr>
          <w:rFonts w:ascii="Times New Roman" w:eastAsia="Calibri" w:hAnsi="Times New Roman" w:cs="Times New Roman"/>
        </w:rPr>
        <w:t xml:space="preserve">Председатель </w:t>
      </w:r>
      <w:r w:rsidRPr="0088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Собрания депутатов </w:t>
      </w:r>
    </w:p>
    <w:p w:rsidR="00883F0F" w:rsidRPr="00883F0F" w:rsidRDefault="00883F0F" w:rsidP="0088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3F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Вурнарского муниципального округа </w:t>
      </w:r>
    </w:p>
    <w:p w:rsidR="00883F0F" w:rsidRPr="00883F0F" w:rsidRDefault="00883F0F" w:rsidP="0088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3F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Чувашской Республики                                                                </w:t>
      </w:r>
      <w:r w:rsidR="00BA46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883F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А.Р.</w:t>
      </w:r>
      <w:r w:rsidR="00BA46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83F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Петров</w:t>
      </w:r>
    </w:p>
    <w:p w:rsidR="00883F0F" w:rsidRPr="00883F0F" w:rsidRDefault="00883F0F" w:rsidP="00883F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83F0F" w:rsidRPr="00883F0F" w:rsidRDefault="00883F0F" w:rsidP="00883F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883F0F" w:rsidRPr="00883F0F" w:rsidTr="00883F0F">
        <w:tc>
          <w:tcPr>
            <w:tcW w:w="3302" w:type="pct"/>
            <w:hideMark/>
          </w:tcPr>
          <w:p w:rsidR="00883F0F" w:rsidRPr="00883F0F" w:rsidRDefault="00883F0F" w:rsidP="00883F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Вурнарского муниципального</w:t>
            </w:r>
            <w:r w:rsidRPr="0088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округа Чувашской Республики</w:t>
            </w:r>
          </w:p>
        </w:tc>
        <w:tc>
          <w:tcPr>
            <w:tcW w:w="1651" w:type="pct"/>
            <w:hideMark/>
          </w:tcPr>
          <w:p w:rsidR="00883F0F" w:rsidRPr="00883F0F" w:rsidRDefault="00883F0F" w:rsidP="00883F0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  <w:r w:rsidR="00BA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</w:t>
            </w:r>
          </w:p>
        </w:tc>
      </w:tr>
    </w:tbl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F25E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3F25ED" w:rsidRDefault="003F25ED" w:rsidP="003F25E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3F25ED" w:rsidRDefault="003F25ED" w:rsidP="003F25E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Вурнарского муниципального округа</w:t>
      </w:r>
    </w:p>
    <w:p w:rsidR="003F25ED" w:rsidRDefault="003F25ED" w:rsidP="003F25E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0A5A70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0A5A70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.2023  № </w:t>
      </w:r>
      <w:r w:rsidR="00BA464C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BA464C">
        <w:rPr>
          <w:rFonts w:ascii="Times New Roman" w:hAnsi="Times New Roman" w:cs="Times New Roman"/>
          <w:sz w:val="24"/>
          <w:szCs w:val="24"/>
          <w:lang w:eastAsia="ru-RU"/>
        </w:rPr>
        <w:t>10</w:t>
      </w:r>
    </w:p>
    <w:p w:rsidR="003F25ED" w:rsidRDefault="003F25ED" w:rsidP="003F25E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25ED" w:rsidRDefault="003F25ED" w:rsidP="003F25E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5ED" w:rsidRDefault="003F25ED" w:rsidP="003F25ED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3F25ED" w:rsidRPr="003B6AF5" w:rsidRDefault="003F25ED" w:rsidP="003F25E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 w:rsidRPr="003B6AF5">
        <w:rPr>
          <w:rFonts w:ascii="Times New Roman" w:hAnsi="Times New Roman" w:cs="Times New Roman"/>
          <w:b/>
          <w:bCs/>
          <w:sz w:val="24"/>
          <w:szCs w:val="24"/>
        </w:rPr>
        <w:t>осуществления деятельности территориального общественного самоуправления «</w:t>
      </w:r>
      <w:r w:rsidR="000A5A70">
        <w:rPr>
          <w:rFonts w:ascii="Times New Roman" w:hAnsi="Times New Roman" w:cs="Times New Roman"/>
          <w:b/>
          <w:bCs/>
          <w:sz w:val="24"/>
          <w:szCs w:val="24"/>
        </w:rPr>
        <w:t>Победа</w:t>
      </w:r>
      <w:r w:rsidRPr="003B6AF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6AF5">
        <w:rPr>
          <w:rFonts w:ascii="Times New Roman" w:hAnsi="Times New Roman" w:cs="Times New Roman"/>
          <w:sz w:val="24"/>
          <w:szCs w:val="24"/>
        </w:rPr>
        <w:t xml:space="preserve"> </w:t>
      </w:r>
      <w:r w:rsidRPr="003F25ED">
        <w:rPr>
          <w:rFonts w:ascii="Times New Roman" w:hAnsi="Times New Roman" w:cs="Times New Roman"/>
          <w:b/>
          <w:sz w:val="24"/>
          <w:szCs w:val="24"/>
        </w:rPr>
        <w:t>Вурнарского</w:t>
      </w:r>
      <w:r w:rsidRPr="003B6AF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3F25ED" w:rsidRDefault="003F25ED" w:rsidP="003F25ED">
      <w:pPr>
        <w:jc w:val="center"/>
      </w:pPr>
    </w:p>
    <w:p w:rsidR="003F25ED" w:rsidRDefault="003F25ED" w:rsidP="003F25ED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2835"/>
      </w:tblGrid>
      <w:tr w:rsidR="003F25ED" w:rsidTr="007E65A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ED" w:rsidRDefault="003F25ED" w:rsidP="007E65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ED" w:rsidRDefault="003F25ED" w:rsidP="007E65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ED" w:rsidRDefault="003F25ED" w:rsidP="007E65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Границы </w:t>
            </w:r>
            <w:r w:rsidRPr="003B6AF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 деятельности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ED" w:rsidRPr="00883F0F" w:rsidRDefault="003F25ED" w:rsidP="007E65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83F0F">
              <w:rPr>
                <w:rFonts w:ascii="Times New Roman" w:hAnsi="Times New Roman" w:cs="Times New Roman"/>
              </w:rPr>
              <w:t>Количество граждан, участвующих в организации территориального общественного самоуправления</w:t>
            </w:r>
          </w:p>
          <w:p w:rsidR="003F25ED" w:rsidRDefault="003F25ED" w:rsidP="007E65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A70" w:rsidTr="007E65A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70" w:rsidRDefault="000A5A70" w:rsidP="007E65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70" w:rsidRDefault="000A5A70" w:rsidP="000A5A7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«Победа</w:t>
            </w:r>
            <w:r w:rsidRPr="003F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70" w:rsidRDefault="000A5A70">
            <w:pPr>
              <w:pStyle w:val="a3"/>
              <w:spacing w:after="0"/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 xml:space="preserve">1. 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Хирпоси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Вурнарского муниципального округа Чувашской Республики: ул. Садовая,</w:t>
            </w:r>
            <w:r w:rsidRPr="000A5A70">
              <w:rPr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ул. Новая</w:t>
            </w:r>
            <w:r w:rsidRPr="000A5A7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ул. Рус</w:t>
            </w:r>
            <w:r w:rsidR="002B53CA">
              <w:rPr>
                <w:rFonts w:ascii="Times New Roman CYR" w:hAnsi="Times New Roman CYR" w:cs="Times New Roman CYR"/>
                <w:color w:val="000000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ская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ул. Советская,</w:t>
            </w:r>
            <w:r w:rsidR="002B53CA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Санарская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Механи</w:t>
            </w:r>
            <w:proofErr w:type="spellEnd"/>
            <w:r w:rsidR="002B53CA">
              <w:rPr>
                <w:color w:val="000000"/>
              </w:rPr>
              <w:t>-</w:t>
            </w:r>
            <w:r>
              <w:rPr>
                <w:color w:val="000000"/>
              </w:rPr>
              <w:t>заторов, ул. Победы, ул. 1Зелёная, ул. 2 Зелёная, ул. 3 Зелёная</w:t>
            </w:r>
            <w:r w:rsidR="002B53C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gramEnd"/>
          </w:p>
          <w:p w:rsidR="000A5A70" w:rsidRDefault="000A5A70">
            <w:pPr>
              <w:pStyle w:val="a3"/>
              <w:spacing w:after="0"/>
            </w:pPr>
            <w:proofErr w:type="gramStart"/>
            <w:r w:rsidRPr="000A5A70">
              <w:rPr>
                <w:color w:val="000000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Рунги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Вурнарского муниципального округа Чувашской Республики: ул. Малый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Цивиль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,  ул. Зелёная, </w:t>
            </w:r>
            <w:r w:rsidRPr="002B53CA">
              <w:rPr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Канашская</w:t>
            </w:r>
            <w:proofErr w:type="spellEnd"/>
            <w:r w:rsidR="002B53CA">
              <w:rPr>
                <w:rFonts w:ascii="Times New Roman CYR" w:hAnsi="Times New Roman CYR" w:cs="Times New Roman CYR"/>
                <w:color w:val="000000"/>
              </w:rPr>
              <w:t>.</w:t>
            </w:r>
            <w:proofErr w:type="gramEnd"/>
          </w:p>
          <w:p w:rsidR="000A5A70" w:rsidRDefault="000A5A70">
            <w:pPr>
              <w:pStyle w:val="a3"/>
              <w:ind w:firstLine="34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70" w:rsidRDefault="000A5A70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427</w:t>
            </w:r>
          </w:p>
          <w:p w:rsidR="000A5A70" w:rsidRDefault="000A5A70">
            <w:pPr>
              <w:pStyle w:val="a3"/>
              <w:spacing w:after="0"/>
              <w:jc w:val="center"/>
            </w:pPr>
          </w:p>
          <w:p w:rsidR="000A5A70" w:rsidRDefault="000A5A70">
            <w:pPr>
              <w:pStyle w:val="a3"/>
              <w:spacing w:after="0"/>
              <w:jc w:val="center"/>
            </w:pPr>
          </w:p>
          <w:p w:rsidR="000A5A70" w:rsidRDefault="000A5A70">
            <w:pPr>
              <w:pStyle w:val="a3"/>
              <w:spacing w:after="0"/>
              <w:jc w:val="center"/>
            </w:pPr>
          </w:p>
          <w:p w:rsidR="000A5A70" w:rsidRDefault="000A5A70">
            <w:pPr>
              <w:pStyle w:val="a3"/>
              <w:spacing w:after="0"/>
              <w:jc w:val="center"/>
            </w:pPr>
          </w:p>
          <w:p w:rsidR="000A5A70" w:rsidRDefault="000A5A70">
            <w:pPr>
              <w:pStyle w:val="a3"/>
              <w:jc w:val="center"/>
            </w:pPr>
            <w:r>
              <w:rPr>
                <w:color w:val="000000"/>
              </w:rPr>
              <w:t>173</w:t>
            </w:r>
          </w:p>
        </w:tc>
      </w:tr>
    </w:tbl>
    <w:p w:rsidR="003F25ED" w:rsidRDefault="003F25ED" w:rsidP="003F25E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                           </w:t>
      </w: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3F25ED" w:rsidSect="003B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a Ch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52DC3"/>
    <w:multiLevelType w:val="multilevel"/>
    <w:tmpl w:val="4CAA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45A"/>
    <w:rsid w:val="000A5A70"/>
    <w:rsid w:val="000C318F"/>
    <w:rsid w:val="00182F42"/>
    <w:rsid w:val="001E1F3C"/>
    <w:rsid w:val="001F72C1"/>
    <w:rsid w:val="002459CB"/>
    <w:rsid w:val="00277DBE"/>
    <w:rsid w:val="002B53CA"/>
    <w:rsid w:val="00314095"/>
    <w:rsid w:val="003651CB"/>
    <w:rsid w:val="003B2F75"/>
    <w:rsid w:val="003E5196"/>
    <w:rsid w:val="003F25ED"/>
    <w:rsid w:val="00472A22"/>
    <w:rsid w:val="004D7875"/>
    <w:rsid w:val="00556FBA"/>
    <w:rsid w:val="00576F7B"/>
    <w:rsid w:val="00594B8A"/>
    <w:rsid w:val="006E0C5D"/>
    <w:rsid w:val="007519CB"/>
    <w:rsid w:val="00883F0F"/>
    <w:rsid w:val="00901879"/>
    <w:rsid w:val="00913742"/>
    <w:rsid w:val="00936E0C"/>
    <w:rsid w:val="009B1B30"/>
    <w:rsid w:val="00A5663E"/>
    <w:rsid w:val="00A62EA0"/>
    <w:rsid w:val="00A74378"/>
    <w:rsid w:val="00B4444F"/>
    <w:rsid w:val="00B66089"/>
    <w:rsid w:val="00B71E98"/>
    <w:rsid w:val="00BA464C"/>
    <w:rsid w:val="00C8284A"/>
    <w:rsid w:val="00D50A57"/>
    <w:rsid w:val="00D56892"/>
    <w:rsid w:val="00D9145A"/>
    <w:rsid w:val="00DD6ABE"/>
    <w:rsid w:val="00E4768A"/>
    <w:rsid w:val="00E5755A"/>
    <w:rsid w:val="00EA7785"/>
    <w:rsid w:val="00F4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tiqua Chv" w:eastAsiaTheme="minorHAnsi" w:hAnsi="Antiqua Chv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45A"/>
    <w:rPr>
      <w:b/>
      <w:bCs/>
    </w:rPr>
  </w:style>
  <w:style w:type="character" w:customStyle="1" w:styleId="apple-converted-space">
    <w:name w:val="apple-converted-space"/>
    <w:basedOn w:val="a0"/>
    <w:rsid w:val="00D9145A"/>
  </w:style>
  <w:style w:type="paragraph" w:styleId="a5">
    <w:name w:val="List Paragraph"/>
    <w:basedOn w:val="a"/>
    <w:uiPriority w:val="34"/>
    <w:qFormat/>
    <w:rsid w:val="00936E0C"/>
    <w:pPr>
      <w:ind w:left="720"/>
      <w:contextualSpacing/>
    </w:pPr>
  </w:style>
  <w:style w:type="paragraph" w:styleId="a6">
    <w:name w:val="Body Text"/>
    <w:basedOn w:val="a"/>
    <w:link w:val="a7"/>
    <w:semiHidden/>
    <w:rsid w:val="00B444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44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F25ED"/>
    <w:pPr>
      <w:spacing w:after="0" w:line="240" w:lineRule="auto"/>
    </w:pPr>
    <w:rPr>
      <w:rFonts w:asciiTheme="minorHAnsi" w:hAnsiTheme="minorHAnsi"/>
    </w:rPr>
  </w:style>
  <w:style w:type="table" w:styleId="a9">
    <w:name w:val="Table Grid"/>
    <w:basedOn w:val="a1"/>
    <w:uiPriority w:val="59"/>
    <w:rsid w:val="003F25ED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Белов Виталий Анатольевич</cp:lastModifiedBy>
  <cp:revision>6</cp:revision>
  <cp:lastPrinted>2023-03-10T10:04:00Z</cp:lastPrinted>
  <dcterms:created xsi:type="dcterms:W3CDTF">2023-03-10T08:25:00Z</dcterms:created>
  <dcterms:modified xsi:type="dcterms:W3CDTF">2023-03-22T13:03:00Z</dcterms:modified>
</cp:coreProperties>
</file>